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90" w:rsidRDefault="003F5C90" w:rsidP="004C59B7">
      <w:pPr>
        <w:pStyle w:val="a3"/>
        <w:tabs>
          <w:tab w:val="left" w:pos="540"/>
        </w:tabs>
        <w:spacing w:before="0" w:beforeAutospacing="0" w:after="0"/>
        <w:jc w:val="right"/>
        <w:rPr>
          <w:sz w:val="28"/>
          <w:szCs w:val="28"/>
        </w:rPr>
      </w:pPr>
      <w:r>
        <w:rPr>
          <w:sz w:val="28"/>
          <w:szCs w:val="28"/>
        </w:rPr>
        <w:t xml:space="preserve">                                                                                              </w:t>
      </w:r>
      <w:r w:rsidR="004C59B7">
        <w:rPr>
          <w:sz w:val="28"/>
          <w:szCs w:val="28"/>
        </w:rPr>
        <w:t>ПРОЕКТ</w:t>
      </w:r>
      <w:bookmarkStart w:id="0" w:name="_GoBack"/>
      <w:bookmarkEnd w:id="0"/>
    </w:p>
    <w:p w:rsidR="003F5C90" w:rsidRDefault="003F5C90" w:rsidP="003F5C90">
      <w:pPr>
        <w:pStyle w:val="a3"/>
        <w:tabs>
          <w:tab w:val="left" w:pos="540"/>
        </w:tabs>
        <w:spacing w:before="0" w:beforeAutospacing="0" w:after="0"/>
        <w:ind w:left="5529"/>
        <w:jc w:val="center"/>
        <w:rPr>
          <w:sz w:val="28"/>
          <w:szCs w:val="28"/>
        </w:rPr>
      </w:pPr>
    </w:p>
    <w:p w:rsidR="003F5C90" w:rsidRPr="00C628C9" w:rsidRDefault="003F5C90" w:rsidP="003F5C90">
      <w:pPr>
        <w:pStyle w:val="a3"/>
        <w:tabs>
          <w:tab w:val="left" w:pos="540"/>
        </w:tabs>
        <w:spacing w:before="0" w:beforeAutospacing="0" w:after="0"/>
        <w:ind w:left="5529"/>
        <w:jc w:val="center"/>
        <w:rPr>
          <w:sz w:val="28"/>
          <w:szCs w:val="28"/>
        </w:rPr>
      </w:pPr>
    </w:p>
    <w:p w:rsidR="003F5C90" w:rsidRDefault="003F5C90" w:rsidP="003F5C90">
      <w:pPr>
        <w:pStyle w:val="a3"/>
        <w:tabs>
          <w:tab w:val="left" w:pos="540"/>
        </w:tabs>
        <w:spacing w:before="0" w:beforeAutospacing="0" w:after="0"/>
        <w:jc w:val="both"/>
        <w:rPr>
          <w:sz w:val="28"/>
          <w:szCs w:val="28"/>
        </w:rPr>
      </w:pPr>
    </w:p>
    <w:p w:rsidR="003F5C90" w:rsidRPr="00C628C9" w:rsidRDefault="003F5C90" w:rsidP="003F5C90">
      <w:pPr>
        <w:pStyle w:val="a3"/>
        <w:tabs>
          <w:tab w:val="left" w:pos="540"/>
        </w:tabs>
        <w:spacing w:before="0" w:beforeAutospacing="0" w:after="0"/>
        <w:jc w:val="both"/>
        <w:rPr>
          <w:sz w:val="28"/>
          <w:szCs w:val="28"/>
        </w:rPr>
      </w:pPr>
    </w:p>
    <w:p w:rsidR="003F5C90" w:rsidRPr="00C628C9" w:rsidRDefault="003F5C90" w:rsidP="003F5C90">
      <w:pPr>
        <w:pStyle w:val="a3"/>
        <w:tabs>
          <w:tab w:val="left" w:pos="540"/>
        </w:tabs>
        <w:spacing w:before="0" w:beforeAutospacing="0" w:after="0"/>
        <w:jc w:val="both"/>
        <w:rPr>
          <w:sz w:val="28"/>
          <w:szCs w:val="28"/>
        </w:rPr>
      </w:pPr>
    </w:p>
    <w:p w:rsidR="00176E92" w:rsidRPr="00C628C9" w:rsidRDefault="00176E92" w:rsidP="00EA252D">
      <w:pPr>
        <w:pStyle w:val="a3"/>
        <w:tabs>
          <w:tab w:val="left" w:pos="540"/>
        </w:tabs>
        <w:spacing w:before="0" w:beforeAutospacing="0" w:after="0"/>
        <w:ind w:right="140"/>
        <w:jc w:val="both"/>
        <w:rPr>
          <w:sz w:val="28"/>
          <w:szCs w:val="28"/>
        </w:rPr>
      </w:pPr>
    </w:p>
    <w:p w:rsidR="00950C48" w:rsidRPr="00433429" w:rsidRDefault="00A42DC5" w:rsidP="00EA252D">
      <w:pPr>
        <w:pStyle w:val="a3"/>
        <w:tabs>
          <w:tab w:val="left" w:pos="540"/>
        </w:tabs>
        <w:spacing w:before="0" w:beforeAutospacing="0" w:after="0"/>
        <w:ind w:right="140"/>
        <w:jc w:val="center"/>
        <w:rPr>
          <w:b/>
          <w:caps/>
          <w:sz w:val="28"/>
          <w:szCs w:val="28"/>
        </w:rPr>
      </w:pPr>
      <w:r w:rsidRPr="00433429">
        <w:rPr>
          <w:b/>
          <w:caps/>
          <w:sz w:val="28"/>
          <w:szCs w:val="28"/>
        </w:rPr>
        <w:t>Муниципальная программа</w:t>
      </w:r>
    </w:p>
    <w:p w:rsidR="00383346" w:rsidRDefault="00950C48" w:rsidP="00EA252D">
      <w:pPr>
        <w:pStyle w:val="a3"/>
        <w:tabs>
          <w:tab w:val="left" w:pos="540"/>
        </w:tabs>
        <w:spacing w:before="0" w:beforeAutospacing="0" w:after="0"/>
        <w:ind w:right="140"/>
        <w:jc w:val="center"/>
        <w:rPr>
          <w:b/>
          <w:sz w:val="28"/>
          <w:szCs w:val="28"/>
        </w:rPr>
      </w:pPr>
      <w:r w:rsidRPr="00433429">
        <w:rPr>
          <w:b/>
          <w:sz w:val="28"/>
          <w:szCs w:val="28"/>
        </w:rPr>
        <w:t>«</w:t>
      </w:r>
      <w:r w:rsidR="00433C4F">
        <w:rPr>
          <w:b/>
          <w:sz w:val="28"/>
          <w:szCs w:val="28"/>
        </w:rPr>
        <w:t>Повышение рождаемости в муниципальном обра</w:t>
      </w:r>
      <w:r w:rsidR="00383346">
        <w:rPr>
          <w:b/>
          <w:sz w:val="28"/>
          <w:szCs w:val="28"/>
        </w:rPr>
        <w:t xml:space="preserve">зовании </w:t>
      </w:r>
    </w:p>
    <w:p w:rsidR="00950C48" w:rsidRDefault="00383346" w:rsidP="00EA252D">
      <w:pPr>
        <w:pStyle w:val="a3"/>
        <w:tabs>
          <w:tab w:val="left" w:pos="540"/>
        </w:tabs>
        <w:spacing w:before="0" w:beforeAutospacing="0" w:after="0"/>
        <w:ind w:right="140"/>
        <w:jc w:val="center"/>
        <w:rPr>
          <w:b/>
          <w:sz w:val="28"/>
          <w:szCs w:val="28"/>
        </w:rPr>
      </w:pPr>
      <w:r>
        <w:rPr>
          <w:b/>
          <w:sz w:val="28"/>
          <w:szCs w:val="28"/>
        </w:rPr>
        <w:t>Крыловский район</w:t>
      </w:r>
      <w:r w:rsidR="00950C48" w:rsidRPr="00433429">
        <w:rPr>
          <w:b/>
          <w:sz w:val="28"/>
          <w:szCs w:val="28"/>
        </w:rPr>
        <w:t>»</w:t>
      </w:r>
    </w:p>
    <w:p w:rsidR="00E0182B" w:rsidRPr="00433429" w:rsidRDefault="00E0182B" w:rsidP="00EA252D">
      <w:pPr>
        <w:pStyle w:val="a3"/>
        <w:tabs>
          <w:tab w:val="left" w:pos="540"/>
        </w:tabs>
        <w:spacing w:before="0" w:beforeAutospacing="0" w:after="0"/>
        <w:ind w:right="140"/>
        <w:rPr>
          <w:b/>
          <w:sz w:val="28"/>
          <w:szCs w:val="28"/>
        </w:rPr>
      </w:pPr>
    </w:p>
    <w:p w:rsidR="00E0182B" w:rsidRPr="00433429" w:rsidRDefault="00E0182B" w:rsidP="00EA252D">
      <w:pPr>
        <w:pStyle w:val="a3"/>
        <w:tabs>
          <w:tab w:val="left" w:pos="540"/>
        </w:tabs>
        <w:spacing w:before="0" w:beforeAutospacing="0" w:after="0"/>
        <w:ind w:right="140"/>
        <w:jc w:val="center"/>
        <w:rPr>
          <w:b/>
          <w:spacing w:val="20"/>
          <w:sz w:val="28"/>
          <w:szCs w:val="28"/>
        </w:rPr>
      </w:pPr>
      <w:r w:rsidRPr="00433429">
        <w:rPr>
          <w:b/>
          <w:spacing w:val="20"/>
          <w:sz w:val="28"/>
          <w:szCs w:val="28"/>
        </w:rPr>
        <w:t>ПАСПОРТ</w:t>
      </w:r>
    </w:p>
    <w:p w:rsidR="00383346" w:rsidRDefault="00C15BFC" w:rsidP="00EA252D">
      <w:pPr>
        <w:pStyle w:val="a3"/>
        <w:tabs>
          <w:tab w:val="left" w:pos="540"/>
        </w:tabs>
        <w:spacing w:before="0" w:beforeAutospacing="0" w:after="0"/>
        <w:ind w:right="140"/>
        <w:jc w:val="center"/>
        <w:rPr>
          <w:b/>
          <w:sz w:val="28"/>
          <w:szCs w:val="28"/>
        </w:rPr>
      </w:pPr>
      <w:r>
        <w:rPr>
          <w:b/>
          <w:sz w:val="28"/>
          <w:szCs w:val="28"/>
        </w:rPr>
        <w:t>м</w:t>
      </w:r>
      <w:r w:rsidR="00E0182B" w:rsidRPr="00433429">
        <w:rPr>
          <w:b/>
          <w:sz w:val="28"/>
          <w:szCs w:val="28"/>
        </w:rPr>
        <w:t>униципальной программы «</w:t>
      </w:r>
      <w:r w:rsidR="00383346">
        <w:rPr>
          <w:b/>
          <w:sz w:val="28"/>
          <w:szCs w:val="28"/>
        </w:rPr>
        <w:t xml:space="preserve">Повышение рождаемости в </w:t>
      </w:r>
    </w:p>
    <w:p w:rsidR="00E0182B" w:rsidRPr="00433429" w:rsidRDefault="00383346" w:rsidP="00EA252D">
      <w:pPr>
        <w:pStyle w:val="a3"/>
        <w:tabs>
          <w:tab w:val="left" w:pos="540"/>
        </w:tabs>
        <w:spacing w:before="0" w:beforeAutospacing="0" w:after="0"/>
        <w:ind w:right="140"/>
        <w:jc w:val="center"/>
        <w:rPr>
          <w:b/>
          <w:sz w:val="28"/>
          <w:szCs w:val="28"/>
        </w:rPr>
      </w:pPr>
      <w:r>
        <w:rPr>
          <w:b/>
          <w:sz w:val="28"/>
          <w:szCs w:val="28"/>
        </w:rPr>
        <w:t>муниципальном образовании Крыловский район</w:t>
      </w:r>
      <w:r w:rsidR="00E0182B" w:rsidRPr="00433429">
        <w:rPr>
          <w:b/>
          <w:sz w:val="28"/>
          <w:szCs w:val="28"/>
        </w:rPr>
        <w:t>»</w:t>
      </w:r>
    </w:p>
    <w:p w:rsidR="00E0182B" w:rsidRPr="00C628C9" w:rsidRDefault="00E0182B" w:rsidP="00EA252D">
      <w:pPr>
        <w:pStyle w:val="a3"/>
        <w:tabs>
          <w:tab w:val="left" w:pos="540"/>
        </w:tabs>
        <w:spacing w:before="0" w:beforeAutospacing="0" w:after="0"/>
        <w:ind w:right="140"/>
        <w:rPr>
          <w:sz w:val="28"/>
          <w:szCs w:val="28"/>
        </w:rPr>
      </w:pPr>
    </w:p>
    <w:tbl>
      <w:tblPr>
        <w:tblStyle w:val="a4"/>
        <w:tblW w:w="0" w:type="auto"/>
        <w:tblLook w:val="04A0" w:firstRow="1" w:lastRow="0" w:firstColumn="1" w:lastColumn="0" w:noHBand="0" w:noVBand="1"/>
      </w:tblPr>
      <w:tblGrid>
        <w:gridCol w:w="2518"/>
        <w:gridCol w:w="7088"/>
      </w:tblGrid>
      <w:tr w:rsidR="00E0182B" w:rsidRPr="00C628C9" w:rsidTr="00EA252D">
        <w:tc>
          <w:tcPr>
            <w:tcW w:w="2518" w:type="dxa"/>
          </w:tcPr>
          <w:p w:rsidR="00E0182B" w:rsidRPr="00C628C9" w:rsidRDefault="00E0182B" w:rsidP="00EA252D">
            <w:pPr>
              <w:pStyle w:val="Style10"/>
              <w:widowControl/>
              <w:spacing w:line="240" w:lineRule="auto"/>
              <w:ind w:left="57" w:right="140"/>
              <w:jc w:val="left"/>
              <w:rPr>
                <w:rStyle w:val="FontStyle40"/>
              </w:rPr>
            </w:pPr>
            <w:r w:rsidRPr="00C628C9">
              <w:rPr>
                <w:rStyle w:val="FontStyle40"/>
              </w:rPr>
              <w:t>Координатор</w:t>
            </w:r>
          </w:p>
          <w:p w:rsidR="00E0182B" w:rsidRPr="00C628C9" w:rsidRDefault="00E0182B" w:rsidP="00EA252D">
            <w:pPr>
              <w:pStyle w:val="Style10"/>
              <w:widowControl/>
              <w:spacing w:line="240" w:lineRule="auto"/>
              <w:ind w:left="57" w:right="140"/>
              <w:jc w:val="left"/>
              <w:rPr>
                <w:rStyle w:val="FontStyle40"/>
              </w:rPr>
            </w:pPr>
            <w:r w:rsidRPr="00C628C9">
              <w:rPr>
                <w:rStyle w:val="FontStyle40"/>
              </w:rPr>
              <w:t xml:space="preserve">муниципальной </w:t>
            </w:r>
          </w:p>
          <w:p w:rsidR="0081200C" w:rsidRDefault="00E0182B" w:rsidP="00EA252D">
            <w:pPr>
              <w:pStyle w:val="Style10"/>
              <w:widowControl/>
              <w:spacing w:line="240" w:lineRule="auto"/>
              <w:ind w:left="57" w:right="140"/>
              <w:jc w:val="left"/>
              <w:rPr>
                <w:rStyle w:val="FontStyle40"/>
              </w:rPr>
            </w:pPr>
            <w:r w:rsidRPr="00C628C9">
              <w:rPr>
                <w:rStyle w:val="FontStyle40"/>
              </w:rPr>
              <w:t>программы</w:t>
            </w:r>
          </w:p>
          <w:p w:rsidR="00900CAD" w:rsidRPr="00900CAD" w:rsidRDefault="00900CAD" w:rsidP="00EA252D">
            <w:pPr>
              <w:pStyle w:val="Style10"/>
              <w:widowControl/>
              <w:spacing w:line="240" w:lineRule="auto"/>
              <w:ind w:left="57" w:right="140"/>
              <w:jc w:val="left"/>
              <w:rPr>
                <w:rStyle w:val="FontStyle40"/>
                <w:sz w:val="8"/>
                <w:szCs w:val="10"/>
              </w:rPr>
            </w:pPr>
          </w:p>
        </w:tc>
        <w:tc>
          <w:tcPr>
            <w:tcW w:w="7088" w:type="dxa"/>
          </w:tcPr>
          <w:p w:rsidR="00E0182B" w:rsidRPr="00C628C9" w:rsidRDefault="00E0182B" w:rsidP="00EA252D">
            <w:pPr>
              <w:ind w:right="140"/>
              <w:jc w:val="both"/>
              <w:rPr>
                <w:rStyle w:val="FontStyle40"/>
              </w:rPr>
            </w:pPr>
            <w:r w:rsidRPr="00C628C9">
              <w:rPr>
                <w:sz w:val="28"/>
                <w:szCs w:val="28"/>
              </w:rPr>
              <w:t>заместитель главы муниципальног</w:t>
            </w:r>
            <w:r>
              <w:rPr>
                <w:sz w:val="28"/>
                <w:szCs w:val="28"/>
              </w:rPr>
              <w:t>о образования Крыловский район (</w:t>
            </w:r>
            <w:r w:rsidRPr="00C628C9">
              <w:rPr>
                <w:sz w:val="28"/>
                <w:szCs w:val="28"/>
              </w:rPr>
              <w:t>вопросы социального развития</w:t>
            </w:r>
            <w:r>
              <w:rPr>
                <w:sz w:val="28"/>
                <w:szCs w:val="28"/>
              </w:rPr>
              <w:t>)</w:t>
            </w:r>
          </w:p>
        </w:tc>
      </w:tr>
      <w:tr w:rsidR="00E0182B" w:rsidRPr="00C628C9" w:rsidTr="00EA252D">
        <w:tc>
          <w:tcPr>
            <w:tcW w:w="2518" w:type="dxa"/>
          </w:tcPr>
          <w:p w:rsidR="00C15BFC" w:rsidRPr="00C628C9" w:rsidRDefault="00E0182B" w:rsidP="00C15BFC">
            <w:pPr>
              <w:pStyle w:val="Style10"/>
              <w:widowControl/>
              <w:spacing w:line="240" w:lineRule="auto"/>
              <w:ind w:left="57" w:right="140"/>
              <w:jc w:val="left"/>
              <w:rPr>
                <w:rStyle w:val="FontStyle40"/>
              </w:rPr>
            </w:pPr>
            <w:r w:rsidRPr="00C628C9">
              <w:rPr>
                <w:rStyle w:val="FontStyle40"/>
              </w:rPr>
              <w:t>Координатор</w:t>
            </w:r>
            <w:r w:rsidR="00C15BFC">
              <w:rPr>
                <w:rStyle w:val="FontStyle40"/>
              </w:rPr>
              <w:t>ы</w:t>
            </w:r>
            <w:r w:rsidRPr="00C628C9">
              <w:rPr>
                <w:rStyle w:val="FontStyle40"/>
              </w:rPr>
              <w:t xml:space="preserve"> </w:t>
            </w:r>
            <w:r w:rsidR="00C15BFC" w:rsidRPr="00C628C9">
              <w:rPr>
                <w:rStyle w:val="FontStyle40"/>
              </w:rPr>
              <w:t xml:space="preserve">муниципальной </w:t>
            </w:r>
          </w:p>
          <w:p w:rsidR="0081200C" w:rsidRDefault="00C15BFC" w:rsidP="00C15BFC">
            <w:pPr>
              <w:pStyle w:val="Style10"/>
              <w:widowControl/>
              <w:spacing w:line="240" w:lineRule="auto"/>
              <w:ind w:left="57" w:right="140"/>
              <w:jc w:val="left"/>
              <w:rPr>
                <w:rStyle w:val="FontStyle40"/>
                <w:sz w:val="36"/>
              </w:rPr>
            </w:pPr>
            <w:r w:rsidRPr="00C628C9">
              <w:rPr>
                <w:rStyle w:val="FontStyle40"/>
              </w:rPr>
              <w:t>Программы</w:t>
            </w:r>
          </w:p>
          <w:p w:rsidR="00C15BFC" w:rsidRPr="00C15BFC" w:rsidRDefault="00C15BFC" w:rsidP="00C15BFC">
            <w:pPr>
              <w:pStyle w:val="Style10"/>
              <w:widowControl/>
              <w:spacing w:line="240" w:lineRule="auto"/>
              <w:ind w:left="57" w:right="140"/>
              <w:jc w:val="left"/>
              <w:rPr>
                <w:rStyle w:val="FontStyle40"/>
                <w:sz w:val="8"/>
              </w:rPr>
            </w:pPr>
          </w:p>
          <w:p w:rsidR="00900CAD" w:rsidRPr="00900CAD" w:rsidRDefault="00900CAD" w:rsidP="00EA252D">
            <w:pPr>
              <w:pStyle w:val="Style10"/>
              <w:widowControl/>
              <w:spacing w:line="240" w:lineRule="auto"/>
              <w:ind w:left="57" w:right="140"/>
              <w:jc w:val="left"/>
              <w:rPr>
                <w:rStyle w:val="FontStyle40"/>
                <w:sz w:val="8"/>
                <w:szCs w:val="10"/>
              </w:rPr>
            </w:pPr>
          </w:p>
        </w:tc>
        <w:tc>
          <w:tcPr>
            <w:tcW w:w="7088" w:type="dxa"/>
          </w:tcPr>
          <w:p w:rsidR="00E0182B" w:rsidRPr="00C628C9" w:rsidRDefault="00E0182B" w:rsidP="00EA252D">
            <w:pPr>
              <w:ind w:right="140"/>
              <w:jc w:val="both"/>
              <w:rPr>
                <w:sz w:val="28"/>
                <w:szCs w:val="28"/>
              </w:rPr>
            </w:pPr>
            <w:r w:rsidRPr="00C628C9">
              <w:rPr>
                <w:sz w:val="28"/>
                <w:szCs w:val="28"/>
              </w:rPr>
              <w:t>не предусмотрены</w:t>
            </w:r>
          </w:p>
        </w:tc>
      </w:tr>
      <w:tr w:rsidR="00E0182B" w:rsidRPr="00C628C9" w:rsidTr="00EA252D">
        <w:tc>
          <w:tcPr>
            <w:tcW w:w="2518" w:type="dxa"/>
          </w:tcPr>
          <w:p w:rsidR="00E0182B" w:rsidRPr="00C628C9" w:rsidRDefault="00E0182B" w:rsidP="00EA252D">
            <w:pPr>
              <w:pStyle w:val="Style10"/>
              <w:widowControl/>
              <w:spacing w:line="240" w:lineRule="auto"/>
              <w:ind w:left="57" w:right="140"/>
              <w:jc w:val="left"/>
              <w:rPr>
                <w:rStyle w:val="FontStyle40"/>
              </w:rPr>
            </w:pPr>
            <w:r w:rsidRPr="00C628C9">
              <w:rPr>
                <w:rStyle w:val="FontStyle40"/>
              </w:rPr>
              <w:t xml:space="preserve">Участники </w:t>
            </w:r>
          </w:p>
          <w:p w:rsidR="00E0182B" w:rsidRPr="00C628C9" w:rsidRDefault="00E0182B" w:rsidP="00EA252D">
            <w:pPr>
              <w:pStyle w:val="Style10"/>
              <w:widowControl/>
              <w:spacing w:line="240" w:lineRule="auto"/>
              <w:ind w:left="57" w:right="140"/>
              <w:jc w:val="left"/>
              <w:rPr>
                <w:rStyle w:val="FontStyle40"/>
              </w:rPr>
            </w:pPr>
            <w:r w:rsidRPr="00C628C9">
              <w:rPr>
                <w:rStyle w:val="FontStyle40"/>
              </w:rPr>
              <w:t xml:space="preserve">муниципальной </w:t>
            </w:r>
          </w:p>
          <w:p w:rsidR="00E0182B" w:rsidRDefault="00E0182B" w:rsidP="00EA252D">
            <w:pPr>
              <w:pStyle w:val="Style10"/>
              <w:widowControl/>
              <w:spacing w:line="240" w:lineRule="auto"/>
              <w:ind w:left="57" w:right="140"/>
              <w:jc w:val="left"/>
              <w:rPr>
                <w:rStyle w:val="FontStyle40"/>
              </w:rPr>
            </w:pPr>
            <w:r w:rsidRPr="00C628C9">
              <w:rPr>
                <w:rStyle w:val="FontStyle40"/>
              </w:rPr>
              <w:t>программы</w:t>
            </w:r>
          </w:p>
          <w:p w:rsidR="00E0182B" w:rsidRPr="00C628C9" w:rsidRDefault="00E0182B" w:rsidP="00EA252D">
            <w:pPr>
              <w:pStyle w:val="Style10"/>
              <w:widowControl/>
              <w:spacing w:line="240" w:lineRule="auto"/>
              <w:ind w:right="140"/>
              <w:jc w:val="left"/>
              <w:rPr>
                <w:rStyle w:val="FontStyle40"/>
              </w:rPr>
            </w:pPr>
          </w:p>
        </w:tc>
        <w:tc>
          <w:tcPr>
            <w:tcW w:w="7088" w:type="dxa"/>
          </w:tcPr>
          <w:p w:rsidR="00B53501" w:rsidRDefault="00B53501" w:rsidP="00EA252D">
            <w:pPr>
              <w:ind w:right="140"/>
              <w:jc w:val="both"/>
              <w:outlineLvl w:val="0"/>
              <w:rPr>
                <w:sz w:val="28"/>
                <w:szCs w:val="28"/>
              </w:rPr>
            </w:pPr>
            <w:r>
              <w:rPr>
                <w:sz w:val="28"/>
                <w:szCs w:val="28"/>
              </w:rPr>
              <w:t xml:space="preserve">- </w:t>
            </w:r>
            <w:r w:rsidR="00E0182B" w:rsidRPr="00C628C9">
              <w:rPr>
                <w:sz w:val="28"/>
                <w:szCs w:val="28"/>
              </w:rPr>
              <w:t xml:space="preserve">отдел </w:t>
            </w:r>
            <w:r w:rsidR="00E0182B">
              <w:rPr>
                <w:sz w:val="28"/>
                <w:szCs w:val="28"/>
              </w:rPr>
              <w:t>по социальной работе, взаимодействию со средствами массовой информации</w:t>
            </w:r>
            <w:r w:rsidR="00E0182B" w:rsidRPr="00C628C9">
              <w:rPr>
                <w:sz w:val="28"/>
                <w:szCs w:val="28"/>
              </w:rPr>
              <w:t xml:space="preserve"> и общественными организациями</w:t>
            </w:r>
            <w:r>
              <w:rPr>
                <w:sz w:val="28"/>
                <w:szCs w:val="28"/>
              </w:rPr>
              <w:t xml:space="preserve"> администрации муниципального образования Крыловский район;</w:t>
            </w:r>
          </w:p>
          <w:p w:rsidR="00B53501" w:rsidRDefault="00B53501" w:rsidP="00EA252D">
            <w:pPr>
              <w:ind w:right="140"/>
              <w:jc w:val="both"/>
              <w:outlineLvl w:val="0"/>
              <w:rPr>
                <w:sz w:val="28"/>
                <w:szCs w:val="28"/>
              </w:rPr>
            </w:pPr>
            <w:r>
              <w:rPr>
                <w:sz w:val="28"/>
                <w:szCs w:val="28"/>
              </w:rPr>
              <w:t>-</w:t>
            </w:r>
            <w:r w:rsidR="00E0182B">
              <w:rPr>
                <w:sz w:val="28"/>
                <w:szCs w:val="28"/>
              </w:rPr>
              <w:t xml:space="preserve"> отдел молодежной политики</w:t>
            </w:r>
            <w:r>
              <w:rPr>
                <w:sz w:val="28"/>
                <w:szCs w:val="28"/>
              </w:rPr>
              <w:t xml:space="preserve"> администрации муниципального образования Крыловский район;</w:t>
            </w:r>
          </w:p>
          <w:p w:rsidR="00C81CFE" w:rsidRDefault="00383346" w:rsidP="00EA252D">
            <w:pPr>
              <w:ind w:right="140"/>
              <w:jc w:val="both"/>
              <w:outlineLvl w:val="0"/>
              <w:rPr>
                <w:sz w:val="28"/>
              </w:rPr>
            </w:pPr>
            <w:r>
              <w:rPr>
                <w:sz w:val="28"/>
              </w:rPr>
              <w:t xml:space="preserve">- </w:t>
            </w:r>
            <w:r w:rsidR="00B22694" w:rsidRPr="00B22694">
              <w:rPr>
                <w:sz w:val="28"/>
              </w:rPr>
              <w:t>управление образования</w:t>
            </w:r>
            <w:r w:rsidR="00C81CFE">
              <w:t xml:space="preserve"> </w:t>
            </w:r>
            <w:r w:rsidR="00C81CFE" w:rsidRPr="00C81CFE">
              <w:rPr>
                <w:sz w:val="28"/>
              </w:rPr>
              <w:t>администрации муниципального образования Крыловский район</w:t>
            </w:r>
            <w:r w:rsidR="00C81CFE">
              <w:rPr>
                <w:sz w:val="28"/>
              </w:rPr>
              <w:t>;</w:t>
            </w:r>
          </w:p>
          <w:p w:rsidR="00584EA1" w:rsidRDefault="00584EA1" w:rsidP="00EA252D">
            <w:pPr>
              <w:ind w:right="140"/>
              <w:jc w:val="both"/>
              <w:outlineLvl w:val="0"/>
              <w:rPr>
                <w:sz w:val="28"/>
              </w:rPr>
            </w:pPr>
            <w:r>
              <w:rPr>
                <w:sz w:val="28"/>
              </w:rPr>
              <w:t>- отдел семьи и детства администрации муниципального образования Крыловский район;</w:t>
            </w:r>
          </w:p>
          <w:p w:rsidR="00383346" w:rsidRDefault="00383346" w:rsidP="00EA252D">
            <w:pPr>
              <w:ind w:right="140"/>
              <w:jc w:val="both"/>
              <w:outlineLvl w:val="0"/>
              <w:rPr>
                <w:sz w:val="28"/>
              </w:rPr>
            </w:pPr>
            <w:r>
              <w:rPr>
                <w:sz w:val="28"/>
              </w:rPr>
              <w:t xml:space="preserve">- отдел жилищного, коммунального хозяйства, транспорта и связи </w:t>
            </w:r>
            <w:r>
              <w:rPr>
                <w:sz w:val="28"/>
                <w:szCs w:val="28"/>
              </w:rPr>
              <w:t>администрации муниципального образования Крыловский район;</w:t>
            </w:r>
          </w:p>
          <w:p w:rsidR="00C81CFE" w:rsidRDefault="00C81CFE" w:rsidP="00EA252D">
            <w:pPr>
              <w:ind w:right="140"/>
              <w:jc w:val="both"/>
              <w:outlineLvl w:val="0"/>
              <w:rPr>
                <w:sz w:val="28"/>
              </w:rPr>
            </w:pPr>
            <w:r>
              <w:rPr>
                <w:sz w:val="28"/>
              </w:rPr>
              <w:t xml:space="preserve">- </w:t>
            </w:r>
            <w:r w:rsidR="00B22694" w:rsidRPr="00B22694">
              <w:rPr>
                <w:sz w:val="28"/>
              </w:rPr>
              <w:t>ГБУЗ «Крыловская ЦРБ» МЗ КК</w:t>
            </w:r>
            <w:r>
              <w:rPr>
                <w:sz w:val="28"/>
              </w:rPr>
              <w:t>;</w:t>
            </w:r>
          </w:p>
          <w:p w:rsidR="0081200C" w:rsidRDefault="00C81CFE" w:rsidP="00EA252D">
            <w:pPr>
              <w:ind w:right="140"/>
              <w:jc w:val="both"/>
              <w:outlineLvl w:val="0"/>
              <w:rPr>
                <w:sz w:val="28"/>
              </w:rPr>
            </w:pPr>
            <w:r>
              <w:rPr>
                <w:sz w:val="28"/>
              </w:rPr>
              <w:t xml:space="preserve">- </w:t>
            </w:r>
            <w:r w:rsidR="00B22694" w:rsidRPr="00C81CFE">
              <w:rPr>
                <w:sz w:val="28"/>
              </w:rPr>
              <w:t>ГКУ КК – УСЗН В Крыловском районе</w:t>
            </w:r>
            <w:r w:rsidR="00383346">
              <w:rPr>
                <w:sz w:val="28"/>
              </w:rPr>
              <w:t>;</w:t>
            </w:r>
          </w:p>
          <w:p w:rsidR="00900CAD" w:rsidRPr="003F5C90" w:rsidRDefault="00383346" w:rsidP="00EA252D">
            <w:pPr>
              <w:ind w:right="140"/>
              <w:jc w:val="both"/>
              <w:outlineLvl w:val="0"/>
              <w:rPr>
                <w:rStyle w:val="FontStyle40"/>
                <w:szCs w:val="24"/>
              </w:rPr>
            </w:pPr>
            <w:r>
              <w:rPr>
                <w:sz w:val="28"/>
              </w:rPr>
              <w:t xml:space="preserve">- </w:t>
            </w:r>
            <w:r w:rsidRPr="00383346">
              <w:rPr>
                <w:sz w:val="28"/>
                <w:szCs w:val="28"/>
              </w:rPr>
              <w:t>ГКУ КК «Центр занятости населения Крыловского района»</w:t>
            </w:r>
            <w:r>
              <w:rPr>
                <w:sz w:val="28"/>
                <w:szCs w:val="28"/>
              </w:rPr>
              <w:t>.</w:t>
            </w:r>
          </w:p>
        </w:tc>
      </w:tr>
      <w:tr w:rsidR="00E0182B" w:rsidRPr="00C628C9" w:rsidTr="00EA252D">
        <w:tc>
          <w:tcPr>
            <w:tcW w:w="2518" w:type="dxa"/>
          </w:tcPr>
          <w:p w:rsidR="00E0182B" w:rsidRPr="00C628C9" w:rsidRDefault="00E0182B" w:rsidP="00EA252D">
            <w:pPr>
              <w:pStyle w:val="Style10"/>
              <w:widowControl/>
              <w:spacing w:line="240" w:lineRule="auto"/>
              <w:ind w:left="57" w:right="140"/>
              <w:jc w:val="left"/>
              <w:rPr>
                <w:rStyle w:val="FontStyle40"/>
              </w:rPr>
            </w:pPr>
            <w:r w:rsidRPr="00C628C9">
              <w:rPr>
                <w:rStyle w:val="FontStyle40"/>
              </w:rPr>
              <w:t xml:space="preserve">Подпрограммы </w:t>
            </w:r>
          </w:p>
          <w:p w:rsidR="0081200C" w:rsidRDefault="00E0182B" w:rsidP="00EA252D">
            <w:pPr>
              <w:pStyle w:val="Style10"/>
              <w:widowControl/>
              <w:spacing w:line="240" w:lineRule="auto"/>
              <w:ind w:left="57" w:right="140"/>
              <w:jc w:val="left"/>
              <w:rPr>
                <w:rStyle w:val="FontStyle40"/>
              </w:rPr>
            </w:pPr>
            <w:r w:rsidRPr="00C628C9">
              <w:rPr>
                <w:rStyle w:val="FontStyle40"/>
              </w:rPr>
              <w:t>муниципальной программы</w:t>
            </w:r>
          </w:p>
          <w:p w:rsidR="00900CAD" w:rsidRPr="00900CAD" w:rsidRDefault="00900CAD" w:rsidP="00EA252D">
            <w:pPr>
              <w:pStyle w:val="Style10"/>
              <w:widowControl/>
              <w:spacing w:line="240" w:lineRule="auto"/>
              <w:ind w:left="57" w:right="140"/>
              <w:jc w:val="left"/>
              <w:rPr>
                <w:rStyle w:val="FontStyle40"/>
                <w:sz w:val="8"/>
                <w:szCs w:val="10"/>
              </w:rPr>
            </w:pPr>
          </w:p>
        </w:tc>
        <w:tc>
          <w:tcPr>
            <w:tcW w:w="7088" w:type="dxa"/>
          </w:tcPr>
          <w:p w:rsidR="00E0182B" w:rsidRPr="00C628C9" w:rsidRDefault="00E0182B" w:rsidP="00EA252D">
            <w:pPr>
              <w:pStyle w:val="Style10"/>
              <w:widowControl/>
              <w:spacing w:line="240" w:lineRule="auto"/>
              <w:ind w:left="57" w:right="140"/>
              <w:jc w:val="left"/>
              <w:rPr>
                <w:sz w:val="28"/>
                <w:szCs w:val="28"/>
              </w:rPr>
            </w:pPr>
            <w:r w:rsidRPr="00C628C9">
              <w:rPr>
                <w:sz w:val="28"/>
                <w:szCs w:val="28"/>
              </w:rPr>
              <w:t>не предусмотрены</w:t>
            </w:r>
          </w:p>
        </w:tc>
      </w:tr>
      <w:tr w:rsidR="00E0182B" w:rsidRPr="00C628C9" w:rsidTr="00EA252D">
        <w:tc>
          <w:tcPr>
            <w:tcW w:w="2518" w:type="dxa"/>
          </w:tcPr>
          <w:p w:rsidR="00E0182B" w:rsidRPr="00C628C9" w:rsidRDefault="00E0182B" w:rsidP="00EA252D">
            <w:pPr>
              <w:pStyle w:val="Style10"/>
              <w:widowControl/>
              <w:spacing w:line="240" w:lineRule="auto"/>
              <w:ind w:left="57" w:right="140"/>
              <w:jc w:val="left"/>
              <w:rPr>
                <w:rStyle w:val="FontStyle40"/>
              </w:rPr>
            </w:pPr>
            <w:r w:rsidRPr="00C628C9">
              <w:rPr>
                <w:rStyle w:val="FontStyle40"/>
              </w:rPr>
              <w:t xml:space="preserve">Ведомственные </w:t>
            </w:r>
          </w:p>
          <w:p w:rsidR="0081200C" w:rsidRDefault="00E0182B" w:rsidP="00EA252D">
            <w:pPr>
              <w:pStyle w:val="Style10"/>
              <w:widowControl/>
              <w:spacing w:line="240" w:lineRule="auto"/>
              <w:ind w:left="57" w:right="140"/>
              <w:jc w:val="left"/>
              <w:rPr>
                <w:rStyle w:val="FontStyle40"/>
              </w:rPr>
            </w:pPr>
            <w:r w:rsidRPr="00C628C9">
              <w:rPr>
                <w:rStyle w:val="FontStyle40"/>
              </w:rPr>
              <w:t xml:space="preserve">целевые </w:t>
            </w:r>
            <w:r w:rsidRPr="00C628C9">
              <w:rPr>
                <w:rStyle w:val="FontStyle40"/>
              </w:rPr>
              <w:lastRenderedPageBreak/>
              <w:t>программы</w:t>
            </w:r>
          </w:p>
          <w:p w:rsidR="00900CAD" w:rsidRPr="00900CAD" w:rsidRDefault="00900CAD" w:rsidP="00EA252D">
            <w:pPr>
              <w:pStyle w:val="Style10"/>
              <w:widowControl/>
              <w:spacing w:line="240" w:lineRule="auto"/>
              <w:ind w:left="57" w:right="140"/>
              <w:jc w:val="left"/>
              <w:rPr>
                <w:rStyle w:val="FontStyle40"/>
                <w:sz w:val="8"/>
                <w:szCs w:val="10"/>
              </w:rPr>
            </w:pPr>
          </w:p>
        </w:tc>
        <w:tc>
          <w:tcPr>
            <w:tcW w:w="7088" w:type="dxa"/>
          </w:tcPr>
          <w:p w:rsidR="00E0182B" w:rsidRPr="00C628C9" w:rsidRDefault="00E0182B" w:rsidP="00EA252D">
            <w:pPr>
              <w:pStyle w:val="Style10"/>
              <w:widowControl/>
              <w:spacing w:line="240" w:lineRule="auto"/>
              <w:ind w:left="57" w:right="140"/>
              <w:jc w:val="left"/>
              <w:rPr>
                <w:sz w:val="28"/>
                <w:szCs w:val="28"/>
              </w:rPr>
            </w:pPr>
            <w:r w:rsidRPr="00C628C9">
              <w:rPr>
                <w:sz w:val="28"/>
                <w:szCs w:val="28"/>
              </w:rPr>
              <w:lastRenderedPageBreak/>
              <w:t>не предусмотрены</w:t>
            </w:r>
          </w:p>
        </w:tc>
      </w:tr>
      <w:tr w:rsidR="00E0182B" w:rsidRPr="00C628C9" w:rsidTr="00EA252D">
        <w:trPr>
          <w:trHeight w:val="909"/>
        </w:trPr>
        <w:tc>
          <w:tcPr>
            <w:tcW w:w="2518" w:type="dxa"/>
          </w:tcPr>
          <w:p w:rsidR="00E0182B" w:rsidRPr="00C628C9" w:rsidRDefault="00E0182B" w:rsidP="00EA252D">
            <w:pPr>
              <w:pStyle w:val="Style10"/>
              <w:widowControl/>
              <w:spacing w:line="240" w:lineRule="auto"/>
              <w:ind w:left="57" w:right="140"/>
              <w:jc w:val="left"/>
              <w:rPr>
                <w:rStyle w:val="FontStyle40"/>
              </w:rPr>
            </w:pPr>
            <w:r w:rsidRPr="00C628C9">
              <w:rPr>
                <w:rStyle w:val="FontStyle40"/>
              </w:rPr>
              <w:lastRenderedPageBreak/>
              <w:t>Цел</w:t>
            </w:r>
            <w:r w:rsidR="00383346">
              <w:rPr>
                <w:rStyle w:val="FontStyle40"/>
              </w:rPr>
              <w:t>ь</w:t>
            </w:r>
            <w:r w:rsidRPr="00C628C9">
              <w:rPr>
                <w:rStyle w:val="FontStyle40"/>
              </w:rPr>
              <w:t xml:space="preserve"> </w:t>
            </w:r>
          </w:p>
          <w:p w:rsidR="00E0182B" w:rsidRPr="00C628C9" w:rsidRDefault="00E0182B" w:rsidP="00EA252D">
            <w:pPr>
              <w:pStyle w:val="Style10"/>
              <w:widowControl/>
              <w:spacing w:line="240" w:lineRule="auto"/>
              <w:ind w:left="57" w:right="140"/>
              <w:jc w:val="left"/>
              <w:rPr>
                <w:rStyle w:val="FontStyle40"/>
              </w:rPr>
            </w:pPr>
            <w:r w:rsidRPr="00C628C9">
              <w:rPr>
                <w:rStyle w:val="FontStyle40"/>
              </w:rPr>
              <w:t xml:space="preserve">муниципальной </w:t>
            </w:r>
          </w:p>
          <w:p w:rsidR="00E0182B" w:rsidRPr="00C628C9" w:rsidRDefault="00E0182B" w:rsidP="00EA252D">
            <w:pPr>
              <w:pStyle w:val="Style10"/>
              <w:widowControl/>
              <w:spacing w:line="240" w:lineRule="auto"/>
              <w:ind w:left="57" w:right="140"/>
              <w:jc w:val="left"/>
              <w:rPr>
                <w:rStyle w:val="FontStyle40"/>
              </w:rPr>
            </w:pPr>
            <w:r w:rsidRPr="00C628C9">
              <w:rPr>
                <w:rStyle w:val="FontStyle40"/>
              </w:rPr>
              <w:t>программы</w:t>
            </w:r>
          </w:p>
        </w:tc>
        <w:tc>
          <w:tcPr>
            <w:tcW w:w="7088" w:type="dxa"/>
          </w:tcPr>
          <w:p w:rsidR="00E0182B" w:rsidRDefault="00383346" w:rsidP="00EA252D">
            <w:pPr>
              <w:pStyle w:val="a3"/>
              <w:tabs>
                <w:tab w:val="left" w:pos="540"/>
              </w:tabs>
              <w:spacing w:before="0" w:beforeAutospacing="0" w:after="0"/>
              <w:ind w:right="140"/>
              <w:jc w:val="both"/>
              <w:rPr>
                <w:sz w:val="28"/>
                <w:szCs w:val="28"/>
              </w:rPr>
            </w:pPr>
            <w:r>
              <w:rPr>
                <w:sz w:val="28"/>
                <w:szCs w:val="28"/>
              </w:rPr>
              <w:t>достижение целевых значений количества рождений в Крыловском районе.</w:t>
            </w:r>
          </w:p>
          <w:p w:rsidR="0081200C" w:rsidRPr="00900CAD" w:rsidRDefault="0081200C" w:rsidP="00EA252D">
            <w:pPr>
              <w:pStyle w:val="a3"/>
              <w:tabs>
                <w:tab w:val="left" w:pos="540"/>
              </w:tabs>
              <w:spacing w:before="0" w:beforeAutospacing="0" w:after="0"/>
              <w:ind w:right="140"/>
              <w:jc w:val="both"/>
              <w:rPr>
                <w:sz w:val="8"/>
                <w:szCs w:val="28"/>
              </w:rPr>
            </w:pPr>
          </w:p>
        </w:tc>
      </w:tr>
      <w:tr w:rsidR="00E0182B" w:rsidRPr="00C628C9" w:rsidTr="00EA252D">
        <w:trPr>
          <w:trHeight w:val="1078"/>
        </w:trPr>
        <w:tc>
          <w:tcPr>
            <w:tcW w:w="2518" w:type="dxa"/>
          </w:tcPr>
          <w:p w:rsidR="00C81CFE" w:rsidRPr="00C628C9" w:rsidRDefault="00383346" w:rsidP="00EA252D">
            <w:pPr>
              <w:pStyle w:val="Style10"/>
              <w:widowControl/>
              <w:spacing w:line="240" w:lineRule="auto"/>
              <w:ind w:left="57" w:right="140"/>
              <w:jc w:val="left"/>
              <w:rPr>
                <w:rStyle w:val="FontStyle40"/>
              </w:rPr>
            </w:pPr>
            <w:r>
              <w:rPr>
                <w:rStyle w:val="FontStyle40"/>
              </w:rPr>
              <w:t>Задача</w:t>
            </w:r>
            <w:r w:rsidR="00C81CFE">
              <w:rPr>
                <w:rStyle w:val="FontStyle40"/>
              </w:rPr>
              <w:t xml:space="preserve"> </w:t>
            </w:r>
            <w:r w:rsidR="00C81CFE" w:rsidRPr="00C628C9">
              <w:rPr>
                <w:rStyle w:val="FontStyle40"/>
              </w:rPr>
              <w:t xml:space="preserve">муниципальной </w:t>
            </w:r>
          </w:p>
          <w:p w:rsidR="00E0182B" w:rsidRPr="00C628C9" w:rsidRDefault="00C81CFE" w:rsidP="00EA252D">
            <w:pPr>
              <w:pStyle w:val="Style10"/>
              <w:widowControl/>
              <w:spacing w:line="240" w:lineRule="auto"/>
              <w:ind w:left="57" w:right="140"/>
              <w:jc w:val="left"/>
              <w:rPr>
                <w:rStyle w:val="FontStyle40"/>
              </w:rPr>
            </w:pPr>
            <w:r w:rsidRPr="00C628C9">
              <w:rPr>
                <w:rStyle w:val="FontStyle40"/>
              </w:rPr>
              <w:t>программы</w:t>
            </w:r>
          </w:p>
        </w:tc>
        <w:tc>
          <w:tcPr>
            <w:tcW w:w="7088" w:type="dxa"/>
          </w:tcPr>
          <w:p w:rsidR="0081200C" w:rsidRPr="00FE677D" w:rsidRDefault="00383346" w:rsidP="00EA252D">
            <w:pPr>
              <w:ind w:right="140"/>
              <w:jc w:val="both"/>
              <w:rPr>
                <w:rStyle w:val="FontStyle40"/>
              </w:rPr>
            </w:pPr>
            <w:r>
              <w:rPr>
                <w:sz w:val="28"/>
                <w:szCs w:val="28"/>
              </w:rPr>
              <w:t>минимизация снижения рождаемости к 2026 году в Крыловском районе</w:t>
            </w:r>
          </w:p>
        </w:tc>
      </w:tr>
      <w:tr w:rsidR="00C15BFC" w:rsidRPr="00C628C9" w:rsidTr="00EA252D">
        <w:trPr>
          <w:trHeight w:val="1078"/>
        </w:trPr>
        <w:tc>
          <w:tcPr>
            <w:tcW w:w="2518" w:type="dxa"/>
          </w:tcPr>
          <w:p w:rsidR="00C15BFC" w:rsidRPr="00C15BFC" w:rsidRDefault="00C15BFC" w:rsidP="00C15BFC">
            <w:pPr>
              <w:pStyle w:val="Style10"/>
              <w:ind w:left="57" w:right="140"/>
              <w:rPr>
                <w:sz w:val="28"/>
                <w:szCs w:val="28"/>
              </w:rPr>
            </w:pPr>
            <w:r w:rsidRPr="00C15BFC">
              <w:rPr>
                <w:sz w:val="28"/>
                <w:szCs w:val="28"/>
              </w:rPr>
              <w:t>Перечень целевых показателей</w:t>
            </w:r>
          </w:p>
          <w:p w:rsidR="00C15BFC" w:rsidRDefault="00C15BFC" w:rsidP="00C15BFC">
            <w:pPr>
              <w:pStyle w:val="Style10"/>
              <w:widowControl/>
              <w:spacing w:line="240" w:lineRule="auto"/>
              <w:ind w:left="57" w:right="140"/>
              <w:jc w:val="left"/>
              <w:rPr>
                <w:rStyle w:val="FontStyle40"/>
              </w:rPr>
            </w:pPr>
            <w:r w:rsidRPr="00C15BFC">
              <w:rPr>
                <w:sz w:val="28"/>
                <w:szCs w:val="28"/>
              </w:rPr>
              <w:t>муниципальной программы</w:t>
            </w:r>
          </w:p>
        </w:tc>
        <w:tc>
          <w:tcPr>
            <w:tcW w:w="7088" w:type="dxa"/>
          </w:tcPr>
          <w:p w:rsidR="00C15BFC" w:rsidRDefault="00C15BFC" w:rsidP="00EA252D">
            <w:pPr>
              <w:ind w:right="140"/>
              <w:jc w:val="both"/>
              <w:rPr>
                <w:sz w:val="28"/>
                <w:lang w:bidi="ru-RU"/>
              </w:rPr>
            </w:pPr>
            <w:r>
              <w:rPr>
                <w:sz w:val="28"/>
                <w:lang w:bidi="ru-RU"/>
              </w:rPr>
              <w:t xml:space="preserve">- </w:t>
            </w:r>
            <w:r w:rsidRPr="00C15BFC">
              <w:rPr>
                <w:sz w:val="28"/>
                <w:lang w:bidi="ru-RU"/>
              </w:rPr>
              <w:t>повышение рождаемости и поддержку семей с детьми</w:t>
            </w:r>
            <w:r>
              <w:rPr>
                <w:sz w:val="28"/>
                <w:lang w:bidi="ru-RU"/>
              </w:rPr>
              <w:t>;</w:t>
            </w:r>
          </w:p>
          <w:p w:rsidR="00C15BFC" w:rsidRDefault="00C15BFC" w:rsidP="00EA252D">
            <w:pPr>
              <w:ind w:right="140"/>
              <w:jc w:val="both"/>
              <w:rPr>
                <w:sz w:val="28"/>
                <w:szCs w:val="28"/>
              </w:rPr>
            </w:pPr>
            <w:r>
              <w:rPr>
                <w:sz w:val="28"/>
                <w:szCs w:val="28"/>
                <w:lang w:bidi="ru-RU"/>
              </w:rPr>
              <w:t xml:space="preserve">- </w:t>
            </w:r>
            <w:r w:rsidRPr="00C15BFC">
              <w:rPr>
                <w:sz w:val="28"/>
                <w:szCs w:val="28"/>
                <w:lang w:bidi="ru-RU"/>
              </w:rPr>
              <w:t>сохранение репродуктивного здоровья населения и снижение количества абортов</w:t>
            </w:r>
            <w:r>
              <w:rPr>
                <w:sz w:val="28"/>
                <w:szCs w:val="28"/>
                <w:lang w:bidi="ru-RU"/>
              </w:rPr>
              <w:t>.</w:t>
            </w:r>
          </w:p>
        </w:tc>
      </w:tr>
      <w:tr w:rsidR="00E0182B" w:rsidRPr="00C628C9" w:rsidTr="00EA252D">
        <w:tc>
          <w:tcPr>
            <w:tcW w:w="2518" w:type="dxa"/>
          </w:tcPr>
          <w:p w:rsidR="00E0182B" w:rsidRPr="00C628C9" w:rsidRDefault="00E0182B" w:rsidP="00EA252D">
            <w:pPr>
              <w:pStyle w:val="Style10"/>
              <w:widowControl/>
              <w:spacing w:line="240" w:lineRule="auto"/>
              <w:ind w:left="57" w:right="140"/>
              <w:jc w:val="left"/>
              <w:rPr>
                <w:rStyle w:val="FontStyle40"/>
              </w:rPr>
            </w:pPr>
            <w:r w:rsidRPr="00C628C9">
              <w:rPr>
                <w:rStyle w:val="FontStyle40"/>
              </w:rPr>
              <w:t xml:space="preserve">Этапы и сроки </w:t>
            </w:r>
          </w:p>
          <w:p w:rsidR="00E0182B" w:rsidRPr="00C628C9" w:rsidRDefault="00E0182B" w:rsidP="00EA252D">
            <w:pPr>
              <w:pStyle w:val="Style10"/>
              <w:widowControl/>
              <w:spacing w:line="240" w:lineRule="auto"/>
              <w:ind w:left="57" w:right="140"/>
              <w:jc w:val="left"/>
              <w:rPr>
                <w:rStyle w:val="FontStyle40"/>
              </w:rPr>
            </w:pPr>
            <w:r w:rsidRPr="00C628C9">
              <w:rPr>
                <w:rStyle w:val="FontStyle40"/>
              </w:rPr>
              <w:t xml:space="preserve">реализации </w:t>
            </w:r>
          </w:p>
          <w:p w:rsidR="00E0182B" w:rsidRPr="00C628C9" w:rsidRDefault="00E0182B" w:rsidP="00EA252D">
            <w:pPr>
              <w:pStyle w:val="Style10"/>
              <w:widowControl/>
              <w:spacing w:line="240" w:lineRule="auto"/>
              <w:ind w:left="57" w:right="140"/>
              <w:jc w:val="left"/>
              <w:rPr>
                <w:rStyle w:val="FontStyle40"/>
              </w:rPr>
            </w:pPr>
            <w:r w:rsidRPr="00C628C9">
              <w:rPr>
                <w:rStyle w:val="FontStyle40"/>
              </w:rPr>
              <w:t xml:space="preserve">муниципальной </w:t>
            </w:r>
          </w:p>
          <w:p w:rsidR="0081200C" w:rsidRPr="00900CAD" w:rsidRDefault="00E0182B" w:rsidP="00EA252D">
            <w:pPr>
              <w:pStyle w:val="Style10"/>
              <w:widowControl/>
              <w:spacing w:line="240" w:lineRule="auto"/>
              <w:ind w:left="57" w:right="140"/>
              <w:jc w:val="left"/>
              <w:rPr>
                <w:rStyle w:val="FontStyle40"/>
              </w:rPr>
            </w:pPr>
            <w:r w:rsidRPr="00C628C9">
              <w:rPr>
                <w:rStyle w:val="FontStyle40"/>
              </w:rPr>
              <w:t>программы</w:t>
            </w:r>
          </w:p>
        </w:tc>
        <w:tc>
          <w:tcPr>
            <w:tcW w:w="7088" w:type="dxa"/>
          </w:tcPr>
          <w:p w:rsidR="00E0182B" w:rsidRPr="00C628C9" w:rsidRDefault="00E0182B" w:rsidP="00EA252D">
            <w:pPr>
              <w:pStyle w:val="Style10"/>
              <w:widowControl/>
              <w:spacing w:line="240" w:lineRule="auto"/>
              <w:ind w:left="57" w:right="140"/>
              <w:jc w:val="left"/>
              <w:rPr>
                <w:rStyle w:val="FontStyle40"/>
              </w:rPr>
            </w:pPr>
            <w:r w:rsidRPr="00C628C9">
              <w:rPr>
                <w:rStyle w:val="FontStyle40"/>
              </w:rPr>
              <w:t>202</w:t>
            </w:r>
            <w:r w:rsidR="00C81CFE">
              <w:rPr>
                <w:rStyle w:val="FontStyle40"/>
              </w:rPr>
              <w:t>3</w:t>
            </w:r>
            <w:r w:rsidR="00584EA1">
              <w:rPr>
                <w:rStyle w:val="FontStyle40"/>
              </w:rPr>
              <w:t xml:space="preserve"> </w:t>
            </w:r>
            <w:r w:rsidR="00C81CFE">
              <w:rPr>
                <w:rStyle w:val="FontStyle40"/>
              </w:rPr>
              <w:t>-</w:t>
            </w:r>
            <w:r w:rsidR="00584EA1">
              <w:rPr>
                <w:rStyle w:val="FontStyle40"/>
              </w:rPr>
              <w:t xml:space="preserve"> </w:t>
            </w:r>
            <w:r w:rsidR="00C81CFE">
              <w:rPr>
                <w:rStyle w:val="FontStyle40"/>
              </w:rPr>
              <w:t>202</w:t>
            </w:r>
            <w:r w:rsidR="002021DF">
              <w:rPr>
                <w:rStyle w:val="FontStyle40"/>
              </w:rPr>
              <w:t>5</w:t>
            </w:r>
            <w:r>
              <w:rPr>
                <w:rStyle w:val="FontStyle40"/>
              </w:rPr>
              <w:t xml:space="preserve"> </w:t>
            </w:r>
            <w:r w:rsidRPr="00C628C9">
              <w:rPr>
                <w:rStyle w:val="FontStyle40"/>
              </w:rPr>
              <w:t>годы</w:t>
            </w:r>
          </w:p>
        </w:tc>
      </w:tr>
      <w:tr w:rsidR="00E0182B" w:rsidRPr="00C628C9" w:rsidTr="00EA252D">
        <w:tc>
          <w:tcPr>
            <w:tcW w:w="2518" w:type="dxa"/>
          </w:tcPr>
          <w:p w:rsidR="00E0182B" w:rsidRPr="00C628C9" w:rsidRDefault="00E0182B" w:rsidP="00EA252D">
            <w:pPr>
              <w:pStyle w:val="Style10"/>
              <w:widowControl/>
              <w:spacing w:line="240" w:lineRule="auto"/>
              <w:ind w:left="57" w:right="140"/>
              <w:jc w:val="left"/>
              <w:rPr>
                <w:rStyle w:val="FontStyle40"/>
              </w:rPr>
            </w:pPr>
            <w:r w:rsidRPr="00C628C9">
              <w:rPr>
                <w:rStyle w:val="FontStyle40"/>
              </w:rPr>
              <w:t>Объемы и источники финансирования</w:t>
            </w:r>
          </w:p>
          <w:p w:rsidR="00E0182B" w:rsidRPr="00C628C9" w:rsidRDefault="00E0182B" w:rsidP="00EA252D">
            <w:pPr>
              <w:pStyle w:val="Style10"/>
              <w:widowControl/>
              <w:spacing w:line="240" w:lineRule="auto"/>
              <w:ind w:left="57" w:right="140"/>
              <w:jc w:val="left"/>
              <w:rPr>
                <w:rStyle w:val="FontStyle40"/>
              </w:rPr>
            </w:pPr>
            <w:r w:rsidRPr="00C628C9">
              <w:rPr>
                <w:rStyle w:val="FontStyle40"/>
              </w:rPr>
              <w:t xml:space="preserve">муниципальной </w:t>
            </w:r>
          </w:p>
          <w:p w:rsidR="00E0182B" w:rsidRDefault="00E0182B" w:rsidP="00EA252D">
            <w:pPr>
              <w:pStyle w:val="Style10"/>
              <w:widowControl/>
              <w:spacing w:line="240" w:lineRule="auto"/>
              <w:ind w:left="57" w:right="140"/>
              <w:jc w:val="left"/>
              <w:rPr>
                <w:rStyle w:val="FontStyle40"/>
              </w:rPr>
            </w:pPr>
            <w:r w:rsidRPr="00C628C9">
              <w:rPr>
                <w:rStyle w:val="FontStyle40"/>
              </w:rPr>
              <w:t>программы</w:t>
            </w:r>
          </w:p>
          <w:p w:rsidR="0081200C" w:rsidRPr="0081200C" w:rsidRDefault="0081200C" w:rsidP="00EA252D">
            <w:pPr>
              <w:pStyle w:val="Style10"/>
              <w:widowControl/>
              <w:spacing w:line="240" w:lineRule="auto"/>
              <w:ind w:left="57" w:right="140"/>
              <w:jc w:val="left"/>
              <w:rPr>
                <w:rStyle w:val="FontStyle40"/>
                <w:sz w:val="10"/>
              </w:rPr>
            </w:pPr>
          </w:p>
        </w:tc>
        <w:tc>
          <w:tcPr>
            <w:tcW w:w="7088" w:type="dxa"/>
          </w:tcPr>
          <w:p w:rsidR="00E0182B" w:rsidRPr="00C628C9" w:rsidRDefault="00C81CFE" w:rsidP="00EA252D">
            <w:pPr>
              <w:ind w:right="140"/>
              <w:jc w:val="both"/>
              <w:rPr>
                <w:rStyle w:val="FontStyle103"/>
                <w:b w:val="0"/>
                <w:sz w:val="28"/>
                <w:szCs w:val="28"/>
              </w:rPr>
            </w:pPr>
            <w:r w:rsidRPr="00C81CFE">
              <w:rPr>
                <w:sz w:val="28"/>
                <w:szCs w:val="28"/>
              </w:rPr>
              <w:t>не предусмотрены</w:t>
            </w:r>
          </w:p>
        </w:tc>
      </w:tr>
    </w:tbl>
    <w:p w:rsidR="00022A21" w:rsidRDefault="00022A21" w:rsidP="00EA252D">
      <w:pPr>
        <w:pStyle w:val="1"/>
        <w:spacing w:before="0" w:beforeAutospacing="0" w:after="0" w:afterAutospacing="0"/>
        <w:ind w:right="140"/>
        <w:jc w:val="both"/>
        <w:rPr>
          <w:rStyle w:val="FontStyle42"/>
          <w:b w:val="0"/>
          <w:sz w:val="28"/>
          <w:szCs w:val="28"/>
        </w:rPr>
      </w:pPr>
    </w:p>
    <w:p w:rsidR="0014357F" w:rsidRDefault="00042301" w:rsidP="00EA252D">
      <w:pPr>
        <w:pStyle w:val="a9"/>
        <w:numPr>
          <w:ilvl w:val="0"/>
          <w:numId w:val="37"/>
        </w:numPr>
        <w:ind w:right="140"/>
        <w:jc w:val="center"/>
        <w:rPr>
          <w:b/>
          <w:sz w:val="28"/>
          <w:szCs w:val="28"/>
        </w:rPr>
      </w:pPr>
      <w:r>
        <w:rPr>
          <w:b/>
          <w:sz w:val="28"/>
          <w:szCs w:val="28"/>
        </w:rPr>
        <w:t>Общие положения</w:t>
      </w:r>
    </w:p>
    <w:p w:rsidR="00EC3E63" w:rsidRPr="00EC3E63" w:rsidRDefault="00EC3E63" w:rsidP="00EA252D">
      <w:pPr>
        <w:ind w:right="140"/>
        <w:rPr>
          <w:b/>
          <w:sz w:val="28"/>
          <w:szCs w:val="28"/>
        </w:rPr>
      </w:pPr>
    </w:p>
    <w:p w:rsidR="00EC3E63" w:rsidRPr="00EC3E63" w:rsidRDefault="00EC3E63" w:rsidP="00EA252D">
      <w:pPr>
        <w:pStyle w:val="a9"/>
        <w:ind w:left="0" w:right="140" w:firstLine="709"/>
        <w:jc w:val="both"/>
        <w:rPr>
          <w:sz w:val="28"/>
          <w:szCs w:val="28"/>
          <w:lang w:bidi="ru-RU"/>
        </w:rPr>
      </w:pPr>
      <w:r>
        <w:rPr>
          <w:sz w:val="28"/>
          <w:szCs w:val="28"/>
          <w:lang w:bidi="ru-RU"/>
        </w:rPr>
        <w:t xml:space="preserve">1.1. </w:t>
      </w:r>
      <w:r w:rsidRPr="00EC3E63">
        <w:rPr>
          <w:sz w:val="28"/>
          <w:szCs w:val="28"/>
          <w:lang w:bidi="ru-RU"/>
        </w:rPr>
        <w:t xml:space="preserve">Численность постоянного населения </w:t>
      </w:r>
      <w:r>
        <w:rPr>
          <w:sz w:val="28"/>
          <w:szCs w:val="28"/>
          <w:lang w:bidi="ru-RU"/>
        </w:rPr>
        <w:t>Крыловского района</w:t>
      </w:r>
      <w:r w:rsidRPr="00EC3E63">
        <w:rPr>
          <w:sz w:val="28"/>
          <w:szCs w:val="28"/>
          <w:lang w:bidi="ru-RU"/>
        </w:rPr>
        <w:t xml:space="preserve"> на 1 января 2022 г</w:t>
      </w:r>
      <w:r>
        <w:rPr>
          <w:sz w:val="28"/>
          <w:szCs w:val="28"/>
          <w:lang w:bidi="ru-RU"/>
        </w:rPr>
        <w:t>ода</w:t>
      </w:r>
      <w:r w:rsidRPr="00EC3E63">
        <w:rPr>
          <w:sz w:val="28"/>
          <w:szCs w:val="28"/>
          <w:lang w:bidi="ru-RU"/>
        </w:rPr>
        <w:t xml:space="preserve"> составила </w:t>
      </w:r>
      <w:r>
        <w:rPr>
          <w:sz w:val="28"/>
          <w:szCs w:val="28"/>
          <w:lang w:bidi="ru-RU"/>
        </w:rPr>
        <w:t>34785</w:t>
      </w:r>
      <w:r w:rsidRPr="00EC3E63">
        <w:rPr>
          <w:sz w:val="28"/>
          <w:szCs w:val="28"/>
          <w:lang w:bidi="ru-RU"/>
        </w:rPr>
        <w:t xml:space="preserve"> человек. </w:t>
      </w:r>
    </w:p>
    <w:p w:rsidR="00EC3E63" w:rsidRPr="00EC3E63" w:rsidRDefault="00EC3E63" w:rsidP="00EA252D">
      <w:pPr>
        <w:pStyle w:val="a9"/>
        <w:ind w:left="0" w:right="140" w:firstLine="708"/>
        <w:jc w:val="both"/>
        <w:rPr>
          <w:sz w:val="28"/>
          <w:szCs w:val="28"/>
          <w:lang w:bidi="ru-RU"/>
        </w:rPr>
      </w:pPr>
      <w:r>
        <w:rPr>
          <w:sz w:val="28"/>
          <w:szCs w:val="28"/>
          <w:lang w:bidi="ru-RU"/>
        </w:rPr>
        <w:t>С 2016</w:t>
      </w:r>
      <w:r w:rsidRPr="00EC3E63">
        <w:rPr>
          <w:sz w:val="28"/>
          <w:szCs w:val="28"/>
          <w:lang w:bidi="ru-RU"/>
        </w:rPr>
        <w:t xml:space="preserve"> года отмечается ежегодная убыль, отрицательная динамика продолжается. Естественная убыль населения в 2022 году составила </w:t>
      </w:r>
      <w:r>
        <w:rPr>
          <w:sz w:val="28"/>
          <w:szCs w:val="28"/>
          <w:lang w:bidi="ru-RU"/>
        </w:rPr>
        <w:t>159</w:t>
      </w:r>
      <w:r w:rsidRPr="00EC3E63">
        <w:rPr>
          <w:sz w:val="28"/>
          <w:szCs w:val="28"/>
          <w:lang w:bidi="ru-RU"/>
        </w:rPr>
        <w:t xml:space="preserve"> человек, по сравнению с 2021 годом она уменьшилась на </w:t>
      </w:r>
      <w:r>
        <w:rPr>
          <w:sz w:val="28"/>
          <w:szCs w:val="28"/>
          <w:lang w:bidi="ru-RU"/>
        </w:rPr>
        <w:t>168 человек</w:t>
      </w:r>
      <w:r w:rsidRPr="00EC3E63">
        <w:rPr>
          <w:sz w:val="28"/>
          <w:szCs w:val="28"/>
          <w:lang w:bidi="ru-RU"/>
        </w:rPr>
        <w:t>.</w:t>
      </w:r>
    </w:p>
    <w:p w:rsidR="00EC3E63" w:rsidRPr="00EC3E63" w:rsidRDefault="00EC3E63" w:rsidP="00EA252D">
      <w:pPr>
        <w:pStyle w:val="a9"/>
        <w:ind w:left="0" w:right="140" w:firstLine="708"/>
        <w:jc w:val="both"/>
        <w:rPr>
          <w:sz w:val="28"/>
          <w:szCs w:val="28"/>
          <w:lang w:bidi="ru-RU"/>
        </w:rPr>
      </w:pPr>
      <w:r w:rsidRPr="00EC3E63">
        <w:rPr>
          <w:sz w:val="28"/>
          <w:szCs w:val="28"/>
          <w:lang w:bidi="ru-RU"/>
        </w:rPr>
        <w:t xml:space="preserve">Анализируя демографический потенциал </w:t>
      </w:r>
      <w:r>
        <w:rPr>
          <w:sz w:val="28"/>
          <w:szCs w:val="28"/>
          <w:lang w:bidi="ru-RU"/>
        </w:rPr>
        <w:t>Крыловского района</w:t>
      </w:r>
      <w:r w:rsidRPr="00EC3E63">
        <w:rPr>
          <w:sz w:val="28"/>
          <w:szCs w:val="28"/>
          <w:lang w:bidi="ru-RU"/>
        </w:rPr>
        <w:t>, можно предположить, что на сокращение рождаемости влияют следующие факторы.</w:t>
      </w:r>
    </w:p>
    <w:p w:rsidR="00EC3E63" w:rsidRPr="00EC3E63" w:rsidRDefault="00EC3E63" w:rsidP="00EA252D">
      <w:pPr>
        <w:pStyle w:val="a9"/>
        <w:ind w:left="0" w:right="140" w:firstLine="708"/>
        <w:jc w:val="both"/>
        <w:rPr>
          <w:sz w:val="28"/>
          <w:szCs w:val="28"/>
          <w:lang w:bidi="ru-RU"/>
        </w:rPr>
      </w:pPr>
      <w:r w:rsidRPr="00EC3E63">
        <w:rPr>
          <w:sz w:val="28"/>
          <w:szCs w:val="28"/>
          <w:lang w:bidi="ru-RU"/>
        </w:rPr>
        <w:t xml:space="preserve">В первую очередь в </w:t>
      </w:r>
      <w:r w:rsidR="00141E28">
        <w:rPr>
          <w:sz w:val="28"/>
          <w:szCs w:val="28"/>
          <w:lang w:bidi="ru-RU"/>
        </w:rPr>
        <w:t>районе</w:t>
      </w:r>
      <w:r w:rsidRPr="00EC3E63">
        <w:rPr>
          <w:sz w:val="28"/>
          <w:szCs w:val="28"/>
          <w:lang w:bidi="ru-RU"/>
        </w:rPr>
        <w:t xml:space="preserve"> наблюдается сокращение численности женщин активного репродуктивного возраста 25 - 34 лет (возраст, на который приходится наибольшее число повторных рождений).</w:t>
      </w:r>
    </w:p>
    <w:p w:rsidR="00EC3E63" w:rsidRPr="00EC3E63" w:rsidRDefault="00EC3E63" w:rsidP="00EA252D">
      <w:pPr>
        <w:pStyle w:val="a9"/>
        <w:ind w:left="0" w:right="140" w:firstLine="708"/>
        <w:jc w:val="both"/>
        <w:rPr>
          <w:sz w:val="28"/>
          <w:szCs w:val="28"/>
          <w:lang w:bidi="ru-RU"/>
        </w:rPr>
      </w:pPr>
      <w:r w:rsidRPr="00EC3E63">
        <w:rPr>
          <w:sz w:val="28"/>
          <w:szCs w:val="28"/>
          <w:lang w:bidi="ru-RU"/>
        </w:rPr>
        <w:t>Другой причиной снижения рождаемости является увеличение возраста матерей. Согласно статистическим данным с 2007 года средний возраст женщин, родивших ребенка, увеличился на 2 года и составил 28,</w:t>
      </w:r>
      <w:r w:rsidR="005D6948">
        <w:rPr>
          <w:sz w:val="28"/>
          <w:szCs w:val="28"/>
          <w:lang w:bidi="ru-RU"/>
        </w:rPr>
        <w:t>3</w:t>
      </w:r>
      <w:r w:rsidRPr="00EC3E63">
        <w:rPr>
          <w:sz w:val="28"/>
          <w:szCs w:val="28"/>
          <w:lang w:bidi="ru-RU"/>
        </w:rPr>
        <w:t xml:space="preserve"> года (2007 год - 26,</w:t>
      </w:r>
      <w:r w:rsidR="005D6948">
        <w:rPr>
          <w:sz w:val="28"/>
          <w:szCs w:val="28"/>
          <w:lang w:bidi="ru-RU"/>
        </w:rPr>
        <w:t>5</w:t>
      </w:r>
      <w:r w:rsidRPr="00EC3E63">
        <w:rPr>
          <w:sz w:val="28"/>
          <w:szCs w:val="28"/>
          <w:lang w:bidi="ru-RU"/>
        </w:rPr>
        <w:t xml:space="preserve"> года), т. е. имеет место фактор «отл</w:t>
      </w:r>
      <w:r w:rsidR="00141E28">
        <w:rPr>
          <w:sz w:val="28"/>
          <w:szCs w:val="28"/>
          <w:lang w:bidi="ru-RU"/>
        </w:rPr>
        <w:t>оженного рождения» детей.</w:t>
      </w:r>
    </w:p>
    <w:p w:rsidR="00EC3E63" w:rsidRDefault="00EC3E63" w:rsidP="00EA252D">
      <w:pPr>
        <w:pStyle w:val="a9"/>
        <w:ind w:left="0" w:right="140" w:firstLine="708"/>
        <w:jc w:val="both"/>
        <w:rPr>
          <w:sz w:val="28"/>
          <w:szCs w:val="28"/>
          <w:lang w:bidi="ru-RU"/>
        </w:rPr>
      </w:pPr>
      <w:r w:rsidRPr="00EC3E63">
        <w:rPr>
          <w:sz w:val="28"/>
          <w:szCs w:val="28"/>
          <w:lang w:bidi="ru-RU"/>
        </w:rPr>
        <w:t xml:space="preserve">Анализируя показатели суммарного коэффициента рождаемости по очередности рождений, можно отметить, что в </w:t>
      </w:r>
      <w:r w:rsidR="005D140D">
        <w:rPr>
          <w:sz w:val="28"/>
          <w:szCs w:val="28"/>
          <w:lang w:bidi="ru-RU"/>
        </w:rPr>
        <w:t>Крыловском районе</w:t>
      </w:r>
      <w:r w:rsidRPr="00EC3E63">
        <w:rPr>
          <w:sz w:val="28"/>
          <w:szCs w:val="28"/>
          <w:lang w:bidi="ru-RU"/>
        </w:rPr>
        <w:t xml:space="preserve"> с 2016 года стабильно снижается число рождений первых детей, несмотря на то, что в последние три года наблюдается увеличение численности возрастной группы 20 - 24 года, в которой наиболее высокие репродуктивные возможности рождения первых детей. Также с 2016 года увеличивается численность </w:t>
      </w:r>
      <w:r w:rsidRPr="00EC3E63">
        <w:rPr>
          <w:sz w:val="28"/>
          <w:szCs w:val="28"/>
          <w:lang w:bidi="ru-RU"/>
        </w:rPr>
        <w:lastRenderedPageBreak/>
        <w:t>женщин в возрастной группе 15-19 лет, и можно предположить, что с учетом воздействия на эту группу она может представлять демографический потенциал рождения первых детей на перспективу ближайших 3-5 лет.</w:t>
      </w:r>
    </w:p>
    <w:p w:rsidR="005D6948" w:rsidRPr="005D6948" w:rsidRDefault="005D6948" w:rsidP="00EA252D">
      <w:pPr>
        <w:pStyle w:val="a9"/>
        <w:ind w:left="0" w:right="140" w:firstLine="709"/>
        <w:jc w:val="both"/>
        <w:rPr>
          <w:sz w:val="28"/>
          <w:szCs w:val="28"/>
        </w:rPr>
      </w:pPr>
      <w:r w:rsidRPr="005D6948">
        <w:rPr>
          <w:sz w:val="28"/>
          <w:szCs w:val="28"/>
        </w:rPr>
        <w:t xml:space="preserve">В </w:t>
      </w:r>
      <w:r>
        <w:rPr>
          <w:sz w:val="28"/>
          <w:szCs w:val="28"/>
        </w:rPr>
        <w:t>Крыловском районе</w:t>
      </w:r>
      <w:r w:rsidRPr="005D6948">
        <w:rPr>
          <w:sz w:val="28"/>
          <w:szCs w:val="28"/>
        </w:rPr>
        <w:t xml:space="preserve"> за последние пять лет стабильно увеличиваются показатели рождения третьих и последующих детей.</w:t>
      </w:r>
    </w:p>
    <w:p w:rsidR="005D6948" w:rsidRPr="005D6948" w:rsidRDefault="001A6782" w:rsidP="00EA252D">
      <w:pPr>
        <w:pStyle w:val="a3"/>
        <w:tabs>
          <w:tab w:val="left" w:pos="540"/>
        </w:tabs>
        <w:spacing w:before="0" w:beforeAutospacing="0" w:after="0"/>
        <w:ind w:right="140"/>
        <w:jc w:val="both"/>
        <w:rPr>
          <w:sz w:val="28"/>
          <w:szCs w:val="28"/>
        </w:rPr>
      </w:pPr>
      <w:r>
        <w:rPr>
          <w:sz w:val="28"/>
          <w:szCs w:val="28"/>
        </w:rPr>
        <w:tab/>
      </w:r>
      <w:r w:rsidR="005D6948" w:rsidRPr="005D6948">
        <w:rPr>
          <w:sz w:val="28"/>
          <w:szCs w:val="28"/>
        </w:rPr>
        <w:t>1.2.</w:t>
      </w:r>
      <w:r w:rsidR="005D6948" w:rsidRPr="005D6948">
        <w:rPr>
          <w:sz w:val="28"/>
          <w:szCs w:val="28"/>
        </w:rPr>
        <w:tab/>
      </w:r>
      <w:r w:rsidR="005D6948">
        <w:rPr>
          <w:sz w:val="28"/>
          <w:szCs w:val="28"/>
        </w:rPr>
        <w:t>Муниципальная программа</w:t>
      </w:r>
      <w:r w:rsidR="005D6948" w:rsidRPr="005D6948">
        <w:rPr>
          <w:sz w:val="28"/>
          <w:szCs w:val="28"/>
        </w:rPr>
        <w:t xml:space="preserve"> «Повышение р</w:t>
      </w:r>
      <w:r w:rsidR="005D6948">
        <w:rPr>
          <w:sz w:val="28"/>
          <w:szCs w:val="28"/>
        </w:rPr>
        <w:t xml:space="preserve">ождаемости в муниципальном </w:t>
      </w:r>
      <w:r w:rsidR="005D6948" w:rsidRPr="005D6948">
        <w:rPr>
          <w:sz w:val="28"/>
          <w:szCs w:val="28"/>
        </w:rPr>
        <w:t>образовании Крыловский район»</w:t>
      </w:r>
      <w:r w:rsidR="005D6948">
        <w:rPr>
          <w:sz w:val="28"/>
          <w:szCs w:val="28"/>
        </w:rPr>
        <w:t xml:space="preserve"> (далее - муниципальная</w:t>
      </w:r>
      <w:r w:rsidR="005D6948" w:rsidRPr="005D6948">
        <w:rPr>
          <w:sz w:val="28"/>
          <w:szCs w:val="28"/>
        </w:rPr>
        <w:t xml:space="preserve"> программа) подготовлена </w:t>
      </w:r>
      <w:r w:rsidR="00F8479A">
        <w:rPr>
          <w:sz w:val="28"/>
          <w:szCs w:val="28"/>
        </w:rPr>
        <w:t>в соответствии с постановлением</w:t>
      </w:r>
      <w:r w:rsidR="009829B9">
        <w:rPr>
          <w:sz w:val="28"/>
          <w:szCs w:val="28"/>
        </w:rPr>
        <w:t xml:space="preserve"> главы администрации</w:t>
      </w:r>
      <w:r w:rsidR="00F8479A">
        <w:rPr>
          <w:sz w:val="28"/>
          <w:szCs w:val="28"/>
        </w:rPr>
        <w:t xml:space="preserve"> </w:t>
      </w:r>
      <w:r w:rsidR="009829B9">
        <w:rPr>
          <w:sz w:val="28"/>
          <w:szCs w:val="28"/>
        </w:rPr>
        <w:t>(г</w:t>
      </w:r>
      <w:r w:rsidR="00F8479A">
        <w:rPr>
          <w:sz w:val="28"/>
          <w:szCs w:val="28"/>
        </w:rPr>
        <w:t>убернатора</w:t>
      </w:r>
      <w:r w:rsidR="009829B9">
        <w:rPr>
          <w:sz w:val="28"/>
          <w:szCs w:val="28"/>
        </w:rPr>
        <w:t xml:space="preserve">) </w:t>
      </w:r>
      <w:r w:rsidR="00F8479A">
        <w:rPr>
          <w:sz w:val="28"/>
          <w:szCs w:val="28"/>
        </w:rPr>
        <w:t xml:space="preserve"> Краснодарского </w:t>
      </w:r>
      <w:r w:rsidR="009829B9">
        <w:rPr>
          <w:sz w:val="28"/>
          <w:szCs w:val="28"/>
        </w:rPr>
        <w:t xml:space="preserve">  </w:t>
      </w:r>
      <w:r w:rsidR="00F8479A">
        <w:rPr>
          <w:sz w:val="28"/>
          <w:szCs w:val="28"/>
        </w:rPr>
        <w:t xml:space="preserve">края </w:t>
      </w:r>
      <w:r w:rsidR="009829B9">
        <w:rPr>
          <w:sz w:val="28"/>
          <w:szCs w:val="28"/>
        </w:rPr>
        <w:t xml:space="preserve">  </w:t>
      </w:r>
      <w:r w:rsidR="00F8479A">
        <w:rPr>
          <w:sz w:val="28"/>
          <w:szCs w:val="28"/>
        </w:rPr>
        <w:t xml:space="preserve">от </w:t>
      </w:r>
      <w:r w:rsidR="009829B9">
        <w:rPr>
          <w:sz w:val="28"/>
          <w:szCs w:val="28"/>
        </w:rPr>
        <w:t xml:space="preserve"> </w:t>
      </w:r>
      <w:r w:rsidR="00F8479A">
        <w:rPr>
          <w:sz w:val="28"/>
          <w:szCs w:val="28"/>
        </w:rPr>
        <w:t>29 июня 2023 года № 417 «Об утверждении региональной программы по повышению рождаемости в Краснодарском крае»</w:t>
      </w:r>
      <w:r w:rsidR="005D6948" w:rsidRPr="005D6948">
        <w:rPr>
          <w:sz w:val="28"/>
          <w:szCs w:val="28"/>
        </w:rPr>
        <w:t xml:space="preserve"> с целью выработки мер по повышению рождаемости в </w:t>
      </w:r>
      <w:r w:rsidR="00F8479A">
        <w:rPr>
          <w:sz w:val="28"/>
          <w:szCs w:val="28"/>
        </w:rPr>
        <w:t>Крыловском районе</w:t>
      </w:r>
      <w:r w:rsidR="005D6948" w:rsidRPr="005D6948">
        <w:rPr>
          <w:sz w:val="28"/>
          <w:szCs w:val="28"/>
        </w:rPr>
        <w:t xml:space="preserve">. </w:t>
      </w:r>
      <w:r w:rsidR="00F8479A">
        <w:rPr>
          <w:sz w:val="28"/>
          <w:szCs w:val="28"/>
        </w:rPr>
        <w:t>Муниципальная</w:t>
      </w:r>
      <w:r w:rsidR="005D6948" w:rsidRPr="005D6948">
        <w:rPr>
          <w:sz w:val="28"/>
          <w:szCs w:val="28"/>
        </w:rPr>
        <w:t xml:space="preserve"> программа включает в себя оценку демографического потенциала </w:t>
      </w:r>
      <w:r w:rsidR="00F8479A">
        <w:rPr>
          <w:sz w:val="28"/>
          <w:szCs w:val="28"/>
        </w:rPr>
        <w:t>Крыловского района</w:t>
      </w:r>
      <w:r w:rsidR="00705278">
        <w:rPr>
          <w:sz w:val="28"/>
          <w:szCs w:val="28"/>
        </w:rPr>
        <w:t xml:space="preserve">, </w:t>
      </w:r>
      <w:r w:rsidR="005D6948" w:rsidRPr="005D6948">
        <w:rPr>
          <w:sz w:val="28"/>
          <w:szCs w:val="28"/>
        </w:rPr>
        <w:t xml:space="preserve">установление нового комплекса мер по повышению рождаемости и поддержке семей с детьми, а также определение целевых значений показателей рождаемости в </w:t>
      </w:r>
      <w:r w:rsidR="00F8479A">
        <w:rPr>
          <w:sz w:val="28"/>
          <w:szCs w:val="28"/>
        </w:rPr>
        <w:t>Крыловском районе</w:t>
      </w:r>
      <w:r w:rsidR="005D6948" w:rsidRPr="005D6948">
        <w:rPr>
          <w:sz w:val="28"/>
          <w:szCs w:val="28"/>
        </w:rPr>
        <w:t xml:space="preserve"> на период 2023 - 2025 годов.</w:t>
      </w:r>
    </w:p>
    <w:p w:rsidR="00E91F4D" w:rsidRDefault="005D6948" w:rsidP="00EA252D">
      <w:pPr>
        <w:pStyle w:val="Style10"/>
        <w:widowControl/>
        <w:spacing w:line="240" w:lineRule="auto"/>
        <w:ind w:left="57" w:right="140" w:firstLine="651"/>
        <w:rPr>
          <w:sz w:val="28"/>
          <w:szCs w:val="28"/>
        </w:rPr>
      </w:pPr>
      <w:r w:rsidRPr="005D6948">
        <w:rPr>
          <w:sz w:val="28"/>
          <w:szCs w:val="28"/>
        </w:rPr>
        <w:t>1.</w:t>
      </w:r>
      <w:r w:rsidR="00584EA1">
        <w:rPr>
          <w:sz w:val="28"/>
          <w:szCs w:val="28"/>
        </w:rPr>
        <w:t>3</w:t>
      </w:r>
      <w:r w:rsidRPr="005D6948">
        <w:rPr>
          <w:sz w:val="28"/>
          <w:szCs w:val="28"/>
        </w:rPr>
        <w:t>.</w:t>
      </w:r>
      <w:r w:rsidRPr="005D6948">
        <w:rPr>
          <w:sz w:val="28"/>
          <w:szCs w:val="28"/>
        </w:rPr>
        <w:tab/>
      </w:r>
      <w:r w:rsidR="00F8479A" w:rsidRPr="00C628C9">
        <w:rPr>
          <w:rStyle w:val="FontStyle40"/>
        </w:rPr>
        <w:t xml:space="preserve">Участники </w:t>
      </w:r>
      <w:r w:rsidR="00705278">
        <w:rPr>
          <w:rStyle w:val="FontStyle40"/>
        </w:rPr>
        <w:t>м</w:t>
      </w:r>
      <w:r w:rsidR="00F8479A" w:rsidRPr="00C628C9">
        <w:rPr>
          <w:rStyle w:val="FontStyle40"/>
        </w:rPr>
        <w:t>униципальной программы</w:t>
      </w:r>
      <w:r w:rsidR="00F8479A">
        <w:rPr>
          <w:rStyle w:val="FontStyle40"/>
        </w:rPr>
        <w:t xml:space="preserve"> </w:t>
      </w:r>
      <w:r w:rsidRPr="005D6948">
        <w:rPr>
          <w:sz w:val="28"/>
          <w:szCs w:val="28"/>
        </w:rPr>
        <w:t xml:space="preserve">направляют координатору </w:t>
      </w:r>
      <w:r w:rsidR="00705278">
        <w:rPr>
          <w:sz w:val="28"/>
          <w:szCs w:val="28"/>
        </w:rPr>
        <w:t>м</w:t>
      </w:r>
      <w:r w:rsidR="00F8479A">
        <w:rPr>
          <w:sz w:val="28"/>
          <w:szCs w:val="28"/>
        </w:rPr>
        <w:t>униципальной</w:t>
      </w:r>
      <w:r w:rsidRPr="005D6948">
        <w:rPr>
          <w:sz w:val="28"/>
          <w:szCs w:val="28"/>
        </w:rPr>
        <w:t xml:space="preserve"> программы ежеквартально, не позднее 10-го числа месяца, следующего за отчетным кварталом, отчеты о реализации </w:t>
      </w:r>
      <w:r w:rsidR="00C70B4F">
        <w:rPr>
          <w:sz w:val="28"/>
          <w:szCs w:val="28"/>
        </w:rPr>
        <w:t>перечня</w:t>
      </w:r>
      <w:r w:rsidR="00F8479A">
        <w:rPr>
          <w:sz w:val="28"/>
          <w:szCs w:val="28"/>
        </w:rPr>
        <w:t xml:space="preserve"> </w:t>
      </w:r>
      <w:r w:rsidRPr="005D6948">
        <w:rPr>
          <w:sz w:val="28"/>
          <w:szCs w:val="28"/>
        </w:rPr>
        <w:t xml:space="preserve">мероприятий </w:t>
      </w:r>
      <w:r w:rsidR="00705278">
        <w:rPr>
          <w:sz w:val="28"/>
          <w:szCs w:val="28"/>
        </w:rPr>
        <w:t>м</w:t>
      </w:r>
      <w:r w:rsidR="00F8479A">
        <w:rPr>
          <w:sz w:val="28"/>
          <w:szCs w:val="28"/>
        </w:rPr>
        <w:t>униципальной</w:t>
      </w:r>
      <w:r w:rsidRPr="005D6948">
        <w:rPr>
          <w:sz w:val="28"/>
          <w:szCs w:val="28"/>
        </w:rPr>
        <w:t xml:space="preserve"> программы</w:t>
      </w:r>
      <w:r w:rsidR="00F8479A">
        <w:rPr>
          <w:sz w:val="28"/>
          <w:szCs w:val="28"/>
        </w:rPr>
        <w:t>.</w:t>
      </w:r>
      <w:r w:rsidRPr="005D6948">
        <w:rPr>
          <w:sz w:val="28"/>
          <w:szCs w:val="28"/>
        </w:rPr>
        <w:t xml:space="preserve"> </w:t>
      </w:r>
    </w:p>
    <w:p w:rsidR="00042301" w:rsidRPr="00F8479A" w:rsidRDefault="00042301" w:rsidP="00EA252D">
      <w:pPr>
        <w:ind w:right="140"/>
        <w:rPr>
          <w:b/>
          <w:sz w:val="28"/>
          <w:szCs w:val="28"/>
        </w:rPr>
      </w:pPr>
    </w:p>
    <w:p w:rsidR="00EC3E63" w:rsidRDefault="00042301" w:rsidP="00EA252D">
      <w:pPr>
        <w:ind w:right="140" w:firstLine="708"/>
        <w:jc w:val="center"/>
        <w:rPr>
          <w:rStyle w:val="22"/>
          <w:sz w:val="28"/>
        </w:rPr>
      </w:pPr>
      <w:r w:rsidRPr="00FE68DC">
        <w:rPr>
          <w:rStyle w:val="22"/>
          <w:sz w:val="28"/>
        </w:rPr>
        <w:t>2. Оценка демографического потенциала Крыловского района</w:t>
      </w:r>
    </w:p>
    <w:p w:rsidR="00042301" w:rsidRPr="00EC3E63" w:rsidRDefault="00042301" w:rsidP="00EA252D">
      <w:pPr>
        <w:ind w:right="140" w:firstLine="708"/>
        <w:jc w:val="center"/>
        <w:rPr>
          <w:rStyle w:val="22"/>
          <w:bCs w:val="0"/>
          <w:sz w:val="28"/>
        </w:rPr>
      </w:pPr>
      <w:r w:rsidRPr="00FE68DC">
        <w:rPr>
          <w:rStyle w:val="22"/>
          <w:sz w:val="28"/>
        </w:rPr>
        <w:t xml:space="preserve"> </w:t>
      </w:r>
    </w:p>
    <w:p w:rsidR="00042301" w:rsidRPr="00FE68DC" w:rsidRDefault="00042301" w:rsidP="00EA252D">
      <w:pPr>
        <w:ind w:right="140" w:firstLine="709"/>
        <w:jc w:val="center"/>
        <w:rPr>
          <w:b/>
          <w:sz w:val="28"/>
          <w:szCs w:val="28"/>
        </w:rPr>
      </w:pPr>
      <w:r w:rsidRPr="00FE68DC">
        <w:rPr>
          <w:b/>
          <w:sz w:val="28"/>
          <w:szCs w:val="28"/>
        </w:rPr>
        <w:t xml:space="preserve">2.1. Численность, структура, движение населения </w:t>
      </w:r>
    </w:p>
    <w:p w:rsidR="00042301" w:rsidRPr="00FE68DC" w:rsidRDefault="00042301" w:rsidP="00EA252D">
      <w:pPr>
        <w:ind w:right="140" w:firstLine="709"/>
        <w:jc w:val="center"/>
        <w:rPr>
          <w:b/>
          <w:sz w:val="28"/>
          <w:szCs w:val="28"/>
        </w:rPr>
      </w:pPr>
      <w:r w:rsidRPr="00FE68DC">
        <w:rPr>
          <w:b/>
          <w:sz w:val="28"/>
          <w:szCs w:val="28"/>
        </w:rPr>
        <w:t>Крыловского района</w:t>
      </w:r>
    </w:p>
    <w:p w:rsidR="00042301" w:rsidRPr="00F50BCA" w:rsidRDefault="00042301" w:rsidP="00EA252D">
      <w:pPr>
        <w:ind w:right="140" w:firstLine="709"/>
        <w:jc w:val="center"/>
        <w:rPr>
          <w:sz w:val="28"/>
        </w:rPr>
      </w:pPr>
    </w:p>
    <w:p w:rsidR="00042301" w:rsidRDefault="00042301" w:rsidP="00EA252D">
      <w:pPr>
        <w:ind w:right="140" w:firstLine="709"/>
        <w:jc w:val="both"/>
        <w:rPr>
          <w:sz w:val="28"/>
          <w:szCs w:val="28"/>
        </w:rPr>
      </w:pPr>
      <w:r w:rsidRPr="00725FCD">
        <w:rPr>
          <w:sz w:val="28"/>
          <w:szCs w:val="28"/>
        </w:rPr>
        <w:t>За 2016</w:t>
      </w:r>
      <w:r>
        <w:rPr>
          <w:sz w:val="28"/>
          <w:szCs w:val="28"/>
        </w:rPr>
        <w:t xml:space="preserve"> – </w:t>
      </w:r>
      <w:r w:rsidRPr="00725FCD">
        <w:rPr>
          <w:sz w:val="28"/>
          <w:szCs w:val="28"/>
        </w:rPr>
        <w:t xml:space="preserve">2022 </w:t>
      </w:r>
      <w:r>
        <w:rPr>
          <w:sz w:val="28"/>
          <w:szCs w:val="28"/>
        </w:rPr>
        <w:t>годы</w:t>
      </w:r>
      <w:r w:rsidRPr="00725FCD">
        <w:rPr>
          <w:sz w:val="28"/>
          <w:szCs w:val="28"/>
        </w:rPr>
        <w:t xml:space="preserve"> в </w:t>
      </w:r>
      <w:r>
        <w:rPr>
          <w:sz w:val="28"/>
          <w:szCs w:val="28"/>
        </w:rPr>
        <w:t xml:space="preserve">Крыловском районе </w:t>
      </w:r>
      <w:r w:rsidRPr="00725FCD">
        <w:rPr>
          <w:sz w:val="28"/>
          <w:szCs w:val="28"/>
        </w:rPr>
        <w:t xml:space="preserve">отмечается </w:t>
      </w:r>
      <w:r w:rsidRPr="00E74C02">
        <w:rPr>
          <w:sz w:val="28"/>
          <w:szCs w:val="28"/>
        </w:rPr>
        <w:t>снижение численности населения</w:t>
      </w:r>
      <w:r>
        <w:rPr>
          <w:sz w:val="28"/>
          <w:szCs w:val="28"/>
        </w:rPr>
        <w:t xml:space="preserve"> – на 3,3 </w:t>
      </w:r>
      <w:r w:rsidRPr="00E74C02">
        <w:rPr>
          <w:sz w:val="28"/>
          <w:szCs w:val="28"/>
        </w:rPr>
        <w:t>%</w:t>
      </w:r>
      <w:r>
        <w:rPr>
          <w:sz w:val="28"/>
          <w:szCs w:val="28"/>
        </w:rPr>
        <w:t>:</w:t>
      </w:r>
      <w:r w:rsidRPr="00725FCD">
        <w:rPr>
          <w:sz w:val="28"/>
          <w:szCs w:val="28"/>
        </w:rPr>
        <w:t xml:space="preserve"> мужского населения</w:t>
      </w:r>
      <w:r>
        <w:rPr>
          <w:sz w:val="28"/>
          <w:szCs w:val="28"/>
        </w:rPr>
        <w:t xml:space="preserve"> – на 2,4 %, женского населения – на 4,0 %.</w:t>
      </w:r>
    </w:p>
    <w:p w:rsidR="00042301" w:rsidRDefault="00042301" w:rsidP="00EA252D">
      <w:pPr>
        <w:ind w:right="140" w:firstLine="709"/>
        <w:jc w:val="right"/>
        <w:rPr>
          <w:sz w:val="28"/>
          <w:szCs w:val="28"/>
        </w:rPr>
      </w:pPr>
      <w:r>
        <w:rPr>
          <w:sz w:val="28"/>
          <w:szCs w:val="28"/>
        </w:rPr>
        <w:t>Таблица № 1</w:t>
      </w:r>
    </w:p>
    <w:p w:rsidR="00042301" w:rsidRPr="00725FCD" w:rsidRDefault="00042301" w:rsidP="00EA252D">
      <w:pPr>
        <w:ind w:right="140" w:firstLine="709"/>
        <w:jc w:val="right"/>
        <w:rPr>
          <w:sz w:val="28"/>
          <w:szCs w:val="28"/>
        </w:rPr>
      </w:pPr>
    </w:p>
    <w:p w:rsidR="00042301" w:rsidRDefault="00042301" w:rsidP="00EA252D">
      <w:pPr>
        <w:ind w:right="140" w:firstLine="709"/>
        <w:jc w:val="center"/>
        <w:rPr>
          <w:color w:val="000000"/>
          <w:sz w:val="28"/>
          <w:szCs w:val="28"/>
        </w:rPr>
      </w:pPr>
      <w:r w:rsidRPr="008E6382">
        <w:rPr>
          <w:color w:val="000000"/>
          <w:sz w:val="28"/>
          <w:szCs w:val="28"/>
        </w:rPr>
        <w:t xml:space="preserve">Прирост (снижение) численности населения за 2016 – 2022 </w:t>
      </w:r>
      <w:r>
        <w:rPr>
          <w:color w:val="000000"/>
          <w:sz w:val="28"/>
          <w:szCs w:val="28"/>
        </w:rPr>
        <w:t>годы</w:t>
      </w:r>
      <w:r w:rsidRPr="008E6382">
        <w:rPr>
          <w:color w:val="000000"/>
          <w:sz w:val="28"/>
          <w:szCs w:val="28"/>
        </w:rPr>
        <w:t>, %</w:t>
      </w:r>
    </w:p>
    <w:p w:rsidR="00C903A1" w:rsidRPr="008E6382" w:rsidRDefault="00C903A1" w:rsidP="00EA252D">
      <w:pPr>
        <w:ind w:right="140" w:firstLine="709"/>
        <w:jc w:val="center"/>
        <w:rPr>
          <w:sz w:val="28"/>
          <w:szCs w:val="28"/>
        </w:rPr>
      </w:pPr>
    </w:p>
    <w:tbl>
      <w:tblPr>
        <w:tblW w:w="4819"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94"/>
        <w:gridCol w:w="2612"/>
        <w:gridCol w:w="2936"/>
        <w:gridCol w:w="2555"/>
      </w:tblGrid>
      <w:tr w:rsidR="00042301" w:rsidRPr="00725FCD" w:rsidTr="00EA252D">
        <w:trPr>
          <w:trHeight w:val="610"/>
        </w:trPr>
        <w:tc>
          <w:tcPr>
            <w:tcW w:w="734" w:type="pct"/>
            <w:shd w:val="clear" w:color="auto" w:fill="auto"/>
            <w:vAlign w:val="center"/>
            <w:hideMark/>
          </w:tcPr>
          <w:p w:rsidR="00042301" w:rsidRPr="00350B6F" w:rsidRDefault="00042301" w:rsidP="00EA252D">
            <w:pPr>
              <w:ind w:right="140"/>
              <w:jc w:val="center"/>
              <w:rPr>
                <w:bCs/>
              </w:rPr>
            </w:pPr>
            <w:r w:rsidRPr="00350B6F">
              <w:rPr>
                <w:bCs/>
              </w:rPr>
              <w:t>Возраст (лет)</w:t>
            </w:r>
          </w:p>
        </w:tc>
        <w:tc>
          <w:tcPr>
            <w:tcW w:w="1375" w:type="pct"/>
            <w:shd w:val="clear" w:color="auto" w:fill="auto"/>
            <w:vAlign w:val="center"/>
            <w:hideMark/>
          </w:tcPr>
          <w:p w:rsidR="00042301" w:rsidRPr="00350B6F" w:rsidRDefault="00042301" w:rsidP="00EA252D">
            <w:pPr>
              <w:ind w:right="140"/>
              <w:jc w:val="center"/>
              <w:rPr>
                <w:bCs/>
              </w:rPr>
            </w:pPr>
            <w:r w:rsidRPr="00350B6F">
              <w:rPr>
                <w:bCs/>
              </w:rPr>
              <w:t>мужчины и женщины</w:t>
            </w:r>
          </w:p>
        </w:tc>
        <w:tc>
          <w:tcPr>
            <w:tcW w:w="1546" w:type="pct"/>
            <w:shd w:val="clear" w:color="auto" w:fill="auto"/>
            <w:vAlign w:val="center"/>
            <w:hideMark/>
          </w:tcPr>
          <w:p w:rsidR="00042301" w:rsidRPr="00350B6F" w:rsidRDefault="00042301" w:rsidP="00EA252D">
            <w:pPr>
              <w:ind w:right="140"/>
              <w:jc w:val="center"/>
              <w:rPr>
                <w:bCs/>
              </w:rPr>
            </w:pPr>
            <w:r w:rsidRPr="00350B6F">
              <w:rPr>
                <w:bCs/>
              </w:rPr>
              <w:t>мужчины</w:t>
            </w:r>
          </w:p>
        </w:tc>
        <w:tc>
          <w:tcPr>
            <w:tcW w:w="1346" w:type="pct"/>
            <w:shd w:val="clear" w:color="auto" w:fill="auto"/>
            <w:vAlign w:val="center"/>
            <w:hideMark/>
          </w:tcPr>
          <w:p w:rsidR="00042301" w:rsidRPr="00350B6F" w:rsidRDefault="00042301" w:rsidP="00EA252D">
            <w:pPr>
              <w:ind w:right="140"/>
              <w:jc w:val="center"/>
              <w:rPr>
                <w:bCs/>
              </w:rPr>
            </w:pPr>
            <w:r w:rsidRPr="00350B6F">
              <w:rPr>
                <w:bCs/>
              </w:rPr>
              <w:t>женщины</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bCs/>
                <w:color w:val="000000"/>
              </w:rPr>
            </w:pPr>
            <w:r w:rsidRPr="00350B6F">
              <w:rPr>
                <w:bCs/>
                <w:color w:val="000000"/>
              </w:rPr>
              <w:t>Все население</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-3,3</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-2,4</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-4,0</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0-4</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-43,2</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-41,6</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-44,9</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5-9</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-20,5</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13,5</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18,4</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10-14</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6,5</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3,9</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9,3</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15-19</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15,1</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24,0</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6,9</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20-24</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-11,0</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-11,9</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-10,2</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25-29</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-31,5</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-33,3</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-29,5</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30-34</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-3,6</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-5,4</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-1,6</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35-39</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14,3</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27,8</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1,5</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lastRenderedPageBreak/>
              <w:t>40-44</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-4,0</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-5,0</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-3,1</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45-49</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-4,0</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-0,8</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-6,8</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50-54</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-20,6</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-21</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-20,3</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55-59</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-7,1</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-12,6</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-2,1</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60-64</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29,2</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34,8</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24,8</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65-69</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16,4</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18,2</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15,1</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70-74</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56,8</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78,6</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45,4</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75-79</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-63,5</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-62,2</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-64</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80-84</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114,5</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80,8</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132,4</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85-89</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-9,6</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-2,8</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-12,1</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90-94</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33,9</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92,6</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15,3</w:t>
            </w:r>
          </w:p>
        </w:tc>
      </w:tr>
      <w:tr w:rsidR="00042301" w:rsidRPr="00725FCD" w:rsidTr="00EA252D">
        <w:trPr>
          <w:trHeight w:val="300"/>
        </w:trPr>
        <w:tc>
          <w:tcPr>
            <w:tcW w:w="734" w:type="pct"/>
            <w:shd w:val="clear" w:color="auto" w:fill="auto"/>
            <w:vAlign w:val="center"/>
            <w:hideMark/>
          </w:tcPr>
          <w:p w:rsidR="00042301" w:rsidRPr="00350B6F" w:rsidRDefault="00042301" w:rsidP="00EA252D">
            <w:pPr>
              <w:ind w:right="140"/>
              <w:jc w:val="center"/>
              <w:rPr>
                <w:color w:val="000000"/>
              </w:rPr>
            </w:pPr>
            <w:r w:rsidRPr="00350B6F">
              <w:rPr>
                <w:color w:val="000000"/>
              </w:rPr>
              <w:t>95-99</w:t>
            </w:r>
          </w:p>
        </w:tc>
        <w:tc>
          <w:tcPr>
            <w:tcW w:w="1375" w:type="pct"/>
            <w:shd w:val="clear" w:color="auto" w:fill="auto"/>
            <w:noWrap/>
            <w:vAlign w:val="center"/>
          </w:tcPr>
          <w:p w:rsidR="00042301" w:rsidRPr="00350B6F" w:rsidRDefault="00042301" w:rsidP="00EA252D">
            <w:pPr>
              <w:ind w:right="140"/>
              <w:jc w:val="center"/>
              <w:rPr>
                <w:bCs/>
                <w:color w:val="000000"/>
              </w:rPr>
            </w:pPr>
            <w:r w:rsidRPr="00350B6F">
              <w:rPr>
                <w:bCs/>
                <w:color w:val="000000"/>
              </w:rPr>
              <w:t>716,6</w:t>
            </w:r>
          </w:p>
        </w:tc>
        <w:tc>
          <w:tcPr>
            <w:tcW w:w="15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250,0</w:t>
            </w:r>
          </w:p>
        </w:tc>
        <w:tc>
          <w:tcPr>
            <w:tcW w:w="1346" w:type="pct"/>
            <w:shd w:val="clear" w:color="auto" w:fill="auto"/>
            <w:noWrap/>
            <w:vAlign w:val="center"/>
          </w:tcPr>
          <w:p w:rsidR="00042301" w:rsidRPr="00350B6F" w:rsidRDefault="00042301" w:rsidP="00EA252D">
            <w:pPr>
              <w:ind w:right="140"/>
              <w:jc w:val="center"/>
              <w:rPr>
                <w:bCs/>
                <w:color w:val="000000"/>
              </w:rPr>
            </w:pPr>
            <w:r w:rsidRPr="00350B6F">
              <w:rPr>
                <w:bCs/>
                <w:color w:val="000000"/>
              </w:rPr>
              <w:t>1650,0</w:t>
            </w:r>
          </w:p>
        </w:tc>
      </w:tr>
    </w:tbl>
    <w:p w:rsidR="00042301" w:rsidRPr="00C903A1" w:rsidRDefault="00042301" w:rsidP="00EA252D">
      <w:pPr>
        <w:ind w:right="140" w:firstLine="709"/>
        <w:jc w:val="both"/>
        <w:rPr>
          <w:sz w:val="28"/>
          <w:szCs w:val="28"/>
        </w:rPr>
      </w:pPr>
    </w:p>
    <w:p w:rsidR="00042301" w:rsidRDefault="00042301" w:rsidP="00EA252D">
      <w:pPr>
        <w:ind w:right="140" w:firstLine="709"/>
        <w:jc w:val="both"/>
        <w:rPr>
          <w:sz w:val="28"/>
          <w:szCs w:val="28"/>
        </w:rPr>
      </w:pPr>
      <w:r w:rsidRPr="00725FCD">
        <w:rPr>
          <w:sz w:val="28"/>
          <w:szCs w:val="28"/>
        </w:rPr>
        <w:t xml:space="preserve">Среди мужчин </w:t>
      </w:r>
      <w:r w:rsidRPr="00FE68DC">
        <w:rPr>
          <w:sz w:val="28"/>
          <w:szCs w:val="28"/>
        </w:rPr>
        <w:t xml:space="preserve">Крыловского района </w:t>
      </w:r>
      <w:r w:rsidRPr="00725FCD">
        <w:rPr>
          <w:sz w:val="28"/>
          <w:szCs w:val="28"/>
        </w:rPr>
        <w:t xml:space="preserve">наибольший прирост населения за </w:t>
      </w:r>
      <w:r w:rsidRPr="00E74C02">
        <w:rPr>
          <w:sz w:val="28"/>
          <w:szCs w:val="28"/>
        </w:rPr>
        <w:t>2016 – 2022</w:t>
      </w:r>
      <w:r w:rsidRPr="00725FCD">
        <w:rPr>
          <w:sz w:val="28"/>
          <w:szCs w:val="28"/>
        </w:rPr>
        <w:t xml:space="preserve"> гг. произошел в возрастных группах </w:t>
      </w:r>
      <w:r>
        <w:rPr>
          <w:sz w:val="28"/>
          <w:szCs w:val="28"/>
        </w:rPr>
        <w:t>80-84</w:t>
      </w:r>
      <w:r w:rsidRPr="00725FCD">
        <w:rPr>
          <w:sz w:val="28"/>
          <w:szCs w:val="28"/>
        </w:rPr>
        <w:t xml:space="preserve"> года, </w:t>
      </w:r>
      <w:r>
        <w:rPr>
          <w:sz w:val="28"/>
          <w:szCs w:val="28"/>
        </w:rPr>
        <w:t>90-94</w:t>
      </w:r>
      <w:r w:rsidRPr="00725FCD">
        <w:rPr>
          <w:sz w:val="28"/>
          <w:szCs w:val="28"/>
        </w:rPr>
        <w:t xml:space="preserve"> года и </w:t>
      </w:r>
      <w:r>
        <w:rPr>
          <w:sz w:val="28"/>
          <w:szCs w:val="28"/>
        </w:rPr>
        <w:br/>
        <w:t>95-99</w:t>
      </w:r>
      <w:r w:rsidRPr="00725FCD">
        <w:rPr>
          <w:sz w:val="28"/>
          <w:szCs w:val="28"/>
        </w:rPr>
        <w:t xml:space="preserve"> лет на </w:t>
      </w:r>
      <w:r w:rsidRPr="00E74C02">
        <w:rPr>
          <w:sz w:val="28"/>
          <w:szCs w:val="28"/>
        </w:rPr>
        <w:t>80,8 %, 92,6 % и 250,0 %</w:t>
      </w:r>
      <w:r w:rsidRPr="00725FCD">
        <w:rPr>
          <w:sz w:val="28"/>
          <w:szCs w:val="28"/>
        </w:rPr>
        <w:t xml:space="preserve">. В то же время больше всего снизилось число мужчин в возрастных </w:t>
      </w:r>
      <w:r w:rsidRPr="00E74C02">
        <w:rPr>
          <w:sz w:val="28"/>
          <w:szCs w:val="28"/>
        </w:rPr>
        <w:t>группах 0-4 года, 25-29 лет и 75</w:t>
      </w:r>
      <w:r>
        <w:rPr>
          <w:sz w:val="28"/>
          <w:szCs w:val="28"/>
        </w:rPr>
        <w:t>-79</w:t>
      </w:r>
      <w:r w:rsidRPr="00725FCD">
        <w:rPr>
          <w:sz w:val="28"/>
          <w:szCs w:val="28"/>
        </w:rPr>
        <w:t xml:space="preserve"> лет на </w:t>
      </w:r>
      <w:r w:rsidRPr="00E74C02">
        <w:rPr>
          <w:sz w:val="28"/>
          <w:szCs w:val="28"/>
        </w:rPr>
        <w:t>41,6 %, 33,3 % и 62,2 %</w:t>
      </w:r>
      <w:r w:rsidRPr="00725FCD">
        <w:rPr>
          <w:sz w:val="28"/>
          <w:szCs w:val="28"/>
        </w:rPr>
        <w:t xml:space="preserve">. </w:t>
      </w:r>
    </w:p>
    <w:p w:rsidR="00C903A1" w:rsidRDefault="00C903A1" w:rsidP="00EA252D">
      <w:pPr>
        <w:ind w:right="140" w:firstLine="709"/>
        <w:jc w:val="both"/>
        <w:rPr>
          <w:sz w:val="28"/>
          <w:szCs w:val="28"/>
        </w:rPr>
      </w:pPr>
    </w:p>
    <w:p w:rsidR="00042301" w:rsidRPr="00725FCD" w:rsidRDefault="00042301" w:rsidP="00EA252D">
      <w:pPr>
        <w:ind w:right="140"/>
        <w:jc w:val="both"/>
        <w:rPr>
          <w:sz w:val="28"/>
          <w:szCs w:val="28"/>
        </w:rPr>
      </w:pPr>
      <w:r>
        <w:rPr>
          <w:noProof/>
          <w:sz w:val="28"/>
          <w:szCs w:val="28"/>
        </w:rPr>
        <w:drawing>
          <wp:inline distT="0" distB="0" distL="0" distR="0" wp14:anchorId="4FEEF784" wp14:editId="1D9A5706">
            <wp:extent cx="6019800" cy="30670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42301" w:rsidRPr="00725FCD" w:rsidRDefault="00042301" w:rsidP="00EA252D">
      <w:pPr>
        <w:ind w:right="140"/>
        <w:jc w:val="center"/>
        <w:rPr>
          <w:sz w:val="28"/>
          <w:szCs w:val="28"/>
        </w:rPr>
      </w:pPr>
    </w:p>
    <w:p w:rsidR="00042301" w:rsidRDefault="00042301" w:rsidP="00EA252D">
      <w:pPr>
        <w:ind w:right="140"/>
        <w:jc w:val="center"/>
        <w:rPr>
          <w:color w:val="000000"/>
        </w:rPr>
      </w:pPr>
      <w:r>
        <w:rPr>
          <w:color w:val="000000"/>
        </w:rPr>
        <w:t xml:space="preserve">Рисунок 1. </w:t>
      </w:r>
      <w:r w:rsidRPr="00C96D0B">
        <w:rPr>
          <w:color w:val="000000"/>
        </w:rPr>
        <w:t>Прирост/снижение численности мужчин за 2016-2022 гг., %</w:t>
      </w:r>
    </w:p>
    <w:p w:rsidR="00042301" w:rsidRPr="00C96D0B" w:rsidRDefault="00042301" w:rsidP="00EA252D">
      <w:pPr>
        <w:ind w:right="140"/>
        <w:jc w:val="center"/>
      </w:pPr>
    </w:p>
    <w:p w:rsidR="00042301" w:rsidRPr="00CE25C4" w:rsidRDefault="00042301" w:rsidP="00EA252D">
      <w:pPr>
        <w:ind w:right="140" w:firstLine="709"/>
        <w:jc w:val="both"/>
        <w:rPr>
          <w:sz w:val="12"/>
          <w:szCs w:val="28"/>
        </w:rPr>
      </w:pPr>
    </w:p>
    <w:p w:rsidR="00042301" w:rsidRDefault="00042301" w:rsidP="00EA252D">
      <w:pPr>
        <w:ind w:right="140" w:firstLine="709"/>
        <w:jc w:val="both"/>
        <w:rPr>
          <w:sz w:val="28"/>
          <w:szCs w:val="28"/>
        </w:rPr>
      </w:pPr>
      <w:r w:rsidRPr="00725FCD">
        <w:rPr>
          <w:sz w:val="28"/>
          <w:szCs w:val="28"/>
        </w:rPr>
        <w:t xml:space="preserve">Среди женского населения за тот же период наибольший прирост наблюдается в возрастных группах </w:t>
      </w:r>
      <w:r w:rsidRPr="00323FC7">
        <w:rPr>
          <w:sz w:val="28"/>
          <w:szCs w:val="28"/>
        </w:rPr>
        <w:t>70-74 года, 80-84 года и 95-99 лет на 45,4 %, 132,4 % и 1650,0 %</w:t>
      </w:r>
      <w:r w:rsidRPr="00725FCD">
        <w:rPr>
          <w:sz w:val="28"/>
          <w:szCs w:val="28"/>
        </w:rPr>
        <w:t xml:space="preserve">. В то же время больше всего снизилось число женщин в возрастных группах </w:t>
      </w:r>
      <w:r w:rsidRPr="00323FC7">
        <w:rPr>
          <w:sz w:val="28"/>
          <w:szCs w:val="28"/>
        </w:rPr>
        <w:t>0-4 года, 25-29 лет и 75-79 лет на 19,4 %, 29,</w:t>
      </w:r>
      <w:r>
        <w:rPr>
          <w:sz w:val="28"/>
          <w:szCs w:val="28"/>
        </w:rPr>
        <w:t>5</w:t>
      </w:r>
      <w:r w:rsidRPr="00323FC7">
        <w:rPr>
          <w:sz w:val="28"/>
          <w:szCs w:val="28"/>
        </w:rPr>
        <w:t xml:space="preserve"> % и </w:t>
      </w:r>
      <w:r>
        <w:rPr>
          <w:sz w:val="28"/>
          <w:szCs w:val="28"/>
        </w:rPr>
        <w:t>64</w:t>
      </w:r>
      <w:r w:rsidRPr="00323FC7">
        <w:rPr>
          <w:sz w:val="28"/>
          <w:szCs w:val="28"/>
        </w:rPr>
        <w:t xml:space="preserve"> %</w:t>
      </w:r>
      <w:r>
        <w:rPr>
          <w:sz w:val="28"/>
          <w:szCs w:val="28"/>
        </w:rPr>
        <w:t>.</w:t>
      </w:r>
    </w:p>
    <w:p w:rsidR="00042301" w:rsidRDefault="00042301" w:rsidP="00EA252D">
      <w:pPr>
        <w:ind w:right="140" w:firstLine="709"/>
        <w:jc w:val="both"/>
        <w:rPr>
          <w:sz w:val="28"/>
          <w:szCs w:val="28"/>
        </w:rPr>
      </w:pPr>
    </w:p>
    <w:p w:rsidR="00042301" w:rsidRDefault="00042301" w:rsidP="00EA252D">
      <w:pPr>
        <w:ind w:right="140"/>
        <w:jc w:val="both"/>
        <w:rPr>
          <w:sz w:val="28"/>
          <w:szCs w:val="28"/>
        </w:rPr>
      </w:pPr>
      <w:r>
        <w:rPr>
          <w:noProof/>
          <w:sz w:val="28"/>
          <w:szCs w:val="28"/>
        </w:rPr>
        <w:lastRenderedPageBreak/>
        <w:drawing>
          <wp:inline distT="0" distB="0" distL="0" distR="0" wp14:anchorId="45095360" wp14:editId="11D06DAF">
            <wp:extent cx="5972175" cy="30480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2301" w:rsidRPr="00725FCD" w:rsidRDefault="00042301" w:rsidP="00EA252D">
      <w:pPr>
        <w:ind w:right="140"/>
        <w:jc w:val="both"/>
        <w:rPr>
          <w:sz w:val="28"/>
          <w:szCs w:val="28"/>
        </w:rPr>
      </w:pPr>
    </w:p>
    <w:p w:rsidR="00042301" w:rsidRDefault="00042301" w:rsidP="00EA252D">
      <w:pPr>
        <w:ind w:right="140"/>
        <w:jc w:val="center"/>
        <w:rPr>
          <w:color w:val="000000"/>
        </w:rPr>
      </w:pPr>
      <w:r>
        <w:rPr>
          <w:color w:val="000000"/>
        </w:rPr>
        <w:t xml:space="preserve">Рисунок 2. </w:t>
      </w:r>
      <w:r w:rsidRPr="00C96D0B">
        <w:rPr>
          <w:color w:val="000000"/>
        </w:rPr>
        <w:t xml:space="preserve">Прирост/снижение численности женщин за 2016-2022 </w:t>
      </w:r>
      <w:r>
        <w:rPr>
          <w:color w:val="000000"/>
        </w:rPr>
        <w:t>годы</w:t>
      </w:r>
      <w:r w:rsidRPr="00C96D0B">
        <w:rPr>
          <w:color w:val="000000"/>
        </w:rPr>
        <w:t>, %</w:t>
      </w:r>
    </w:p>
    <w:p w:rsidR="00042301" w:rsidRPr="00DF5E99" w:rsidRDefault="00042301" w:rsidP="00EA252D">
      <w:pPr>
        <w:ind w:right="140"/>
        <w:jc w:val="center"/>
      </w:pPr>
    </w:p>
    <w:p w:rsidR="00042301" w:rsidRDefault="00042301" w:rsidP="00EA252D">
      <w:pPr>
        <w:ind w:right="140" w:firstLine="567"/>
        <w:jc w:val="both"/>
        <w:rPr>
          <w:rFonts w:eastAsia="Calibri"/>
          <w:sz w:val="28"/>
          <w:szCs w:val="28"/>
        </w:rPr>
      </w:pPr>
      <w:r w:rsidRPr="00725FCD">
        <w:rPr>
          <w:rFonts w:eastAsia="Calibri"/>
          <w:sz w:val="28"/>
          <w:szCs w:val="28"/>
        </w:rPr>
        <w:t>Общая численность населения</w:t>
      </w:r>
      <w:r>
        <w:rPr>
          <w:rFonts w:eastAsia="Calibri"/>
          <w:sz w:val="28"/>
          <w:szCs w:val="28"/>
        </w:rPr>
        <w:t xml:space="preserve"> в </w:t>
      </w:r>
      <w:r w:rsidRPr="00FE68DC">
        <w:rPr>
          <w:rFonts w:eastAsia="Calibri"/>
          <w:sz w:val="28"/>
          <w:szCs w:val="28"/>
        </w:rPr>
        <w:t>Крыловск</w:t>
      </w:r>
      <w:r>
        <w:rPr>
          <w:rFonts w:eastAsia="Calibri"/>
          <w:sz w:val="28"/>
          <w:szCs w:val="28"/>
        </w:rPr>
        <w:t>ом</w:t>
      </w:r>
      <w:r w:rsidRPr="00FE68DC">
        <w:rPr>
          <w:rFonts w:eastAsia="Calibri"/>
          <w:sz w:val="28"/>
          <w:szCs w:val="28"/>
        </w:rPr>
        <w:t xml:space="preserve"> район</w:t>
      </w:r>
      <w:r>
        <w:rPr>
          <w:rFonts w:eastAsia="Calibri"/>
          <w:sz w:val="28"/>
          <w:szCs w:val="28"/>
        </w:rPr>
        <w:t xml:space="preserve">е на 1 января </w:t>
      </w:r>
      <w:r w:rsidRPr="00725FCD">
        <w:rPr>
          <w:rFonts w:eastAsia="Calibri"/>
          <w:sz w:val="28"/>
          <w:szCs w:val="28"/>
        </w:rPr>
        <w:t xml:space="preserve">2022 года составила </w:t>
      </w:r>
      <w:r w:rsidRPr="00DF5E99">
        <w:rPr>
          <w:rFonts w:eastAsia="Calibri"/>
          <w:sz w:val="28"/>
          <w:szCs w:val="28"/>
        </w:rPr>
        <w:t>34 785</w:t>
      </w:r>
      <w:r w:rsidRPr="00725FCD">
        <w:rPr>
          <w:rFonts w:eastAsia="Calibri"/>
          <w:sz w:val="28"/>
          <w:szCs w:val="28"/>
        </w:rPr>
        <w:t xml:space="preserve"> человек, из них мужчины: </w:t>
      </w:r>
      <w:r>
        <w:rPr>
          <w:rFonts w:eastAsia="Calibri"/>
          <w:sz w:val="28"/>
          <w:szCs w:val="28"/>
        </w:rPr>
        <w:t>16463</w:t>
      </w:r>
      <w:r w:rsidRPr="00725FCD">
        <w:rPr>
          <w:rFonts w:eastAsia="Calibri"/>
          <w:sz w:val="28"/>
          <w:szCs w:val="28"/>
        </w:rPr>
        <w:t xml:space="preserve"> человека, женщины: </w:t>
      </w:r>
      <w:r>
        <w:rPr>
          <w:rFonts w:eastAsia="Calibri"/>
          <w:sz w:val="28"/>
          <w:szCs w:val="28"/>
        </w:rPr>
        <w:t>18322</w:t>
      </w:r>
      <w:r w:rsidRPr="00725FCD">
        <w:rPr>
          <w:rFonts w:eastAsia="Calibri"/>
          <w:sz w:val="28"/>
          <w:szCs w:val="28"/>
        </w:rPr>
        <w:t xml:space="preserve"> человек</w:t>
      </w:r>
      <w:r>
        <w:rPr>
          <w:rFonts w:eastAsia="Calibri"/>
          <w:sz w:val="28"/>
          <w:szCs w:val="28"/>
        </w:rPr>
        <w:t>а</w:t>
      </w:r>
      <w:r w:rsidRPr="00725FCD">
        <w:rPr>
          <w:rFonts w:eastAsia="Calibri"/>
          <w:sz w:val="28"/>
          <w:szCs w:val="28"/>
        </w:rPr>
        <w:t xml:space="preserve">. </w:t>
      </w:r>
    </w:p>
    <w:p w:rsidR="00042301" w:rsidRDefault="00042301" w:rsidP="00EA252D">
      <w:pPr>
        <w:ind w:right="140" w:firstLine="567"/>
        <w:jc w:val="both"/>
        <w:rPr>
          <w:rFonts w:eastAsia="Calibri"/>
          <w:sz w:val="28"/>
          <w:szCs w:val="28"/>
        </w:rPr>
      </w:pPr>
      <w:r w:rsidRPr="00725FCD">
        <w:rPr>
          <w:rFonts w:eastAsia="Calibri"/>
          <w:sz w:val="28"/>
          <w:szCs w:val="28"/>
        </w:rPr>
        <w:t xml:space="preserve">Молодое население: </w:t>
      </w:r>
      <w:r>
        <w:rPr>
          <w:rFonts w:eastAsia="Calibri"/>
          <w:sz w:val="28"/>
          <w:szCs w:val="28"/>
        </w:rPr>
        <w:t>6739</w:t>
      </w:r>
      <w:r w:rsidRPr="00725FCD">
        <w:rPr>
          <w:rFonts w:eastAsia="Calibri"/>
          <w:sz w:val="28"/>
          <w:szCs w:val="28"/>
        </w:rPr>
        <w:t xml:space="preserve"> человек – </w:t>
      </w:r>
      <w:r>
        <w:rPr>
          <w:rFonts w:eastAsia="Calibri"/>
          <w:sz w:val="28"/>
          <w:szCs w:val="28"/>
        </w:rPr>
        <w:t xml:space="preserve">19,37 </w:t>
      </w:r>
      <w:r w:rsidRPr="00725FCD">
        <w:rPr>
          <w:rFonts w:eastAsia="Calibri"/>
          <w:sz w:val="28"/>
          <w:szCs w:val="28"/>
        </w:rPr>
        <w:t xml:space="preserve">%; </w:t>
      </w:r>
    </w:p>
    <w:p w:rsidR="00042301" w:rsidRDefault="00042301" w:rsidP="00EA252D">
      <w:pPr>
        <w:ind w:right="140" w:firstLine="567"/>
        <w:jc w:val="both"/>
        <w:rPr>
          <w:rFonts w:eastAsia="Calibri"/>
          <w:sz w:val="28"/>
          <w:szCs w:val="28"/>
        </w:rPr>
      </w:pPr>
      <w:r w:rsidRPr="00725FCD">
        <w:rPr>
          <w:rFonts w:eastAsia="Calibri"/>
          <w:sz w:val="28"/>
          <w:szCs w:val="28"/>
        </w:rPr>
        <w:t xml:space="preserve">Работающее население: </w:t>
      </w:r>
      <w:r>
        <w:rPr>
          <w:rFonts w:eastAsia="Calibri"/>
          <w:sz w:val="28"/>
          <w:szCs w:val="28"/>
        </w:rPr>
        <w:t>19319 человек – 55,54 %.</w:t>
      </w:r>
    </w:p>
    <w:p w:rsidR="00042301" w:rsidRPr="00725FCD" w:rsidRDefault="00042301" w:rsidP="00EA252D">
      <w:pPr>
        <w:ind w:right="140" w:firstLine="567"/>
        <w:jc w:val="both"/>
        <w:rPr>
          <w:rFonts w:eastAsia="Calibri"/>
          <w:sz w:val="28"/>
          <w:szCs w:val="28"/>
        </w:rPr>
      </w:pPr>
      <w:r w:rsidRPr="00725FCD">
        <w:rPr>
          <w:rFonts w:eastAsia="Calibri"/>
          <w:sz w:val="28"/>
          <w:szCs w:val="28"/>
        </w:rPr>
        <w:t xml:space="preserve">Пожилое население – </w:t>
      </w:r>
      <w:r>
        <w:rPr>
          <w:rFonts w:eastAsia="Calibri"/>
          <w:sz w:val="28"/>
          <w:szCs w:val="28"/>
        </w:rPr>
        <w:t>8272 человек – 25,09 %.</w:t>
      </w:r>
    </w:p>
    <w:p w:rsidR="00042301" w:rsidRDefault="00042301" w:rsidP="00EA252D">
      <w:pPr>
        <w:ind w:right="140"/>
        <w:jc w:val="center"/>
        <w:rPr>
          <w:rFonts w:eastAsia="Calibri"/>
          <w:sz w:val="28"/>
          <w:szCs w:val="28"/>
        </w:rPr>
      </w:pPr>
    </w:p>
    <w:p w:rsidR="00042301" w:rsidRDefault="00042301" w:rsidP="00EA252D">
      <w:pPr>
        <w:ind w:right="140"/>
        <w:jc w:val="center"/>
        <w:rPr>
          <w:rFonts w:eastAsia="Calibri"/>
          <w:sz w:val="28"/>
          <w:szCs w:val="28"/>
        </w:rPr>
      </w:pPr>
      <w:r>
        <w:rPr>
          <w:rFonts w:eastAsia="Calibri"/>
          <w:noProof/>
          <w:sz w:val="28"/>
          <w:szCs w:val="28"/>
        </w:rPr>
        <w:lastRenderedPageBreak/>
        <w:drawing>
          <wp:inline distT="0" distB="0" distL="0" distR="0" wp14:anchorId="040C83F5" wp14:editId="6F2EF603">
            <wp:extent cx="5943600" cy="65055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42301" w:rsidRPr="005365A7" w:rsidRDefault="00042301" w:rsidP="00EA252D">
      <w:pPr>
        <w:ind w:right="140"/>
        <w:jc w:val="center"/>
        <w:rPr>
          <w:rFonts w:eastAsia="Calibri"/>
          <w:bCs/>
        </w:rPr>
      </w:pPr>
      <w:r w:rsidRPr="005365A7">
        <w:rPr>
          <w:rFonts w:eastAsia="Calibri"/>
          <w:bCs/>
        </w:rPr>
        <w:t xml:space="preserve">Рисунок 3. Численность и возрастной состав мужчин и женщин  </w:t>
      </w:r>
    </w:p>
    <w:p w:rsidR="00042301" w:rsidRPr="005365A7" w:rsidRDefault="00042301" w:rsidP="00EA252D">
      <w:pPr>
        <w:ind w:right="140"/>
        <w:jc w:val="center"/>
        <w:rPr>
          <w:rFonts w:eastAsia="Calibri"/>
          <w:bCs/>
        </w:rPr>
      </w:pPr>
      <w:r w:rsidRPr="005365A7">
        <w:rPr>
          <w:rFonts w:eastAsia="Calibri"/>
          <w:bCs/>
        </w:rPr>
        <w:t>на 1 января 2022 года (без учета переписи населения 2020 года)</w:t>
      </w:r>
    </w:p>
    <w:p w:rsidR="00042301" w:rsidRDefault="00042301" w:rsidP="00EA252D">
      <w:pPr>
        <w:ind w:right="140" w:firstLine="567"/>
        <w:jc w:val="center"/>
        <w:rPr>
          <w:rFonts w:eastAsia="Calibri"/>
          <w:b/>
          <w:sz w:val="28"/>
          <w:szCs w:val="28"/>
        </w:rPr>
      </w:pPr>
    </w:p>
    <w:p w:rsidR="00042301" w:rsidRDefault="00042301" w:rsidP="00EA252D">
      <w:pPr>
        <w:ind w:right="140" w:firstLine="567"/>
        <w:jc w:val="both"/>
        <w:rPr>
          <w:rFonts w:eastAsia="Calibri"/>
          <w:sz w:val="28"/>
          <w:szCs w:val="28"/>
        </w:rPr>
      </w:pPr>
      <w:r w:rsidRPr="00725FCD">
        <w:rPr>
          <w:rFonts w:eastAsia="Calibri"/>
          <w:sz w:val="28"/>
          <w:szCs w:val="28"/>
        </w:rPr>
        <w:t xml:space="preserve">Анализ половозрастной пирамиды говорит о видимом половом дисбалансе населения, в результате которого формируется регрессивный тип половозрастной пирамиды. </w:t>
      </w:r>
      <w:r w:rsidRPr="00C34653">
        <w:rPr>
          <w:rFonts w:eastAsia="Calibri"/>
          <w:sz w:val="28"/>
          <w:szCs w:val="28"/>
        </w:rPr>
        <w:t xml:space="preserve">До 39 лет преобладает число мужского населения, очень небольшой промежуток времени с 20-24 и с 40-54 лет число мужчин и женщин примерно выравнивается, а после 55 лет количество женщин увеличивается </w:t>
      </w:r>
      <w:r w:rsidRPr="000F001C">
        <w:rPr>
          <w:rFonts w:eastAsia="Calibri"/>
          <w:sz w:val="28"/>
          <w:szCs w:val="28"/>
        </w:rPr>
        <w:t xml:space="preserve">и после </w:t>
      </w:r>
      <w:r>
        <w:rPr>
          <w:rFonts w:eastAsia="Calibri"/>
          <w:sz w:val="28"/>
          <w:szCs w:val="28"/>
        </w:rPr>
        <w:t>65</w:t>
      </w:r>
      <w:r w:rsidRPr="000F001C">
        <w:rPr>
          <w:rFonts w:eastAsia="Calibri"/>
          <w:sz w:val="28"/>
          <w:szCs w:val="28"/>
        </w:rPr>
        <w:t xml:space="preserve"> лет практически превышает в 2 раза.</w:t>
      </w:r>
    </w:p>
    <w:p w:rsidR="00042301" w:rsidRPr="00350B6F" w:rsidRDefault="00042301" w:rsidP="003F5C90">
      <w:pPr>
        <w:ind w:right="140" w:firstLine="567"/>
        <w:jc w:val="both"/>
        <w:rPr>
          <w:rFonts w:eastAsia="Calibri"/>
          <w:sz w:val="28"/>
          <w:szCs w:val="28"/>
        </w:rPr>
      </w:pPr>
      <w:r w:rsidRPr="00350B6F">
        <w:rPr>
          <w:rFonts w:eastAsia="Calibri"/>
          <w:sz w:val="28"/>
          <w:szCs w:val="28"/>
        </w:rPr>
        <w:t xml:space="preserve">Структура населения с точки зрения соотношения полов фертильного возраста представлена таким образом: в течение последних 7 лет с небольшими отклонениями показатель соотношения был – </w:t>
      </w:r>
      <w:r w:rsidRPr="00350B6F">
        <w:rPr>
          <w:rFonts w:eastAsia="Calibri"/>
          <w:sz w:val="28"/>
          <w:szCs w:val="28"/>
          <w:lang w:val="en-US"/>
        </w:rPr>
        <w:t>max</w:t>
      </w:r>
      <w:r w:rsidRPr="00350B6F">
        <w:rPr>
          <w:rFonts w:eastAsia="Calibri"/>
          <w:sz w:val="28"/>
          <w:szCs w:val="28"/>
        </w:rPr>
        <w:t xml:space="preserve"> 101,4 в 2018 году, </w:t>
      </w:r>
      <w:r w:rsidRPr="00350B6F">
        <w:rPr>
          <w:rFonts w:eastAsia="Calibri"/>
          <w:sz w:val="28"/>
          <w:szCs w:val="28"/>
          <w:lang w:val="en-US"/>
        </w:rPr>
        <w:t>min</w:t>
      </w:r>
      <w:r w:rsidRPr="00350B6F">
        <w:rPr>
          <w:rFonts w:eastAsia="Calibri"/>
          <w:sz w:val="28"/>
          <w:szCs w:val="28"/>
        </w:rPr>
        <w:t xml:space="preserve"> 96,</w:t>
      </w:r>
      <w:r>
        <w:rPr>
          <w:rFonts w:eastAsia="Calibri"/>
          <w:sz w:val="28"/>
          <w:szCs w:val="28"/>
        </w:rPr>
        <w:t>9</w:t>
      </w:r>
      <w:r w:rsidRPr="00350B6F">
        <w:rPr>
          <w:rFonts w:eastAsia="Calibri"/>
          <w:sz w:val="28"/>
          <w:szCs w:val="28"/>
        </w:rPr>
        <w:t xml:space="preserve"> в 201</w:t>
      </w:r>
      <w:r>
        <w:rPr>
          <w:rFonts w:eastAsia="Calibri"/>
          <w:sz w:val="28"/>
          <w:szCs w:val="28"/>
        </w:rPr>
        <w:t>6</w:t>
      </w:r>
      <w:r w:rsidRPr="00350B6F">
        <w:rPr>
          <w:rFonts w:eastAsia="Calibri"/>
          <w:sz w:val="28"/>
          <w:szCs w:val="28"/>
        </w:rPr>
        <w:t xml:space="preserve"> году. </w:t>
      </w:r>
    </w:p>
    <w:p w:rsidR="003F5C90" w:rsidRDefault="003F5C90" w:rsidP="00EA252D">
      <w:pPr>
        <w:ind w:right="140" w:firstLine="567"/>
        <w:jc w:val="right"/>
        <w:rPr>
          <w:rFonts w:eastAsia="Calibri"/>
          <w:sz w:val="28"/>
          <w:szCs w:val="28"/>
        </w:rPr>
      </w:pPr>
    </w:p>
    <w:p w:rsidR="00042301" w:rsidRDefault="00042301" w:rsidP="00EA252D">
      <w:pPr>
        <w:ind w:right="140" w:firstLine="567"/>
        <w:jc w:val="right"/>
        <w:rPr>
          <w:rFonts w:eastAsia="Calibri"/>
          <w:sz w:val="28"/>
          <w:szCs w:val="28"/>
        </w:rPr>
      </w:pPr>
      <w:r w:rsidRPr="00281A3C">
        <w:rPr>
          <w:rFonts w:eastAsia="Calibri"/>
          <w:sz w:val="28"/>
          <w:szCs w:val="28"/>
        </w:rPr>
        <w:t>Таблица № 2</w:t>
      </w:r>
    </w:p>
    <w:p w:rsidR="00042301" w:rsidRPr="00281A3C" w:rsidRDefault="00042301" w:rsidP="00EA252D">
      <w:pPr>
        <w:ind w:right="140" w:firstLine="567"/>
        <w:jc w:val="right"/>
        <w:rPr>
          <w:rFonts w:eastAsia="Calibri"/>
          <w:sz w:val="28"/>
          <w:szCs w:val="28"/>
        </w:rPr>
      </w:pPr>
    </w:p>
    <w:p w:rsidR="00042301" w:rsidRPr="00D110EA" w:rsidRDefault="00042301" w:rsidP="00EA252D">
      <w:pPr>
        <w:ind w:right="140" w:firstLine="567"/>
        <w:jc w:val="center"/>
        <w:rPr>
          <w:rFonts w:eastAsia="Calibri"/>
          <w:sz w:val="28"/>
          <w:szCs w:val="28"/>
        </w:rPr>
      </w:pPr>
      <w:r w:rsidRPr="00D110EA">
        <w:rPr>
          <w:rFonts w:eastAsia="Calibri"/>
          <w:sz w:val="28"/>
          <w:szCs w:val="28"/>
        </w:rPr>
        <w:t xml:space="preserve">Динамика соотношения полов в возрасте 15 – 49 лет </w:t>
      </w:r>
    </w:p>
    <w:p w:rsidR="00042301" w:rsidRPr="00D110EA" w:rsidRDefault="00042301" w:rsidP="00EA252D">
      <w:pPr>
        <w:ind w:right="140" w:firstLine="567"/>
        <w:jc w:val="center"/>
        <w:rPr>
          <w:rFonts w:eastAsia="Calibri"/>
          <w:sz w:val="28"/>
          <w:szCs w:val="28"/>
        </w:rPr>
      </w:pPr>
      <w:r w:rsidRPr="00D110EA">
        <w:rPr>
          <w:rFonts w:eastAsia="Calibri"/>
          <w:sz w:val="28"/>
          <w:szCs w:val="28"/>
        </w:rPr>
        <w:t xml:space="preserve">(мужчин и женщин фертильного возраста) с 2016 – 2022 </w:t>
      </w:r>
      <w:r>
        <w:rPr>
          <w:rFonts w:eastAsia="Calibri"/>
          <w:sz w:val="28"/>
          <w:szCs w:val="28"/>
        </w:rPr>
        <w:t>годы</w:t>
      </w:r>
      <w:r w:rsidRPr="00D110EA">
        <w:rPr>
          <w:rFonts w:eastAsia="Calibri"/>
          <w:sz w:val="28"/>
          <w:szCs w:val="28"/>
        </w:rPr>
        <w:t>.</w:t>
      </w:r>
    </w:p>
    <w:p w:rsidR="00042301" w:rsidRPr="00077E02" w:rsidRDefault="00042301" w:rsidP="00EA252D">
      <w:pPr>
        <w:ind w:right="140" w:firstLine="567"/>
        <w:jc w:val="center"/>
        <w:rPr>
          <w:rFonts w:eastAsia="Calibri"/>
          <w:b/>
          <w:sz w:val="28"/>
          <w:szCs w:val="28"/>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134"/>
        <w:gridCol w:w="1135"/>
        <w:gridCol w:w="1276"/>
        <w:gridCol w:w="1278"/>
        <w:gridCol w:w="1264"/>
        <w:gridCol w:w="1143"/>
        <w:gridCol w:w="1135"/>
      </w:tblGrid>
      <w:tr w:rsidR="00042301" w:rsidRPr="009D0968" w:rsidTr="00EA252D">
        <w:trPr>
          <w:trHeight w:val="255"/>
        </w:trPr>
        <w:tc>
          <w:tcPr>
            <w:tcW w:w="646" w:type="pct"/>
            <w:tcBorders>
              <w:top w:val="single" w:sz="4" w:space="0" w:color="auto"/>
              <w:left w:val="single" w:sz="4" w:space="0" w:color="auto"/>
              <w:bottom w:val="single" w:sz="4" w:space="0" w:color="auto"/>
              <w:right w:val="single" w:sz="4" w:space="0" w:color="auto"/>
            </w:tcBorders>
            <w:hideMark/>
          </w:tcPr>
          <w:p w:rsidR="00042301" w:rsidRPr="009D0968" w:rsidRDefault="00042301" w:rsidP="00EA252D">
            <w:pPr>
              <w:tabs>
                <w:tab w:val="left" w:pos="652"/>
              </w:tabs>
              <w:ind w:left="-142" w:right="140"/>
              <w:jc w:val="right"/>
            </w:pPr>
          </w:p>
        </w:tc>
        <w:tc>
          <w:tcPr>
            <w:tcW w:w="590" w:type="pct"/>
            <w:tcBorders>
              <w:top w:val="single" w:sz="4" w:space="0" w:color="auto"/>
              <w:left w:val="single" w:sz="4" w:space="0" w:color="auto"/>
              <w:bottom w:val="single" w:sz="4" w:space="0" w:color="auto"/>
              <w:right w:val="single" w:sz="4" w:space="0" w:color="auto"/>
            </w:tcBorders>
            <w:vAlign w:val="center"/>
            <w:hideMark/>
          </w:tcPr>
          <w:p w:rsidR="00042301" w:rsidRPr="009D0968" w:rsidRDefault="00042301" w:rsidP="00EA252D">
            <w:pPr>
              <w:ind w:right="140"/>
              <w:jc w:val="center"/>
            </w:pPr>
            <w:r w:rsidRPr="009D0968">
              <w:t>2016</w:t>
            </w:r>
            <w:r>
              <w:t xml:space="preserve"> год</w:t>
            </w:r>
          </w:p>
        </w:tc>
        <w:tc>
          <w:tcPr>
            <w:tcW w:w="591" w:type="pct"/>
            <w:tcBorders>
              <w:top w:val="single" w:sz="4" w:space="0" w:color="auto"/>
              <w:left w:val="single" w:sz="4" w:space="0" w:color="auto"/>
              <w:bottom w:val="single" w:sz="4" w:space="0" w:color="auto"/>
              <w:right w:val="single" w:sz="4" w:space="0" w:color="auto"/>
            </w:tcBorders>
            <w:vAlign w:val="center"/>
            <w:hideMark/>
          </w:tcPr>
          <w:p w:rsidR="00042301" w:rsidRPr="009D0968" w:rsidRDefault="00042301" w:rsidP="00EA252D">
            <w:pPr>
              <w:ind w:right="140"/>
              <w:jc w:val="center"/>
            </w:pPr>
            <w:r w:rsidRPr="009D0968">
              <w:t>2017</w:t>
            </w:r>
            <w:r>
              <w:t xml:space="preserve"> год</w:t>
            </w:r>
          </w:p>
        </w:tc>
        <w:tc>
          <w:tcPr>
            <w:tcW w:w="664" w:type="pct"/>
            <w:tcBorders>
              <w:top w:val="single" w:sz="4" w:space="0" w:color="auto"/>
              <w:left w:val="single" w:sz="4" w:space="0" w:color="auto"/>
              <w:bottom w:val="single" w:sz="4" w:space="0" w:color="auto"/>
              <w:right w:val="single" w:sz="4" w:space="0" w:color="auto"/>
            </w:tcBorders>
            <w:vAlign w:val="center"/>
            <w:hideMark/>
          </w:tcPr>
          <w:p w:rsidR="00EA252D" w:rsidRDefault="00042301" w:rsidP="00EA252D">
            <w:pPr>
              <w:ind w:right="140"/>
              <w:jc w:val="center"/>
            </w:pPr>
            <w:r w:rsidRPr="009D0968">
              <w:t>2018</w:t>
            </w:r>
            <w:r>
              <w:t xml:space="preserve"> </w:t>
            </w:r>
          </w:p>
          <w:p w:rsidR="00042301" w:rsidRPr="009D0968" w:rsidRDefault="00042301" w:rsidP="00EA252D">
            <w:pPr>
              <w:ind w:right="140"/>
              <w:jc w:val="center"/>
            </w:pPr>
            <w:r>
              <w:t>год</w:t>
            </w:r>
          </w:p>
        </w:tc>
        <w:tc>
          <w:tcPr>
            <w:tcW w:w="665" w:type="pct"/>
            <w:tcBorders>
              <w:top w:val="single" w:sz="4" w:space="0" w:color="auto"/>
              <w:left w:val="single" w:sz="4" w:space="0" w:color="auto"/>
              <w:bottom w:val="single" w:sz="4" w:space="0" w:color="auto"/>
              <w:right w:val="single" w:sz="4" w:space="0" w:color="auto"/>
            </w:tcBorders>
            <w:vAlign w:val="center"/>
            <w:hideMark/>
          </w:tcPr>
          <w:p w:rsidR="00EA252D" w:rsidRDefault="00042301" w:rsidP="00EA252D">
            <w:pPr>
              <w:ind w:right="140"/>
              <w:jc w:val="center"/>
            </w:pPr>
            <w:r w:rsidRPr="009D0968">
              <w:t>2019</w:t>
            </w:r>
            <w:r>
              <w:t xml:space="preserve"> </w:t>
            </w:r>
          </w:p>
          <w:p w:rsidR="00042301" w:rsidRPr="009D0968" w:rsidRDefault="00042301" w:rsidP="00EA252D">
            <w:pPr>
              <w:ind w:right="140"/>
              <w:jc w:val="center"/>
            </w:pPr>
            <w:r>
              <w:t>год</w:t>
            </w:r>
          </w:p>
        </w:tc>
        <w:tc>
          <w:tcPr>
            <w:tcW w:w="658" w:type="pct"/>
            <w:tcBorders>
              <w:top w:val="single" w:sz="4" w:space="0" w:color="auto"/>
              <w:left w:val="single" w:sz="4" w:space="0" w:color="auto"/>
              <w:bottom w:val="single" w:sz="4" w:space="0" w:color="auto"/>
              <w:right w:val="single" w:sz="4" w:space="0" w:color="auto"/>
            </w:tcBorders>
            <w:vAlign w:val="center"/>
            <w:hideMark/>
          </w:tcPr>
          <w:p w:rsidR="00EA252D" w:rsidRDefault="00042301" w:rsidP="00EA252D">
            <w:pPr>
              <w:ind w:right="140"/>
              <w:jc w:val="center"/>
            </w:pPr>
            <w:r w:rsidRPr="009D0968">
              <w:t>2020</w:t>
            </w:r>
          </w:p>
          <w:p w:rsidR="00042301" w:rsidRPr="009D0968" w:rsidRDefault="00042301" w:rsidP="00EA252D">
            <w:pPr>
              <w:ind w:right="140"/>
              <w:jc w:val="center"/>
            </w:pPr>
            <w:r>
              <w:t xml:space="preserve"> год</w:t>
            </w:r>
          </w:p>
        </w:tc>
        <w:tc>
          <w:tcPr>
            <w:tcW w:w="595" w:type="pct"/>
            <w:tcBorders>
              <w:top w:val="single" w:sz="4" w:space="0" w:color="auto"/>
              <w:left w:val="single" w:sz="4" w:space="0" w:color="auto"/>
              <w:bottom w:val="single" w:sz="4" w:space="0" w:color="auto"/>
              <w:right w:val="single" w:sz="4" w:space="0" w:color="auto"/>
            </w:tcBorders>
            <w:vAlign w:val="center"/>
            <w:hideMark/>
          </w:tcPr>
          <w:p w:rsidR="00042301" w:rsidRPr="009D0968" w:rsidRDefault="00042301" w:rsidP="00EA252D">
            <w:pPr>
              <w:ind w:right="140"/>
              <w:jc w:val="center"/>
            </w:pPr>
            <w:r w:rsidRPr="009D0968">
              <w:t>2021</w:t>
            </w:r>
            <w:r>
              <w:t xml:space="preserve"> год</w:t>
            </w:r>
          </w:p>
        </w:tc>
        <w:tc>
          <w:tcPr>
            <w:tcW w:w="590" w:type="pct"/>
            <w:tcBorders>
              <w:top w:val="single" w:sz="4" w:space="0" w:color="auto"/>
              <w:left w:val="single" w:sz="4" w:space="0" w:color="auto"/>
              <w:bottom w:val="single" w:sz="4" w:space="0" w:color="auto"/>
              <w:right w:val="single" w:sz="4" w:space="0" w:color="auto"/>
            </w:tcBorders>
            <w:vAlign w:val="center"/>
            <w:hideMark/>
          </w:tcPr>
          <w:p w:rsidR="00042301" w:rsidRPr="009D0968" w:rsidRDefault="00042301" w:rsidP="00EA252D">
            <w:pPr>
              <w:ind w:right="140"/>
              <w:jc w:val="center"/>
            </w:pPr>
            <w:r w:rsidRPr="009D0968">
              <w:t>2022</w:t>
            </w:r>
            <w:r>
              <w:t xml:space="preserve"> год</w:t>
            </w:r>
          </w:p>
        </w:tc>
      </w:tr>
      <w:tr w:rsidR="00042301" w:rsidRPr="009D0968" w:rsidTr="00EA252D">
        <w:trPr>
          <w:trHeight w:val="255"/>
        </w:trPr>
        <w:tc>
          <w:tcPr>
            <w:tcW w:w="5000" w:type="pct"/>
            <w:gridSpan w:val="8"/>
            <w:tcBorders>
              <w:top w:val="single" w:sz="4" w:space="0" w:color="auto"/>
              <w:left w:val="single" w:sz="4" w:space="0" w:color="auto"/>
              <w:bottom w:val="single" w:sz="4" w:space="0" w:color="auto"/>
              <w:right w:val="single" w:sz="4" w:space="0" w:color="auto"/>
            </w:tcBorders>
            <w:hideMark/>
          </w:tcPr>
          <w:p w:rsidR="00042301" w:rsidRPr="009D0968" w:rsidRDefault="00042301" w:rsidP="00EA252D">
            <w:pPr>
              <w:ind w:right="140"/>
              <w:jc w:val="center"/>
            </w:pPr>
            <w:r w:rsidRPr="009D0968">
              <w:t>Мужчины (абс.)</w:t>
            </w:r>
          </w:p>
        </w:tc>
      </w:tr>
      <w:tr w:rsidR="00042301" w:rsidRPr="009D0968" w:rsidTr="00EA252D">
        <w:trPr>
          <w:trHeight w:val="255"/>
        </w:trPr>
        <w:tc>
          <w:tcPr>
            <w:tcW w:w="646" w:type="pct"/>
            <w:tcBorders>
              <w:top w:val="single" w:sz="4" w:space="0" w:color="auto"/>
              <w:left w:val="single" w:sz="4" w:space="0" w:color="auto"/>
              <w:bottom w:val="single" w:sz="4" w:space="0" w:color="auto"/>
              <w:right w:val="single" w:sz="4" w:space="0" w:color="auto"/>
            </w:tcBorders>
            <w:vAlign w:val="bottom"/>
          </w:tcPr>
          <w:p w:rsidR="00042301" w:rsidRPr="00D110EA" w:rsidRDefault="00042301" w:rsidP="00EA252D">
            <w:pPr>
              <w:ind w:right="140"/>
            </w:pPr>
            <w:r w:rsidRPr="00D110EA">
              <w:t>КК</w:t>
            </w:r>
          </w:p>
        </w:tc>
        <w:tc>
          <w:tcPr>
            <w:tcW w:w="590"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1 281 125</w:t>
            </w:r>
          </w:p>
        </w:tc>
        <w:tc>
          <w:tcPr>
            <w:tcW w:w="591"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1 283 910</w:t>
            </w:r>
          </w:p>
        </w:tc>
        <w:tc>
          <w:tcPr>
            <w:tcW w:w="664"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1 283 323</w:t>
            </w:r>
          </w:p>
        </w:tc>
        <w:tc>
          <w:tcPr>
            <w:tcW w:w="665"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1 287 790</w:t>
            </w:r>
          </w:p>
        </w:tc>
        <w:tc>
          <w:tcPr>
            <w:tcW w:w="658"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1 290 986</w:t>
            </w:r>
          </w:p>
        </w:tc>
        <w:tc>
          <w:tcPr>
            <w:tcW w:w="595"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1 284 738</w:t>
            </w:r>
          </w:p>
        </w:tc>
        <w:tc>
          <w:tcPr>
            <w:tcW w:w="590"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1 284 849</w:t>
            </w:r>
          </w:p>
        </w:tc>
      </w:tr>
      <w:tr w:rsidR="00042301" w:rsidRPr="009D0968" w:rsidTr="00EA252D">
        <w:trPr>
          <w:trHeight w:val="255"/>
        </w:trPr>
        <w:tc>
          <w:tcPr>
            <w:tcW w:w="646" w:type="pct"/>
            <w:tcBorders>
              <w:top w:val="single" w:sz="4" w:space="0" w:color="auto"/>
              <w:left w:val="single" w:sz="4" w:space="0" w:color="auto"/>
              <w:bottom w:val="single" w:sz="4" w:space="0" w:color="auto"/>
              <w:right w:val="single" w:sz="4" w:space="0" w:color="auto"/>
            </w:tcBorders>
          </w:tcPr>
          <w:p w:rsidR="00042301" w:rsidRPr="00D110EA" w:rsidRDefault="00042301" w:rsidP="00EA252D">
            <w:pPr>
              <w:ind w:right="140"/>
              <w:rPr>
                <w:b/>
              </w:rPr>
            </w:pPr>
            <w:r w:rsidRPr="00D110EA">
              <w:rPr>
                <w:b/>
              </w:rPr>
              <w:t>Крыл.</w:t>
            </w:r>
          </w:p>
          <w:p w:rsidR="00042301" w:rsidRPr="00D110EA" w:rsidRDefault="00EA252D" w:rsidP="00EA252D">
            <w:pPr>
              <w:ind w:right="140"/>
              <w:rPr>
                <w:b/>
              </w:rPr>
            </w:pPr>
            <w:r>
              <w:rPr>
                <w:b/>
              </w:rPr>
              <w:t>р</w:t>
            </w:r>
            <w:r w:rsidR="00042301" w:rsidRPr="00D110EA">
              <w:rPr>
                <w:b/>
              </w:rPr>
              <w:t>-н</w:t>
            </w:r>
          </w:p>
        </w:tc>
        <w:tc>
          <w:tcPr>
            <w:tcW w:w="590"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7899</w:t>
            </w:r>
          </w:p>
        </w:tc>
        <w:tc>
          <w:tcPr>
            <w:tcW w:w="591"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7893</w:t>
            </w:r>
          </w:p>
        </w:tc>
        <w:tc>
          <w:tcPr>
            <w:tcW w:w="664"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7780</w:t>
            </w:r>
          </w:p>
        </w:tc>
        <w:tc>
          <w:tcPr>
            <w:tcW w:w="665"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7762</w:t>
            </w:r>
          </w:p>
        </w:tc>
        <w:tc>
          <w:tcPr>
            <w:tcW w:w="658"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7753</w:t>
            </w:r>
          </w:p>
        </w:tc>
        <w:tc>
          <w:tcPr>
            <w:tcW w:w="595"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7707</w:t>
            </w:r>
          </w:p>
        </w:tc>
        <w:tc>
          <w:tcPr>
            <w:tcW w:w="590"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7657</w:t>
            </w:r>
          </w:p>
        </w:tc>
      </w:tr>
      <w:tr w:rsidR="00042301" w:rsidRPr="009D0968" w:rsidTr="00EA252D">
        <w:trPr>
          <w:trHeight w:val="255"/>
        </w:trPr>
        <w:tc>
          <w:tcPr>
            <w:tcW w:w="5000" w:type="pct"/>
            <w:gridSpan w:val="8"/>
            <w:tcBorders>
              <w:top w:val="single" w:sz="4" w:space="0" w:color="auto"/>
              <w:left w:val="single" w:sz="4" w:space="0" w:color="auto"/>
              <w:bottom w:val="single" w:sz="4" w:space="0" w:color="auto"/>
              <w:right w:val="single" w:sz="4" w:space="0" w:color="auto"/>
            </w:tcBorders>
            <w:noWrap/>
            <w:vAlign w:val="bottom"/>
            <w:hideMark/>
          </w:tcPr>
          <w:p w:rsidR="00042301" w:rsidRPr="009D0968" w:rsidRDefault="00042301" w:rsidP="00EA252D">
            <w:pPr>
              <w:ind w:right="140"/>
              <w:jc w:val="center"/>
            </w:pPr>
            <w:r w:rsidRPr="009D0968">
              <w:t>Женщины (Абс.)</w:t>
            </w:r>
          </w:p>
        </w:tc>
      </w:tr>
      <w:tr w:rsidR="00042301" w:rsidRPr="009D0968" w:rsidTr="00EA252D">
        <w:trPr>
          <w:trHeight w:val="255"/>
        </w:trPr>
        <w:tc>
          <w:tcPr>
            <w:tcW w:w="646" w:type="pct"/>
            <w:tcBorders>
              <w:top w:val="single" w:sz="4" w:space="0" w:color="auto"/>
              <w:left w:val="single" w:sz="4" w:space="0" w:color="auto"/>
              <w:bottom w:val="single" w:sz="4" w:space="0" w:color="auto"/>
              <w:right w:val="single" w:sz="4" w:space="0" w:color="auto"/>
            </w:tcBorders>
            <w:vAlign w:val="bottom"/>
          </w:tcPr>
          <w:p w:rsidR="00042301" w:rsidRPr="00D110EA" w:rsidRDefault="00042301" w:rsidP="00EA252D">
            <w:pPr>
              <w:ind w:right="140"/>
            </w:pPr>
            <w:r w:rsidRPr="00D110EA">
              <w:t>КК</w:t>
            </w:r>
          </w:p>
        </w:tc>
        <w:tc>
          <w:tcPr>
            <w:tcW w:w="590"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1 326 562</w:t>
            </w:r>
          </w:p>
        </w:tc>
        <w:tc>
          <w:tcPr>
            <w:tcW w:w="591"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1 331 563</w:t>
            </w:r>
          </w:p>
        </w:tc>
        <w:tc>
          <w:tcPr>
            <w:tcW w:w="664"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1 332 738</w:t>
            </w:r>
          </w:p>
        </w:tc>
        <w:tc>
          <w:tcPr>
            <w:tcW w:w="665"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1 338 881</w:t>
            </w:r>
          </w:p>
        </w:tc>
        <w:tc>
          <w:tcPr>
            <w:tcW w:w="658"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1 340 154</w:t>
            </w:r>
          </w:p>
        </w:tc>
        <w:tc>
          <w:tcPr>
            <w:tcW w:w="595"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1 335 307</w:t>
            </w:r>
          </w:p>
        </w:tc>
        <w:tc>
          <w:tcPr>
            <w:tcW w:w="590"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1 334 213</w:t>
            </w:r>
          </w:p>
        </w:tc>
      </w:tr>
      <w:tr w:rsidR="00042301" w:rsidRPr="009D0968" w:rsidTr="00EA252D">
        <w:trPr>
          <w:trHeight w:val="255"/>
        </w:trPr>
        <w:tc>
          <w:tcPr>
            <w:tcW w:w="646" w:type="pct"/>
            <w:tcBorders>
              <w:top w:val="single" w:sz="4" w:space="0" w:color="auto"/>
              <w:left w:val="single" w:sz="4" w:space="0" w:color="auto"/>
              <w:bottom w:val="single" w:sz="4" w:space="0" w:color="auto"/>
              <w:right w:val="single" w:sz="4" w:space="0" w:color="auto"/>
            </w:tcBorders>
          </w:tcPr>
          <w:p w:rsidR="00042301" w:rsidRPr="00D110EA" w:rsidRDefault="00042301" w:rsidP="00EA252D">
            <w:pPr>
              <w:ind w:right="140"/>
              <w:rPr>
                <w:b/>
              </w:rPr>
            </w:pPr>
            <w:r w:rsidRPr="00D110EA">
              <w:rPr>
                <w:b/>
              </w:rPr>
              <w:t>Крыл.</w:t>
            </w:r>
          </w:p>
          <w:p w:rsidR="00042301" w:rsidRPr="00D110EA" w:rsidRDefault="00EA252D" w:rsidP="00EA252D">
            <w:pPr>
              <w:ind w:right="140"/>
              <w:rPr>
                <w:b/>
              </w:rPr>
            </w:pPr>
            <w:r>
              <w:rPr>
                <w:b/>
              </w:rPr>
              <w:t>р</w:t>
            </w:r>
            <w:r w:rsidR="00042301" w:rsidRPr="00D110EA">
              <w:rPr>
                <w:b/>
              </w:rPr>
              <w:t>-н</w:t>
            </w:r>
          </w:p>
        </w:tc>
        <w:tc>
          <w:tcPr>
            <w:tcW w:w="590"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8154</w:t>
            </w:r>
          </w:p>
        </w:tc>
        <w:tc>
          <w:tcPr>
            <w:tcW w:w="591"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8055</w:t>
            </w:r>
          </w:p>
        </w:tc>
        <w:tc>
          <w:tcPr>
            <w:tcW w:w="664"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7890</w:t>
            </w:r>
          </w:p>
        </w:tc>
        <w:tc>
          <w:tcPr>
            <w:tcW w:w="665"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7761</w:t>
            </w:r>
          </w:p>
        </w:tc>
        <w:tc>
          <w:tcPr>
            <w:tcW w:w="658"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7685</w:t>
            </w:r>
          </w:p>
        </w:tc>
        <w:tc>
          <w:tcPr>
            <w:tcW w:w="595"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7613</w:t>
            </w:r>
          </w:p>
        </w:tc>
        <w:tc>
          <w:tcPr>
            <w:tcW w:w="590"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7578</w:t>
            </w:r>
          </w:p>
        </w:tc>
      </w:tr>
      <w:tr w:rsidR="00042301" w:rsidRPr="009D0968" w:rsidTr="00EA252D">
        <w:trPr>
          <w:trHeight w:val="255"/>
        </w:trPr>
        <w:tc>
          <w:tcPr>
            <w:tcW w:w="5000" w:type="pct"/>
            <w:gridSpan w:val="8"/>
            <w:tcBorders>
              <w:top w:val="single" w:sz="4" w:space="0" w:color="auto"/>
              <w:left w:val="single" w:sz="4" w:space="0" w:color="auto"/>
              <w:bottom w:val="single" w:sz="4" w:space="0" w:color="auto"/>
              <w:right w:val="single" w:sz="4" w:space="0" w:color="auto"/>
            </w:tcBorders>
            <w:noWrap/>
            <w:vAlign w:val="center"/>
            <w:hideMark/>
          </w:tcPr>
          <w:p w:rsidR="00042301" w:rsidRPr="009D0968" w:rsidRDefault="00042301" w:rsidP="00EA252D">
            <w:pPr>
              <w:ind w:right="140"/>
              <w:jc w:val="center"/>
            </w:pPr>
            <w:r w:rsidRPr="009D0968">
              <w:rPr>
                <w:rFonts w:eastAsia="Calibri"/>
                <w:spacing w:val="-4"/>
              </w:rPr>
              <w:t>Мужчин на 100 ж</w:t>
            </w:r>
            <w:r w:rsidRPr="009D0968">
              <w:rPr>
                <w:rFonts w:eastAsia="Calibri"/>
              </w:rPr>
              <w:t>енщин</w:t>
            </w:r>
          </w:p>
        </w:tc>
      </w:tr>
      <w:tr w:rsidR="00042301" w:rsidRPr="009D0968" w:rsidTr="00EA252D">
        <w:trPr>
          <w:trHeight w:val="255"/>
        </w:trPr>
        <w:tc>
          <w:tcPr>
            <w:tcW w:w="646" w:type="pct"/>
            <w:tcBorders>
              <w:top w:val="single" w:sz="4" w:space="0" w:color="auto"/>
              <w:left w:val="single" w:sz="4" w:space="0" w:color="auto"/>
              <w:bottom w:val="single" w:sz="4" w:space="0" w:color="auto"/>
              <w:right w:val="single" w:sz="4" w:space="0" w:color="auto"/>
            </w:tcBorders>
            <w:vAlign w:val="bottom"/>
          </w:tcPr>
          <w:p w:rsidR="00042301" w:rsidRPr="00D110EA" w:rsidRDefault="00042301" w:rsidP="00EA252D">
            <w:pPr>
              <w:ind w:right="140"/>
            </w:pPr>
            <w:r w:rsidRPr="00D110EA">
              <w:t>КК</w:t>
            </w:r>
          </w:p>
        </w:tc>
        <w:tc>
          <w:tcPr>
            <w:tcW w:w="590"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96,6</w:t>
            </w:r>
          </w:p>
        </w:tc>
        <w:tc>
          <w:tcPr>
            <w:tcW w:w="591"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96,4</w:t>
            </w:r>
          </w:p>
        </w:tc>
        <w:tc>
          <w:tcPr>
            <w:tcW w:w="664"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96,3</w:t>
            </w:r>
          </w:p>
        </w:tc>
        <w:tc>
          <w:tcPr>
            <w:tcW w:w="665"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96,2</w:t>
            </w:r>
          </w:p>
        </w:tc>
        <w:tc>
          <w:tcPr>
            <w:tcW w:w="658"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96,3</w:t>
            </w:r>
          </w:p>
        </w:tc>
        <w:tc>
          <w:tcPr>
            <w:tcW w:w="595"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96,2</w:t>
            </w:r>
          </w:p>
        </w:tc>
        <w:tc>
          <w:tcPr>
            <w:tcW w:w="590"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pPr>
            <w:r w:rsidRPr="00D110EA">
              <w:t>96,3</w:t>
            </w:r>
          </w:p>
        </w:tc>
      </w:tr>
      <w:tr w:rsidR="00042301" w:rsidRPr="009D0968" w:rsidTr="00EA252D">
        <w:trPr>
          <w:trHeight w:val="255"/>
        </w:trPr>
        <w:tc>
          <w:tcPr>
            <w:tcW w:w="646" w:type="pct"/>
            <w:tcBorders>
              <w:top w:val="single" w:sz="4" w:space="0" w:color="auto"/>
              <w:left w:val="single" w:sz="4" w:space="0" w:color="auto"/>
              <w:bottom w:val="single" w:sz="4" w:space="0" w:color="auto"/>
              <w:right w:val="single" w:sz="4" w:space="0" w:color="auto"/>
            </w:tcBorders>
          </w:tcPr>
          <w:p w:rsidR="00042301" w:rsidRPr="00D110EA" w:rsidRDefault="00042301" w:rsidP="00EA252D">
            <w:pPr>
              <w:ind w:right="140"/>
              <w:rPr>
                <w:b/>
              </w:rPr>
            </w:pPr>
            <w:r w:rsidRPr="00D110EA">
              <w:rPr>
                <w:b/>
              </w:rPr>
              <w:t>Крыл.</w:t>
            </w:r>
          </w:p>
          <w:p w:rsidR="00042301" w:rsidRPr="00D110EA" w:rsidRDefault="00EA252D" w:rsidP="00EA252D">
            <w:pPr>
              <w:ind w:right="140"/>
              <w:rPr>
                <w:b/>
              </w:rPr>
            </w:pPr>
            <w:r>
              <w:rPr>
                <w:b/>
              </w:rPr>
              <w:t>р</w:t>
            </w:r>
            <w:r w:rsidR="00042301" w:rsidRPr="00D110EA">
              <w:rPr>
                <w:b/>
              </w:rPr>
              <w:t>-н</w:t>
            </w:r>
          </w:p>
        </w:tc>
        <w:tc>
          <w:tcPr>
            <w:tcW w:w="590"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96,9</w:t>
            </w:r>
          </w:p>
        </w:tc>
        <w:tc>
          <w:tcPr>
            <w:tcW w:w="591"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98,0</w:t>
            </w:r>
          </w:p>
        </w:tc>
        <w:tc>
          <w:tcPr>
            <w:tcW w:w="664"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101,4</w:t>
            </w:r>
          </w:p>
        </w:tc>
        <w:tc>
          <w:tcPr>
            <w:tcW w:w="665"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100,0</w:t>
            </w:r>
          </w:p>
        </w:tc>
        <w:tc>
          <w:tcPr>
            <w:tcW w:w="658"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100,8</w:t>
            </w:r>
          </w:p>
        </w:tc>
        <w:tc>
          <w:tcPr>
            <w:tcW w:w="595"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99,3</w:t>
            </w:r>
          </w:p>
        </w:tc>
        <w:tc>
          <w:tcPr>
            <w:tcW w:w="590" w:type="pct"/>
            <w:tcBorders>
              <w:top w:val="single" w:sz="4" w:space="0" w:color="auto"/>
              <w:left w:val="single" w:sz="4" w:space="0" w:color="auto"/>
              <w:bottom w:val="single" w:sz="4" w:space="0" w:color="auto"/>
              <w:right w:val="single" w:sz="4" w:space="0" w:color="auto"/>
            </w:tcBorders>
            <w:noWrap/>
            <w:vAlign w:val="center"/>
          </w:tcPr>
          <w:p w:rsidR="00042301" w:rsidRPr="00D110EA" w:rsidRDefault="00042301" w:rsidP="00EA252D">
            <w:pPr>
              <w:ind w:right="140"/>
              <w:jc w:val="center"/>
              <w:rPr>
                <w:b/>
              </w:rPr>
            </w:pPr>
            <w:r>
              <w:rPr>
                <w:b/>
              </w:rPr>
              <w:t>101,0</w:t>
            </w:r>
          </w:p>
        </w:tc>
      </w:tr>
    </w:tbl>
    <w:p w:rsidR="00042301" w:rsidRDefault="00042301" w:rsidP="00EA252D">
      <w:pPr>
        <w:ind w:right="140" w:firstLine="567"/>
        <w:jc w:val="both"/>
        <w:rPr>
          <w:b/>
          <w:sz w:val="28"/>
          <w:szCs w:val="28"/>
        </w:rPr>
      </w:pPr>
    </w:p>
    <w:p w:rsidR="00042301" w:rsidRDefault="00042301" w:rsidP="00EA252D">
      <w:pPr>
        <w:ind w:right="140" w:firstLine="567"/>
        <w:jc w:val="both"/>
        <w:rPr>
          <w:sz w:val="28"/>
          <w:szCs w:val="28"/>
        </w:rPr>
      </w:pPr>
      <w:r>
        <w:rPr>
          <w:sz w:val="28"/>
          <w:szCs w:val="28"/>
        </w:rPr>
        <w:t>Крыловский район</w:t>
      </w:r>
      <w:r w:rsidRPr="00F762BD">
        <w:rPr>
          <w:sz w:val="28"/>
          <w:szCs w:val="28"/>
        </w:rPr>
        <w:t xml:space="preserve"> – многонациональный регион. На территории </w:t>
      </w:r>
      <w:r>
        <w:rPr>
          <w:sz w:val="28"/>
          <w:szCs w:val="28"/>
        </w:rPr>
        <w:t>района</w:t>
      </w:r>
      <w:r w:rsidRPr="00F762BD">
        <w:rPr>
          <w:sz w:val="28"/>
          <w:szCs w:val="28"/>
        </w:rPr>
        <w:t xml:space="preserve"> проживают </w:t>
      </w:r>
      <w:r w:rsidRPr="00AC052F">
        <w:rPr>
          <w:sz w:val="28"/>
          <w:szCs w:val="28"/>
        </w:rPr>
        <w:t xml:space="preserve">представители </w:t>
      </w:r>
      <w:r>
        <w:rPr>
          <w:sz w:val="28"/>
          <w:szCs w:val="28"/>
        </w:rPr>
        <w:t>54</w:t>
      </w:r>
      <w:r w:rsidRPr="00AC052F">
        <w:rPr>
          <w:sz w:val="28"/>
          <w:szCs w:val="28"/>
        </w:rPr>
        <w:t xml:space="preserve"> национальност</w:t>
      </w:r>
      <w:r>
        <w:rPr>
          <w:sz w:val="28"/>
          <w:szCs w:val="28"/>
        </w:rPr>
        <w:t>ей</w:t>
      </w:r>
      <w:r w:rsidRPr="00F762BD">
        <w:rPr>
          <w:sz w:val="28"/>
          <w:szCs w:val="28"/>
        </w:rPr>
        <w:t xml:space="preserve">. </w:t>
      </w:r>
      <w:r w:rsidRPr="00AC052F">
        <w:rPr>
          <w:sz w:val="28"/>
          <w:szCs w:val="28"/>
        </w:rPr>
        <w:t>Самыми многочисленными являются русские (88,75 %), украинцы (3,4 %), армяне (3 %), цыгане (1 %), азербайджанцы (0,8 %)</w:t>
      </w:r>
      <w:r>
        <w:rPr>
          <w:sz w:val="28"/>
          <w:szCs w:val="28"/>
        </w:rPr>
        <w:t>,</w:t>
      </w:r>
      <w:r w:rsidRPr="00AC052F">
        <w:rPr>
          <w:sz w:val="28"/>
          <w:szCs w:val="28"/>
        </w:rPr>
        <w:t xml:space="preserve"> белорусы (0,64 </w:t>
      </w:r>
      <w:r>
        <w:rPr>
          <w:sz w:val="28"/>
          <w:szCs w:val="28"/>
        </w:rPr>
        <w:t>%)</w:t>
      </w:r>
      <w:r w:rsidRPr="00AC052F">
        <w:rPr>
          <w:sz w:val="28"/>
          <w:szCs w:val="28"/>
        </w:rPr>
        <w:t xml:space="preserve">. </w:t>
      </w:r>
    </w:p>
    <w:p w:rsidR="00EA252D" w:rsidRDefault="00EA252D" w:rsidP="00EA252D">
      <w:pPr>
        <w:ind w:right="140" w:firstLine="567"/>
        <w:jc w:val="both"/>
        <w:rPr>
          <w:sz w:val="28"/>
          <w:szCs w:val="28"/>
        </w:rPr>
      </w:pPr>
    </w:p>
    <w:p w:rsidR="00042301" w:rsidRDefault="00042301" w:rsidP="00EA252D">
      <w:pPr>
        <w:ind w:right="140" w:firstLine="567"/>
        <w:jc w:val="right"/>
        <w:rPr>
          <w:sz w:val="28"/>
          <w:szCs w:val="28"/>
        </w:rPr>
      </w:pPr>
      <w:r>
        <w:rPr>
          <w:sz w:val="28"/>
          <w:szCs w:val="28"/>
        </w:rPr>
        <w:t>Таблица № 3</w:t>
      </w:r>
    </w:p>
    <w:p w:rsidR="00042301" w:rsidRPr="00F762BD" w:rsidRDefault="00042301" w:rsidP="00EA252D">
      <w:pPr>
        <w:ind w:right="140" w:firstLine="567"/>
        <w:jc w:val="right"/>
        <w:rPr>
          <w:sz w:val="28"/>
          <w:szCs w:val="28"/>
        </w:rPr>
      </w:pPr>
    </w:p>
    <w:p w:rsidR="00042301" w:rsidRDefault="00042301" w:rsidP="00EA252D">
      <w:pPr>
        <w:ind w:right="140"/>
        <w:jc w:val="center"/>
        <w:rPr>
          <w:sz w:val="28"/>
          <w:szCs w:val="28"/>
        </w:rPr>
      </w:pPr>
      <w:r w:rsidRPr="00281A3C">
        <w:rPr>
          <w:sz w:val="28"/>
          <w:szCs w:val="28"/>
        </w:rPr>
        <w:t xml:space="preserve">Коэффициент естественного прироста </w:t>
      </w:r>
    </w:p>
    <w:p w:rsidR="00042301" w:rsidRPr="00281A3C" w:rsidRDefault="00042301" w:rsidP="00EA252D">
      <w:pPr>
        <w:ind w:right="140"/>
        <w:jc w:val="center"/>
        <w:rPr>
          <w:sz w:val="28"/>
          <w:szCs w:val="28"/>
        </w:rPr>
      </w:pPr>
    </w:p>
    <w:tbl>
      <w:tblPr>
        <w:tblStyle w:val="a4"/>
        <w:tblW w:w="9501" w:type="dxa"/>
        <w:jc w:val="center"/>
        <w:tblLayout w:type="fixed"/>
        <w:tblLook w:val="04A0" w:firstRow="1" w:lastRow="0" w:firstColumn="1" w:lastColumn="0" w:noHBand="0" w:noVBand="1"/>
      </w:tblPr>
      <w:tblGrid>
        <w:gridCol w:w="783"/>
        <w:gridCol w:w="2189"/>
        <w:gridCol w:w="1134"/>
        <w:gridCol w:w="1134"/>
        <w:gridCol w:w="1134"/>
        <w:gridCol w:w="1134"/>
        <w:gridCol w:w="992"/>
        <w:gridCol w:w="1001"/>
      </w:tblGrid>
      <w:tr w:rsidR="00042301" w:rsidRPr="009D0968" w:rsidTr="00453713">
        <w:trPr>
          <w:jc w:val="center"/>
        </w:trPr>
        <w:tc>
          <w:tcPr>
            <w:tcW w:w="783" w:type="dxa"/>
            <w:vMerge w:val="restart"/>
          </w:tcPr>
          <w:p w:rsidR="00042301" w:rsidRPr="009D0968" w:rsidRDefault="00042301" w:rsidP="00EA252D">
            <w:pPr>
              <w:ind w:right="140"/>
              <w:jc w:val="center"/>
            </w:pPr>
            <w:r w:rsidRPr="009D0968">
              <w:t>№ п/п</w:t>
            </w:r>
          </w:p>
        </w:tc>
        <w:tc>
          <w:tcPr>
            <w:tcW w:w="2189" w:type="dxa"/>
            <w:vMerge w:val="restart"/>
          </w:tcPr>
          <w:p w:rsidR="00042301" w:rsidRPr="009D0968" w:rsidRDefault="00042301" w:rsidP="00EA252D">
            <w:pPr>
              <w:ind w:right="140"/>
              <w:jc w:val="center"/>
            </w:pPr>
          </w:p>
        </w:tc>
        <w:tc>
          <w:tcPr>
            <w:tcW w:w="6529" w:type="dxa"/>
            <w:gridSpan w:val="6"/>
          </w:tcPr>
          <w:p w:rsidR="00042301" w:rsidRPr="009D0968" w:rsidRDefault="00042301" w:rsidP="00EA252D">
            <w:pPr>
              <w:ind w:right="140"/>
              <w:jc w:val="center"/>
            </w:pPr>
            <w:r w:rsidRPr="009D0968">
              <w:t xml:space="preserve">Коэффициент естественного прироста </w:t>
            </w:r>
          </w:p>
          <w:p w:rsidR="00042301" w:rsidRPr="009D0968" w:rsidRDefault="00042301" w:rsidP="00EA252D">
            <w:pPr>
              <w:ind w:right="140"/>
              <w:jc w:val="center"/>
            </w:pPr>
            <w:r w:rsidRPr="009D0968">
              <w:t>(на 1 тыс. человек)</w:t>
            </w:r>
          </w:p>
        </w:tc>
      </w:tr>
      <w:tr w:rsidR="00042301" w:rsidRPr="009D0968" w:rsidTr="00453713">
        <w:trPr>
          <w:jc w:val="center"/>
        </w:trPr>
        <w:tc>
          <w:tcPr>
            <w:tcW w:w="783" w:type="dxa"/>
            <w:vMerge/>
          </w:tcPr>
          <w:p w:rsidR="00042301" w:rsidRPr="009D0968" w:rsidRDefault="00042301" w:rsidP="00EA252D">
            <w:pPr>
              <w:ind w:right="140"/>
              <w:jc w:val="center"/>
            </w:pPr>
          </w:p>
        </w:tc>
        <w:tc>
          <w:tcPr>
            <w:tcW w:w="2189" w:type="dxa"/>
            <w:vMerge/>
          </w:tcPr>
          <w:p w:rsidR="00042301" w:rsidRPr="009D0968" w:rsidRDefault="00042301" w:rsidP="00EA252D">
            <w:pPr>
              <w:ind w:right="140"/>
              <w:jc w:val="center"/>
            </w:pPr>
          </w:p>
        </w:tc>
        <w:tc>
          <w:tcPr>
            <w:tcW w:w="1134" w:type="dxa"/>
          </w:tcPr>
          <w:p w:rsidR="00042301" w:rsidRPr="009D0968" w:rsidRDefault="00042301" w:rsidP="00EA252D">
            <w:pPr>
              <w:ind w:right="140"/>
              <w:jc w:val="center"/>
            </w:pPr>
            <w:r>
              <w:t>2016 год</w:t>
            </w:r>
          </w:p>
        </w:tc>
        <w:tc>
          <w:tcPr>
            <w:tcW w:w="1134" w:type="dxa"/>
          </w:tcPr>
          <w:p w:rsidR="00042301" w:rsidRPr="009D0968" w:rsidRDefault="00042301" w:rsidP="00EA252D">
            <w:pPr>
              <w:ind w:right="140"/>
              <w:jc w:val="center"/>
            </w:pPr>
            <w:r w:rsidRPr="009D0968">
              <w:t>2017 г</w:t>
            </w:r>
            <w:r>
              <w:t>од</w:t>
            </w:r>
          </w:p>
        </w:tc>
        <w:tc>
          <w:tcPr>
            <w:tcW w:w="1134" w:type="dxa"/>
          </w:tcPr>
          <w:p w:rsidR="00042301" w:rsidRPr="009D0968" w:rsidRDefault="00042301" w:rsidP="00EA252D">
            <w:pPr>
              <w:ind w:right="140"/>
              <w:jc w:val="center"/>
            </w:pPr>
            <w:r w:rsidRPr="009D0968">
              <w:t>2018 г</w:t>
            </w:r>
            <w:r>
              <w:t>од</w:t>
            </w:r>
          </w:p>
        </w:tc>
        <w:tc>
          <w:tcPr>
            <w:tcW w:w="1134" w:type="dxa"/>
          </w:tcPr>
          <w:p w:rsidR="00042301" w:rsidRPr="009D0968" w:rsidRDefault="00042301" w:rsidP="00EA252D">
            <w:pPr>
              <w:ind w:right="140"/>
              <w:jc w:val="center"/>
            </w:pPr>
            <w:r w:rsidRPr="009D0968">
              <w:t>2019 г</w:t>
            </w:r>
            <w:r>
              <w:t>од</w:t>
            </w:r>
          </w:p>
        </w:tc>
        <w:tc>
          <w:tcPr>
            <w:tcW w:w="992" w:type="dxa"/>
          </w:tcPr>
          <w:p w:rsidR="00042301" w:rsidRPr="009D0968" w:rsidRDefault="00042301" w:rsidP="00EA252D">
            <w:pPr>
              <w:ind w:right="140" w:hanging="108"/>
              <w:jc w:val="center"/>
            </w:pPr>
            <w:r w:rsidRPr="009D0968">
              <w:t>2020 г</w:t>
            </w:r>
            <w:r>
              <w:t>од</w:t>
            </w:r>
          </w:p>
        </w:tc>
        <w:tc>
          <w:tcPr>
            <w:tcW w:w="1001" w:type="dxa"/>
          </w:tcPr>
          <w:p w:rsidR="00042301" w:rsidRPr="009D0968" w:rsidRDefault="00042301" w:rsidP="00EA252D">
            <w:pPr>
              <w:ind w:right="140"/>
              <w:jc w:val="center"/>
            </w:pPr>
            <w:r w:rsidRPr="009D0968">
              <w:t>2021 г</w:t>
            </w:r>
            <w:r>
              <w:t>од</w:t>
            </w:r>
          </w:p>
        </w:tc>
      </w:tr>
      <w:tr w:rsidR="00042301" w:rsidRPr="009D0968" w:rsidTr="00453713">
        <w:trPr>
          <w:jc w:val="center"/>
        </w:trPr>
        <w:tc>
          <w:tcPr>
            <w:tcW w:w="783" w:type="dxa"/>
          </w:tcPr>
          <w:p w:rsidR="00042301" w:rsidRPr="00E04206" w:rsidRDefault="00042301" w:rsidP="00EA252D">
            <w:pPr>
              <w:ind w:right="140"/>
              <w:jc w:val="center"/>
            </w:pPr>
            <w:r w:rsidRPr="00E04206">
              <w:t>1.</w:t>
            </w:r>
          </w:p>
        </w:tc>
        <w:tc>
          <w:tcPr>
            <w:tcW w:w="2189" w:type="dxa"/>
          </w:tcPr>
          <w:p w:rsidR="00042301" w:rsidRPr="00E04206" w:rsidRDefault="00042301" w:rsidP="00EA252D">
            <w:pPr>
              <w:ind w:right="140"/>
            </w:pPr>
            <w:r w:rsidRPr="00E04206">
              <w:rPr>
                <w:shd w:val="clear" w:color="auto" w:fill="FFFFFF"/>
              </w:rPr>
              <w:t>Краснодарский край</w:t>
            </w:r>
          </w:p>
        </w:tc>
        <w:tc>
          <w:tcPr>
            <w:tcW w:w="1134" w:type="dxa"/>
          </w:tcPr>
          <w:p w:rsidR="00042301" w:rsidRPr="00E04206" w:rsidRDefault="00042301" w:rsidP="00EA252D">
            <w:pPr>
              <w:ind w:right="140"/>
              <w:jc w:val="center"/>
            </w:pPr>
            <w:r w:rsidRPr="00E04206">
              <w:t>0,26</w:t>
            </w:r>
          </w:p>
        </w:tc>
        <w:tc>
          <w:tcPr>
            <w:tcW w:w="1134" w:type="dxa"/>
          </w:tcPr>
          <w:p w:rsidR="00042301" w:rsidRPr="00E04206" w:rsidRDefault="00042301" w:rsidP="00EA252D">
            <w:pPr>
              <w:ind w:right="140"/>
              <w:jc w:val="center"/>
            </w:pPr>
            <w:r w:rsidRPr="00E04206">
              <w:t>-0,44</w:t>
            </w:r>
          </w:p>
        </w:tc>
        <w:tc>
          <w:tcPr>
            <w:tcW w:w="1134" w:type="dxa"/>
          </w:tcPr>
          <w:p w:rsidR="00042301" w:rsidRPr="00E04206" w:rsidRDefault="00042301" w:rsidP="00EA252D">
            <w:pPr>
              <w:ind w:right="140"/>
              <w:jc w:val="center"/>
            </w:pPr>
            <w:r w:rsidRPr="00E04206">
              <w:t>-0,49</w:t>
            </w:r>
          </w:p>
        </w:tc>
        <w:tc>
          <w:tcPr>
            <w:tcW w:w="1134" w:type="dxa"/>
          </w:tcPr>
          <w:p w:rsidR="00042301" w:rsidRPr="00E04206" w:rsidRDefault="00042301" w:rsidP="00EA252D">
            <w:pPr>
              <w:ind w:right="140"/>
              <w:jc w:val="center"/>
            </w:pPr>
            <w:r w:rsidRPr="00E04206">
              <w:t>-1,54</w:t>
            </w:r>
          </w:p>
        </w:tc>
        <w:tc>
          <w:tcPr>
            <w:tcW w:w="992" w:type="dxa"/>
          </w:tcPr>
          <w:p w:rsidR="00042301" w:rsidRPr="00E04206" w:rsidRDefault="00042301" w:rsidP="00EA252D">
            <w:pPr>
              <w:ind w:right="140"/>
              <w:jc w:val="center"/>
            </w:pPr>
            <w:r w:rsidRPr="00E04206">
              <w:t>-4,01</w:t>
            </w:r>
          </w:p>
        </w:tc>
        <w:tc>
          <w:tcPr>
            <w:tcW w:w="1001" w:type="dxa"/>
          </w:tcPr>
          <w:p w:rsidR="00042301" w:rsidRPr="00E04206" w:rsidRDefault="00042301" w:rsidP="00EA252D">
            <w:pPr>
              <w:ind w:right="140"/>
              <w:jc w:val="center"/>
            </w:pPr>
            <w:r w:rsidRPr="00E04206">
              <w:t>-6,54</w:t>
            </w:r>
          </w:p>
        </w:tc>
      </w:tr>
      <w:tr w:rsidR="00042301" w:rsidRPr="009D0968" w:rsidTr="00453713">
        <w:trPr>
          <w:jc w:val="center"/>
        </w:trPr>
        <w:tc>
          <w:tcPr>
            <w:tcW w:w="783" w:type="dxa"/>
          </w:tcPr>
          <w:p w:rsidR="00042301" w:rsidRPr="00E04206" w:rsidRDefault="00042301" w:rsidP="00EA252D">
            <w:pPr>
              <w:ind w:right="140"/>
              <w:jc w:val="center"/>
              <w:rPr>
                <w:b/>
              </w:rPr>
            </w:pPr>
            <w:r w:rsidRPr="00E04206">
              <w:rPr>
                <w:b/>
              </w:rPr>
              <w:t>2.</w:t>
            </w:r>
          </w:p>
        </w:tc>
        <w:tc>
          <w:tcPr>
            <w:tcW w:w="2189" w:type="dxa"/>
          </w:tcPr>
          <w:p w:rsidR="00042301" w:rsidRPr="00E04206" w:rsidRDefault="00042301" w:rsidP="00EA252D">
            <w:pPr>
              <w:ind w:right="140"/>
              <w:rPr>
                <w:b/>
                <w:shd w:val="clear" w:color="auto" w:fill="FFFFFF"/>
              </w:rPr>
            </w:pPr>
            <w:r w:rsidRPr="00E04206">
              <w:rPr>
                <w:b/>
                <w:shd w:val="clear" w:color="auto" w:fill="FFFFFF"/>
              </w:rPr>
              <w:t>Крыловский район</w:t>
            </w:r>
          </w:p>
        </w:tc>
        <w:tc>
          <w:tcPr>
            <w:tcW w:w="1134" w:type="dxa"/>
          </w:tcPr>
          <w:p w:rsidR="00042301" w:rsidRPr="00E04206" w:rsidRDefault="00042301" w:rsidP="00EA252D">
            <w:pPr>
              <w:ind w:right="140"/>
              <w:jc w:val="center"/>
              <w:rPr>
                <w:b/>
              </w:rPr>
            </w:pPr>
            <w:r>
              <w:rPr>
                <w:b/>
              </w:rPr>
              <w:t>-2,3</w:t>
            </w:r>
          </w:p>
        </w:tc>
        <w:tc>
          <w:tcPr>
            <w:tcW w:w="1134" w:type="dxa"/>
          </w:tcPr>
          <w:p w:rsidR="00042301" w:rsidRPr="00E04206" w:rsidRDefault="00042301" w:rsidP="00EA252D">
            <w:pPr>
              <w:ind w:right="140"/>
              <w:jc w:val="center"/>
              <w:rPr>
                <w:b/>
              </w:rPr>
            </w:pPr>
            <w:r>
              <w:rPr>
                <w:b/>
              </w:rPr>
              <w:t>-2,6</w:t>
            </w:r>
          </w:p>
        </w:tc>
        <w:tc>
          <w:tcPr>
            <w:tcW w:w="1134" w:type="dxa"/>
          </w:tcPr>
          <w:p w:rsidR="00042301" w:rsidRPr="00E04206" w:rsidRDefault="00042301" w:rsidP="00EA252D">
            <w:pPr>
              <w:ind w:right="140"/>
              <w:jc w:val="center"/>
              <w:rPr>
                <w:b/>
              </w:rPr>
            </w:pPr>
            <w:r>
              <w:rPr>
                <w:b/>
              </w:rPr>
              <w:t>-2,2</w:t>
            </w:r>
          </w:p>
        </w:tc>
        <w:tc>
          <w:tcPr>
            <w:tcW w:w="1134" w:type="dxa"/>
          </w:tcPr>
          <w:p w:rsidR="00042301" w:rsidRPr="00E04206" w:rsidRDefault="00042301" w:rsidP="00EA252D">
            <w:pPr>
              <w:ind w:right="140"/>
              <w:jc w:val="center"/>
              <w:rPr>
                <w:b/>
              </w:rPr>
            </w:pPr>
            <w:r>
              <w:rPr>
                <w:b/>
              </w:rPr>
              <w:t>-3,7</w:t>
            </w:r>
          </w:p>
        </w:tc>
        <w:tc>
          <w:tcPr>
            <w:tcW w:w="992" w:type="dxa"/>
          </w:tcPr>
          <w:p w:rsidR="00042301" w:rsidRPr="00E04206" w:rsidRDefault="00042301" w:rsidP="00EA252D">
            <w:pPr>
              <w:ind w:right="140"/>
              <w:jc w:val="center"/>
              <w:rPr>
                <w:b/>
              </w:rPr>
            </w:pPr>
            <w:r>
              <w:rPr>
                <w:b/>
              </w:rPr>
              <w:t>-7</w:t>
            </w:r>
          </w:p>
        </w:tc>
        <w:tc>
          <w:tcPr>
            <w:tcW w:w="1001" w:type="dxa"/>
          </w:tcPr>
          <w:p w:rsidR="00042301" w:rsidRPr="00E04206" w:rsidRDefault="00042301" w:rsidP="00EA252D">
            <w:pPr>
              <w:ind w:right="140"/>
              <w:jc w:val="center"/>
              <w:rPr>
                <w:b/>
              </w:rPr>
            </w:pPr>
            <w:r>
              <w:rPr>
                <w:b/>
              </w:rPr>
              <w:t>-9,4</w:t>
            </w:r>
          </w:p>
        </w:tc>
      </w:tr>
    </w:tbl>
    <w:p w:rsidR="00042301" w:rsidRDefault="00042301" w:rsidP="00EA252D">
      <w:pPr>
        <w:ind w:right="140" w:firstLine="567"/>
        <w:jc w:val="both"/>
        <w:rPr>
          <w:sz w:val="28"/>
          <w:szCs w:val="28"/>
        </w:rPr>
      </w:pPr>
    </w:p>
    <w:p w:rsidR="00042301" w:rsidRDefault="00042301" w:rsidP="00EA252D">
      <w:pPr>
        <w:ind w:right="140" w:firstLine="567"/>
        <w:jc w:val="both"/>
        <w:rPr>
          <w:sz w:val="28"/>
          <w:szCs w:val="28"/>
        </w:rPr>
      </w:pPr>
      <w:r>
        <w:rPr>
          <w:sz w:val="28"/>
          <w:szCs w:val="28"/>
        </w:rPr>
        <w:t>Для Крыловского района</w:t>
      </w:r>
      <w:r w:rsidRPr="00DC17B3">
        <w:rPr>
          <w:sz w:val="28"/>
          <w:szCs w:val="28"/>
        </w:rPr>
        <w:t xml:space="preserve"> </w:t>
      </w:r>
      <w:r>
        <w:rPr>
          <w:sz w:val="28"/>
          <w:szCs w:val="28"/>
        </w:rPr>
        <w:t xml:space="preserve">характерен </w:t>
      </w:r>
      <w:r w:rsidRPr="002D47CC">
        <w:rPr>
          <w:sz w:val="28"/>
          <w:szCs w:val="28"/>
        </w:rPr>
        <w:t>средний уровень убыли</w:t>
      </w:r>
      <w:r w:rsidRPr="00DC17B3">
        <w:rPr>
          <w:sz w:val="28"/>
          <w:szCs w:val="28"/>
        </w:rPr>
        <w:t xml:space="preserve"> населения</w:t>
      </w:r>
      <w:r>
        <w:rPr>
          <w:sz w:val="28"/>
          <w:szCs w:val="28"/>
        </w:rPr>
        <w:t>.</w:t>
      </w:r>
      <w:r w:rsidRPr="00F762BD">
        <w:rPr>
          <w:sz w:val="28"/>
          <w:szCs w:val="28"/>
        </w:rPr>
        <w:t xml:space="preserve"> </w:t>
      </w:r>
      <w:r w:rsidRPr="002D47CC">
        <w:rPr>
          <w:sz w:val="28"/>
          <w:szCs w:val="28"/>
        </w:rPr>
        <w:t>Максимальное отрицательное значение убыли</w:t>
      </w:r>
      <w:r w:rsidR="00EA252D">
        <w:rPr>
          <w:sz w:val="28"/>
          <w:szCs w:val="28"/>
        </w:rPr>
        <w:t xml:space="preserve"> населения наблюдалось в 2021 году </w:t>
      </w:r>
      <w:r w:rsidRPr="002D47CC">
        <w:rPr>
          <w:sz w:val="28"/>
          <w:szCs w:val="28"/>
        </w:rPr>
        <w:t>(- 9,4).</w:t>
      </w:r>
    </w:p>
    <w:p w:rsidR="00D35A7E" w:rsidRDefault="00D35A7E" w:rsidP="00EA252D">
      <w:pPr>
        <w:ind w:right="140" w:firstLine="567"/>
        <w:jc w:val="both"/>
        <w:rPr>
          <w:sz w:val="28"/>
          <w:szCs w:val="28"/>
        </w:rPr>
      </w:pPr>
    </w:p>
    <w:p w:rsidR="00D35A7E" w:rsidRDefault="00D35A7E" w:rsidP="00EA252D">
      <w:pPr>
        <w:ind w:right="140" w:firstLine="567"/>
        <w:jc w:val="both"/>
        <w:rPr>
          <w:sz w:val="28"/>
          <w:szCs w:val="28"/>
        </w:rPr>
      </w:pPr>
    </w:p>
    <w:p w:rsidR="00D35A7E" w:rsidRPr="00F762BD" w:rsidRDefault="00D35A7E" w:rsidP="00EA252D">
      <w:pPr>
        <w:ind w:right="140" w:firstLine="567"/>
        <w:jc w:val="both"/>
        <w:rPr>
          <w:rFonts w:ascii="Arial" w:hAnsi="Arial" w:cs="Arial"/>
          <w:shd w:val="clear" w:color="auto" w:fill="FFFFFF"/>
        </w:rPr>
      </w:pPr>
    </w:p>
    <w:p w:rsidR="00042301" w:rsidRDefault="00042301" w:rsidP="00EA252D">
      <w:pPr>
        <w:ind w:right="140"/>
        <w:jc w:val="center"/>
        <w:rPr>
          <w:sz w:val="28"/>
        </w:rPr>
      </w:pPr>
      <w:r>
        <w:rPr>
          <w:noProof/>
          <w:sz w:val="28"/>
        </w:rPr>
        <w:t xml:space="preserve">                                                                                                                                                                                                                                                                                                                                                                                                                                                                                                                                                                                                                                                                                                                                            </w:t>
      </w:r>
    </w:p>
    <w:p w:rsidR="00042301" w:rsidRDefault="00042301" w:rsidP="00EA252D">
      <w:pPr>
        <w:ind w:right="140"/>
        <w:jc w:val="right"/>
        <w:rPr>
          <w:sz w:val="28"/>
        </w:rPr>
      </w:pPr>
      <w:r>
        <w:rPr>
          <w:sz w:val="28"/>
        </w:rPr>
        <w:lastRenderedPageBreak/>
        <w:t>Таблица № 4</w:t>
      </w:r>
    </w:p>
    <w:p w:rsidR="00D35A7E" w:rsidRPr="007267E1" w:rsidRDefault="00D35A7E" w:rsidP="00EA252D">
      <w:pPr>
        <w:ind w:right="140"/>
        <w:jc w:val="right"/>
        <w:rPr>
          <w:sz w:val="28"/>
        </w:rPr>
      </w:pPr>
    </w:p>
    <w:p w:rsidR="00042301" w:rsidRDefault="00042301" w:rsidP="00EA252D">
      <w:pPr>
        <w:ind w:right="140"/>
        <w:jc w:val="center"/>
        <w:rPr>
          <w:sz w:val="28"/>
          <w:szCs w:val="28"/>
        </w:rPr>
      </w:pPr>
      <w:r w:rsidRPr="007267E1">
        <w:rPr>
          <w:sz w:val="28"/>
          <w:szCs w:val="28"/>
        </w:rPr>
        <w:t xml:space="preserve">Коэффициент миграционного прироста </w:t>
      </w:r>
    </w:p>
    <w:p w:rsidR="00042301" w:rsidRPr="007267E1" w:rsidRDefault="00042301" w:rsidP="00EA252D">
      <w:pPr>
        <w:ind w:right="140"/>
        <w:jc w:val="center"/>
        <w:rPr>
          <w:sz w:val="28"/>
          <w:szCs w:val="28"/>
        </w:rPr>
      </w:pPr>
    </w:p>
    <w:tbl>
      <w:tblPr>
        <w:tblStyle w:val="a4"/>
        <w:tblW w:w="9639" w:type="dxa"/>
        <w:tblInd w:w="-5" w:type="dxa"/>
        <w:tblLayout w:type="fixed"/>
        <w:tblLook w:val="04A0" w:firstRow="1" w:lastRow="0" w:firstColumn="1" w:lastColumn="0" w:noHBand="0" w:noVBand="1"/>
      </w:tblPr>
      <w:tblGrid>
        <w:gridCol w:w="964"/>
        <w:gridCol w:w="2013"/>
        <w:gridCol w:w="1134"/>
        <w:gridCol w:w="1134"/>
        <w:gridCol w:w="1134"/>
        <w:gridCol w:w="1134"/>
        <w:gridCol w:w="992"/>
        <w:gridCol w:w="1134"/>
      </w:tblGrid>
      <w:tr w:rsidR="00042301" w:rsidRPr="009D0968" w:rsidTr="00F35676">
        <w:tc>
          <w:tcPr>
            <w:tcW w:w="964" w:type="dxa"/>
            <w:vMerge w:val="restart"/>
          </w:tcPr>
          <w:p w:rsidR="00042301" w:rsidRPr="009D0968" w:rsidRDefault="00042301" w:rsidP="00EA252D">
            <w:pPr>
              <w:ind w:right="140"/>
              <w:jc w:val="center"/>
            </w:pPr>
            <w:r w:rsidRPr="009D0968">
              <w:t>№ п/п</w:t>
            </w:r>
          </w:p>
        </w:tc>
        <w:tc>
          <w:tcPr>
            <w:tcW w:w="2013" w:type="dxa"/>
            <w:vMerge w:val="restart"/>
          </w:tcPr>
          <w:p w:rsidR="00042301" w:rsidRPr="009D0968" w:rsidRDefault="00042301" w:rsidP="00EA252D">
            <w:pPr>
              <w:ind w:right="140"/>
              <w:jc w:val="center"/>
            </w:pPr>
          </w:p>
        </w:tc>
        <w:tc>
          <w:tcPr>
            <w:tcW w:w="6662" w:type="dxa"/>
            <w:gridSpan w:val="6"/>
          </w:tcPr>
          <w:p w:rsidR="00042301" w:rsidRPr="009D0968" w:rsidRDefault="00042301" w:rsidP="00EA252D">
            <w:pPr>
              <w:ind w:right="140"/>
              <w:jc w:val="center"/>
            </w:pPr>
            <w:r w:rsidRPr="009D0968">
              <w:t xml:space="preserve">Коэффициент миграционного прироста </w:t>
            </w:r>
          </w:p>
          <w:p w:rsidR="00042301" w:rsidRPr="009D0968" w:rsidRDefault="00042301" w:rsidP="00EA252D">
            <w:pPr>
              <w:ind w:right="140"/>
              <w:jc w:val="center"/>
            </w:pPr>
            <w:r w:rsidRPr="009D0968">
              <w:t>(на 10 тыс. человек)</w:t>
            </w:r>
          </w:p>
        </w:tc>
      </w:tr>
      <w:tr w:rsidR="00042301" w:rsidRPr="009D0968" w:rsidTr="00F35676">
        <w:tc>
          <w:tcPr>
            <w:tcW w:w="964" w:type="dxa"/>
            <w:vMerge/>
          </w:tcPr>
          <w:p w:rsidR="00042301" w:rsidRPr="009D0968" w:rsidRDefault="00042301" w:rsidP="00EA252D">
            <w:pPr>
              <w:ind w:right="140"/>
              <w:jc w:val="center"/>
            </w:pPr>
          </w:p>
        </w:tc>
        <w:tc>
          <w:tcPr>
            <w:tcW w:w="2013" w:type="dxa"/>
            <w:vMerge/>
          </w:tcPr>
          <w:p w:rsidR="00042301" w:rsidRPr="009D0968" w:rsidRDefault="00042301" w:rsidP="00EA252D">
            <w:pPr>
              <w:ind w:right="140"/>
              <w:jc w:val="center"/>
            </w:pPr>
          </w:p>
        </w:tc>
        <w:tc>
          <w:tcPr>
            <w:tcW w:w="1134" w:type="dxa"/>
          </w:tcPr>
          <w:p w:rsidR="00042301" w:rsidRPr="009D0968" w:rsidRDefault="00042301" w:rsidP="00EA252D">
            <w:pPr>
              <w:ind w:right="140"/>
              <w:jc w:val="center"/>
            </w:pPr>
            <w:r w:rsidRPr="009D0968">
              <w:t>2016 г</w:t>
            </w:r>
            <w:r>
              <w:t>од</w:t>
            </w:r>
          </w:p>
        </w:tc>
        <w:tc>
          <w:tcPr>
            <w:tcW w:w="1134" w:type="dxa"/>
          </w:tcPr>
          <w:p w:rsidR="00042301" w:rsidRPr="009D0968" w:rsidRDefault="00042301" w:rsidP="00EA252D">
            <w:pPr>
              <w:ind w:right="140"/>
              <w:jc w:val="center"/>
            </w:pPr>
            <w:r w:rsidRPr="009D0968">
              <w:t>2017 г</w:t>
            </w:r>
            <w:r>
              <w:t>од</w:t>
            </w:r>
          </w:p>
        </w:tc>
        <w:tc>
          <w:tcPr>
            <w:tcW w:w="1134" w:type="dxa"/>
          </w:tcPr>
          <w:p w:rsidR="00042301" w:rsidRPr="009D0968" w:rsidRDefault="00042301" w:rsidP="00EA252D">
            <w:pPr>
              <w:ind w:right="140"/>
              <w:jc w:val="center"/>
            </w:pPr>
            <w:r w:rsidRPr="009D0968">
              <w:t>2018 г</w:t>
            </w:r>
            <w:r>
              <w:t>од</w:t>
            </w:r>
          </w:p>
        </w:tc>
        <w:tc>
          <w:tcPr>
            <w:tcW w:w="1134" w:type="dxa"/>
          </w:tcPr>
          <w:p w:rsidR="00042301" w:rsidRPr="009D0968" w:rsidRDefault="00042301" w:rsidP="00EA252D">
            <w:pPr>
              <w:ind w:right="140"/>
              <w:jc w:val="center"/>
            </w:pPr>
            <w:r w:rsidRPr="009D0968">
              <w:t>2019 г</w:t>
            </w:r>
            <w:r>
              <w:t>од</w:t>
            </w:r>
          </w:p>
        </w:tc>
        <w:tc>
          <w:tcPr>
            <w:tcW w:w="992" w:type="dxa"/>
          </w:tcPr>
          <w:p w:rsidR="00042301" w:rsidRPr="009D0968" w:rsidRDefault="00042301" w:rsidP="00EA252D">
            <w:pPr>
              <w:ind w:right="140" w:hanging="108"/>
              <w:jc w:val="center"/>
            </w:pPr>
            <w:r w:rsidRPr="009D0968">
              <w:t>2020 г</w:t>
            </w:r>
            <w:r>
              <w:t>од</w:t>
            </w:r>
          </w:p>
        </w:tc>
        <w:tc>
          <w:tcPr>
            <w:tcW w:w="1134" w:type="dxa"/>
          </w:tcPr>
          <w:p w:rsidR="00042301" w:rsidRPr="009D0968" w:rsidRDefault="00042301" w:rsidP="00EA252D">
            <w:pPr>
              <w:ind w:right="140"/>
              <w:jc w:val="center"/>
            </w:pPr>
            <w:r w:rsidRPr="009D0968">
              <w:t>2021 г</w:t>
            </w:r>
            <w:r>
              <w:t>од</w:t>
            </w:r>
          </w:p>
        </w:tc>
      </w:tr>
      <w:tr w:rsidR="00042301" w:rsidRPr="009D0968" w:rsidTr="00F35676">
        <w:tc>
          <w:tcPr>
            <w:tcW w:w="964" w:type="dxa"/>
          </w:tcPr>
          <w:p w:rsidR="00042301" w:rsidRPr="007267E1" w:rsidRDefault="00042301" w:rsidP="00EA252D">
            <w:pPr>
              <w:ind w:right="140"/>
              <w:jc w:val="center"/>
            </w:pPr>
            <w:r w:rsidRPr="007267E1">
              <w:t>1.</w:t>
            </w:r>
          </w:p>
        </w:tc>
        <w:tc>
          <w:tcPr>
            <w:tcW w:w="2013" w:type="dxa"/>
          </w:tcPr>
          <w:p w:rsidR="00042301" w:rsidRPr="007267E1" w:rsidRDefault="00042301" w:rsidP="00EA252D">
            <w:pPr>
              <w:ind w:right="140"/>
            </w:pPr>
            <w:r w:rsidRPr="007267E1">
              <w:rPr>
                <w:color w:val="2E2E2E"/>
                <w:shd w:val="clear" w:color="auto" w:fill="FFFFFF"/>
              </w:rPr>
              <w:t>Краснодарский край</w:t>
            </w:r>
          </w:p>
        </w:tc>
        <w:tc>
          <w:tcPr>
            <w:tcW w:w="1134" w:type="dxa"/>
          </w:tcPr>
          <w:p w:rsidR="00042301" w:rsidRPr="007267E1" w:rsidRDefault="00042301" w:rsidP="00EA252D">
            <w:pPr>
              <w:ind w:right="140"/>
              <w:jc w:val="center"/>
            </w:pPr>
            <w:r w:rsidRPr="007267E1">
              <w:t>100,51</w:t>
            </w:r>
          </w:p>
        </w:tc>
        <w:tc>
          <w:tcPr>
            <w:tcW w:w="1134" w:type="dxa"/>
          </w:tcPr>
          <w:p w:rsidR="00042301" w:rsidRPr="007267E1" w:rsidRDefault="00042301" w:rsidP="00EA252D">
            <w:pPr>
              <w:ind w:right="140"/>
              <w:jc w:val="center"/>
            </w:pPr>
            <w:r w:rsidRPr="007267E1">
              <w:t>62,54</w:t>
            </w:r>
          </w:p>
        </w:tc>
        <w:tc>
          <w:tcPr>
            <w:tcW w:w="1134" w:type="dxa"/>
          </w:tcPr>
          <w:p w:rsidR="00042301" w:rsidRPr="007267E1" w:rsidRDefault="00042301" w:rsidP="00EA252D">
            <w:pPr>
              <w:ind w:right="140"/>
              <w:jc w:val="center"/>
            </w:pPr>
            <w:r w:rsidRPr="007267E1">
              <w:t>84,56</w:t>
            </w:r>
          </w:p>
        </w:tc>
        <w:tc>
          <w:tcPr>
            <w:tcW w:w="1134" w:type="dxa"/>
          </w:tcPr>
          <w:p w:rsidR="00042301" w:rsidRPr="007267E1" w:rsidRDefault="00042301" w:rsidP="00EA252D">
            <w:pPr>
              <w:ind w:right="140"/>
              <w:jc w:val="center"/>
            </w:pPr>
            <w:r w:rsidRPr="007267E1">
              <w:t>63,5</w:t>
            </w:r>
          </w:p>
        </w:tc>
        <w:tc>
          <w:tcPr>
            <w:tcW w:w="992" w:type="dxa"/>
          </w:tcPr>
          <w:p w:rsidR="00042301" w:rsidRPr="007267E1" w:rsidRDefault="00042301" w:rsidP="00EA252D">
            <w:pPr>
              <w:ind w:right="140"/>
              <w:jc w:val="center"/>
            </w:pPr>
            <w:r w:rsidRPr="007267E1">
              <w:t>55,1</w:t>
            </w:r>
          </w:p>
        </w:tc>
        <w:tc>
          <w:tcPr>
            <w:tcW w:w="1134" w:type="dxa"/>
          </w:tcPr>
          <w:p w:rsidR="00042301" w:rsidRPr="007267E1" w:rsidRDefault="00042301" w:rsidP="00EA252D">
            <w:pPr>
              <w:ind w:right="140"/>
              <w:jc w:val="center"/>
            </w:pPr>
            <w:r w:rsidRPr="007267E1">
              <w:t>71,5</w:t>
            </w:r>
          </w:p>
        </w:tc>
      </w:tr>
      <w:tr w:rsidR="00042301" w:rsidRPr="009D0968" w:rsidTr="00F35676">
        <w:tc>
          <w:tcPr>
            <w:tcW w:w="964" w:type="dxa"/>
          </w:tcPr>
          <w:p w:rsidR="00042301" w:rsidRPr="009D0968" w:rsidRDefault="00042301" w:rsidP="00EA252D">
            <w:pPr>
              <w:ind w:right="140"/>
              <w:jc w:val="center"/>
              <w:rPr>
                <w:b/>
              </w:rPr>
            </w:pPr>
            <w:r>
              <w:rPr>
                <w:b/>
              </w:rPr>
              <w:t>2.</w:t>
            </w:r>
          </w:p>
        </w:tc>
        <w:tc>
          <w:tcPr>
            <w:tcW w:w="2013" w:type="dxa"/>
          </w:tcPr>
          <w:p w:rsidR="00042301" w:rsidRPr="009D0968" w:rsidRDefault="00042301" w:rsidP="00EA252D">
            <w:pPr>
              <w:ind w:right="140"/>
              <w:rPr>
                <w:b/>
                <w:color w:val="2E2E2E"/>
                <w:shd w:val="clear" w:color="auto" w:fill="FFFFFF"/>
              </w:rPr>
            </w:pPr>
            <w:r>
              <w:rPr>
                <w:b/>
                <w:color w:val="2E2E2E"/>
                <w:shd w:val="clear" w:color="auto" w:fill="FFFFFF"/>
              </w:rPr>
              <w:t>Крыловский район</w:t>
            </w:r>
          </w:p>
        </w:tc>
        <w:tc>
          <w:tcPr>
            <w:tcW w:w="1134" w:type="dxa"/>
          </w:tcPr>
          <w:p w:rsidR="00042301" w:rsidRPr="009D0968" w:rsidRDefault="00042301" w:rsidP="00EA252D">
            <w:pPr>
              <w:ind w:right="140"/>
              <w:jc w:val="center"/>
              <w:rPr>
                <w:b/>
              </w:rPr>
            </w:pPr>
            <w:r>
              <w:rPr>
                <w:b/>
              </w:rPr>
              <w:t>12,8</w:t>
            </w:r>
          </w:p>
        </w:tc>
        <w:tc>
          <w:tcPr>
            <w:tcW w:w="1134" w:type="dxa"/>
          </w:tcPr>
          <w:p w:rsidR="00042301" w:rsidRPr="009D0968" w:rsidRDefault="00042301" w:rsidP="00EA252D">
            <w:pPr>
              <w:ind w:right="140"/>
              <w:jc w:val="center"/>
              <w:rPr>
                <w:b/>
              </w:rPr>
            </w:pPr>
            <w:r>
              <w:rPr>
                <w:b/>
              </w:rPr>
              <w:t>-66,6</w:t>
            </w:r>
          </w:p>
        </w:tc>
        <w:tc>
          <w:tcPr>
            <w:tcW w:w="1134" w:type="dxa"/>
          </w:tcPr>
          <w:p w:rsidR="00042301" w:rsidRPr="009D0968" w:rsidRDefault="00042301" w:rsidP="00EA252D">
            <w:pPr>
              <w:ind w:right="140"/>
              <w:jc w:val="center"/>
              <w:rPr>
                <w:b/>
              </w:rPr>
            </w:pPr>
            <w:r>
              <w:rPr>
                <w:b/>
              </w:rPr>
              <w:t>-29,6</w:t>
            </w:r>
          </w:p>
        </w:tc>
        <w:tc>
          <w:tcPr>
            <w:tcW w:w="1134" w:type="dxa"/>
          </w:tcPr>
          <w:p w:rsidR="00042301" w:rsidRPr="009D0968" w:rsidRDefault="00042301" w:rsidP="00EA252D">
            <w:pPr>
              <w:ind w:right="140"/>
              <w:jc w:val="center"/>
              <w:rPr>
                <w:b/>
              </w:rPr>
            </w:pPr>
            <w:r>
              <w:rPr>
                <w:b/>
              </w:rPr>
              <w:t>-17,0</w:t>
            </w:r>
          </w:p>
        </w:tc>
        <w:tc>
          <w:tcPr>
            <w:tcW w:w="992" w:type="dxa"/>
          </w:tcPr>
          <w:p w:rsidR="00042301" w:rsidRPr="009D0968" w:rsidRDefault="00042301" w:rsidP="00EA252D">
            <w:pPr>
              <w:ind w:right="140"/>
              <w:jc w:val="center"/>
              <w:rPr>
                <w:b/>
              </w:rPr>
            </w:pPr>
            <w:r>
              <w:rPr>
                <w:b/>
              </w:rPr>
              <w:t>10,8</w:t>
            </w:r>
          </w:p>
        </w:tc>
        <w:tc>
          <w:tcPr>
            <w:tcW w:w="1134" w:type="dxa"/>
          </w:tcPr>
          <w:p w:rsidR="00042301" w:rsidRPr="009D0968" w:rsidRDefault="00042301" w:rsidP="00EA252D">
            <w:pPr>
              <w:ind w:right="140"/>
              <w:jc w:val="center"/>
              <w:rPr>
                <w:b/>
              </w:rPr>
            </w:pPr>
            <w:r>
              <w:rPr>
                <w:b/>
              </w:rPr>
              <w:t>21,2</w:t>
            </w:r>
          </w:p>
        </w:tc>
      </w:tr>
    </w:tbl>
    <w:p w:rsidR="00042301" w:rsidRPr="002D7FCE" w:rsidRDefault="00042301" w:rsidP="00EA252D">
      <w:pPr>
        <w:ind w:right="140"/>
        <w:jc w:val="both"/>
        <w:rPr>
          <w:sz w:val="28"/>
          <w:szCs w:val="28"/>
        </w:rPr>
      </w:pPr>
    </w:p>
    <w:p w:rsidR="00042301" w:rsidRDefault="00042301" w:rsidP="00EA252D">
      <w:pPr>
        <w:ind w:right="140" w:firstLine="567"/>
        <w:jc w:val="both"/>
        <w:rPr>
          <w:sz w:val="28"/>
          <w:szCs w:val="28"/>
        </w:rPr>
      </w:pPr>
      <w:r w:rsidRPr="00B35B5B">
        <w:rPr>
          <w:sz w:val="28"/>
          <w:szCs w:val="28"/>
        </w:rPr>
        <w:t>Возр</w:t>
      </w:r>
      <w:r>
        <w:rPr>
          <w:sz w:val="28"/>
          <w:szCs w:val="28"/>
        </w:rPr>
        <w:t>астно-половая структура, т.е.</w:t>
      </w:r>
      <w:r w:rsidRPr="00B35B5B">
        <w:rPr>
          <w:sz w:val="28"/>
          <w:szCs w:val="28"/>
        </w:rPr>
        <w:t xml:space="preserve"> распределение людей по полу и возрасту, необходима для изучения демографических и социально-экономических процессов.</w:t>
      </w:r>
    </w:p>
    <w:p w:rsidR="00042301" w:rsidRDefault="00042301" w:rsidP="00EA252D">
      <w:pPr>
        <w:ind w:right="140" w:firstLine="567"/>
        <w:jc w:val="both"/>
        <w:rPr>
          <w:sz w:val="28"/>
          <w:szCs w:val="28"/>
        </w:rPr>
      </w:pPr>
      <w:r>
        <w:rPr>
          <w:sz w:val="28"/>
          <w:szCs w:val="28"/>
        </w:rPr>
        <w:t>Возрастной состав населения является важным демографическим показателем, так как с его помощью можно определить долю трудоспособного населения, а, следовательно, некоторые характеристики развития отраслей промышленности, зависящей от доли занятого в ней населения.</w:t>
      </w:r>
    </w:p>
    <w:p w:rsidR="00C903A1" w:rsidRDefault="00C903A1" w:rsidP="00EA252D">
      <w:pPr>
        <w:ind w:right="140" w:firstLine="567"/>
        <w:jc w:val="both"/>
        <w:rPr>
          <w:sz w:val="28"/>
          <w:szCs w:val="28"/>
        </w:rPr>
      </w:pPr>
    </w:p>
    <w:p w:rsidR="00042301" w:rsidRDefault="00042301" w:rsidP="00EA252D">
      <w:pPr>
        <w:ind w:right="140"/>
        <w:jc w:val="right"/>
        <w:rPr>
          <w:sz w:val="28"/>
          <w:szCs w:val="28"/>
        </w:rPr>
      </w:pPr>
      <w:r>
        <w:rPr>
          <w:sz w:val="28"/>
          <w:szCs w:val="28"/>
        </w:rPr>
        <w:t>Таблица № 5</w:t>
      </w:r>
    </w:p>
    <w:p w:rsidR="00C903A1" w:rsidRDefault="00C903A1" w:rsidP="00EA252D">
      <w:pPr>
        <w:ind w:right="140"/>
        <w:jc w:val="right"/>
        <w:rPr>
          <w:sz w:val="28"/>
          <w:szCs w:val="28"/>
        </w:rPr>
      </w:pPr>
    </w:p>
    <w:p w:rsidR="00042301" w:rsidRDefault="00042301" w:rsidP="00EA252D">
      <w:pPr>
        <w:ind w:right="140"/>
        <w:jc w:val="center"/>
        <w:rPr>
          <w:sz w:val="28"/>
          <w:szCs w:val="28"/>
        </w:rPr>
      </w:pPr>
      <w:r>
        <w:rPr>
          <w:sz w:val="28"/>
          <w:szCs w:val="28"/>
        </w:rPr>
        <w:t>Миграционный прирост лиц моложе трудоспособного возраста</w:t>
      </w:r>
    </w:p>
    <w:p w:rsidR="00C903A1" w:rsidRPr="008E2F3C" w:rsidRDefault="00C903A1" w:rsidP="00EA252D">
      <w:pPr>
        <w:ind w:right="140"/>
        <w:jc w:val="center"/>
        <w:rPr>
          <w:sz w:val="28"/>
          <w:szCs w:val="28"/>
        </w:rPr>
      </w:pPr>
    </w:p>
    <w:tbl>
      <w:tblPr>
        <w:tblStyle w:val="a4"/>
        <w:tblW w:w="0" w:type="auto"/>
        <w:tblInd w:w="-5" w:type="dxa"/>
        <w:tblLook w:val="04A0" w:firstRow="1" w:lastRow="0" w:firstColumn="1" w:lastColumn="0" w:noHBand="0" w:noVBand="1"/>
      </w:tblPr>
      <w:tblGrid>
        <w:gridCol w:w="993"/>
        <w:gridCol w:w="2856"/>
        <w:gridCol w:w="2756"/>
        <w:gridCol w:w="3028"/>
      </w:tblGrid>
      <w:tr w:rsidR="00042301" w:rsidRPr="00B83F40" w:rsidTr="00042301">
        <w:tc>
          <w:tcPr>
            <w:tcW w:w="993" w:type="dxa"/>
            <w:vMerge w:val="restart"/>
          </w:tcPr>
          <w:p w:rsidR="00042301" w:rsidRPr="00B83F40" w:rsidRDefault="00042301" w:rsidP="00EA252D">
            <w:pPr>
              <w:ind w:right="140"/>
              <w:jc w:val="center"/>
            </w:pPr>
            <w:r>
              <w:t>Год</w:t>
            </w:r>
          </w:p>
        </w:tc>
        <w:tc>
          <w:tcPr>
            <w:tcW w:w="8640" w:type="dxa"/>
            <w:gridSpan w:val="3"/>
          </w:tcPr>
          <w:p w:rsidR="00042301" w:rsidRPr="00B83F40" w:rsidRDefault="00042301" w:rsidP="00EA252D">
            <w:pPr>
              <w:ind w:right="140"/>
              <w:jc w:val="center"/>
            </w:pPr>
            <w:r>
              <w:t>Прирост (чел.)</w:t>
            </w:r>
          </w:p>
        </w:tc>
      </w:tr>
      <w:tr w:rsidR="00042301" w:rsidRPr="00B83F40" w:rsidTr="00042301">
        <w:tc>
          <w:tcPr>
            <w:tcW w:w="993" w:type="dxa"/>
            <w:vMerge/>
          </w:tcPr>
          <w:p w:rsidR="00042301" w:rsidRDefault="00042301" w:rsidP="00EA252D">
            <w:pPr>
              <w:ind w:right="140"/>
              <w:jc w:val="center"/>
            </w:pPr>
          </w:p>
        </w:tc>
        <w:tc>
          <w:tcPr>
            <w:tcW w:w="2856" w:type="dxa"/>
          </w:tcPr>
          <w:p w:rsidR="00042301" w:rsidRDefault="00042301" w:rsidP="00EA252D">
            <w:pPr>
              <w:ind w:right="140"/>
              <w:jc w:val="center"/>
            </w:pPr>
            <w:r>
              <w:t>Всего</w:t>
            </w:r>
          </w:p>
        </w:tc>
        <w:tc>
          <w:tcPr>
            <w:tcW w:w="2756" w:type="dxa"/>
          </w:tcPr>
          <w:p w:rsidR="00042301" w:rsidRPr="00B83F40" w:rsidRDefault="00042301" w:rsidP="00EA252D">
            <w:pPr>
              <w:ind w:right="140"/>
              <w:jc w:val="center"/>
            </w:pPr>
            <w:r>
              <w:t>Мужчины</w:t>
            </w:r>
          </w:p>
        </w:tc>
        <w:tc>
          <w:tcPr>
            <w:tcW w:w="3028" w:type="dxa"/>
          </w:tcPr>
          <w:p w:rsidR="00042301" w:rsidRPr="00B83F40" w:rsidRDefault="00042301" w:rsidP="00EA252D">
            <w:pPr>
              <w:ind w:right="140"/>
              <w:jc w:val="center"/>
            </w:pPr>
            <w:r>
              <w:t>Женщины</w:t>
            </w:r>
          </w:p>
        </w:tc>
      </w:tr>
      <w:tr w:rsidR="00042301" w:rsidRPr="00B83F40" w:rsidTr="00042301">
        <w:tc>
          <w:tcPr>
            <w:tcW w:w="993" w:type="dxa"/>
          </w:tcPr>
          <w:p w:rsidR="00042301" w:rsidRPr="00B83F40" w:rsidRDefault="00D35A7E" w:rsidP="00EA252D">
            <w:pPr>
              <w:ind w:right="140"/>
              <w:jc w:val="center"/>
            </w:pPr>
            <w:r>
              <w:t xml:space="preserve">2016 </w:t>
            </w:r>
          </w:p>
        </w:tc>
        <w:tc>
          <w:tcPr>
            <w:tcW w:w="2856" w:type="dxa"/>
          </w:tcPr>
          <w:p w:rsidR="00042301" w:rsidRPr="00035371" w:rsidRDefault="00042301" w:rsidP="00EA252D">
            <w:pPr>
              <w:ind w:right="140"/>
              <w:jc w:val="center"/>
            </w:pPr>
            <w:r w:rsidRPr="00035371">
              <w:t>50</w:t>
            </w:r>
          </w:p>
        </w:tc>
        <w:tc>
          <w:tcPr>
            <w:tcW w:w="2756" w:type="dxa"/>
          </w:tcPr>
          <w:p w:rsidR="00042301" w:rsidRPr="00035371" w:rsidRDefault="00042301" w:rsidP="00EA252D">
            <w:pPr>
              <w:ind w:right="140"/>
              <w:jc w:val="center"/>
            </w:pPr>
            <w:r>
              <w:t>42</w:t>
            </w:r>
          </w:p>
        </w:tc>
        <w:tc>
          <w:tcPr>
            <w:tcW w:w="3028" w:type="dxa"/>
          </w:tcPr>
          <w:p w:rsidR="00042301" w:rsidRPr="00035371" w:rsidRDefault="00042301" w:rsidP="00EA252D">
            <w:pPr>
              <w:ind w:right="140"/>
              <w:jc w:val="center"/>
            </w:pPr>
            <w:r>
              <w:t>8</w:t>
            </w:r>
          </w:p>
        </w:tc>
      </w:tr>
      <w:tr w:rsidR="00042301" w:rsidRPr="00B83F40" w:rsidTr="00042301">
        <w:tc>
          <w:tcPr>
            <w:tcW w:w="993" w:type="dxa"/>
          </w:tcPr>
          <w:p w:rsidR="00042301" w:rsidRPr="00B83F40" w:rsidRDefault="00D35A7E" w:rsidP="00EA252D">
            <w:pPr>
              <w:ind w:right="140"/>
              <w:jc w:val="center"/>
            </w:pPr>
            <w:r>
              <w:t xml:space="preserve">2017 </w:t>
            </w:r>
          </w:p>
        </w:tc>
        <w:tc>
          <w:tcPr>
            <w:tcW w:w="2856" w:type="dxa"/>
          </w:tcPr>
          <w:p w:rsidR="00042301" w:rsidRPr="00035371" w:rsidRDefault="00042301" w:rsidP="00EA252D">
            <w:pPr>
              <w:ind w:right="140"/>
              <w:jc w:val="center"/>
            </w:pPr>
            <w:r>
              <w:t>-33</w:t>
            </w:r>
          </w:p>
        </w:tc>
        <w:tc>
          <w:tcPr>
            <w:tcW w:w="2756" w:type="dxa"/>
          </w:tcPr>
          <w:p w:rsidR="00042301" w:rsidRPr="00035371" w:rsidRDefault="00042301" w:rsidP="00EA252D">
            <w:pPr>
              <w:ind w:right="140"/>
              <w:jc w:val="center"/>
            </w:pPr>
            <w:r>
              <w:t>-16</w:t>
            </w:r>
          </w:p>
        </w:tc>
        <w:tc>
          <w:tcPr>
            <w:tcW w:w="3028" w:type="dxa"/>
          </w:tcPr>
          <w:p w:rsidR="00042301" w:rsidRPr="00035371" w:rsidRDefault="00042301" w:rsidP="00EA252D">
            <w:pPr>
              <w:ind w:right="140"/>
              <w:jc w:val="center"/>
            </w:pPr>
            <w:r>
              <w:t>-17</w:t>
            </w:r>
          </w:p>
        </w:tc>
      </w:tr>
      <w:tr w:rsidR="00042301" w:rsidRPr="00B83F40" w:rsidTr="00042301">
        <w:tc>
          <w:tcPr>
            <w:tcW w:w="993" w:type="dxa"/>
          </w:tcPr>
          <w:p w:rsidR="00042301" w:rsidRPr="00B83F40" w:rsidRDefault="00D35A7E" w:rsidP="00EA252D">
            <w:pPr>
              <w:ind w:right="140"/>
              <w:jc w:val="center"/>
            </w:pPr>
            <w:r>
              <w:t xml:space="preserve">2018 </w:t>
            </w:r>
          </w:p>
        </w:tc>
        <w:tc>
          <w:tcPr>
            <w:tcW w:w="2856" w:type="dxa"/>
          </w:tcPr>
          <w:p w:rsidR="00042301" w:rsidRPr="00035371" w:rsidRDefault="00042301" w:rsidP="00EA252D">
            <w:pPr>
              <w:ind w:right="140"/>
              <w:jc w:val="center"/>
            </w:pPr>
            <w:r>
              <w:t>-37</w:t>
            </w:r>
          </w:p>
        </w:tc>
        <w:tc>
          <w:tcPr>
            <w:tcW w:w="2756" w:type="dxa"/>
          </w:tcPr>
          <w:p w:rsidR="00042301" w:rsidRPr="00035371" w:rsidRDefault="00042301" w:rsidP="00EA252D">
            <w:pPr>
              <w:ind w:right="140"/>
              <w:jc w:val="center"/>
            </w:pPr>
            <w:r>
              <w:t>-21</w:t>
            </w:r>
          </w:p>
        </w:tc>
        <w:tc>
          <w:tcPr>
            <w:tcW w:w="3028" w:type="dxa"/>
          </w:tcPr>
          <w:p w:rsidR="00042301" w:rsidRPr="00035371" w:rsidRDefault="00042301" w:rsidP="00EA252D">
            <w:pPr>
              <w:ind w:right="140"/>
              <w:jc w:val="center"/>
            </w:pPr>
            <w:r>
              <w:t>-16</w:t>
            </w:r>
          </w:p>
        </w:tc>
      </w:tr>
      <w:tr w:rsidR="00042301" w:rsidRPr="00B83F40" w:rsidTr="00042301">
        <w:tc>
          <w:tcPr>
            <w:tcW w:w="993" w:type="dxa"/>
          </w:tcPr>
          <w:p w:rsidR="00042301" w:rsidRPr="00B83F40" w:rsidRDefault="00D35A7E" w:rsidP="00EA252D">
            <w:pPr>
              <w:ind w:right="140"/>
              <w:jc w:val="center"/>
            </w:pPr>
            <w:r>
              <w:t xml:space="preserve">2019 </w:t>
            </w:r>
          </w:p>
        </w:tc>
        <w:tc>
          <w:tcPr>
            <w:tcW w:w="2856" w:type="dxa"/>
          </w:tcPr>
          <w:p w:rsidR="00042301" w:rsidRPr="00035371" w:rsidRDefault="00042301" w:rsidP="00EA252D">
            <w:pPr>
              <w:ind w:right="140"/>
              <w:jc w:val="center"/>
            </w:pPr>
            <w:r>
              <w:t>10</w:t>
            </w:r>
          </w:p>
        </w:tc>
        <w:tc>
          <w:tcPr>
            <w:tcW w:w="2756" w:type="dxa"/>
          </w:tcPr>
          <w:p w:rsidR="00042301" w:rsidRPr="00035371" w:rsidRDefault="00042301" w:rsidP="00EA252D">
            <w:pPr>
              <w:ind w:right="140"/>
              <w:jc w:val="center"/>
            </w:pPr>
            <w:r>
              <w:t>-4</w:t>
            </w:r>
          </w:p>
        </w:tc>
        <w:tc>
          <w:tcPr>
            <w:tcW w:w="3028" w:type="dxa"/>
          </w:tcPr>
          <w:p w:rsidR="00042301" w:rsidRPr="00035371" w:rsidRDefault="00042301" w:rsidP="00EA252D">
            <w:pPr>
              <w:ind w:right="140"/>
              <w:jc w:val="center"/>
            </w:pPr>
            <w:r>
              <w:t>6</w:t>
            </w:r>
          </w:p>
        </w:tc>
      </w:tr>
      <w:tr w:rsidR="00042301" w:rsidRPr="00B83F40" w:rsidTr="00042301">
        <w:tc>
          <w:tcPr>
            <w:tcW w:w="993" w:type="dxa"/>
          </w:tcPr>
          <w:p w:rsidR="00042301" w:rsidRPr="00B83F40" w:rsidRDefault="00D35A7E" w:rsidP="00EA252D">
            <w:pPr>
              <w:ind w:right="140"/>
              <w:jc w:val="center"/>
            </w:pPr>
            <w:r>
              <w:t xml:space="preserve">2020 </w:t>
            </w:r>
          </w:p>
        </w:tc>
        <w:tc>
          <w:tcPr>
            <w:tcW w:w="2856" w:type="dxa"/>
          </w:tcPr>
          <w:p w:rsidR="00042301" w:rsidRPr="00035371" w:rsidRDefault="00042301" w:rsidP="00EA252D">
            <w:pPr>
              <w:ind w:right="140"/>
              <w:jc w:val="center"/>
            </w:pPr>
            <w:r>
              <w:t>38</w:t>
            </w:r>
          </w:p>
        </w:tc>
        <w:tc>
          <w:tcPr>
            <w:tcW w:w="2756" w:type="dxa"/>
          </w:tcPr>
          <w:p w:rsidR="00042301" w:rsidRPr="00035371" w:rsidRDefault="00042301" w:rsidP="00EA252D">
            <w:pPr>
              <w:ind w:right="140"/>
              <w:jc w:val="center"/>
            </w:pPr>
            <w:r>
              <w:t>13</w:t>
            </w:r>
          </w:p>
        </w:tc>
        <w:tc>
          <w:tcPr>
            <w:tcW w:w="3028" w:type="dxa"/>
          </w:tcPr>
          <w:p w:rsidR="00042301" w:rsidRPr="00035371" w:rsidRDefault="00042301" w:rsidP="00EA252D">
            <w:pPr>
              <w:ind w:right="140"/>
              <w:jc w:val="center"/>
            </w:pPr>
            <w:r>
              <w:t>25</w:t>
            </w:r>
          </w:p>
        </w:tc>
      </w:tr>
      <w:tr w:rsidR="00042301" w:rsidRPr="00B83F40" w:rsidTr="00042301">
        <w:tc>
          <w:tcPr>
            <w:tcW w:w="993" w:type="dxa"/>
          </w:tcPr>
          <w:p w:rsidR="00042301" w:rsidRPr="00B83F40" w:rsidRDefault="00D35A7E" w:rsidP="00EA252D">
            <w:pPr>
              <w:ind w:right="140"/>
              <w:jc w:val="center"/>
            </w:pPr>
            <w:r>
              <w:t xml:space="preserve">2021 </w:t>
            </w:r>
          </w:p>
        </w:tc>
        <w:tc>
          <w:tcPr>
            <w:tcW w:w="2856" w:type="dxa"/>
          </w:tcPr>
          <w:p w:rsidR="00042301" w:rsidRPr="00035371" w:rsidRDefault="00042301" w:rsidP="00EA252D">
            <w:pPr>
              <w:ind w:right="140"/>
              <w:jc w:val="center"/>
            </w:pPr>
            <w:r>
              <w:t>31</w:t>
            </w:r>
          </w:p>
        </w:tc>
        <w:tc>
          <w:tcPr>
            <w:tcW w:w="2756" w:type="dxa"/>
          </w:tcPr>
          <w:p w:rsidR="00042301" w:rsidRPr="00035371" w:rsidRDefault="00042301" w:rsidP="00EA252D">
            <w:pPr>
              <w:ind w:right="140"/>
              <w:jc w:val="center"/>
            </w:pPr>
            <w:r>
              <w:t>11</w:t>
            </w:r>
          </w:p>
        </w:tc>
        <w:tc>
          <w:tcPr>
            <w:tcW w:w="3028" w:type="dxa"/>
          </w:tcPr>
          <w:p w:rsidR="00042301" w:rsidRPr="00035371" w:rsidRDefault="00042301" w:rsidP="00EA252D">
            <w:pPr>
              <w:ind w:right="140"/>
              <w:jc w:val="center"/>
            </w:pPr>
            <w:r>
              <w:t>20</w:t>
            </w:r>
          </w:p>
        </w:tc>
      </w:tr>
    </w:tbl>
    <w:p w:rsidR="00042301" w:rsidRDefault="00042301" w:rsidP="00EA252D">
      <w:pPr>
        <w:ind w:right="140"/>
        <w:rPr>
          <w:sz w:val="28"/>
        </w:rPr>
      </w:pPr>
    </w:p>
    <w:p w:rsidR="00C903A1" w:rsidRDefault="00042301" w:rsidP="00EA252D">
      <w:pPr>
        <w:ind w:right="140" w:firstLine="567"/>
        <w:jc w:val="right"/>
        <w:rPr>
          <w:sz w:val="28"/>
        </w:rPr>
      </w:pPr>
      <w:r>
        <w:rPr>
          <w:sz w:val="28"/>
        </w:rPr>
        <w:t>Таблица № 6</w:t>
      </w:r>
    </w:p>
    <w:p w:rsidR="00042301" w:rsidRDefault="00042301" w:rsidP="00EA252D">
      <w:pPr>
        <w:ind w:right="140" w:firstLine="567"/>
        <w:jc w:val="right"/>
        <w:rPr>
          <w:sz w:val="28"/>
        </w:rPr>
      </w:pPr>
      <w:r>
        <w:rPr>
          <w:sz w:val="28"/>
        </w:rPr>
        <w:t xml:space="preserve">                                                                                                                                                                 </w:t>
      </w:r>
    </w:p>
    <w:p w:rsidR="00C903A1" w:rsidRDefault="00042301" w:rsidP="00EA252D">
      <w:pPr>
        <w:ind w:right="140"/>
        <w:jc w:val="center"/>
        <w:rPr>
          <w:sz w:val="28"/>
          <w:szCs w:val="16"/>
        </w:rPr>
      </w:pPr>
      <w:r>
        <w:rPr>
          <w:sz w:val="28"/>
          <w:szCs w:val="28"/>
        </w:rPr>
        <w:t>Миграционный прирост лиц</w:t>
      </w:r>
      <w:r w:rsidRPr="008E2F3C">
        <w:rPr>
          <w:sz w:val="28"/>
        </w:rPr>
        <w:t xml:space="preserve"> трудоспособного возраста</w:t>
      </w:r>
      <w:r>
        <w:rPr>
          <w:sz w:val="28"/>
          <w:szCs w:val="16"/>
        </w:rPr>
        <w:tab/>
      </w:r>
    </w:p>
    <w:p w:rsidR="00042301" w:rsidRPr="00E833A2" w:rsidRDefault="00042301" w:rsidP="00EA252D">
      <w:pPr>
        <w:ind w:right="140"/>
        <w:jc w:val="center"/>
        <w:rPr>
          <w:sz w:val="28"/>
        </w:rPr>
      </w:pPr>
      <w:r>
        <w:rPr>
          <w:sz w:val="28"/>
          <w:szCs w:val="16"/>
        </w:rPr>
        <w:t xml:space="preserve">                                                                                                                                      </w:t>
      </w:r>
    </w:p>
    <w:tbl>
      <w:tblPr>
        <w:tblStyle w:val="a4"/>
        <w:tblW w:w="9639" w:type="dxa"/>
        <w:tblInd w:w="-5" w:type="dxa"/>
        <w:tblLook w:val="04A0" w:firstRow="1" w:lastRow="0" w:firstColumn="1" w:lastColumn="0" w:noHBand="0" w:noVBand="1"/>
      </w:tblPr>
      <w:tblGrid>
        <w:gridCol w:w="992"/>
        <w:gridCol w:w="2835"/>
        <w:gridCol w:w="2836"/>
        <w:gridCol w:w="2976"/>
      </w:tblGrid>
      <w:tr w:rsidR="00042301" w:rsidRPr="009D0968" w:rsidTr="00042301">
        <w:tc>
          <w:tcPr>
            <w:tcW w:w="992" w:type="dxa"/>
            <w:vMerge w:val="restart"/>
          </w:tcPr>
          <w:p w:rsidR="00042301" w:rsidRPr="009D0968" w:rsidRDefault="00042301" w:rsidP="00EA252D">
            <w:pPr>
              <w:ind w:right="140"/>
              <w:jc w:val="center"/>
            </w:pPr>
            <w:r>
              <w:rPr>
                <w:sz w:val="8"/>
                <w:szCs w:val="16"/>
              </w:rPr>
              <w:t>\</w:t>
            </w:r>
            <w:r w:rsidRPr="009D0968">
              <w:t>Год</w:t>
            </w:r>
          </w:p>
        </w:tc>
        <w:tc>
          <w:tcPr>
            <w:tcW w:w="8647" w:type="dxa"/>
            <w:gridSpan w:val="3"/>
          </w:tcPr>
          <w:p w:rsidR="00042301" w:rsidRPr="009D0968" w:rsidRDefault="00042301" w:rsidP="00EA252D">
            <w:pPr>
              <w:ind w:right="140"/>
              <w:jc w:val="center"/>
            </w:pPr>
            <w:r w:rsidRPr="009D0968">
              <w:t>Прирост (чел.)</w:t>
            </w:r>
          </w:p>
        </w:tc>
      </w:tr>
      <w:tr w:rsidR="00042301" w:rsidRPr="009D0968" w:rsidTr="00042301">
        <w:tc>
          <w:tcPr>
            <w:tcW w:w="992" w:type="dxa"/>
            <w:vMerge/>
          </w:tcPr>
          <w:p w:rsidR="00042301" w:rsidRPr="009D0968" w:rsidRDefault="00042301" w:rsidP="00EA252D">
            <w:pPr>
              <w:ind w:right="140"/>
              <w:jc w:val="center"/>
            </w:pPr>
          </w:p>
        </w:tc>
        <w:tc>
          <w:tcPr>
            <w:tcW w:w="2835" w:type="dxa"/>
          </w:tcPr>
          <w:p w:rsidR="00042301" w:rsidRPr="009D0968" w:rsidRDefault="00042301" w:rsidP="00EA252D">
            <w:pPr>
              <w:ind w:right="140"/>
              <w:jc w:val="center"/>
            </w:pPr>
            <w:r w:rsidRPr="009D0968">
              <w:t>Всего</w:t>
            </w:r>
          </w:p>
        </w:tc>
        <w:tc>
          <w:tcPr>
            <w:tcW w:w="2836" w:type="dxa"/>
          </w:tcPr>
          <w:p w:rsidR="00042301" w:rsidRPr="009D0968" w:rsidRDefault="00042301" w:rsidP="00EA252D">
            <w:pPr>
              <w:ind w:right="140"/>
              <w:jc w:val="center"/>
            </w:pPr>
            <w:r w:rsidRPr="009D0968">
              <w:t>Мужчины</w:t>
            </w:r>
          </w:p>
        </w:tc>
        <w:tc>
          <w:tcPr>
            <w:tcW w:w="2976" w:type="dxa"/>
          </w:tcPr>
          <w:p w:rsidR="00042301" w:rsidRPr="009D0968" w:rsidRDefault="00042301" w:rsidP="00EA252D">
            <w:pPr>
              <w:ind w:right="140"/>
              <w:jc w:val="center"/>
            </w:pPr>
            <w:r w:rsidRPr="009D0968">
              <w:t>Женщины</w:t>
            </w:r>
          </w:p>
        </w:tc>
      </w:tr>
      <w:tr w:rsidR="00042301" w:rsidRPr="009D0968" w:rsidTr="00042301">
        <w:tc>
          <w:tcPr>
            <w:tcW w:w="992" w:type="dxa"/>
          </w:tcPr>
          <w:p w:rsidR="00042301" w:rsidRPr="009D0968" w:rsidRDefault="00D35A7E" w:rsidP="00EA252D">
            <w:pPr>
              <w:ind w:right="140"/>
              <w:jc w:val="center"/>
            </w:pPr>
            <w:r>
              <w:t xml:space="preserve">2016 </w:t>
            </w:r>
          </w:p>
        </w:tc>
        <w:tc>
          <w:tcPr>
            <w:tcW w:w="2835" w:type="dxa"/>
          </w:tcPr>
          <w:p w:rsidR="00042301" w:rsidRPr="00035371" w:rsidRDefault="00042301" w:rsidP="00EA252D">
            <w:pPr>
              <w:ind w:right="140"/>
              <w:jc w:val="center"/>
            </w:pPr>
            <w:r>
              <w:t>-7</w:t>
            </w:r>
          </w:p>
        </w:tc>
        <w:tc>
          <w:tcPr>
            <w:tcW w:w="2836" w:type="dxa"/>
          </w:tcPr>
          <w:p w:rsidR="00042301" w:rsidRPr="00035371" w:rsidRDefault="00042301" w:rsidP="00EA252D">
            <w:pPr>
              <w:ind w:right="140"/>
              <w:jc w:val="center"/>
            </w:pPr>
            <w:r>
              <w:t>30</w:t>
            </w:r>
          </w:p>
        </w:tc>
        <w:tc>
          <w:tcPr>
            <w:tcW w:w="2976" w:type="dxa"/>
          </w:tcPr>
          <w:p w:rsidR="00042301" w:rsidRPr="00035371" w:rsidRDefault="00042301" w:rsidP="00EA252D">
            <w:pPr>
              <w:ind w:right="140"/>
              <w:jc w:val="center"/>
            </w:pPr>
            <w:r>
              <w:t>-37</w:t>
            </w:r>
          </w:p>
        </w:tc>
      </w:tr>
      <w:tr w:rsidR="00042301" w:rsidRPr="009D0968" w:rsidTr="00042301">
        <w:tc>
          <w:tcPr>
            <w:tcW w:w="992" w:type="dxa"/>
          </w:tcPr>
          <w:p w:rsidR="00042301" w:rsidRPr="009D0968" w:rsidRDefault="00D35A7E" w:rsidP="00EA252D">
            <w:pPr>
              <w:ind w:right="140"/>
              <w:jc w:val="center"/>
            </w:pPr>
            <w:r>
              <w:t xml:space="preserve">2017 </w:t>
            </w:r>
          </w:p>
        </w:tc>
        <w:tc>
          <w:tcPr>
            <w:tcW w:w="2835" w:type="dxa"/>
          </w:tcPr>
          <w:p w:rsidR="00042301" w:rsidRPr="00035371" w:rsidRDefault="00042301" w:rsidP="00EA252D">
            <w:pPr>
              <w:ind w:right="140"/>
              <w:jc w:val="center"/>
            </w:pPr>
            <w:r>
              <w:t>-159</w:t>
            </w:r>
          </w:p>
        </w:tc>
        <w:tc>
          <w:tcPr>
            <w:tcW w:w="2836" w:type="dxa"/>
          </w:tcPr>
          <w:p w:rsidR="00042301" w:rsidRPr="00035371" w:rsidRDefault="00042301" w:rsidP="00EA252D">
            <w:pPr>
              <w:ind w:right="140"/>
              <w:jc w:val="center"/>
            </w:pPr>
            <w:r>
              <w:t>-56</w:t>
            </w:r>
          </w:p>
        </w:tc>
        <w:tc>
          <w:tcPr>
            <w:tcW w:w="2976" w:type="dxa"/>
          </w:tcPr>
          <w:p w:rsidR="00042301" w:rsidRPr="00035371" w:rsidRDefault="00042301" w:rsidP="00EA252D">
            <w:pPr>
              <w:ind w:right="140"/>
              <w:jc w:val="center"/>
            </w:pPr>
            <w:r>
              <w:t>-103</w:t>
            </w:r>
          </w:p>
        </w:tc>
      </w:tr>
      <w:tr w:rsidR="00042301" w:rsidRPr="009D0968" w:rsidTr="00042301">
        <w:tc>
          <w:tcPr>
            <w:tcW w:w="992" w:type="dxa"/>
          </w:tcPr>
          <w:p w:rsidR="00042301" w:rsidRPr="009D0968" w:rsidRDefault="00D35A7E" w:rsidP="00EA252D">
            <w:pPr>
              <w:ind w:right="140"/>
              <w:jc w:val="center"/>
            </w:pPr>
            <w:r>
              <w:t xml:space="preserve">2018 </w:t>
            </w:r>
          </w:p>
        </w:tc>
        <w:tc>
          <w:tcPr>
            <w:tcW w:w="2835" w:type="dxa"/>
          </w:tcPr>
          <w:p w:rsidR="00042301" w:rsidRPr="00035371" w:rsidRDefault="00042301" w:rsidP="00EA252D">
            <w:pPr>
              <w:ind w:right="140"/>
              <w:jc w:val="center"/>
            </w:pPr>
            <w:r>
              <w:t>-73</w:t>
            </w:r>
          </w:p>
        </w:tc>
        <w:tc>
          <w:tcPr>
            <w:tcW w:w="2836" w:type="dxa"/>
          </w:tcPr>
          <w:p w:rsidR="00042301" w:rsidRPr="00035371" w:rsidRDefault="00042301" w:rsidP="00EA252D">
            <w:pPr>
              <w:ind w:right="140"/>
              <w:jc w:val="center"/>
            </w:pPr>
            <w:r>
              <w:t>-24</w:t>
            </w:r>
          </w:p>
        </w:tc>
        <w:tc>
          <w:tcPr>
            <w:tcW w:w="2976" w:type="dxa"/>
          </w:tcPr>
          <w:p w:rsidR="00042301" w:rsidRPr="00035371" w:rsidRDefault="00042301" w:rsidP="00EA252D">
            <w:pPr>
              <w:ind w:right="140"/>
              <w:jc w:val="center"/>
            </w:pPr>
            <w:r>
              <w:t>-49</w:t>
            </w:r>
          </w:p>
        </w:tc>
      </w:tr>
      <w:tr w:rsidR="00042301" w:rsidRPr="009D0968" w:rsidTr="00042301">
        <w:tc>
          <w:tcPr>
            <w:tcW w:w="992" w:type="dxa"/>
          </w:tcPr>
          <w:p w:rsidR="00042301" w:rsidRPr="009D0968" w:rsidRDefault="00D35A7E" w:rsidP="00EA252D">
            <w:pPr>
              <w:ind w:right="140"/>
              <w:jc w:val="center"/>
            </w:pPr>
            <w:r>
              <w:t xml:space="preserve">2019 </w:t>
            </w:r>
          </w:p>
        </w:tc>
        <w:tc>
          <w:tcPr>
            <w:tcW w:w="2835" w:type="dxa"/>
          </w:tcPr>
          <w:p w:rsidR="00042301" w:rsidRPr="00035371" w:rsidRDefault="00042301" w:rsidP="00EA252D">
            <w:pPr>
              <w:ind w:right="140"/>
              <w:jc w:val="center"/>
            </w:pPr>
            <w:r>
              <w:t>-55</w:t>
            </w:r>
          </w:p>
        </w:tc>
        <w:tc>
          <w:tcPr>
            <w:tcW w:w="2836" w:type="dxa"/>
          </w:tcPr>
          <w:p w:rsidR="00042301" w:rsidRPr="00035371" w:rsidRDefault="00042301" w:rsidP="00EA252D">
            <w:pPr>
              <w:ind w:right="140"/>
              <w:jc w:val="center"/>
            </w:pPr>
            <w:r>
              <w:t>-19</w:t>
            </w:r>
          </w:p>
        </w:tc>
        <w:tc>
          <w:tcPr>
            <w:tcW w:w="2976" w:type="dxa"/>
          </w:tcPr>
          <w:p w:rsidR="00042301" w:rsidRPr="00035371" w:rsidRDefault="00042301" w:rsidP="00EA252D">
            <w:pPr>
              <w:ind w:right="140"/>
              <w:jc w:val="center"/>
            </w:pPr>
            <w:r>
              <w:t>-36</w:t>
            </w:r>
          </w:p>
        </w:tc>
      </w:tr>
      <w:tr w:rsidR="00042301" w:rsidRPr="009D0968" w:rsidTr="00042301">
        <w:tc>
          <w:tcPr>
            <w:tcW w:w="992" w:type="dxa"/>
          </w:tcPr>
          <w:p w:rsidR="00042301" w:rsidRPr="009D0968" w:rsidRDefault="00D35A7E" w:rsidP="00EA252D">
            <w:pPr>
              <w:ind w:right="140"/>
              <w:jc w:val="center"/>
            </w:pPr>
            <w:r>
              <w:t xml:space="preserve">2020 </w:t>
            </w:r>
          </w:p>
        </w:tc>
        <w:tc>
          <w:tcPr>
            <w:tcW w:w="2835" w:type="dxa"/>
          </w:tcPr>
          <w:p w:rsidR="00042301" w:rsidRPr="00035371" w:rsidRDefault="00042301" w:rsidP="00EA252D">
            <w:pPr>
              <w:ind w:right="140"/>
              <w:jc w:val="center"/>
            </w:pPr>
            <w:r>
              <w:t>24</w:t>
            </w:r>
          </w:p>
        </w:tc>
        <w:tc>
          <w:tcPr>
            <w:tcW w:w="2836" w:type="dxa"/>
          </w:tcPr>
          <w:p w:rsidR="00042301" w:rsidRPr="00035371" w:rsidRDefault="00042301" w:rsidP="00EA252D">
            <w:pPr>
              <w:ind w:right="140"/>
              <w:jc w:val="center"/>
            </w:pPr>
            <w:r>
              <w:t>-6</w:t>
            </w:r>
          </w:p>
        </w:tc>
        <w:tc>
          <w:tcPr>
            <w:tcW w:w="2976" w:type="dxa"/>
          </w:tcPr>
          <w:p w:rsidR="00042301" w:rsidRPr="00035371" w:rsidRDefault="00042301" w:rsidP="00EA252D">
            <w:pPr>
              <w:ind w:right="140"/>
              <w:jc w:val="center"/>
            </w:pPr>
            <w:r>
              <w:t>30</w:t>
            </w:r>
          </w:p>
        </w:tc>
      </w:tr>
      <w:tr w:rsidR="00042301" w:rsidRPr="009D0968" w:rsidTr="00042301">
        <w:tc>
          <w:tcPr>
            <w:tcW w:w="992" w:type="dxa"/>
          </w:tcPr>
          <w:p w:rsidR="00042301" w:rsidRPr="009D0968" w:rsidRDefault="00D35A7E" w:rsidP="00EA252D">
            <w:pPr>
              <w:ind w:right="140"/>
              <w:jc w:val="center"/>
            </w:pPr>
            <w:r>
              <w:t xml:space="preserve">2021 </w:t>
            </w:r>
          </w:p>
        </w:tc>
        <w:tc>
          <w:tcPr>
            <w:tcW w:w="2835" w:type="dxa"/>
          </w:tcPr>
          <w:p w:rsidR="00042301" w:rsidRPr="00035371" w:rsidRDefault="00042301" w:rsidP="00EA252D">
            <w:pPr>
              <w:ind w:right="140"/>
              <w:jc w:val="center"/>
            </w:pPr>
            <w:r>
              <w:t>43</w:t>
            </w:r>
          </w:p>
        </w:tc>
        <w:tc>
          <w:tcPr>
            <w:tcW w:w="2836" w:type="dxa"/>
          </w:tcPr>
          <w:p w:rsidR="00042301" w:rsidRPr="00035371" w:rsidRDefault="00042301" w:rsidP="00EA252D">
            <w:pPr>
              <w:ind w:right="140"/>
              <w:jc w:val="center"/>
            </w:pPr>
            <w:r>
              <w:t>-23</w:t>
            </w:r>
          </w:p>
        </w:tc>
        <w:tc>
          <w:tcPr>
            <w:tcW w:w="2976" w:type="dxa"/>
          </w:tcPr>
          <w:p w:rsidR="00042301" w:rsidRPr="00035371" w:rsidRDefault="00042301" w:rsidP="00EA252D">
            <w:pPr>
              <w:ind w:right="140"/>
              <w:jc w:val="center"/>
            </w:pPr>
            <w:r>
              <w:t>20</w:t>
            </w:r>
          </w:p>
        </w:tc>
      </w:tr>
    </w:tbl>
    <w:p w:rsidR="00042301" w:rsidRDefault="00042301" w:rsidP="00EA252D">
      <w:pPr>
        <w:ind w:right="140"/>
        <w:rPr>
          <w:sz w:val="28"/>
          <w:szCs w:val="28"/>
        </w:rPr>
      </w:pPr>
    </w:p>
    <w:p w:rsidR="00042301" w:rsidRDefault="00042301" w:rsidP="00EA252D">
      <w:pPr>
        <w:ind w:right="140"/>
        <w:jc w:val="right"/>
        <w:rPr>
          <w:sz w:val="28"/>
          <w:szCs w:val="28"/>
        </w:rPr>
      </w:pPr>
      <w:r w:rsidRPr="00006756">
        <w:rPr>
          <w:sz w:val="28"/>
          <w:szCs w:val="28"/>
        </w:rPr>
        <w:lastRenderedPageBreak/>
        <w:t xml:space="preserve">Таблица № </w:t>
      </w:r>
      <w:r>
        <w:rPr>
          <w:sz w:val="28"/>
          <w:szCs w:val="28"/>
        </w:rPr>
        <w:t>7</w:t>
      </w:r>
    </w:p>
    <w:p w:rsidR="00C903A1" w:rsidRDefault="00C903A1" w:rsidP="00EA252D">
      <w:pPr>
        <w:ind w:right="140"/>
        <w:jc w:val="right"/>
        <w:rPr>
          <w:sz w:val="28"/>
          <w:szCs w:val="28"/>
        </w:rPr>
      </w:pPr>
    </w:p>
    <w:p w:rsidR="00042301" w:rsidRDefault="00042301" w:rsidP="00EA252D">
      <w:pPr>
        <w:ind w:right="140"/>
        <w:jc w:val="center"/>
        <w:rPr>
          <w:sz w:val="28"/>
          <w:szCs w:val="28"/>
        </w:rPr>
      </w:pPr>
      <w:r>
        <w:rPr>
          <w:sz w:val="28"/>
          <w:szCs w:val="28"/>
        </w:rPr>
        <w:t>Миграционный прирост лиц с</w:t>
      </w:r>
      <w:r w:rsidRPr="00006756">
        <w:rPr>
          <w:sz w:val="28"/>
          <w:szCs w:val="28"/>
        </w:rPr>
        <w:t>тарше трудоспособного возраста</w:t>
      </w:r>
    </w:p>
    <w:p w:rsidR="00C903A1" w:rsidRPr="00006756" w:rsidRDefault="00C903A1" w:rsidP="00EA252D">
      <w:pPr>
        <w:ind w:right="140"/>
        <w:jc w:val="center"/>
        <w:rPr>
          <w:sz w:val="28"/>
          <w:szCs w:val="28"/>
        </w:rPr>
      </w:pPr>
    </w:p>
    <w:tbl>
      <w:tblPr>
        <w:tblStyle w:val="a4"/>
        <w:tblW w:w="9497" w:type="dxa"/>
        <w:tblInd w:w="-5" w:type="dxa"/>
        <w:tblLook w:val="04A0" w:firstRow="1" w:lastRow="0" w:firstColumn="1" w:lastColumn="0" w:noHBand="0" w:noVBand="1"/>
      </w:tblPr>
      <w:tblGrid>
        <w:gridCol w:w="992"/>
        <w:gridCol w:w="2694"/>
        <w:gridCol w:w="2835"/>
        <w:gridCol w:w="2976"/>
      </w:tblGrid>
      <w:tr w:rsidR="00042301" w:rsidRPr="009D0968" w:rsidTr="00042301">
        <w:tc>
          <w:tcPr>
            <w:tcW w:w="992" w:type="dxa"/>
            <w:vMerge w:val="restart"/>
          </w:tcPr>
          <w:p w:rsidR="00042301" w:rsidRPr="009D0968" w:rsidRDefault="00042301" w:rsidP="00EA252D">
            <w:pPr>
              <w:ind w:right="140"/>
              <w:jc w:val="center"/>
            </w:pPr>
            <w:r w:rsidRPr="009D0968">
              <w:t>Год</w:t>
            </w:r>
          </w:p>
        </w:tc>
        <w:tc>
          <w:tcPr>
            <w:tcW w:w="8505" w:type="dxa"/>
            <w:gridSpan w:val="3"/>
          </w:tcPr>
          <w:p w:rsidR="00042301" w:rsidRPr="009D0968" w:rsidRDefault="00042301" w:rsidP="00EA252D">
            <w:pPr>
              <w:ind w:right="140"/>
              <w:jc w:val="center"/>
            </w:pPr>
            <w:r w:rsidRPr="009D0968">
              <w:t>Прирост (чел.)</w:t>
            </w:r>
          </w:p>
        </w:tc>
      </w:tr>
      <w:tr w:rsidR="00042301" w:rsidRPr="009D0968" w:rsidTr="00042301">
        <w:tc>
          <w:tcPr>
            <w:tcW w:w="992" w:type="dxa"/>
            <w:vMerge/>
          </w:tcPr>
          <w:p w:rsidR="00042301" w:rsidRPr="009D0968" w:rsidRDefault="00042301" w:rsidP="00EA252D">
            <w:pPr>
              <w:ind w:right="140"/>
              <w:jc w:val="center"/>
            </w:pPr>
          </w:p>
        </w:tc>
        <w:tc>
          <w:tcPr>
            <w:tcW w:w="2694" w:type="dxa"/>
          </w:tcPr>
          <w:p w:rsidR="00042301" w:rsidRPr="009D0968" w:rsidRDefault="00042301" w:rsidP="00EA252D">
            <w:pPr>
              <w:ind w:right="140"/>
              <w:jc w:val="center"/>
            </w:pPr>
            <w:r w:rsidRPr="009D0968">
              <w:t>Всего</w:t>
            </w:r>
          </w:p>
        </w:tc>
        <w:tc>
          <w:tcPr>
            <w:tcW w:w="2835" w:type="dxa"/>
          </w:tcPr>
          <w:p w:rsidR="00042301" w:rsidRPr="009D0968" w:rsidRDefault="00042301" w:rsidP="00EA252D">
            <w:pPr>
              <w:ind w:right="140"/>
              <w:jc w:val="center"/>
            </w:pPr>
            <w:r w:rsidRPr="009D0968">
              <w:t>Мужчины</w:t>
            </w:r>
          </w:p>
        </w:tc>
        <w:tc>
          <w:tcPr>
            <w:tcW w:w="2976" w:type="dxa"/>
          </w:tcPr>
          <w:p w:rsidR="00042301" w:rsidRPr="009D0968" w:rsidRDefault="00042301" w:rsidP="00EA252D">
            <w:pPr>
              <w:ind w:right="140"/>
              <w:jc w:val="center"/>
            </w:pPr>
            <w:r w:rsidRPr="009D0968">
              <w:t>Женщины</w:t>
            </w:r>
          </w:p>
        </w:tc>
      </w:tr>
      <w:tr w:rsidR="00042301" w:rsidRPr="009D0968" w:rsidTr="00042301">
        <w:tc>
          <w:tcPr>
            <w:tcW w:w="992" w:type="dxa"/>
          </w:tcPr>
          <w:p w:rsidR="00042301" w:rsidRPr="009D0968" w:rsidRDefault="00D35A7E" w:rsidP="00EA252D">
            <w:pPr>
              <w:ind w:right="140"/>
              <w:jc w:val="center"/>
            </w:pPr>
            <w:r>
              <w:t xml:space="preserve">2016 </w:t>
            </w:r>
          </w:p>
        </w:tc>
        <w:tc>
          <w:tcPr>
            <w:tcW w:w="2694" w:type="dxa"/>
          </w:tcPr>
          <w:p w:rsidR="00042301" w:rsidRPr="00035371" w:rsidRDefault="00042301" w:rsidP="00EA252D">
            <w:pPr>
              <w:ind w:right="140"/>
              <w:jc w:val="center"/>
            </w:pPr>
            <w:r>
              <w:t>3</w:t>
            </w:r>
          </w:p>
        </w:tc>
        <w:tc>
          <w:tcPr>
            <w:tcW w:w="2835" w:type="dxa"/>
          </w:tcPr>
          <w:p w:rsidR="00042301" w:rsidRPr="00035371" w:rsidRDefault="00042301" w:rsidP="00EA252D">
            <w:pPr>
              <w:ind w:right="140"/>
              <w:jc w:val="center"/>
            </w:pPr>
            <w:r>
              <w:t>0</w:t>
            </w:r>
          </w:p>
        </w:tc>
        <w:tc>
          <w:tcPr>
            <w:tcW w:w="2976" w:type="dxa"/>
          </w:tcPr>
          <w:p w:rsidR="00042301" w:rsidRPr="00035371" w:rsidRDefault="00042301" w:rsidP="00EA252D">
            <w:pPr>
              <w:ind w:right="140"/>
              <w:jc w:val="center"/>
            </w:pPr>
            <w:r>
              <w:t>3</w:t>
            </w:r>
          </w:p>
        </w:tc>
      </w:tr>
      <w:tr w:rsidR="00042301" w:rsidRPr="009D0968" w:rsidTr="00042301">
        <w:tc>
          <w:tcPr>
            <w:tcW w:w="992" w:type="dxa"/>
          </w:tcPr>
          <w:p w:rsidR="00042301" w:rsidRPr="009D0968" w:rsidRDefault="00D35A7E" w:rsidP="00EA252D">
            <w:pPr>
              <w:ind w:right="140"/>
              <w:jc w:val="center"/>
            </w:pPr>
            <w:r>
              <w:t xml:space="preserve">2017 </w:t>
            </w:r>
          </w:p>
        </w:tc>
        <w:tc>
          <w:tcPr>
            <w:tcW w:w="2694" w:type="dxa"/>
          </w:tcPr>
          <w:p w:rsidR="00042301" w:rsidRPr="00035371" w:rsidRDefault="00042301" w:rsidP="00EA252D">
            <w:pPr>
              <w:ind w:right="140"/>
              <w:jc w:val="center"/>
            </w:pPr>
            <w:r>
              <w:t>-44</w:t>
            </w:r>
          </w:p>
        </w:tc>
        <w:tc>
          <w:tcPr>
            <w:tcW w:w="2835" w:type="dxa"/>
          </w:tcPr>
          <w:p w:rsidR="00042301" w:rsidRPr="00035371" w:rsidRDefault="00042301" w:rsidP="00EA252D">
            <w:pPr>
              <w:ind w:right="140"/>
              <w:jc w:val="center"/>
            </w:pPr>
            <w:r>
              <w:t>-11</w:t>
            </w:r>
          </w:p>
        </w:tc>
        <w:tc>
          <w:tcPr>
            <w:tcW w:w="2976" w:type="dxa"/>
          </w:tcPr>
          <w:p w:rsidR="00042301" w:rsidRPr="00035371" w:rsidRDefault="00042301" w:rsidP="00EA252D">
            <w:pPr>
              <w:ind w:right="140"/>
              <w:jc w:val="center"/>
            </w:pPr>
            <w:r>
              <w:t>-33</w:t>
            </w:r>
          </w:p>
        </w:tc>
      </w:tr>
      <w:tr w:rsidR="00042301" w:rsidRPr="009D0968" w:rsidTr="00042301">
        <w:tc>
          <w:tcPr>
            <w:tcW w:w="992" w:type="dxa"/>
          </w:tcPr>
          <w:p w:rsidR="00042301" w:rsidRPr="009D0968" w:rsidRDefault="00D35A7E" w:rsidP="00EA252D">
            <w:pPr>
              <w:ind w:right="140"/>
              <w:jc w:val="center"/>
            </w:pPr>
            <w:r>
              <w:t xml:space="preserve">2018 </w:t>
            </w:r>
          </w:p>
        </w:tc>
        <w:tc>
          <w:tcPr>
            <w:tcW w:w="2694" w:type="dxa"/>
          </w:tcPr>
          <w:p w:rsidR="00042301" w:rsidRPr="00035371" w:rsidRDefault="00042301" w:rsidP="00EA252D">
            <w:pPr>
              <w:ind w:right="140"/>
              <w:jc w:val="center"/>
            </w:pPr>
            <w:r>
              <w:t>5</w:t>
            </w:r>
          </w:p>
        </w:tc>
        <w:tc>
          <w:tcPr>
            <w:tcW w:w="2835" w:type="dxa"/>
          </w:tcPr>
          <w:p w:rsidR="00042301" w:rsidRPr="00035371" w:rsidRDefault="00042301" w:rsidP="00EA252D">
            <w:pPr>
              <w:ind w:right="140"/>
              <w:jc w:val="center"/>
            </w:pPr>
            <w:r>
              <w:t>-</w:t>
            </w:r>
          </w:p>
        </w:tc>
        <w:tc>
          <w:tcPr>
            <w:tcW w:w="2976" w:type="dxa"/>
          </w:tcPr>
          <w:p w:rsidR="00042301" w:rsidRPr="00035371" w:rsidRDefault="00042301" w:rsidP="00EA252D">
            <w:pPr>
              <w:ind w:right="140"/>
              <w:jc w:val="center"/>
            </w:pPr>
            <w:r>
              <w:t>-4</w:t>
            </w:r>
          </w:p>
        </w:tc>
      </w:tr>
      <w:tr w:rsidR="00042301" w:rsidRPr="009D0968" w:rsidTr="00042301">
        <w:tc>
          <w:tcPr>
            <w:tcW w:w="992" w:type="dxa"/>
          </w:tcPr>
          <w:p w:rsidR="00042301" w:rsidRPr="009D0968" w:rsidRDefault="00D35A7E" w:rsidP="00EA252D">
            <w:pPr>
              <w:ind w:right="140"/>
              <w:jc w:val="center"/>
            </w:pPr>
            <w:r>
              <w:t xml:space="preserve">2019 </w:t>
            </w:r>
          </w:p>
        </w:tc>
        <w:tc>
          <w:tcPr>
            <w:tcW w:w="2694" w:type="dxa"/>
          </w:tcPr>
          <w:p w:rsidR="00042301" w:rsidRPr="00035371" w:rsidRDefault="00042301" w:rsidP="00EA252D">
            <w:pPr>
              <w:ind w:right="140"/>
              <w:jc w:val="center"/>
            </w:pPr>
            <w:r>
              <w:t>-15</w:t>
            </w:r>
          </w:p>
        </w:tc>
        <w:tc>
          <w:tcPr>
            <w:tcW w:w="2835" w:type="dxa"/>
          </w:tcPr>
          <w:p w:rsidR="00042301" w:rsidRPr="00035371" w:rsidRDefault="00042301" w:rsidP="00EA252D">
            <w:pPr>
              <w:ind w:right="140"/>
              <w:jc w:val="center"/>
            </w:pPr>
            <w:r>
              <w:t>-6</w:t>
            </w:r>
          </w:p>
        </w:tc>
        <w:tc>
          <w:tcPr>
            <w:tcW w:w="2976" w:type="dxa"/>
          </w:tcPr>
          <w:p w:rsidR="00042301" w:rsidRPr="00035371" w:rsidRDefault="00042301" w:rsidP="00EA252D">
            <w:pPr>
              <w:ind w:right="140"/>
              <w:jc w:val="center"/>
            </w:pPr>
            <w:r>
              <w:t>-9</w:t>
            </w:r>
          </w:p>
        </w:tc>
      </w:tr>
      <w:tr w:rsidR="00042301" w:rsidRPr="009D0968" w:rsidTr="00042301">
        <w:tc>
          <w:tcPr>
            <w:tcW w:w="992" w:type="dxa"/>
          </w:tcPr>
          <w:p w:rsidR="00042301" w:rsidRPr="009D0968" w:rsidRDefault="00D35A7E" w:rsidP="00EA252D">
            <w:pPr>
              <w:ind w:right="140"/>
              <w:jc w:val="center"/>
            </w:pPr>
            <w:r>
              <w:t xml:space="preserve">2020 </w:t>
            </w:r>
          </w:p>
        </w:tc>
        <w:tc>
          <w:tcPr>
            <w:tcW w:w="2694" w:type="dxa"/>
          </w:tcPr>
          <w:p w:rsidR="00042301" w:rsidRPr="00035371" w:rsidRDefault="00042301" w:rsidP="00EA252D">
            <w:pPr>
              <w:ind w:right="140"/>
              <w:jc w:val="center"/>
            </w:pPr>
            <w:r>
              <w:t>-17</w:t>
            </w:r>
          </w:p>
        </w:tc>
        <w:tc>
          <w:tcPr>
            <w:tcW w:w="2835" w:type="dxa"/>
          </w:tcPr>
          <w:p w:rsidR="00042301" w:rsidRPr="00035371" w:rsidRDefault="00042301" w:rsidP="00EA252D">
            <w:pPr>
              <w:ind w:right="140"/>
              <w:jc w:val="center"/>
            </w:pPr>
            <w:r>
              <w:t>-2</w:t>
            </w:r>
          </w:p>
        </w:tc>
        <w:tc>
          <w:tcPr>
            <w:tcW w:w="2976" w:type="dxa"/>
          </w:tcPr>
          <w:p w:rsidR="00042301" w:rsidRPr="00035371" w:rsidRDefault="00042301" w:rsidP="00EA252D">
            <w:pPr>
              <w:ind w:right="140"/>
              <w:jc w:val="center"/>
            </w:pPr>
            <w:r>
              <w:t>-15</w:t>
            </w:r>
          </w:p>
        </w:tc>
      </w:tr>
      <w:tr w:rsidR="00042301" w:rsidRPr="009D0968" w:rsidTr="00042301">
        <w:tc>
          <w:tcPr>
            <w:tcW w:w="992" w:type="dxa"/>
          </w:tcPr>
          <w:p w:rsidR="00042301" w:rsidRPr="009D0968" w:rsidRDefault="00D35A7E" w:rsidP="00EA252D">
            <w:pPr>
              <w:ind w:right="140"/>
              <w:jc w:val="center"/>
            </w:pPr>
            <w:r>
              <w:t xml:space="preserve">2021 </w:t>
            </w:r>
          </w:p>
        </w:tc>
        <w:tc>
          <w:tcPr>
            <w:tcW w:w="2694" w:type="dxa"/>
          </w:tcPr>
          <w:p w:rsidR="00042301" w:rsidRPr="00035371" w:rsidRDefault="00042301" w:rsidP="00EA252D">
            <w:pPr>
              <w:ind w:right="140"/>
              <w:jc w:val="center"/>
            </w:pPr>
            <w:r>
              <w:t>0</w:t>
            </w:r>
          </w:p>
        </w:tc>
        <w:tc>
          <w:tcPr>
            <w:tcW w:w="2835" w:type="dxa"/>
          </w:tcPr>
          <w:p w:rsidR="00042301" w:rsidRPr="00035371" w:rsidRDefault="00042301" w:rsidP="00EA252D">
            <w:pPr>
              <w:ind w:right="140"/>
              <w:jc w:val="center"/>
            </w:pPr>
            <w:r>
              <w:t>3</w:t>
            </w:r>
          </w:p>
        </w:tc>
        <w:tc>
          <w:tcPr>
            <w:tcW w:w="2976" w:type="dxa"/>
          </w:tcPr>
          <w:p w:rsidR="00042301" w:rsidRPr="00035371" w:rsidRDefault="00042301" w:rsidP="00EA252D">
            <w:pPr>
              <w:ind w:right="140"/>
              <w:jc w:val="center"/>
            </w:pPr>
            <w:r>
              <w:t>-3</w:t>
            </w:r>
          </w:p>
        </w:tc>
      </w:tr>
    </w:tbl>
    <w:p w:rsidR="00042301" w:rsidRPr="00F35676" w:rsidRDefault="00042301" w:rsidP="00EA252D">
      <w:pPr>
        <w:ind w:right="140"/>
        <w:jc w:val="both"/>
        <w:rPr>
          <w:b/>
          <w:sz w:val="56"/>
          <w:szCs w:val="28"/>
        </w:rPr>
      </w:pPr>
    </w:p>
    <w:p w:rsidR="00042301" w:rsidRPr="00C903A1" w:rsidRDefault="00042301" w:rsidP="00EA252D">
      <w:pPr>
        <w:ind w:right="140"/>
        <w:jc w:val="center"/>
        <w:rPr>
          <w:b/>
          <w:sz w:val="28"/>
        </w:rPr>
      </w:pPr>
      <w:r>
        <w:rPr>
          <w:b/>
          <w:noProof/>
          <w:sz w:val="28"/>
        </w:rPr>
        <w:drawing>
          <wp:inline distT="0" distB="0" distL="0" distR="0" wp14:anchorId="77A0D124" wp14:editId="6F843C40">
            <wp:extent cx="5934075" cy="32004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2301" w:rsidRDefault="00042301" w:rsidP="00EA252D">
      <w:pPr>
        <w:ind w:right="140"/>
        <w:jc w:val="center"/>
      </w:pPr>
      <w:r w:rsidRPr="008620B4">
        <w:t xml:space="preserve">Рисунок </w:t>
      </w:r>
      <w:r w:rsidR="00C903A1">
        <w:t>4</w:t>
      </w:r>
      <w:r w:rsidRPr="008620B4">
        <w:t xml:space="preserve">. Динамика миграционного прироста в </w:t>
      </w:r>
    </w:p>
    <w:p w:rsidR="00042301" w:rsidRDefault="00042301" w:rsidP="00EA252D">
      <w:pPr>
        <w:ind w:right="140"/>
        <w:jc w:val="center"/>
      </w:pPr>
      <w:r w:rsidRPr="008620B4">
        <w:t>Крыловском районе по возрастным группам</w:t>
      </w:r>
    </w:p>
    <w:p w:rsidR="00042301" w:rsidRPr="00E07CFD" w:rsidRDefault="00042301" w:rsidP="00EA252D">
      <w:pPr>
        <w:ind w:right="140"/>
        <w:jc w:val="center"/>
        <w:rPr>
          <w:sz w:val="28"/>
        </w:rPr>
      </w:pPr>
    </w:p>
    <w:p w:rsidR="00042301" w:rsidRDefault="00042301" w:rsidP="00EA252D">
      <w:pPr>
        <w:ind w:right="140" w:firstLine="567"/>
        <w:jc w:val="both"/>
        <w:rPr>
          <w:sz w:val="28"/>
        </w:rPr>
      </w:pPr>
      <w:r w:rsidRPr="00C23694">
        <w:rPr>
          <w:sz w:val="28"/>
        </w:rPr>
        <w:t xml:space="preserve">Проанализировав данные о количестве граждан, прибывающих в </w:t>
      </w:r>
      <w:r>
        <w:rPr>
          <w:sz w:val="28"/>
        </w:rPr>
        <w:t>Крыловский район</w:t>
      </w:r>
      <w:r w:rsidRPr="00C23694">
        <w:rPr>
          <w:sz w:val="28"/>
        </w:rPr>
        <w:t xml:space="preserve"> и составив вышеуказанную</w:t>
      </w:r>
      <w:r>
        <w:rPr>
          <w:sz w:val="28"/>
        </w:rPr>
        <w:t xml:space="preserve"> диаграмму, наглядно видно, что в 2016 году максимальный показатель миграционного прироста лиц</w:t>
      </w:r>
      <w:r w:rsidRPr="00C23694">
        <w:rPr>
          <w:sz w:val="28"/>
        </w:rPr>
        <w:t xml:space="preserve"> </w:t>
      </w:r>
      <w:r>
        <w:rPr>
          <w:sz w:val="28"/>
        </w:rPr>
        <w:t>моложе</w:t>
      </w:r>
      <w:r w:rsidRPr="00C23694">
        <w:rPr>
          <w:sz w:val="28"/>
        </w:rPr>
        <w:t xml:space="preserve"> трудоспособного возраста</w:t>
      </w:r>
      <w:r>
        <w:rPr>
          <w:sz w:val="28"/>
        </w:rPr>
        <w:t xml:space="preserve"> – 50, далее в 2020 году – 38 и 2021 году – 31. </w:t>
      </w:r>
    </w:p>
    <w:p w:rsidR="00042301" w:rsidRDefault="00E07CFD" w:rsidP="00EA252D">
      <w:pPr>
        <w:ind w:right="140"/>
        <w:jc w:val="both"/>
        <w:rPr>
          <w:sz w:val="28"/>
        </w:rPr>
      </w:pPr>
      <w:r>
        <w:rPr>
          <w:sz w:val="28"/>
        </w:rPr>
        <w:tab/>
        <w:t>Заметен</w:t>
      </w:r>
      <w:r w:rsidR="00042301">
        <w:rPr>
          <w:sz w:val="28"/>
        </w:rPr>
        <w:t xml:space="preserve"> рост миграционного прироста лиц трудоспособного возраста в 2020 году – 24 и в 2021 году – 43. </w:t>
      </w:r>
    </w:p>
    <w:p w:rsidR="00042301" w:rsidRPr="00C23694" w:rsidRDefault="00042301" w:rsidP="00EA252D">
      <w:pPr>
        <w:ind w:right="140" w:firstLine="567"/>
        <w:jc w:val="both"/>
        <w:rPr>
          <w:sz w:val="28"/>
        </w:rPr>
      </w:pPr>
      <w:r w:rsidRPr="00C23694">
        <w:rPr>
          <w:sz w:val="28"/>
        </w:rPr>
        <w:t xml:space="preserve">Наибольший </w:t>
      </w:r>
      <w:r w:rsidRPr="00C35B3E">
        <w:rPr>
          <w:sz w:val="28"/>
        </w:rPr>
        <w:t>общий</w:t>
      </w:r>
      <w:r w:rsidRPr="00C23694">
        <w:rPr>
          <w:sz w:val="28"/>
        </w:rPr>
        <w:t xml:space="preserve"> миграционный прирост наблюдался в </w:t>
      </w:r>
      <w:r w:rsidRPr="00EA207C">
        <w:rPr>
          <w:sz w:val="28"/>
        </w:rPr>
        <w:t>2021 г</w:t>
      </w:r>
      <w:r>
        <w:rPr>
          <w:sz w:val="28"/>
        </w:rPr>
        <w:t>оду</w:t>
      </w:r>
      <w:r w:rsidRPr="00EA207C">
        <w:rPr>
          <w:sz w:val="28"/>
        </w:rPr>
        <w:t>,</w:t>
      </w:r>
      <w:r w:rsidRPr="00C23694">
        <w:rPr>
          <w:sz w:val="28"/>
        </w:rPr>
        <w:t xml:space="preserve"> наименьший в </w:t>
      </w:r>
      <w:r w:rsidRPr="00EA207C">
        <w:rPr>
          <w:sz w:val="28"/>
        </w:rPr>
        <w:t>2017 г</w:t>
      </w:r>
      <w:r>
        <w:rPr>
          <w:sz w:val="28"/>
        </w:rPr>
        <w:t>оду</w:t>
      </w:r>
      <w:r w:rsidRPr="00C23694">
        <w:rPr>
          <w:sz w:val="28"/>
        </w:rPr>
        <w:t>.</w:t>
      </w:r>
    </w:p>
    <w:p w:rsidR="00042301" w:rsidRPr="00F35676" w:rsidRDefault="00042301" w:rsidP="00EA252D">
      <w:pPr>
        <w:ind w:right="140" w:firstLine="708"/>
        <w:jc w:val="center"/>
        <w:rPr>
          <w:sz w:val="40"/>
          <w:szCs w:val="28"/>
        </w:rPr>
      </w:pPr>
    </w:p>
    <w:p w:rsidR="00042301" w:rsidRDefault="00042301" w:rsidP="00F35676">
      <w:pPr>
        <w:ind w:right="140" w:firstLine="708"/>
        <w:jc w:val="center"/>
        <w:rPr>
          <w:b/>
          <w:sz w:val="28"/>
          <w:szCs w:val="28"/>
        </w:rPr>
      </w:pPr>
      <w:r>
        <w:rPr>
          <w:b/>
          <w:sz w:val="28"/>
          <w:szCs w:val="28"/>
        </w:rPr>
        <w:t>2.2</w:t>
      </w:r>
      <w:r w:rsidR="00E07CFD">
        <w:rPr>
          <w:b/>
          <w:sz w:val="28"/>
          <w:szCs w:val="28"/>
        </w:rPr>
        <w:t>.</w:t>
      </w:r>
      <w:r>
        <w:rPr>
          <w:b/>
          <w:sz w:val="28"/>
          <w:szCs w:val="28"/>
        </w:rPr>
        <w:t xml:space="preserve"> </w:t>
      </w:r>
      <w:r w:rsidRPr="00EA207C">
        <w:rPr>
          <w:b/>
          <w:sz w:val="28"/>
          <w:szCs w:val="28"/>
        </w:rPr>
        <w:t>Структура женского населения Крыловского района в репродуктивном возрасте</w:t>
      </w:r>
    </w:p>
    <w:p w:rsidR="00F35676" w:rsidRPr="00F02691" w:rsidRDefault="00F35676" w:rsidP="00F35676">
      <w:pPr>
        <w:ind w:right="140" w:firstLine="708"/>
        <w:jc w:val="center"/>
        <w:rPr>
          <w:b/>
          <w:sz w:val="28"/>
          <w:szCs w:val="28"/>
        </w:rPr>
      </w:pPr>
    </w:p>
    <w:p w:rsidR="00042301" w:rsidRPr="003E554E" w:rsidRDefault="00042301" w:rsidP="00EA252D">
      <w:pPr>
        <w:ind w:right="140" w:firstLine="567"/>
        <w:jc w:val="both"/>
        <w:rPr>
          <w:rFonts w:eastAsia="Calibri"/>
          <w:sz w:val="28"/>
          <w:szCs w:val="28"/>
        </w:rPr>
      </w:pPr>
      <w:r>
        <w:rPr>
          <w:rFonts w:eastAsia="Calibri"/>
          <w:sz w:val="28"/>
          <w:szCs w:val="28"/>
        </w:rPr>
        <w:lastRenderedPageBreak/>
        <w:t>По состоянию н</w:t>
      </w:r>
      <w:r w:rsidRPr="003E554E">
        <w:rPr>
          <w:rFonts w:eastAsia="Calibri"/>
          <w:sz w:val="28"/>
          <w:szCs w:val="28"/>
        </w:rPr>
        <w:t xml:space="preserve">а 1 января 2022 года доля женщин фертильного возраста среди всех женщин в </w:t>
      </w:r>
      <w:r>
        <w:rPr>
          <w:rFonts w:eastAsia="Calibri"/>
          <w:sz w:val="28"/>
          <w:szCs w:val="28"/>
        </w:rPr>
        <w:t>Крыловском районе</w:t>
      </w:r>
      <w:r w:rsidRPr="003E554E">
        <w:rPr>
          <w:rFonts w:eastAsia="Calibri"/>
          <w:sz w:val="28"/>
          <w:szCs w:val="28"/>
        </w:rPr>
        <w:t xml:space="preserve"> составляла </w:t>
      </w:r>
      <w:r>
        <w:rPr>
          <w:rFonts w:eastAsia="Calibri"/>
          <w:sz w:val="28"/>
          <w:szCs w:val="28"/>
        </w:rPr>
        <w:t>41,4</w:t>
      </w:r>
      <w:r w:rsidRPr="003E554E">
        <w:rPr>
          <w:rFonts w:eastAsia="Calibri"/>
          <w:sz w:val="28"/>
          <w:szCs w:val="28"/>
        </w:rPr>
        <w:t xml:space="preserve"> %. </w:t>
      </w:r>
    </w:p>
    <w:p w:rsidR="00042301" w:rsidRDefault="00042301" w:rsidP="00EA252D">
      <w:pPr>
        <w:ind w:right="140" w:firstLine="567"/>
        <w:jc w:val="both"/>
        <w:rPr>
          <w:rFonts w:eastAsia="Calibri"/>
          <w:sz w:val="28"/>
          <w:szCs w:val="28"/>
        </w:rPr>
      </w:pPr>
      <w:r w:rsidRPr="003E554E">
        <w:rPr>
          <w:rFonts w:eastAsia="Calibri"/>
          <w:sz w:val="28"/>
          <w:szCs w:val="28"/>
        </w:rPr>
        <w:t xml:space="preserve">В возрастном интервале от 20 до 24 лет доля женщин фертильного возраста составляет </w:t>
      </w:r>
      <w:r w:rsidRPr="00EC40A8">
        <w:rPr>
          <w:rFonts w:eastAsia="Calibri"/>
          <w:sz w:val="28"/>
          <w:szCs w:val="28"/>
        </w:rPr>
        <w:t>от 1,02 % до 0,96 %,</w:t>
      </w:r>
      <w:r w:rsidRPr="003E554E">
        <w:rPr>
          <w:rFonts w:eastAsia="Calibri"/>
          <w:sz w:val="28"/>
          <w:szCs w:val="28"/>
        </w:rPr>
        <w:t xml:space="preserve"> в числовом выражении от </w:t>
      </w:r>
      <w:r w:rsidRPr="00EC40A8">
        <w:rPr>
          <w:rFonts w:eastAsia="Calibri"/>
          <w:sz w:val="28"/>
          <w:szCs w:val="28"/>
        </w:rPr>
        <w:t xml:space="preserve">187 до </w:t>
      </w:r>
      <w:r>
        <w:rPr>
          <w:rFonts w:eastAsia="Calibri"/>
          <w:sz w:val="28"/>
          <w:szCs w:val="28"/>
        </w:rPr>
        <w:t>176</w:t>
      </w:r>
      <w:r w:rsidRPr="003E554E">
        <w:rPr>
          <w:rFonts w:eastAsia="Calibri"/>
          <w:sz w:val="28"/>
          <w:szCs w:val="28"/>
        </w:rPr>
        <w:t xml:space="preserve"> человек, самые низкие значения. Затем по остальным годичным интервалам </w:t>
      </w:r>
      <w:r>
        <w:rPr>
          <w:rFonts w:eastAsia="Calibri"/>
          <w:sz w:val="28"/>
          <w:szCs w:val="28"/>
        </w:rPr>
        <w:t>наблюдается</w:t>
      </w:r>
      <w:r w:rsidRPr="003E554E">
        <w:rPr>
          <w:rFonts w:eastAsia="Calibri"/>
          <w:sz w:val="28"/>
          <w:szCs w:val="28"/>
        </w:rPr>
        <w:t xml:space="preserve"> постепенный рост общего количества женщин фертильного возраста с максимумом в возрасте</w:t>
      </w:r>
      <w:r>
        <w:rPr>
          <w:rFonts w:eastAsia="Calibri"/>
          <w:sz w:val="28"/>
          <w:szCs w:val="28"/>
        </w:rPr>
        <w:t xml:space="preserve"> 34 года (280 человек) или 1,52 %</w:t>
      </w:r>
      <w:r w:rsidRPr="00EC40A8">
        <w:rPr>
          <w:rFonts w:eastAsia="Calibri"/>
          <w:sz w:val="28"/>
          <w:szCs w:val="28"/>
        </w:rPr>
        <w:t xml:space="preserve"> </w:t>
      </w:r>
      <w:r w:rsidRPr="003E554E">
        <w:rPr>
          <w:rFonts w:eastAsia="Calibri"/>
          <w:sz w:val="28"/>
          <w:szCs w:val="28"/>
        </w:rPr>
        <w:t xml:space="preserve">от общего количества женщин фертильного возраста с постепенным снижением к </w:t>
      </w:r>
      <w:r w:rsidRPr="00EC40A8">
        <w:rPr>
          <w:rFonts w:eastAsia="Calibri"/>
          <w:sz w:val="28"/>
          <w:szCs w:val="28"/>
        </w:rPr>
        <w:t xml:space="preserve">48 – 49 годам до </w:t>
      </w:r>
      <w:r>
        <w:rPr>
          <w:rFonts w:eastAsia="Calibri"/>
          <w:sz w:val="28"/>
          <w:szCs w:val="28"/>
        </w:rPr>
        <w:t>249</w:t>
      </w:r>
      <w:r w:rsidRPr="00EC40A8">
        <w:rPr>
          <w:rFonts w:eastAsia="Calibri"/>
          <w:sz w:val="28"/>
          <w:szCs w:val="28"/>
        </w:rPr>
        <w:t xml:space="preserve"> – </w:t>
      </w:r>
      <w:r>
        <w:rPr>
          <w:rFonts w:eastAsia="Calibri"/>
          <w:sz w:val="28"/>
          <w:szCs w:val="28"/>
        </w:rPr>
        <w:t>235</w:t>
      </w:r>
      <w:r w:rsidRPr="00EC40A8">
        <w:rPr>
          <w:rFonts w:eastAsia="Calibri"/>
          <w:sz w:val="28"/>
          <w:szCs w:val="28"/>
        </w:rPr>
        <w:t xml:space="preserve"> человек.</w:t>
      </w:r>
    </w:p>
    <w:p w:rsidR="00E07CFD" w:rsidRPr="00C31B4F" w:rsidRDefault="00E07CFD" w:rsidP="00D35A7E">
      <w:pPr>
        <w:ind w:right="140"/>
        <w:jc w:val="both"/>
        <w:rPr>
          <w:rFonts w:eastAsia="Calibri"/>
          <w:sz w:val="22"/>
          <w:szCs w:val="28"/>
        </w:rPr>
      </w:pPr>
    </w:p>
    <w:p w:rsidR="00042301" w:rsidRDefault="00042301" w:rsidP="00EA252D">
      <w:pPr>
        <w:ind w:right="140"/>
        <w:jc w:val="right"/>
        <w:rPr>
          <w:rFonts w:eastAsia="Calibri"/>
          <w:sz w:val="28"/>
          <w:szCs w:val="28"/>
        </w:rPr>
      </w:pPr>
      <w:r w:rsidRPr="00411089">
        <w:rPr>
          <w:rFonts w:eastAsia="Calibri"/>
          <w:sz w:val="28"/>
          <w:szCs w:val="28"/>
        </w:rPr>
        <w:t xml:space="preserve">Таблица № </w:t>
      </w:r>
      <w:r>
        <w:rPr>
          <w:rFonts w:eastAsia="Calibri"/>
          <w:sz w:val="28"/>
          <w:szCs w:val="28"/>
        </w:rPr>
        <w:t>8</w:t>
      </w:r>
    </w:p>
    <w:p w:rsidR="00042301" w:rsidRPr="00C31B4F" w:rsidRDefault="00042301" w:rsidP="00EA252D">
      <w:pPr>
        <w:ind w:right="140"/>
        <w:jc w:val="right"/>
        <w:rPr>
          <w:rFonts w:eastAsia="Calibri"/>
          <w:szCs w:val="28"/>
        </w:rPr>
      </w:pPr>
    </w:p>
    <w:p w:rsidR="00042301" w:rsidRPr="00411089" w:rsidRDefault="00042301" w:rsidP="00EA252D">
      <w:pPr>
        <w:ind w:right="140"/>
        <w:jc w:val="center"/>
        <w:rPr>
          <w:rFonts w:eastAsia="Calibri"/>
          <w:sz w:val="28"/>
          <w:szCs w:val="28"/>
        </w:rPr>
      </w:pPr>
      <w:r w:rsidRPr="00411089">
        <w:rPr>
          <w:rFonts w:eastAsia="Calibri"/>
          <w:sz w:val="28"/>
          <w:szCs w:val="28"/>
        </w:rPr>
        <w:t>Структура женского населения фертильного возраста в разрезе однолетних возрастных групп по состоянию на 1 января 2022 года в абсолютном выражении</w:t>
      </w:r>
    </w:p>
    <w:p w:rsidR="00042301" w:rsidRPr="00997E6A" w:rsidRDefault="00042301" w:rsidP="00EA252D">
      <w:pPr>
        <w:ind w:right="140"/>
        <w:jc w:val="center"/>
        <w:rPr>
          <w:rFonts w:eastAsia="Calibri"/>
          <w:sz w:val="28"/>
          <w:szCs w:val="28"/>
        </w:rPr>
      </w:pPr>
    </w:p>
    <w:tbl>
      <w:tblPr>
        <w:tblStyle w:val="a4"/>
        <w:tblW w:w="4819" w:type="pct"/>
        <w:tblInd w:w="108" w:type="dxa"/>
        <w:tblLayout w:type="fixed"/>
        <w:tblLook w:val="04A0" w:firstRow="1" w:lastRow="0" w:firstColumn="1" w:lastColumn="0" w:noHBand="0" w:noVBand="1"/>
      </w:tblPr>
      <w:tblGrid>
        <w:gridCol w:w="1841"/>
        <w:gridCol w:w="1419"/>
        <w:gridCol w:w="1558"/>
        <w:gridCol w:w="1844"/>
        <w:gridCol w:w="1559"/>
        <w:gridCol w:w="1276"/>
      </w:tblGrid>
      <w:tr w:rsidR="00042301" w:rsidRPr="003E554E" w:rsidTr="00D35A7E">
        <w:tc>
          <w:tcPr>
            <w:tcW w:w="969" w:type="pct"/>
          </w:tcPr>
          <w:p w:rsidR="00042301" w:rsidRPr="003E554E" w:rsidRDefault="00042301" w:rsidP="00EA252D">
            <w:pPr>
              <w:ind w:right="140"/>
              <w:jc w:val="center"/>
              <w:rPr>
                <w:b/>
                <w:bCs/>
              </w:rPr>
            </w:pPr>
            <w:r w:rsidRPr="003E554E">
              <w:rPr>
                <w:b/>
                <w:bCs/>
              </w:rPr>
              <w:t>Возраст (лет)</w:t>
            </w:r>
          </w:p>
        </w:tc>
        <w:tc>
          <w:tcPr>
            <w:tcW w:w="747" w:type="pct"/>
            <w:vAlign w:val="center"/>
          </w:tcPr>
          <w:p w:rsidR="00042301" w:rsidRPr="003E554E" w:rsidRDefault="00042301" w:rsidP="00EA252D">
            <w:pPr>
              <w:ind w:right="140"/>
              <w:jc w:val="center"/>
              <w:rPr>
                <w:color w:val="000000"/>
              </w:rPr>
            </w:pPr>
            <w:r w:rsidRPr="003E554E">
              <w:rPr>
                <w:color w:val="000000"/>
              </w:rPr>
              <w:t>ВСЕГО</w:t>
            </w:r>
          </w:p>
        </w:tc>
        <w:tc>
          <w:tcPr>
            <w:tcW w:w="820" w:type="pct"/>
          </w:tcPr>
          <w:p w:rsidR="00042301" w:rsidRPr="003E554E" w:rsidRDefault="00042301" w:rsidP="00EA252D">
            <w:pPr>
              <w:ind w:right="140"/>
              <w:jc w:val="center"/>
              <w:rPr>
                <w:b/>
                <w:bCs/>
              </w:rPr>
            </w:pPr>
            <w:r w:rsidRPr="003E554E">
              <w:rPr>
                <w:b/>
                <w:bCs/>
              </w:rPr>
              <w:t>Доля, (%)</w:t>
            </w:r>
          </w:p>
        </w:tc>
        <w:tc>
          <w:tcPr>
            <w:tcW w:w="971" w:type="pct"/>
          </w:tcPr>
          <w:p w:rsidR="00042301" w:rsidRPr="003E554E" w:rsidRDefault="00042301" w:rsidP="00EA252D">
            <w:pPr>
              <w:ind w:right="140"/>
              <w:jc w:val="center"/>
              <w:rPr>
                <w:b/>
                <w:bCs/>
              </w:rPr>
            </w:pPr>
            <w:r w:rsidRPr="003E554E">
              <w:rPr>
                <w:b/>
                <w:bCs/>
              </w:rPr>
              <w:t>Возраст (лет)</w:t>
            </w:r>
          </w:p>
        </w:tc>
        <w:tc>
          <w:tcPr>
            <w:tcW w:w="821" w:type="pct"/>
            <w:vAlign w:val="center"/>
          </w:tcPr>
          <w:p w:rsidR="00042301" w:rsidRPr="003E554E" w:rsidRDefault="00042301" w:rsidP="00EA252D">
            <w:pPr>
              <w:ind w:right="140"/>
              <w:jc w:val="center"/>
              <w:rPr>
                <w:color w:val="000000"/>
              </w:rPr>
            </w:pPr>
            <w:r w:rsidRPr="003E554E">
              <w:rPr>
                <w:color w:val="000000"/>
              </w:rPr>
              <w:t>ВСЕГО</w:t>
            </w:r>
          </w:p>
        </w:tc>
        <w:tc>
          <w:tcPr>
            <w:tcW w:w="672" w:type="pct"/>
          </w:tcPr>
          <w:p w:rsidR="00042301" w:rsidRPr="003E554E" w:rsidRDefault="00042301" w:rsidP="00EA252D">
            <w:pPr>
              <w:ind w:right="140"/>
              <w:jc w:val="center"/>
              <w:rPr>
                <w:color w:val="000000"/>
              </w:rPr>
            </w:pPr>
            <w:r w:rsidRPr="003E554E">
              <w:rPr>
                <w:b/>
                <w:bCs/>
              </w:rPr>
              <w:t>Доля, (%)</w:t>
            </w:r>
          </w:p>
        </w:tc>
      </w:tr>
      <w:tr w:rsidR="00042301" w:rsidRPr="003E554E" w:rsidTr="00D35A7E">
        <w:tc>
          <w:tcPr>
            <w:tcW w:w="969" w:type="pct"/>
          </w:tcPr>
          <w:p w:rsidR="00042301" w:rsidRPr="003E554E" w:rsidRDefault="00042301" w:rsidP="00EA252D">
            <w:pPr>
              <w:ind w:right="140"/>
              <w:jc w:val="center"/>
              <w:rPr>
                <w:bCs/>
              </w:rPr>
            </w:pPr>
            <w:r w:rsidRPr="003E554E">
              <w:rPr>
                <w:bCs/>
              </w:rPr>
              <w:t>1</w:t>
            </w:r>
          </w:p>
        </w:tc>
        <w:tc>
          <w:tcPr>
            <w:tcW w:w="747" w:type="pct"/>
            <w:vAlign w:val="center"/>
          </w:tcPr>
          <w:p w:rsidR="00042301" w:rsidRPr="003E554E" w:rsidRDefault="00042301" w:rsidP="00EA252D">
            <w:pPr>
              <w:ind w:right="140"/>
              <w:jc w:val="center"/>
              <w:rPr>
                <w:color w:val="000000"/>
              </w:rPr>
            </w:pPr>
            <w:r w:rsidRPr="003E554E">
              <w:rPr>
                <w:color w:val="000000"/>
              </w:rPr>
              <w:t>2</w:t>
            </w:r>
          </w:p>
        </w:tc>
        <w:tc>
          <w:tcPr>
            <w:tcW w:w="820" w:type="pct"/>
          </w:tcPr>
          <w:p w:rsidR="00042301" w:rsidRPr="003E554E" w:rsidRDefault="00042301" w:rsidP="00EA252D">
            <w:pPr>
              <w:ind w:right="140"/>
              <w:jc w:val="center"/>
              <w:rPr>
                <w:bCs/>
              </w:rPr>
            </w:pPr>
            <w:r w:rsidRPr="003E554E">
              <w:rPr>
                <w:bCs/>
              </w:rPr>
              <w:t>3</w:t>
            </w:r>
          </w:p>
        </w:tc>
        <w:tc>
          <w:tcPr>
            <w:tcW w:w="971" w:type="pct"/>
          </w:tcPr>
          <w:p w:rsidR="00042301" w:rsidRPr="003E554E" w:rsidRDefault="00042301" w:rsidP="00EA252D">
            <w:pPr>
              <w:ind w:right="140"/>
              <w:jc w:val="center"/>
              <w:rPr>
                <w:bCs/>
              </w:rPr>
            </w:pPr>
            <w:r w:rsidRPr="003E554E">
              <w:rPr>
                <w:bCs/>
              </w:rPr>
              <w:t>4</w:t>
            </w:r>
          </w:p>
        </w:tc>
        <w:tc>
          <w:tcPr>
            <w:tcW w:w="821" w:type="pct"/>
            <w:vAlign w:val="center"/>
          </w:tcPr>
          <w:p w:rsidR="00042301" w:rsidRPr="003E554E" w:rsidRDefault="00042301" w:rsidP="00EA252D">
            <w:pPr>
              <w:ind w:right="140"/>
              <w:jc w:val="center"/>
              <w:rPr>
                <w:color w:val="000000"/>
              </w:rPr>
            </w:pPr>
            <w:r w:rsidRPr="003E554E">
              <w:rPr>
                <w:color w:val="000000"/>
              </w:rPr>
              <w:t>5</w:t>
            </w:r>
          </w:p>
        </w:tc>
        <w:tc>
          <w:tcPr>
            <w:tcW w:w="672" w:type="pct"/>
          </w:tcPr>
          <w:p w:rsidR="00042301" w:rsidRPr="003E554E" w:rsidRDefault="00042301" w:rsidP="00EA252D">
            <w:pPr>
              <w:ind w:right="140"/>
              <w:jc w:val="center"/>
              <w:rPr>
                <w:bCs/>
              </w:rPr>
            </w:pPr>
            <w:r w:rsidRPr="003E554E">
              <w:rPr>
                <w:bCs/>
              </w:rPr>
              <w:t>6</w:t>
            </w:r>
          </w:p>
        </w:tc>
      </w:tr>
      <w:tr w:rsidR="00042301" w:rsidRPr="003E554E" w:rsidTr="00D35A7E">
        <w:trPr>
          <w:trHeight w:val="499"/>
        </w:trPr>
        <w:tc>
          <w:tcPr>
            <w:tcW w:w="969" w:type="pct"/>
            <w:vAlign w:val="bottom"/>
          </w:tcPr>
          <w:p w:rsidR="00042301" w:rsidRPr="003E554E" w:rsidRDefault="00042301" w:rsidP="00C31B4F">
            <w:pPr>
              <w:ind w:right="140"/>
              <w:rPr>
                <w:color w:val="000000"/>
              </w:rPr>
            </w:pPr>
            <w:r w:rsidRPr="003E554E">
              <w:rPr>
                <w:color w:val="000000"/>
              </w:rPr>
              <w:t>Все население</w:t>
            </w:r>
          </w:p>
        </w:tc>
        <w:tc>
          <w:tcPr>
            <w:tcW w:w="747" w:type="pct"/>
            <w:vAlign w:val="bottom"/>
          </w:tcPr>
          <w:p w:rsidR="00042301" w:rsidRPr="003E554E" w:rsidRDefault="00042301" w:rsidP="00C31B4F">
            <w:pPr>
              <w:ind w:right="140"/>
              <w:jc w:val="center"/>
              <w:rPr>
                <w:color w:val="000000"/>
              </w:rPr>
            </w:pPr>
            <w:r>
              <w:rPr>
                <w:color w:val="000000"/>
              </w:rPr>
              <w:t>18322</w:t>
            </w:r>
          </w:p>
        </w:tc>
        <w:tc>
          <w:tcPr>
            <w:tcW w:w="820" w:type="pct"/>
          </w:tcPr>
          <w:p w:rsidR="00042301" w:rsidRPr="003E554E" w:rsidRDefault="00042301" w:rsidP="00C31B4F">
            <w:pPr>
              <w:ind w:right="140"/>
              <w:rPr>
                <w:color w:val="000000"/>
              </w:rPr>
            </w:pPr>
          </w:p>
        </w:tc>
        <w:tc>
          <w:tcPr>
            <w:tcW w:w="971" w:type="pct"/>
            <w:vAlign w:val="bottom"/>
          </w:tcPr>
          <w:p w:rsidR="00042301" w:rsidRPr="003E554E" w:rsidRDefault="00042301" w:rsidP="00C31B4F">
            <w:pPr>
              <w:ind w:right="140"/>
              <w:rPr>
                <w:color w:val="000000"/>
              </w:rPr>
            </w:pPr>
          </w:p>
        </w:tc>
        <w:tc>
          <w:tcPr>
            <w:tcW w:w="821" w:type="pct"/>
            <w:vAlign w:val="bottom"/>
          </w:tcPr>
          <w:p w:rsidR="00042301" w:rsidRPr="003E554E" w:rsidRDefault="00042301" w:rsidP="00C31B4F">
            <w:pPr>
              <w:ind w:right="140"/>
              <w:rPr>
                <w:color w:val="000000"/>
              </w:rPr>
            </w:pPr>
          </w:p>
        </w:tc>
        <w:tc>
          <w:tcPr>
            <w:tcW w:w="672" w:type="pct"/>
          </w:tcPr>
          <w:p w:rsidR="00042301" w:rsidRPr="003E554E" w:rsidRDefault="00042301" w:rsidP="00C31B4F">
            <w:pPr>
              <w:ind w:right="140"/>
              <w:rPr>
                <w:color w:val="000000"/>
              </w:rPr>
            </w:pPr>
          </w:p>
        </w:tc>
      </w:tr>
      <w:tr w:rsidR="00042301" w:rsidRPr="003E554E" w:rsidTr="00C31B4F">
        <w:trPr>
          <w:trHeight w:val="294"/>
        </w:trPr>
        <w:tc>
          <w:tcPr>
            <w:tcW w:w="5000" w:type="pct"/>
            <w:gridSpan w:val="6"/>
          </w:tcPr>
          <w:p w:rsidR="00042301" w:rsidRPr="003E554E" w:rsidRDefault="00042301" w:rsidP="00EA252D">
            <w:pPr>
              <w:ind w:right="140"/>
              <w:rPr>
                <w:color w:val="000000"/>
              </w:rPr>
            </w:pPr>
            <w:r w:rsidRPr="003E554E">
              <w:rPr>
                <w:color w:val="000000"/>
              </w:rPr>
              <w:t>Женщины фертильного возраста</w:t>
            </w:r>
          </w:p>
        </w:tc>
      </w:tr>
      <w:tr w:rsidR="00042301" w:rsidRPr="003E554E" w:rsidTr="00C31B4F">
        <w:trPr>
          <w:trHeight w:val="256"/>
        </w:trPr>
        <w:tc>
          <w:tcPr>
            <w:tcW w:w="969" w:type="pct"/>
            <w:vAlign w:val="center"/>
          </w:tcPr>
          <w:p w:rsidR="00042301" w:rsidRPr="003E554E" w:rsidRDefault="00042301" w:rsidP="00EA252D">
            <w:pPr>
              <w:ind w:right="140"/>
              <w:rPr>
                <w:color w:val="000000"/>
              </w:rPr>
            </w:pPr>
            <w:r w:rsidRPr="003E554E">
              <w:rPr>
                <w:color w:val="000000"/>
              </w:rPr>
              <w:t>ВСЕГО 15-49</w:t>
            </w:r>
          </w:p>
        </w:tc>
        <w:tc>
          <w:tcPr>
            <w:tcW w:w="747" w:type="pct"/>
            <w:vAlign w:val="center"/>
          </w:tcPr>
          <w:p w:rsidR="00042301" w:rsidRPr="003E554E" w:rsidRDefault="00042301" w:rsidP="00EA252D">
            <w:pPr>
              <w:ind w:right="140"/>
              <w:jc w:val="center"/>
              <w:rPr>
                <w:color w:val="000000"/>
              </w:rPr>
            </w:pPr>
            <w:r>
              <w:rPr>
                <w:color w:val="000000"/>
              </w:rPr>
              <w:t>7578</w:t>
            </w:r>
          </w:p>
        </w:tc>
        <w:tc>
          <w:tcPr>
            <w:tcW w:w="820" w:type="pct"/>
            <w:vAlign w:val="center"/>
          </w:tcPr>
          <w:p w:rsidR="00042301" w:rsidRPr="003E554E" w:rsidRDefault="00042301" w:rsidP="00EA252D">
            <w:pPr>
              <w:ind w:right="140"/>
              <w:jc w:val="center"/>
              <w:rPr>
                <w:color w:val="000000"/>
              </w:rPr>
            </w:pPr>
            <w:r>
              <w:rPr>
                <w:color w:val="000000"/>
              </w:rPr>
              <w:t>41,4</w:t>
            </w:r>
          </w:p>
        </w:tc>
        <w:tc>
          <w:tcPr>
            <w:tcW w:w="971" w:type="pct"/>
            <w:vAlign w:val="center"/>
          </w:tcPr>
          <w:p w:rsidR="00042301" w:rsidRPr="003E554E" w:rsidRDefault="00042301" w:rsidP="00EA252D">
            <w:pPr>
              <w:ind w:right="140"/>
              <w:jc w:val="center"/>
              <w:rPr>
                <w:color w:val="000000"/>
              </w:rPr>
            </w:pPr>
          </w:p>
        </w:tc>
        <w:tc>
          <w:tcPr>
            <w:tcW w:w="821" w:type="pct"/>
            <w:vAlign w:val="center"/>
          </w:tcPr>
          <w:p w:rsidR="00042301" w:rsidRPr="003E554E" w:rsidRDefault="00042301" w:rsidP="00EA252D">
            <w:pPr>
              <w:ind w:right="140"/>
              <w:jc w:val="center"/>
              <w:rPr>
                <w:color w:val="000000"/>
              </w:rPr>
            </w:pPr>
          </w:p>
        </w:tc>
        <w:tc>
          <w:tcPr>
            <w:tcW w:w="672" w:type="pct"/>
            <w:vAlign w:val="center"/>
          </w:tcPr>
          <w:p w:rsidR="00042301" w:rsidRPr="003E554E" w:rsidRDefault="00042301" w:rsidP="00EA252D">
            <w:pPr>
              <w:ind w:right="140"/>
              <w:jc w:val="center"/>
              <w:rPr>
                <w:color w:val="000000"/>
              </w:rPr>
            </w:pPr>
          </w:p>
        </w:tc>
      </w:tr>
      <w:tr w:rsidR="00042301" w:rsidRPr="003E554E" w:rsidTr="00D35A7E">
        <w:trPr>
          <w:trHeight w:val="425"/>
        </w:trPr>
        <w:tc>
          <w:tcPr>
            <w:tcW w:w="969" w:type="pct"/>
            <w:vAlign w:val="bottom"/>
          </w:tcPr>
          <w:p w:rsidR="00042301" w:rsidRPr="003E554E" w:rsidRDefault="00042301" w:rsidP="00EA252D">
            <w:pPr>
              <w:ind w:right="140"/>
              <w:jc w:val="center"/>
              <w:rPr>
                <w:color w:val="000000"/>
              </w:rPr>
            </w:pPr>
            <w:r w:rsidRPr="003E554E">
              <w:rPr>
                <w:color w:val="000000"/>
              </w:rPr>
              <w:t>15</w:t>
            </w:r>
          </w:p>
        </w:tc>
        <w:tc>
          <w:tcPr>
            <w:tcW w:w="747" w:type="pct"/>
            <w:vAlign w:val="center"/>
          </w:tcPr>
          <w:p w:rsidR="00042301" w:rsidRPr="007B6DA1" w:rsidRDefault="00042301" w:rsidP="00EA252D">
            <w:pPr>
              <w:ind w:right="140"/>
              <w:jc w:val="center"/>
              <w:rPr>
                <w:color w:val="000000"/>
              </w:rPr>
            </w:pPr>
            <w:r w:rsidRPr="007B6DA1">
              <w:rPr>
                <w:color w:val="000000"/>
              </w:rPr>
              <w:t>200</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1,09</w:t>
            </w:r>
          </w:p>
        </w:tc>
        <w:tc>
          <w:tcPr>
            <w:tcW w:w="971" w:type="pct"/>
            <w:vAlign w:val="center"/>
          </w:tcPr>
          <w:p w:rsidR="00042301" w:rsidRPr="007B6DA1" w:rsidRDefault="00042301" w:rsidP="00EA252D">
            <w:pPr>
              <w:ind w:right="140"/>
              <w:jc w:val="center"/>
              <w:rPr>
                <w:color w:val="000000"/>
              </w:rPr>
            </w:pPr>
            <w:r>
              <w:rPr>
                <w:color w:val="000000"/>
              </w:rPr>
              <w:t>33</w:t>
            </w:r>
          </w:p>
        </w:tc>
        <w:tc>
          <w:tcPr>
            <w:tcW w:w="821" w:type="pct"/>
            <w:vAlign w:val="center"/>
          </w:tcPr>
          <w:p w:rsidR="00042301" w:rsidRPr="007B6DA1" w:rsidRDefault="00042301" w:rsidP="00EA252D">
            <w:pPr>
              <w:ind w:right="140"/>
              <w:jc w:val="center"/>
              <w:rPr>
                <w:color w:val="000000"/>
              </w:rPr>
            </w:pPr>
            <w:r>
              <w:rPr>
                <w:color w:val="000000"/>
              </w:rPr>
              <w:t>243</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1,32</w:t>
            </w:r>
          </w:p>
        </w:tc>
      </w:tr>
      <w:tr w:rsidR="00042301" w:rsidRPr="003E554E" w:rsidTr="00D35A7E">
        <w:trPr>
          <w:trHeight w:val="417"/>
        </w:trPr>
        <w:tc>
          <w:tcPr>
            <w:tcW w:w="969" w:type="pct"/>
            <w:vAlign w:val="bottom"/>
          </w:tcPr>
          <w:p w:rsidR="00042301" w:rsidRPr="003E554E" w:rsidRDefault="00042301" w:rsidP="00EA252D">
            <w:pPr>
              <w:ind w:right="140"/>
              <w:jc w:val="center"/>
              <w:rPr>
                <w:color w:val="000000"/>
              </w:rPr>
            </w:pPr>
            <w:r w:rsidRPr="003E554E">
              <w:rPr>
                <w:color w:val="000000"/>
              </w:rPr>
              <w:t>16</w:t>
            </w:r>
          </w:p>
        </w:tc>
        <w:tc>
          <w:tcPr>
            <w:tcW w:w="747" w:type="pct"/>
            <w:vAlign w:val="center"/>
          </w:tcPr>
          <w:p w:rsidR="00042301" w:rsidRPr="007B6DA1" w:rsidRDefault="00042301" w:rsidP="00EA252D">
            <w:pPr>
              <w:ind w:right="140"/>
              <w:jc w:val="center"/>
              <w:rPr>
                <w:color w:val="000000"/>
              </w:rPr>
            </w:pPr>
            <w:r w:rsidRPr="007B6DA1">
              <w:rPr>
                <w:color w:val="000000"/>
              </w:rPr>
              <w:t>169</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0,92</w:t>
            </w:r>
          </w:p>
        </w:tc>
        <w:tc>
          <w:tcPr>
            <w:tcW w:w="971" w:type="pct"/>
            <w:vAlign w:val="center"/>
          </w:tcPr>
          <w:p w:rsidR="00042301" w:rsidRPr="007B6DA1" w:rsidRDefault="00042301" w:rsidP="00EA252D">
            <w:pPr>
              <w:ind w:right="140"/>
              <w:jc w:val="center"/>
              <w:rPr>
                <w:color w:val="000000"/>
              </w:rPr>
            </w:pPr>
            <w:r>
              <w:rPr>
                <w:color w:val="000000"/>
              </w:rPr>
              <w:t>34</w:t>
            </w:r>
          </w:p>
        </w:tc>
        <w:tc>
          <w:tcPr>
            <w:tcW w:w="821" w:type="pct"/>
            <w:vAlign w:val="center"/>
          </w:tcPr>
          <w:p w:rsidR="00042301" w:rsidRPr="007B6DA1" w:rsidRDefault="00042301" w:rsidP="00EA252D">
            <w:pPr>
              <w:ind w:right="140"/>
              <w:jc w:val="center"/>
              <w:rPr>
                <w:color w:val="000000"/>
              </w:rPr>
            </w:pPr>
            <w:r>
              <w:rPr>
                <w:color w:val="000000"/>
              </w:rPr>
              <w:t>280</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1,52</w:t>
            </w:r>
          </w:p>
        </w:tc>
      </w:tr>
      <w:tr w:rsidR="00042301" w:rsidRPr="003E554E" w:rsidTr="00D35A7E">
        <w:trPr>
          <w:trHeight w:val="396"/>
        </w:trPr>
        <w:tc>
          <w:tcPr>
            <w:tcW w:w="969" w:type="pct"/>
            <w:vAlign w:val="bottom"/>
          </w:tcPr>
          <w:p w:rsidR="00042301" w:rsidRPr="003E554E" w:rsidRDefault="00042301" w:rsidP="00EA252D">
            <w:pPr>
              <w:ind w:right="140"/>
              <w:jc w:val="center"/>
              <w:rPr>
                <w:color w:val="000000"/>
              </w:rPr>
            </w:pPr>
            <w:r w:rsidRPr="003E554E">
              <w:rPr>
                <w:color w:val="000000"/>
              </w:rPr>
              <w:t>17</w:t>
            </w:r>
          </w:p>
        </w:tc>
        <w:tc>
          <w:tcPr>
            <w:tcW w:w="747" w:type="pct"/>
            <w:vAlign w:val="center"/>
          </w:tcPr>
          <w:p w:rsidR="00042301" w:rsidRPr="007B6DA1" w:rsidRDefault="00042301" w:rsidP="00EA252D">
            <w:pPr>
              <w:ind w:right="140"/>
              <w:jc w:val="center"/>
              <w:rPr>
                <w:color w:val="000000"/>
              </w:rPr>
            </w:pPr>
            <w:r w:rsidRPr="007B6DA1">
              <w:rPr>
                <w:color w:val="000000"/>
              </w:rPr>
              <w:t>211</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1,15</w:t>
            </w:r>
          </w:p>
        </w:tc>
        <w:tc>
          <w:tcPr>
            <w:tcW w:w="971" w:type="pct"/>
            <w:vAlign w:val="center"/>
          </w:tcPr>
          <w:p w:rsidR="00042301" w:rsidRPr="007B6DA1" w:rsidRDefault="00042301" w:rsidP="00EA252D">
            <w:pPr>
              <w:ind w:right="140"/>
              <w:jc w:val="center"/>
              <w:rPr>
                <w:color w:val="000000"/>
              </w:rPr>
            </w:pPr>
            <w:r>
              <w:rPr>
                <w:color w:val="000000"/>
              </w:rPr>
              <w:t>35</w:t>
            </w:r>
          </w:p>
        </w:tc>
        <w:tc>
          <w:tcPr>
            <w:tcW w:w="821" w:type="pct"/>
            <w:vAlign w:val="center"/>
          </w:tcPr>
          <w:p w:rsidR="00042301" w:rsidRPr="007B6DA1" w:rsidRDefault="00042301" w:rsidP="00EA252D">
            <w:pPr>
              <w:ind w:right="140"/>
              <w:jc w:val="center"/>
              <w:rPr>
                <w:color w:val="000000"/>
              </w:rPr>
            </w:pPr>
            <w:r>
              <w:rPr>
                <w:color w:val="000000"/>
              </w:rPr>
              <w:t>243</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1,32</w:t>
            </w:r>
          </w:p>
        </w:tc>
      </w:tr>
      <w:tr w:rsidR="00042301" w:rsidRPr="003E554E" w:rsidTr="00D35A7E">
        <w:trPr>
          <w:trHeight w:val="415"/>
        </w:trPr>
        <w:tc>
          <w:tcPr>
            <w:tcW w:w="969" w:type="pct"/>
            <w:vAlign w:val="bottom"/>
          </w:tcPr>
          <w:p w:rsidR="00042301" w:rsidRPr="003E554E" w:rsidRDefault="00042301" w:rsidP="00EA252D">
            <w:pPr>
              <w:ind w:right="140"/>
              <w:jc w:val="center"/>
              <w:rPr>
                <w:color w:val="000000"/>
              </w:rPr>
            </w:pPr>
            <w:r w:rsidRPr="003E554E">
              <w:rPr>
                <w:color w:val="000000"/>
              </w:rPr>
              <w:t>18</w:t>
            </w:r>
          </w:p>
        </w:tc>
        <w:tc>
          <w:tcPr>
            <w:tcW w:w="747" w:type="pct"/>
            <w:vAlign w:val="center"/>
          </w:tcPr>
          <w:p w:rsidR="00042301" w:rsidRPr="007B6DA1" w:rsidRDefault="00042301" w:rsidP="00EA252D">
            <w:pPr>
              <w:ind w:right="140"/>
              <w:jc w:val="center"/>
              <w:rPr>
                <w:color w:val="000000"/>
              </w:rPr>
            </w:pPr>
            <w:r w:rsidRPr="007B6DA1">
              <w:rPr>
                <w:color w:val="000000"/>
              </w:rPr>
              <w:t>185</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1,00</w:t>
            </w:r>
          </w:p>
        </w:tc>
        <w:tc>
          <w:tcPr>
            <w:tcW w:w="971" w:type="pct"/>
            <w:vAlign w:val="center"/>
          </w:tcPr>
          <w:p w:rsidR="00042301" w:rsidRPr="007B6DA1" w:rsidRDefault="00042301" w:rsidP="00EA252D">
            <w:pPr>
              <w:ind w:right="140"/>
              <w:jc w:val="center"/>
              <w:rPr>
                <w:color w:val="000000"/>
              </w:rPr>
            </w:pPr>
            <w:r>
              <w:rPr>
                <w:color w:val="000000"/>
              </w:rPr>
              <w:t>36</w:t>
            </w:r>
          </w:p>
        </w:tc>
        <w:tc>
          <w:tcPr>
            <w:tcW w:w="821" w:type="pct"/>
            <w:vAlign w:val="center"/>
          </w:tcPr>
          <w:p w:rsidR="00042301" w:rsidRPr="007B6DA1" w:rsidRDefault="00042301" w:rsidP="00EA252D">
            <w:pPr>
              <w:ind w:right="140"/>
              <w:jc w:val="center"/>
              <w:rPr>
                <w:color w:val="000000"/>
              </w:rPr>
            </w:pPr>
            <w:r>
              <w:rPr>
                <w:color w:val="000000"/>
              </w:rPr>
              <w:t>249</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1,35</w:t>
            </w:r>
          </w:p>
        </w:tc>
      </w:tr>
      <w:tr w:rsidR="00042301" w:rsidRPr="003E554E" w:rsidTr="00D35A7E">
        <w:trPr>
          <w:trHeight w:val="421"/>
        </w:trPr>
        <w:tc>
          <w:tcPr>
            <w:tcW w:w="969" w:type="pct"/>
            <w:vAlign w:val="bottom"/>
          </w:tcPr>
          <w:p w:rsidR="00042301" w:rsidRPr="003E554E" w:rsidRDefault="00042301" w:rsidP="00EA252D">
            <w:pPr>
              <w:ind w:right="140"/>
              <w:jc w:val="center"/>
              <w:rPr>
                <w:color w:val="000000"/>
              </w:rPr>
            </w:pPr>
            <w:r w:rsidRPr="003E554E">
              <w:rPr>
                <w:color w:val="000000"/>
              </w:rPr>
              <w:t>19</w:t>
            </w:r>
          </w:p>
        </w:tc>
        <w:tc>
          <w:tcPr>
            <w:tcW w:w="747" w:type="pct"/>
            <w:vAlign w:val="center"/>
          </w:tcPr>
          <w:p w:rsidR="00042301" w:rsidRPr="007B6DA1" w:rsidRDefault="00042301" w:rsidP="00EA252D">
            <w:pPr>
              <w:ind w:right="140"/>
              <w:jc w:val="center"/>
              <w:rPr>
                <w:color w:val="000000"/>
              </w:rPr>
            </w:pPr>
            <w:r>
              <w:rPr>
                <w:color w:val="000000"/>
              </w:rPr>
              <w:t>179</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0,97</w:t>
            </w:r>
          </w:p>
        </w:tc>
        <w:tc>
          <w:tcPr>
            <w:tcW w:w="971" w:type="pct"/>
            <w:vAlign w:val="center"/>
          </w:tcPr>
          <w:p w:rsidR="00042301" w:rsidRPr="007B6DA1" w:rsidRDefault="00042301" w:rsidP="00EA252D">
            <w:pPr>
              <w:ind w:right="140"/>
              <w:jc w:val="center"/>
              <w:rPr>
                <w:color w:val="000000"/>
              </w:rPr>
            </w:pPr>
            <w:r>
              <w:rPr>
                <w:color w:val="000000"/>
              </w:rPr>
              <w:t>37</w:t>
            </w:r>
          </w:p>
        </w:tc>
        <w:tc>
          <w:tcPr>
            <w:tcW w:w="821" w:type="pct"/>
            <w:vAlign w:val="center"/>
          </w:tcPr>
          <w:p w:rsidR="00042301" w:rsidRPr="007B6DA1" w:rsidRDefault="00042301" w:rsidP="00EA252D">
            <w:pPr>
              <w:ind w:right="140"/>
              <w:jc w:val="center"/>
              <w:rPr>
                <w:color w:val="000000"/>
              </w:rPr>
            </w:pPr>
            <w:r>
              <w:rPr>
                <w:color w:val="000000"/>
              </w:rPr>
              <w:t>229</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1,24</w:t>
            </w:r>
          </w:p>
        </w:tc>
      </w:tr>
      <w:tr w:rsidR="00042301" w:rsidRPr="003E554E" w:rsidTr="00D35A7E">
        <w:trPr>
          <w:trHeight w:val="413"/>
        </w:trPr>
        <w:tc>
          <w:tcPr>
            <w:tcW w:w="969" w:type="pct"/>
            <w:vAlign w:val="bottom"/>
          </w:tcPr>
          <w:p w:rsidR="00042301" w:rsidRPr="003E554E" w:rsidRDefault="00042301" w:rsidP="00EA252D">
            <w:pPr>
              <w:ind w:right="140"/>
              <w:jc w:val="center"/>
              <w:rPr>
                <w:color w:val="000000"/>
              </w:rPr>
            </w:pPr>
            <w:r w:rsidRPr="003E554E">
              <w:rPr>
                <w:color w:val="000000"/>
              </w:rPr>
              <w:t>20</w:t>
            </w:r>
          </w:p>
        </w:tc>
        <w:tc>
          <w:tcPr>
            <w:tcW w:w="747" w:type="pct"/>
            <w:vAlign w:val="center"/>
          </w:tcPr>
          <w:p w:rsidR="00042301" w:rsidRPr="007B6DA1" w:rsidRDefault="00042301" w:rsidP="00EA252D">
            <w:pPr>
              <w:ind w:right="140"/>
              <w:jc w:val="center"/>
              <w:rPr>
                <w:color w:val="000000"/>
              </w:rPr>
            </w:pPr>
            <w:r>
              <w:rPr>
                <w:color w:val="000000"/>
              </w:rPr>
              <w:t>187</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1,02</w:t>
            </w:r>
          </w:p>
        </w:tc>
        <w:tc>
          <w:tcPr>
            <w:tcW w:w="971" w:type="pct"/>
            <w:vAlign w:val="center"/>
          </w:tcPr>
          <w:p w:rsidR="00042301" w:rsidRPr="007B6DA1" w:rsidRDefault="00042301" w:rsidP="00EA252D">
            <w:pPr>
              <w:ind w:right="140"/>
              <w:jc w:val="center"/>
              <w:rPr>
                <w:color w:val="000000"/>
              </w:rPr>
            </w:pPr>
            <w:r>
              <w:rPr>
                <w:color w:val="000000"/>
              </w:rPr>
              <w:t>38</w:t>
            </w:r>
          </w:p>
        </w:tc>
        <w:tc>
          <w:tcPr>
            <w:tcW w:w="821" w:type="pct"/>
            <w:vAlign w:val="center"/>
          </w:tcPr>
          <w:p w:rsidR="00042301" w:rsidRPr="007B6DA1" w:rsidRDefault="00042301" w:rsidP="00EA252D">
            <w:pPr>
              <w:ind w:right="140"/>
              <w:jc w:val="center"/>
              <w:rPr>
                <w:color w:val="000000"/>
              </w:rPr>
            </w:pPr>
            <w:r>
              <w:rPr>
                <w:color w:val="000000"/>
              </w:rPr>
              <w:t>236</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1,28</w:t>
            </w:r>
          </w:p>
        </w:tc>
      </w:tr>
      <w:tr w:rsidR="00042301" w:rsidRPr="003E554E" w:rsidTr="00D35A7E">
        <w:trPr>
          <w:trHeight w:val="420"/>
        </w:trPr>
        <w:tc>
          <w:tcPr>
            <w:tcW w:w="969" w:type="pct"/>
            <w:vAlign w:val="bottom"/>
          </w:tcPr>
          <w:p w:rsidR="00042301" w:rsidRPr="003E554E" w:rsidRDefault="00042301" w:rsidP="00EA252D">
            <w:pPr>
              <w:ind w:right="140"/>
              <w:jc w:val="center"/>
              <w:rPr>
                <w:color w:val="000000"/>
              </w:rPr>
            </w:pPr>
            <w:r w:rsidRPr="003E554E">
              <w:rPr>
                <w:color w:val="000000"/>
              </w:rPr>
              <w:t>21</w:t>
            </w:r>
          </w:p>
        </w:tc>
        <w:tc>
          <w:tcPr>
            <w:tcW w:w="747" w:type="pct"/>
            <w:vAlign w:val="center"/>
          </w:tcPr>
          <w:p w:rsidR="00042301" w:rsidRPr="007B6DA1" w:rsidRDefault="00042301" w:rsidP="00EA252D">
            <w:pPr>
              <w:ind w:right="140"/>
              <w:jc w:val="center"/>
              <w:rPr>
                <w:color w:val="000000"/>
              </w:rPr>
            </w:pPr>
            <w:r>
              <w:rPr>
                <w:color w:val="000000"/>
              </w:rPr>
              <w:t>179</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0,97</w:t>
            </w:r>
          </w:p>
        </w:tc>
        <w:tc>
          <w:tcPr>
            <w:tcW w:w="971" w:type="pct"/>
            <w:vAlign w:val="center"/>
          </w:tcPr>
          <w:p w:rsidR="00042301" w:rsidRPr="007B6DA1" w:rsidRDefault="00042301" w:rsidP="00EA252D">
            <w:pPr>
              <w:ind w:right="140"/>
              <w:jc w:val="center"/>
              <w:rPr>
                <w:color w:val="000000"/>
              </w:rPr>
            </w:pPr>
            <w:r>
              <w:rPr>
                <w:color w:val="000000"/>
              </w:rPr>
              <w:t>39</w:t>
            </w:r>
          </w:p>
        </w:tc>
        <w:tc>
          <w:tcPr>
            <w:tcW w:w="821" w:type="pct"/>
            <w:vAlign w:val="center"/>
          </w:tcPr>
          <w:p w:rsidR="00042301" w:rsidRPr="007B6DA1" w:rsidRDefault="00042301" w:rsidP="00EA252D">
            <w:pPr>
              <w:ind w:right="140"/>
              <w:jc w:val="center"/>
              <w:rPr>
                <w:color w:val="000000"/>
              </w:rPr>
            </w:pPr>
            <w:r>
              <w:rPr>
                <w:color w:val="000000"/>
              </w:rPr>
              <w:t>220</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1,20</w:t>
            </w:r>
          </w:p>
        </w:tc>
      </w:tr>
      <w:tr w:rsidR="00042301" w:rsidRPr="003E554E" w:rsidTr="00D35A7E">
        <w:trPr>
          <w:trHeight w:val="412"/>
        </w:trPr>
        <w:tc>
          <w:tcPr>
            <w:tcW w:w="969" w:type="pct"/>
            <w:vAlign w:val="bottom"/>
          </w:tcPr>
          <w:p w:rsidR="00042301" w:rsidRPr="003E554E" w:rsidRDefault="00042301" w:rsidP="00EA252D">
            <w:pPr>
              <w:ind w:right="140"/>
              <w:jc w:val="center"/>
              <w:rPr>
                <w:color w:val="000000"/>
              </w:rPr>
            </w:pPr>
            <w:r w:rsidRPr="003E554E">
              <w:rPr>
                <w:color w:val="000000"/>
              </w:rPr>
              <w:t>22</w:t>
            </w:r>
          </w:p>
        </w:tc>
        <w:tc>
          <w:tcPr>
            <w:tcW w:w="747" w:type="pct"/>
            <w:vAlign w:val="center"/>
          </w:tcPr>
          <w:p w:rsidR="00042301" w:rsidRPr="007B6DA1" w:rsidRDefault="00042301" w:rsidP="00EA252D">
            <w:pPr>
              <w:ind w:right="140"/>
              <w:jc w:val="center"/>
              <w:rPr>
                <w:color w:val="000000"/>
              </w:rPr>
            </w:pPr>
            <w:r>
              <w:rPr>
                <w:color w:val="000000"/>
              </w:rPr>
              <w:t>206</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1,12</w:t>
            </w:r>
          </w:p>
        </w:tc>
        <w:tc>
          <w:tcPr>
            <w:tcW w:w="971" w:type="pct"/>
            <w:vAlign w:val="center"/>
          </w:tcPr>
          <w:p w:rsidR="00042301" w:rsidRPr="007B6DA1" w:rsidRDefault="00042301" w:rsidP="00EA252D">
            <w:pPr>
              <w:ind w:right="140"/>
              <w:jc w:val="center"/>
              <w:rPr>
                <w:color w:val="000000"/>
              </w:rPr>
            </w:pPr>
            <w:r>
              <w:rPr>
                <w:color w:val="000000"/>
              </w:rPr>
              <w:t>40</w:t>
            </w:r>
          </w:p>
        </w:tc>
        <w:tc>
          <w:tcPr>
            <w:tcW w:w="821" w:type="pct"/>
            <w:vAlign w:val="center"/>
          </w:tcPr>
          <w:p w:rsidR="00042301" w:rsidRPr="007B6DA1" w:rsidRDefault="00042301" w:rsidP="00EA252D">
            <w:pPr>
              <w:ind w:right="140"/>
              <w:jc w:val="center"/>
              <w:rPr>
                <w:color w:val="000000"/>
              </w:rPr>
            </w:pPr>
            <w:r>
              <w:rPr>
                <w:color w:val="000000"/>
              </w:rPr>
              <w:t>239</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1,30</w:t>
            </w:r>
          </w:p>
        </w:tc>
      </w:tr>
      <w:tr w:rsidR="00042301" w:rsidRPr="003E554E" w:rsidTr="00D35A7E">
        <w:trPr>
          <w:trHeight w:val="417"/>
        </w:trPr>
        <w:tc>
          <w:tcPr>
            <w:tcW w:w="969" w:type="pct"/>
            <w:vAlign w:val="bottom"/>
          </w:tcPr>
          <w:p w:rsidR="00042301" w:rsidRPr="003E554E" w:rsidRDefault="00042301" w:rsidP="00EA252D">
            <w:pPr>
              <w:ind w:right="140"/>
              <w:jc w:val="center"/>
              <w:rPr>
                <w:color w:val="000000"/>
              </w:rPr>
            </w:pPr>
            <w:r w:rsidRPr="003E554E">
              <w:rPr>
                <w:color w:val="000000"/>
              </w:rPr>
              <w:t>23</w:t>
            </w:r>
          </w:p>
        </w:tc>
        <w:tc>
          <w:tcPr>
            <w:tcW w:w="747" w:type="pct"/>
            <w:vAlign w:val="center"/>
          </w:tcPr>
          <w:p w:rsidR="00042301" w:rsidRPr="007B6DA1" w:rsidRDefault="00042301" w:rsidP="00EA252D">
            <w:pPr>
              <w:ind w:right="140"/>
              <w:jc w:val="center"/>
              <w:rPr>
                <w:color w:val="000000"/>
              </w:rPr>
            </w:pPr>
            <w:r>
              <w:rPr>
                <w:color w:val="000000"/>
              </w:rPr>
              <w:t>151</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0,82</w:t>
            </w:r>
          </w:p>
        </w:tc>
        <w:tc>
          <w:tcPr>
            <w:tcW w:w="971" w:type="pct"/>
            <w:vAlign w:val="center"/>
          </w:tcPr>
          <w:p w:rsidR="00042301" w:rsidRPr="007B6DA1" w:rsidRDefault="00042301" w:rsidP="00EA252D">
            <w:pPr>
              <w:ind w:right="140"/>
              <w:jc w:val="center"/>
              <w:rPr>
                <w:color w:val="000000"/>
              </w:rPr>
            </w:pPr>
            <w:r>
              <w:rPr>
                <w:color w:val="000000"/>
              </w:rPr>
              <w:t>41</w:t>
            </w:r>
          </w:p>
        </w:tc>
        <w:tc>
          <w:tcPr>
            <w:tcW w:w="821" w:type="pct"/>
            <w:vAlign w:val="center"/>
          </w:tcPr>
          <w:p w:rsidR="00042301" w:rsidRPr="007B6DA1" w:rsidRDefault="00042301" w:rsidP="00EA252D">
            <w:pPr>
              <w:ind w:right="140"/>
              <w:jc w:val="center"/>
              <w:rPr>
                <w:color w:val="000000"/>
              </w:rPr>
            </w:pPr>
            <w:r>
              <w:rPr>
                <w:color w:val="000000"/>
              </w:rPr>
              <w:t>282</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1,53</w:t>
            </w:r>
          </w:p>
        </w:tc>
      </w:tr>
      <w:tr w:rsidR="00042301" w:rsidRPr="003E554E" w:rsidTr="00D35A7E">
        <w:trPr>
          <w:trHeight w:val="423"/>
        </w:trPr>
        <w:tc>
          <w:tcPr>
            <w:tcW w:w="969" w:type="pct"/>
            <w:vAlign w:val="bottom"/>
          </w:tcPr>
          <w:p w:rsidR="00042301" w:rsidRPr="003E554E" w:rsidRDefault="00042301" w:rsidP="00EA252D">
            <w:pPr>
              <w:ind w:right="140"/>
              <w:jc w:val="center"/>
              <w:rPr>
                <w:color w:val="000000"/>
              </w:rPr>
            </w:pPr>
            <w:r w:rsidRPr="003E554E">
              <w:rPr>
                <w:color w:val="000000"/>
              </w:rPr>
              <w:t>24</w:t>
            </w:r>
          </w:p>
        </w:tc>
        <w:tc>
          <w:tcPr>
            <w:tcW w:w="747" w:type="pct"/>
            <w:vAlign w:val="center"/>
          </w:tcPr>
          <w:p w:rsidR="00042301" w:rsidRPr="007B6DA1" w:rsidRDefault="00042301" w:rsidP="00EA252D">
            <w:pPr>
              <w:ind w:right="140"/>
              <w:jc w:val="center"/>
              <w:rPr>
                <w:color w:val="000000"/>
              </w:rPr>
            </w:pPr>
            <w:r>
              <w:rPr>
                <w:color w:val="000000"/>
              </w:rPr>
              <w:t>176</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0,96</w:t>
            </w:r>
          </w:p>
        </w:tc>
        <w:tc>
          <w:tcPr>
            <w:tcW w:w="971" w:type="pct"/>
            <w:vAlign w:val="center"/>
          </w:tcPr>
          <w:p w:rsidR="00042301" w:rsidRPr="007B6DA1" w:rsidRDefault="00042301" w:rsidP="00EA252D">
            <w:pPr>
              <w:ind w:right="140"/>
              <w:jc w:val="center"/>
              <w:rPr>
                <w:color w:val="000000"/>
              </w:rPr>
            </w:pPr>
            <w:r>
              <w:rPr>
                <w:color w:val="000000"/>
              </w:rPr>
              <w:t>42</w:t>
            </w:r>
          </w:p>
        </w:tc>
        <w:tc>
          <w:tcPr>
            <w:tcW w:w="821" w:type="pct"/>
            <w:vAlign w:val="center"/>
          </w:tcPr>
          <w:p w:rsidR="00042301" w:rsidRPr="007B6DA1" w:rsidRDefault="00042301" w:rsidP="00EA252D">
            <w:pPr>
              <w:ind w:right="140"/>
              <w:jc w:val="center"/>
              <w:rPr>
                <w:color w:val="000000"/>
              </w:rPr>
            </w:pPr>
            <w:r>
              <w:rPr>
                <w:color w:val="000000"/>
              </w:rPr>
              <w:t>214</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1,16</w:t>
            </w:r>
          </w:p>
        </w:tc>
      </w:tr>
      <w:tr w:rsidR="00042301" w:rsidRPr="003E554E" w:rsidTr="00D35A7E">
        <w:trPr>
          <w:trHeight w:val="415"/>
        </w:trPr>
        <w:tc>
          <w:tcPr>
            <w:tcW w:w="969" w:type="pct"/>
            <w:vAlign w:val="bottom"/>
          </w:tcPr>
          <w:p w:rsidR="00042301" w:rsidRPr="003E554E" w:rsidRDefault="00042301" w:rsidP="00EA252D">
            <w:pPr>
              <w:ind w:right="140"/>
              <w:jc w:val="center"/>
              <w:rPr>
                <w:color w:val="000000"/>
              </w:rPr>
            </w:pPr>
            <w:r w:rsidRPr="003E554E">
              <w:rPr>
                <w:color w:val="000000"/>
              </w:rPr>
              <w:t>25</w:t>
            </w:r>
          </w:p>
        </w:tc>
        <w:tc>
          <w:tcPr>
            <w:tcW w:w="747" w:type="pct"/>
            <w:vAlign w:val="center"/>
          </w:tcPr>
          <w:p w:rsidR="00042301" w:rsidRPr="007B6DA1" w:rsidRDefault="00042301" w:rsidP="00EA252D">
            <w:pPr>
              <w:ind w:right="140"/>
              <w:jc w:val="center"/>
              <w:rPr>
                <w:color w:val="000000"/>
              </w:rPr>
            </w:pPr>
            <w:r>
              <w:rPr>
                <w:color w:val="000000"/>
              </w:rPr>
              <w:t>208</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1,13</w:t>
            </w:r>
          </w:p>
        </w:tc>
        <w:tc>
          <w:tcPr>
            <w:tcW w:w="971" w:type="pct"/>
            <w:vAlign w:val="center"/>
          </w:tcPr>
          <w:p w:rsidR="00042301" w:rsidRPr="007B6DA1" w:rsidRDefault="00042301" w:rsidP="00EA252D">
            <w:pPr>
              <w:ind w:right="140"/>
              <w:jc w:val="center"/>
              <w:rPr>
                <w:color w:val="000000"/>
              </w:rPr>
            </w:pPr>
            <w:r>
              <w:rPr>
                <w:color w:val="000000"/>
              </w:rPr>
              <w:t>43</w:t>
            </w:r>
          </w:p>
        </w:tc>
        <w:tc>
          <w:tcPr>
            <w:tcW w:w="821" w:type="pct"/>
            <w:vAlign w:val="center"/>
          </w:tcPr>
          <w:p w:rsidR="00042301" w:rsidRPr="007B6DA1" w:rsidRDefault="00042301" w:rsidP="00EA252D">
            <w:pPr>
              <w:ind w:right="140"/>
              <w:jc w:val="center"/>
              <w:rPr>
                <w:color w:val="000000"/>
              </w:rPr>
            </w:pPr>
            <w:r>
              <w:rPr>
                <w:color w:val="000000"/>
              </w:rPr>
              <w:t>244</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1,33</w:t>
            </w:r>
          </w:p>
        </w:tc>
      </w:tr>
      <w:tr w:rsidR="00042301" w:rsidRPr="003E554E" w:rsidTr="00D35A7E">
        <w:trPr>
          <w:trHeight w:val="403"/>
        </w:trPr>
        <w:tc>
          <w:tcPr>
            <w:tcW w:w="969" w:type="pct"/>
            <w:vAlign w:val="bottom"/>
          </w:tcPr>
          <w:p w:rsidR="00042301" w:rsidRPr="003E554E" w:rsidRDefault="00042301" w:rsidP="00EA252D">
            <w:pPr>
              <w:ind w:right="140"/>
              <w:jc w:val="center"/>
              <w:rPr>
                <w:color w:val="000000"/>
              </w:rPr>
            </w:pPr>
            <w:r w:rsidRPr="003E554E">
              <w:rPr>
                <w:color w:val="000000"/>
              </w:rPr>
              <w:t>26</w:t>
            </w:r>
          </w:p>
        </w:tc>
        <w:tc>
          <w:tcPr>
            <w:tcW w:w="747" w:type="pct"/>
            <w:vAlign w:val="center"/>
          </w:tcPr>
          <w:p w:rsidR="00042301" w:rsidRPr="007B6DA1" w:rsidRDefault="00042301" w:rsidP="00EA252D">
            <w:pPr>
              <w:ind w:right="140"/>
              <w:jc w:val="center"/>
              <w:rPr>
                <w:color w:val="000000"/>
              </w:rPr>
            </w:pPr>
            <w:r>
              <w:rPr>
                <w:color w:val="000000"/>
              </w:rPr>
              <w:t>196</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1,06</w:t>
            </w:r>
          </w:p>
        </w:tc>
        <w:tc>
          <w:tcPr>
            <w:tcW w:w="971" w:type="pct"/>
            <w:vAlign w:val="center"/>
          </w:tcPr>
          <w:p w:rsidR="00042301" w:rsidRPr="007B6DA1" w:rsidRDefault="00042301" w:rsidP="00EA252D">
            <w:pPr>
              <w:ind w:right="140"/>
              <w:jc w:val="center"/>
              <w:rPr>
                <w:color w:val="000000"/>
              </w:rPr>
            </w:pPr>
            <w:r>
              <w:rPr>
                <w:color w:val="000000"/>
              </w:rPr>
              <w:t>44</w:t>
            </w:r>
          </w:p>
        </w:tc>
        <w:tc>
          <w:tcPr>
            <w:tcW w:w="821" w:type="pct"/>
            <w:vAlign w:val="center"/>
          </w:tcPr>
          <w:p w:rsidR="00042301" w:rsidRPr="007B6DA1" w:rsidRDefault="00042301" w:rsidP="00EA252D">
            <w:pPr>
              <w:ind w:right="140"/>
              <w:jc w:val="center"/>
              <w:rPr>
                <w:color w:val="000000"/>
              </w:rPr>
            </w:pPr>
            <w:r>
              <w:rPr>
                <w:color w:val="000000"/>
              </w:rPr>
              <w:t>200</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1,09</w:t>
            </w:r>
          </w:p>
        </w:tc>
      </w:tr>
      <w:tr w:rsidR="00042301" w:rsidRPr="003E554E" w:rsidTr="00D35A7E">
        <w:trPr>
          <w:trHeight w:val="424"/>
        </w:trPr>
        <w:tc>
          <w:tcPr>
            <w:tcW w:w="969" w:type="pct"/>
            <w:vAlign w:val="bottom"/>
          </w:tcPr>
          <w:p w:rsidR="00042301" w:rsidRPr="003E554E" w:rsidRDefault="00042301" w:rsidP="00EA252D">
            <w:pPr>
              <w:ind w:right="140"/>
              <w:jc w:val="center"/>
              <w:rPr>
                <w:color w:val="000000"/>
              </w:rPr>
            </w:pPr>
            <w:r w:rsidRPr="003E554E">
              <w:rPr>
                <w:color w:val="000000"/>
              </w:rPr>
              <w:t>27</w:t>
            </w:r>
          </w:p>
        </w:tc>
        <w:tc>
          <w:tcPr>
            <w:tcW w:w="747" w:type="pct"/>
            <w:vAlign w:val="center"/>
          </w:tcPr>
          <w:p w:rsidR="00042301" w:rsidRPr="007B6DA1" w:rsidRDefault="00042301" w:rsidP="00EA252D">
            <w:pPr>
              <w:ind w:right="140"/>
              <w:jc w:val="center"/>
              <w:rPr>
                <w:color w:val="000000"/>
              </w:rPr>
            </w:pPr>
            <w:r>
              <w:rPr>
                <w:color w:val="000000"/>
              </w:rPr>
              <w:t>198</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1,08</w:t>
            </w:r>
          </w:p>
        </w:tc>
        <w:tc>
          <w:tcPr>
            <w:tcW w:w="971" w:type="pct"/>
            <w:vAlign w:val="center"/>
          </w:tcPr>
          <w:p w:rsidR="00042301" w:rsidRPr="007B6DA1" w:rsidRDefault="00042301" w:rsidP="00EA252D">
            <w:pPr>
              <w:ind w:right="140"/>
              <w:jc w:val="center"/>
              <w:rPr>
                <w:color w:val="000000"/>
              </w:rPr>
            </w:pPr>
            <w:r>
              <w:rPr>
                <w:color w:val="000000"/>
              </w:rPr>
              <w:t>45</w:t>
            </w:r>
          </w:p>
        </w:tc>
        <w:tc>
          <w:tcPr>
            <w:tcW w:w="821" w:type="pct"/>
            <w:vAlign w:val="center"/>
          </w:tcPr>
          <w:p w:rsidR="00042301" w:rsidRPr="007B6DA1" w:rsidRDefault="00042301" w:rsidP="00EA252D">
            <w:pPr>
              <w:ind w:right="140"/>
              <w:jc w:val="center"/>
              <w:rPr>
                <w:color w:val="000000"/>
              </w:rPr>
            </w:pPr>
            <w:r>
              <w:rPr>
                <w:color w:val="000000"/>
              </w:rPr>
              <w:t>228</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1,24</w:t>
            </w:r>
          </w:p>
        </w:tc>
      </w:tr>
      <w:tr w:rsidR="00042301" w:rsidRPr="003E554E" w:rsidTr="00D35A7E">
        <w:trPr>
          <w:trHeight w:val="416"/>
        </w:trPr>
        <w:tc>
          <w:tcPr>
            <w:tcW w:w="969" w:type="pct"/>
            <w:vAlign w:val="bottom"/>
          </w:tcPr>
          <w:p w:rsidR="00042301" w:rsidRPr="003E554E" w:rsidRDefault="00042301" w:rsidP="00EA252D">
            <w:pPr>
              <w:ind w:right="140"/>
              <w:jc w:val="center"/>
              <w:rPr>
                <w:color w:val="000000"/>
              </w:rPr>
            </w:pPr>
            <w:r w:rsidRPr="003E554E">
              <w:rPr>
                <w:color w:val="000000"/>
              </w:rPr>
              <w:t>28</w:t>
            </w:r>
          </w:p>
        </w:tc>
        <w:tc>
          <w:tcPr>
            <w:tcW w:w="747" w:type="pct"/>
            <w:vAlign w:val="center"/>
          </w:tcPr>
          <w:p w:rsidR="00042301" w:rsidRPr="007B6DA1" w:rsidRDefault="00042301" w:rsidP="00EA252D">
            <w:pPr>
              <w:ind w:right="140"/>
              <w:jc w:val="center"/>
              <w:rPr>
                <w:color w:val="000000"/>
              </w:rPr>
            </w:pPr>
            <w:r>
              <w:rPr>
                <w:color w:val="000000"/>
              </w:rPr>
              <w:t>176</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0,96</w:t>
            </w:r>
          </w:p>
        </w:tc>
        <w:tc>
          <w:tcPr>
            <w:tcW w:w="971" w:type="pct"/>
            <w:vAlign w:val="center"/>
          </w:tcPr>
          <w:p w:rsidR="00042301" w:rsidRPr="007B6DA1" w:rsidRDefault="00042301" w:rsidP="00EA252D">
            <w:pPr>
              <w:ind w:right="140"/>
              <w:jc w:val="center"/>
              <w:rPr>
                <w:color w:val="000000"/>
              </w:rPr>
            </w:pPr>
            <w:r>
              <w:rPr>
                <w:color w:val="000000"/>
              </w:rPr>
              <w:t>46</w:t>
            </w:r>
          </w:p>
        </w:tc>
        <w:tc>
          <w:tcPr>
            <w:tcW w:w="821" w:type="pct"/>
            <w:vAlign w:val="center"/>
          </w:tcPr>
          <w:p w:rsidR="00042301" w:rsidRPr="007B6DA1" w:rsidRDefault="00042301" w:rsidP="00EA252D">
            <w:pPr>
              <w:ind w:right="140"/>
              <w:jc w:val="center"/>
              <w:rPr>
                <w:color w:val="000000"/>
              </w:rPr>
            </w:pPr>
            <w:r>
              <w:rPr>
                <w:color w:val="000000"/>
              </w:rPr>
              <w:t>258</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1,40</w:t>
            </w:r>
          </w:p>
        </w:tc>
      </w:tr>
      <w:tr w:rsidR="00042301" w:rsidRPr="003E554E" w:rsidTr="00C31B4F">
        <w:trPr>
          <w:trHeight w:val="402"/>
        </w:trPr>
        <w:tc>
          <w:tcPr>
            <w:tcW w:w="969" w:type="pct"/>
            <w:vAlign w:val="bottom"/>
          </w:tcPr>
          <w:p w:rsidR="00042301" w:rsidRPr="003E554E" w:rsidRDefault="00042301" w:rsidP="00EA252D">
            <w:pPr>
              <w:ind w:right="140"/>
              <w:jc w:val="center"/>
              <w:rPr>
                <w:color w:val="000000"/>
              </w:rPr>
            </w:pPr>
            <w:r w:rsidRPr="003E554E">
              <w:rPr>
                <w:color w:val="000000"/>
              </w:rPr>
              <w:t>29</w:t>
            </w:r>
          </w:p>
        </w:tc>
        <w:tc>
          <w:tcPr>
            <w:tcW w:w="747" w:type="pct"/>
            <w:vAlign w:val="center"/>
          </w:tcPr>
          <w:p w:rsidR="00042301" w:rsidRPr="007B6DA1" w:rsidRDefault="00042301" w:rsidP="00EA252D">
            <w:pPr>
              <w:ind w:right="140"/>
              <w:jc w:val="center"/>
              <w:rPr>
                <w:color w:val="000000"/>
              </w:rPr>
            </w:pPr>
            <w:r>
              <w:rPr>
                <w:color w:val="000000"/>
              </w:rPr>
              <w:t>190</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1,03</w:t>
            </w:r>
          </w:p>
        </w:tc>
        <w:tc>
          <w:tcPr>
            <w:tcW w:w="971" w:type="pct"/>
            <w:vAlign w:val="center"/>
          </w:tcPr>
          <w:p w:rsidR="00042301" w:rsidRPr="007B6DA1" w:rsidRDefault="00042301" w:rsidP="00EA252D">
            <w:pPr>
              <w:ind w:right="140"/>
              <w:jc w:val="center"/>
              <w:rPr>
                <w:color w:val="000000"/>
              </w:rPr>
            </w:pPr>
            <w:r>
              <w:rPr>
                <w:color w:val="000000"/>
              </w:rPr>
              <w:t>47</w:t>
            </w:r>
          </w:p>
        </w:tc>
        <w:tc>
          <w:tcPr>
            <w:tcW w:w="821" w:type="pct"/>
            <w:vAlign w:val="center"/>
          </w:tcPr>
          <w:p w:rsidR="00042301" w:rsidRPr="007B6DA1" w:rsidRDefault="00042301" w:rsidP="00EA252D">
            <w:pPr>
              <w:ind w:right="140"/>
              <w:jc w:val="center"/>
              <w:rPr>
                <w:color w:val="000000"/>
              </w:rPr>
            </w:pPr>
            <w:r>
              <w:rPr>
                <w:color w:val="000000"/>
              </w:rPr>
              <w:t>232</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1,26</w:t>
            </w:r>
          </w:p>
        </w:tc>
      </w:tr>
      <w:tr w:rsidR="00042301" w:rsidRPr="003E554E" w:rsidTr="00C31B4F">
        <w:trPr>
          <w:trHeight w:val="421"/>
        </w:trPr>
        <w:tc>
          <w:tcPr>
            <w:tcW w:w="969" w:type="pct"/>
            <w:vAlign w:val="bottom"/>
          </w:tcPr>
          <w:p w:rsidR="00042301" w:rsidRPr="003E554E" w:rsidRDefault="00042301" w:rsidP="00EA252D">
            <w:pPr>
              <w:ind w:right="140"/>
              <w:jc w:val="center"/>
              <w:rPr>
                <w:color w:val="000000"/>
              </w:rPr>
            </w:pPr>
            <w:r w:rsidRPr="003E554E">
              <w:rPr>
                <w:color w:val="000000"/>
              </w:rPr>
              <w:t>30</w:t>
            </w:r>
          </w:p>
        </w:tc>
        <w:tc>
          <w:tcPr>
            <w:tcW w:w="747" w:type="pct"/>
            <w:vAlign w:val="center"/>
          </w:tcPr>
          <w:p w:rsidR="00042301" w:rsidRPr="007B6DA1" w:rsidRDefault="00042301" w:rsidP="00EA252D">
            <w:pPr>
              <w:ind w:right="140"/>
              <w:jc w:val="center"/>
              <w:rPr>
                <w:color w:val="000000"/>
              </w:rPr>
            </w:pPr>
            <w:r>
              <w:rPr>
                <w:color w:val="000000"/>
              </w:rPr>
              <w:t>192</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1,04</w:t>
            </w:r>
          </w:p>
        </w:tc>
        <w:tc>
          <w:tcPr>
            <w:tcW w:w="971" w:type="pct"/>
            <w:vAlign w:val="center"/>
          </w:tcPr>
          <w:p w:rsidR="00042301" w:rsidRPr="007B6DA1" w:rsidRDefault="00042301" w:rsidP="00EA252D">
            <w:pPr>
              <w:ind w:right="140"/>
              <w:jc w:val="center"/>
              <w:rPr>
                <w:color w:val="000000"/>
              </w:rPr>
            </w:pPr>
            <w:r>
              <w:rPr>
                <w:color w:val="000000"/>
              </w:rPr>
              <w:t>48</w:t>
            </w:r>
          </w:p>
        </w:tc>
        <w:tc>
          <w:tcPr>
            <w:tcW w:w="821" w:type="pct"/>
            <w:vAlign w:val="center"/>
          </w:tcPr>
          <w:p w:rsidR="00042301" w:rsidRPr="007B6DA1" w:rsidRDefault="00042301" w:rsidP="00EA252D">
            <w:pPr>
              <w:ind w:right="140"/>
              <w:jc w:val="center"/>
              <w:rPr>
                <w:color w:val="000000"/>
              </w:rPr>
            </w:pPr>
            <w:r>
              <w:rPr>
                <w:color w:val="000000"/>
              </w:rPr>
              <w:t>249</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1,35</w:t>
            </w:r>
          </w:p>
        </w:tc>
      </w:tr>
      <w:tr w:rsidR="00042301" w:rsidRPr="003E554E" w:rsidTr="00C31B4F">
        <w:trPr>
          <w:trHeight w:val="413"/>
        </w:trPr>
        <w:tc>
          <w:tcPr>
            <w:tcW w:w="969" w:type="pct"/>
            <w:vAlign w:val="bottom"/>
          </w:tcPr>
          <w:p w:rsidR="00042301" w:rsidRPr="003E554E" w:rsidRDefault="00042301" w:rsidP="00EA252D">
            <w:pPr>
              <w:ind w:right="140"/>
              <w:jc w:val="center"/>
              <w:rPr>
                <w:color w:val="000000"/>
              </w:rPr>
            </w:pPr>
            <w:r w:rsidRPr="003E554E">
              <w:rPr>
                <w:color w:val="000000"/>
              </w:rPr>
              <w:t>31</w:t>
            </w:r>
          </w:p>
        </w:tc>
        <w:tc>
          <w:tcPr>
            <w:tcW w:w="747" w:type="pct"/>
            <w:vAlign w:val="center"/>
          </w:tcPr>
          <w:p w:rsidR="00042301" w:rsidRPr="007B6DA1" w:rsidRDefault="00042301" w:rsidP="00EA252D">
            <w:pPr>
              <w:ind w:right="140"/>
              <w:jc w:val="center"/>
              <w:rPr>
                <w:color w:val="000000"/>
              </w:rPr>
            </w:pPr>
            <w:r>
              <w:rPr>
                <w:color w:val="000000"/>
              </w:rPr>
              <w:t>246</w:t>
            </w:r>
          </w:p>
        </w:tc>
        <w:tc>
          <w:tcPr>
            <w:tcW w:w="820" w:type="pct"/>
            <w:tcBorders>
              <w:top w:val="single" w:sz="4" w:space="0" w:color="auto"/>
              <w:left w:val="nil"/>
              <w:bottom w:val="single" w:sz="4" w:space="0" w:color="auto"/>
              <w:right w:val="nil"/>
            </w:tcBorders>
            <w:shd w:val="clear" w:color="auto" w:fill="auto"/>
            <w:vAlign w:val="bottom"/>
          </w:tcPr>
          <w:p w:rsidR="00042301" w:rsidRPr="00E805D3" w:rsidRDefault="00042301" w:rsidP="00EA252D">
            <w:pPr>
              <w:ind w:right="140"/>
              <w:jc w:val="center"/>
              <w:rPr>
                <w:color w:val="000000"/>
              </w:rPr>
            </w:pPr>
            <w:r w:rsidRPr="00E805D3">
              <w:rPr>
                <w:color w:val="000000"/>
              </w:rPr>
              <w:t>1,34</w:t>
            </w:r>
          </w:p>
        </w:tc>
        <w:tc>
          <w:tcPr>
            <w:tcW w:w="971" w:type="pct"/>
            <w:vAlign w:val="center"/>
          </w:tcPr>
          <w:p w:rsidR="00042301" w:rsidRPr="007B6DA1" w:rsidRDefault="00042301" w:rsidP="00EA252D">
            <w:pPr>
              <w:ind w:right="140"/>
              <w:jc w:val="center"/>
              <w:rPr>
                <w:color w:val="000000"/>
              </w:rPr>
            </w:pPr>
            <w:r>
              <w:rPr>
                <w:color w:val="000000"/>
              </w:rPr>
              <w:t>49</w:t>
            </w:r>
          </w:p>
        </w:tc>
        <w:tc>
          <w:tcPr>
            <w:tcW w:w="821" w:type="pct"/>
            <w:vAlign w:val="center"/>
          </w:tcPr>
          <w:p w:rsidR="00042301" w:rsidRPr="007B6DA1" w:rsidRDefault="00042301" w:rsidP="00EA252D">
            <w:pPr>
              <w:ind w:right="140"/>
              <w:jc w:val="center"/>
              <w:rPr>
                <w:color w:val="000000"/>
              </w:rPr>
            </w:pPr>
            <w:r>
              <w:rPr>
                <w:color w:val="000000"/>
              </w:rPr>
              <w:t>235</w:t>
            </w:r>
          </w:p>
        </w:tc>
        <w:tc>
          <w:tcPr>
            <w:tcW w:w="672" w:type="pct"/>
            <w:tcBorders>
              <w:top w:val="single" w:sz="4" w:space="0" w:color="auto"/>
              <w:left w:val="nil"/>
              <w:bottom w:val="single" w:sz="4" w:space="0" w:color="auto"/>
              <w:right w:val="single" w:sz="4" w:space="0" w:color="auto"/>
            </w:tcBorders>
            <w:shd w:val="clear" w:color="auto" w:fill="auto"/>
            <w:vAlign w:val="bottom"/>
          </w:tcPr>
          <w:p w:rsidR="00042301" w:rsidRPr="00E805D3" w:rsidRDefault="00042301" w:rsidP="00EA252D">
            <w:pPr>
              <w:ind w:right="140"/>
              <w:jc w:val="center"/>
              <w:rPr>
                <w:color w:val="000000"/>
              </w:rPr>
            </w:pPr>
            <w:r w:rsidRPr="00E805D3">
              <w:rPr>
                <w:color w:val="000000"/>
              </w:rPr>
              <w:t>1,28</w:t>
            </w:r>
          </w:p>
        </w:tc>
      </w:tr>
      <w:tr w:rsidR="00E07CFD" w:rsidRPr="003E554E" w:rsidTr="00C31B4F">
        <w:trPr>
          <w:trHeight w:val="334"/>
        </w:trPr>
        <w:tc>
          <w:tcPr>
            <w:tcW w:w="969" w:type="pct"/>
            <w:vAlign w:val="bottom"/>
          </w:tcPr>
          <w:p w:rsidR="00E07CFD" w:rsidRPr="003E554E" w:rsidRDefault="00E07CFD" w:rsidP="00EA252D">
            <w:pPr>
              <w:ind w:right="140"/>
              <w:jc w:val="center"/>
              <w:rPr>
                <w:color w:val="000000"/>
              </w:rPr>
            </w:pPr>
            <w:r w:rsidRPr="003E554E">
              <w:rPr>
                <w:color w:val="000000"/>
              </w:rPr>
              <w:t>32</w:t>
            </w:r>
          </w:p>
        </w:tc>
        <w:tc>
          <w:tcPr>
            <w:tcW w:w="747" w:type="pct"/>
            <w:vAlign w:val="center"/>
          </w:tcPr>
          <w:p w:rsidR="00E07CFD" w:rsidRPr="007B6DA1" w:rsidRDefault="00E07CFD" w:rsidP="00EA252D">
            <w:pPr>
              <w:ind w:right="140"/>
              <w:jc w:val="center"/>
              <w:rPr>
                <w:color w:val="000000"/>
              </w:rPr>
            </w:pPr>
            <w:r>
              <w:rPr>
                <w:color w:val="000000"/>
              </w:rPr>
              <w:t>248</w:t>
            </w:r>
          </w:p>
        </w:tc>
        <w:tc>
          <w:tcPr>
            <w:tcW w:w="820" w:type="pct"/>
            <w:tcBorders>
              <w:top w:val="single" w:sz="4" w:space="0" w:color="auto"/>
              <w:left w:val="nil"/>
              <w:bottom w:val="single" w:sz="4" w:space="0" w:color="auto"/>
              <w:right w:val="nil"/>
            </w:tcBorders>
            <w:shd w:val="clear" w:color="auto" w:fill="auto"/>
            <w:vAlign w:val="bottom"/>
          </w:tcPr>
          <w:p w:rsidR="00E07CFD" w:rsidRPr="00E805D3" w:rsidRDefault="00E07CFD" w:rsidP="00EA252D">
            <w:pPr>
              <w:ind w:right="140"/>
              <w:jc w:val="center"/>
              <w:rPr>
                <w:color w:val="000000"/>
              </w:rPr>
            </w:pPr>
            <w:r w:rsidRPr="00E805D3">
              <w:rPr>
                <w:color w:val="000000"/>
              </w:rPr>
              <w:t>1,35</w:t>
            </w:r>
          </w:p>
        </w:tc>
        <w:tc>
          <w:tcPr>
            <w:tcW w:w="2464" w:type="pct"/>
            <w:gridSpan w:val="3"/>
            <w:vAlign w:val="center"/>
          </w:tcPr>
          <w:p w:rsidR="00E07CFD" w:rsidRPr="007B6DA1" w:rsidRDefault="00E07CFD" w:rsidP="00EA252D">
            <w:pPr>
              <w:ind w:right="140"/>
              <w:jc w:val="center"/>
              <w:rPr>
                <w:color w:val="000000"/>
              </w:rPr>
            </w:pPr>
          </w:p>
        </w:tc>
      </w:tr>
    </w:tbl>
    <w:p w:rsidR="00042301" w:rsidRDefault="00042301" w:rsidP="00C31B4F">
      <w:pPr>
        <w:ind w:right="140"/>
        <w:jc w:val="right"/>
        <w:rPr>
          <w:rFonts w:eastAsia="Calibri"/>
          <w:sz w:val="28"/>
          <w:szCs w:val="28"/>
        </w:rPr>
      </w:pPr>
      <w:r w:rsidRPr="00411089">
        <w:rPr>
          <w:rFonts w:eastAsia="Calibri"/>
          <w:sz w:val="28"/>
          <w:szCs w:val="28"/>
        </w:rPr>
        <w:lastRenderedPageBreak/>
        <w:t xml:space="preserve">Таблица № </w:t>
      </w:r>
      <w:r>
        <w:rPr>
          <w:rFonts w:eastAsia="Calibri"/>
          <w:sz w:val="28"/>
          <w:szCs w:val="28"/>
        </w:rPr>
        <w:t>9</w:t>
      </w:r>
    </w:p>
    <w:p w:rsidR="00E07CFD" w:rsidRPr="00617EB8" w:rsidRDefault="00E07CFD" w:rsidP="00EA252D">
      <w:pPr>
        <w:ind w:right="140"/>
        <w:jc w:val="right"/>
        <w:rPr>
          <w:rFonts w:eastAsia="Calibri"/>
          <w:sz w:val="28"/>
          <w:szCs w:val="28"/>
        </w:rPr>
      </w:pPr>
    </w:p>
    <w:p w:rsidR="00042301" w:rsidRPr="00317C2A" w:rsidRDefault="00042301" w:rsidP="00EA252D">
      <w:pPr>
        <w:ind w:right="140"/>
        <w:jc w:val="center"/>
        <w:rPr>
          <w:rFonts w:eastAsia="Calibri"/>
          <w:sz w:val="28"/>
        </w:rPr>
      </w:pPr>
      <w:r w:rsidRPr="00317C2A">
        <w:rPr>
          <w:rFonts w:eastAsia="Calibri"/>
          <w:sz w:val="28"/>
        </w:rPr>
        <w:t>Распределение женского населения фертильного возраста в разрезе имеющегося у женщин числа детей, 2020 год</w:t>
      </w:r>
    </w:p>
    <w:p w:rsidR="00042301" w:rsidRPr="00972235" w:rsidRDefault="00042301" w:rsidP="00EA252D">
      <w:pPr>
        <w:ind w:right="140"/>
        <w:jc w:val="center"/>
        <w:rPr>
          <w:rFonts w:eastAsia="Calibri"/>
        </w:rPr>
      </w:pPr>
    </w:p>
    <w:tbl>
      <w:tblPr>
        <w:tblW w:w="9629" w:type="dxa"/>
        <w:tblLayout w:type="fixed"/>
        <w:tblLook w:val="04A0" w:firstRow="1" w:lastRow="0" w:firstColumn="1" w:lastColumn="0" w:noHBand="0" w:noVBand="1"/>
      </w:tblPr>
      <w:tblGrid>
        <w:gridCol w:w="2542"/>
        <w:gridCol w:w="1417"/>
        <w:gridCol w:w="1701"/>
        <w:gridCol w:w="1985"/>
        <w:gridCol w:w="1984"/>
      </w:tblGrid>
      <w:tr w:rsidR="00042301" w:rsidRPr="0039034A" w:rsidTr="00042301">
        <w:trPr>
          <w:trHeight w:val="915"/>
        </w:trPr>
        <w:tc>
          <w:tcPr>
            <w:tcW w:w="2542" w:type="dxa"/>
            <w:tcBorders>
              <w:top w:val="single" w:sz="8" w:space="0" w:color="auto"/>
              <w:left w:val="single" w:sz="8" w:space="0" w:color="auto"/>
              <w:bottom w:val="single" w:sz="8" w:space="0" w:color="auto"/>
              <w:right w:val="single" w:sz="8" w:space="0" w:color="auto"/>
            </w:tcBorders>
            <w:vAlign w:val="center"/>
            <w:hideMark/>
          </w:tcPr>
          <w:p w:rsidR="00042301" w:rsidRPr="0039034A" w:rsidRDefault="00042301" w:rsidP="00EA252D">
            <w:pPr>
              <w:ind w:right="140"/>
              <w:jc w:val="center"/>
              <w:rPr>
                <w:color w:val="000000"/>
              </w:rPr>
            </w:pPr>
          </w:p>
        </w:tc>
        <w:tc>
          <w:tcPr>
            <w:tcW w:w="1417" w:type="dxa"/>
            <w:tcBorders>
              <w:top w:val="single" w:sz="8" w:space="0" w:color="auto"/>
              <w:left w:val="nil"/>
              <w:bottom w:val="nil"/>
              <w:right w:val="single" w:sz="8" w:space="0" w:color="auto"/>
            </w:tcBorders>
            <w:vAlign w:val="center"/>
            <w:hideMark/>
          </w:tcPr>
          <w:p w:rsidR="00042301" w:rsidRPr="0039034A" w:rsidRDefault="00042301" w:rsidP="00EA252D">
            <w:pPr>
              <w:ind w:right="140"/>
              <w:jc w:val="center"/>
              <w:rPr>
                <w:color w:val="000000"/>
              </w:rPr>
            </w:pPr>
            <w:r w:rsidRPr="0039034A">
              <w:rPr>
                <w:color w:val="000000"/>
              </w:rPr>
              <w:t>Не имеют детей</w:t>
            </w:r>
          </w:p>
        </w:tc>
        <w:tc>
          <w:tcPr>
            <w:tcW w:w="1701" w:type="dxa"/>
            <w:tcBorders>
              <w:top w:val="single" w:sz="8" w:space="0" w:color="auto"/>
              <w:left w:val="nil"/>
              <w:bottom w:val="nil"/>
              <w:right w:val="single" w:sz="8" w:space="0" w:color="auto"/>
            </w:tcBorders>
            <w:vAlign w:val="center"/>
            <w:hideMark/>
          </w:tcPr>
          <w:p w:rsidR="00042301" w:rsidRPr="0039034A" w:rsidRDefault="00042301" w:rsidP="00EA252D">
            <w:pPr>
              <w:ind w:right="140"/>
              <w:jc w:val="center"/>
              <w:rPr>
                <w:color w:val="000000"/>
              </w:rPr>
            </w:pPr>
            <w:r w:rsidRPr="0039034A">
              <w:rPr>
                <w:color w:val="000000"/>
              </w:rPr>
              <w:t>Один ребенок</w:t>
            </w:r>
          </w:p>
        </w:tc>
        <w:tc>
          <w:tcPr>
            <w:tcW w:w="1985" w:type="dxa"/>
            <w:tcBorders>
              <w:top w:val="single" w:sz="8" w:space="0" w:color="auto"/>
              <w:left w:val="nil"/>
              <w:bottom w:val="nil"/>
              <w:right w:val="single" w:sz="8" w:space="0" w:color="auto"/>
            </w:tcBorders>
            <w:vAlign w:val="center"/>
            <w:hideMark/>
          </w:tcPr>
          <w:p w:rsidR="00042301" w:rsidRPr="0039034A" w:rsidRDefault="00042301" w:rsidP="00EA252D">
            <w:pPr>
              <w:ind w:right="140"/>
              <w:jc w:val="center"/>
              <w:rPr>
                <w:color w:val="000000"/>
              </w:rPr>
            </w:pPr>
            <w:r w:rsidRPr="0039034A">
              <w:rPr>
                <w:color w:val="000000"/>
              </w:rPr>
              <w:t>Двое детей</w:t>
            </w:r>
          </w:p>
        </w:tc>
        <w:tc>
          <w:tcPr>
            <w:tcW w:w="1984" w:type="dxa"/>
            <w:tcBorders>
              <w:top w:val="single" w:sz="8" w:space="0" w:color="auto"/>
              <w:left w:val="nil"/>
              <w:bottom w:val="nil"/>
              <w:right w:val="single" w:sz="8" w:space="0" w:color="auto"/>
            </w:tcBorders>
            <w:vAlign w:val="center"/>
            <w:hideMark/>
          </w:tcPr>
          <w:p w:rsidR="00042301" w:rsidRPr="0039034A" w:rsidRDefault="00042301" w:rsidP="00EA252D">
            <w:pPr>
              <w:ind w:right="140"/>
              <w:jc w:val="center"/>
              <w:rPr>
                <w:color w:val="000000"/>
              </w:rPr>
            </w:pPr>
            <w:r w:rsidRPr="0039034A">
              <w:rPr>
                <w:color w:val="000000"/>
              </w:rPr>
              <w:t>Трое детей</w:t>
            </w:r>
            <w:r>
              <w:rPr>
                <w:color w:val="000000"/>
              </w:rPr>
              <w:t>, и последующие</w:t>
            </w:r>
          </w:p>
        </w:tc>
      </w:tr>
      <w:tr w:rsidR="00042301" w:rsidRPr="0039034A" w:rsidTr="00E07CFD">
        <w:trPr>
          <w:trHeight w:val="259"/>
        </w:trPr>
        <w:tc>
          <w:tcPr>
            <w:tcW w:w="2542" w:type="dxa"/>
            <w:tcBorders>
              <w:top w:val="nil"/>
              <w:left w:val="single" w:sz="8" w:space="0" w:color="auto"/>
              <w:bottom w:val="single" w:sz="8" w:space="0" w:color="auto"/>
              <w:right w:val="nil"/>
            </w:tcBorders>
            <w:vAlign w:val="center"/>
            <w:hideMark/>
          </w:tcPr>
          <w:p w:rsidR="00042301" w:rsidRPr="0039034A" w:rsidRDefault="00042301" w:rsidP="00EA252D">
            <w:pPr>
              <w:ind w:right="140"/>
              <w:jc w:val="center"/>
              <w:rPr>
                <w:color w:val="000000"/>
              </w:rPr>
            </w:pPr>
            <w:r w:rsidRPr="0039034A">
              <w:rPr>
                <w:color w:val="000000"/>
              </w:rPr>
              <w:t>Краснодарский край</w:t>
            </w:r>
          </w:p>
        </w:tc>
        <w:tc>
          <w:tcPr>
            <w:tcW w:w="1417" w:type="dxa"/>
            <w:tcBorders>
              <w:top w:val="single" w:sz="8" w:space="0" w:color="auto"/>
              <w:left w:val="single" w:sz="8" w:space="0" w:color="auto"/>
              <w:bottom w:val="single" w:sz="8" w:space="0" w:color="auto"/>
              <w:right w:val="single" w:sz="4" w:space="0" w:color="auto"/>
            </w:tcBorders>
            <w:vAlign w:val="center"/>
            <w:hideMark/>
          </w:tcPr>
          <w:p w:rsidR="00042301" w:rsidRPr="0039034A" w:rsidRDefault="00042301" w:rsidP="00EA252D">
            <w:pPr>
              <w:ind w:right="140"/>
              <w:jc w:val="center"/>
              <w:rPr>
                <w:color w:val="000000"/>
              </w:rPr>
            </w:pPr>
            <w:r w:rsidRPr="0039034A">
              <w:rPr>
                <w:color w:val="000000"/>
              </w:rPr>
              <w:t>20,94</w:t>
            </w:r>
            <w:r>
              <w:rPr>
                <w:color w:val="000000"/>
              </w:rPr>
              <w:t xml:space="preserve"> </w:t>
            </w:r>
            <w:r w:rsidRPr="0039034A">
              <w:rPr>
                <w:color w:val="000000"/>
              </w:rPr>
              <w:t>%</w:t>
            </w:r>
          </w:p>
        </w:tc>
        <w:tc>
          <w:tcPr>
            <w:tcW w:w="1701" w:type="dxa"/>
            <w:tcBorders>
              <w:top w:val="single" w:sz="8" w:space="0" w:color="auto"/>
              <w:left w:val="nil"/>
              <w:bottom w:val="single" w:sz="8" w:space="0" w:color="auto"/>
              <w:right w:val="single" w:sz="4" w:space="0" w:color="auto"/>
            </w:tcBorders>
            <w:vAlign w:val="center"/>
            <w:hideMark/>
          </w:tcPr>
          <w:p w:rsidR="00042301" w:rsidRPr="0039034A" w:rsidRDefault="00042301" w:rsidP="00EA252D">
            <w:pPr>
              <w:ind w:right="140"/>
              <w:jc w:val="center"/>
              <w:rPr>
                <w:color w:val="000000"/>
              </w:rPr>
            </w:pPr>
            <w:r w:rsidRPr="0039034A">
              <w:rPr>
                <w:color w:val="000000"/>
              </w:rPr>
              <w:t>22,14</w:t>
            </w:r>
            <w:r>
              <w:rPr>
                <w:color w:val="000000"/>
              </w:rPr>
              <w:t xml:space="preserve"> </w:t>
            </w:r>
            <w:r w:rsidRPr="0039034A">
              <w:rPr>
                <w:color w:val="000000"/>
              </w:rPr>
              <w:t>%</w:t>
            </w:r>
          </w:p>
        </w:tc>
        <w:tc>
          <w:tcPr>
            <w:tcW w:w="1985" w:type="dxa"/>
            <w:tcBorders>
              <w:top w:val="single" w:sz="8" w:space="0" w:color="auto"/>
              <w:left w:val="nil"/>
              <w:bottom w:val="single" w:sz="8" w:space="0" w:color="auto"/>
              <w:right w:val="single" w:sz="4" w:space="0" w:color="auto"/>
            </w:tcBorders>
            <w:vAlign w:val="center"/>
            <w:hideMark/>
          </w:tcPr>
          <w:p w:rsidR="00042301" w:rsidRPr="0039034A" w:rsidRDefault="00042301" w:rsidP="00EA252D">
            <w:pPr>
              <w:ind w:right="140"/>
              <w:jc w:val="center"/>
              <w:rPr>
                <w:color w:val="000000"/>
              </w:rPr>
            </w:pPr>
            <w:r w:rsidRPr="0039034A">
              <w:rPr>
                <w:color w:val="000000"/>
              </w:rPr>
              <w:t>22,70</w:t>
            </w:r>
            <w:r>
              <w:rPr>
                <w:color w:val="000000"/>
              </w:rPr>
              <w:t xml:space="preserve"> </w:t>
            </w:r>
            <w:r w:rsidRPr="0039034A">
              <w:rPr>
                <w:color w:val="000000"/>
              </w:rPr>
              <w:t>%</w:t>
            </w:r>
          </w:p>
        </w:tc>
        <w:tc>
          <w:tcPr>
            <w:tcW w:w="1984" w:type="dxa"/>
            <w:tcBorders>
              <w:top w:val="single" w:sz="8" w:space="0" w:color="auto"/>
              <w:left w:val="nil"/>
              <w:bottom w:val="single" w:sz="8" w:space="0" w:color="auto"/>
              <w:right w:val="single" w:sz="4" w:space="0" w:color="auto"/>
            </w:tcBorders>
            <w:vAlign w:val="center"/>
            <w:hideMark/>
          </w:tcPr>
          <w:p w:rsidR="00042301" w:rsidRPr="0039034A" w:rsidRDefault="00042301" w:rsidP="00EA252D">
            <w:pPr>
              <w:ind w:right="140"/>
              <w:jc w:val="center"/>
              <w:rPr>
                <w:color w:val="000000"/>
              </w:rPr>
            </w:pPr>
            <w:r w:rsidRPr="0039034A">
              <w:rPr>
                <w:color w:val="000000"/>
              </w:rPr>
              <w:t>6,20</w:t>
            </w:r>
            <w:r>
              <w:rPr>
                <w:color w:val="000000"/>
              </w:rPr>
              <w:t xml:space="preserve"> </w:t>
            </w:r>
            <w:r w:rsidRPr="0039034A">
              <w:rPr>
                <w:color w:val="000000"/>
              </w:rPr>
              <w:t>%</w:t>
            </w:r>
          </w:p>
        </w:tc>
      </w:tr>
      <w:tr w:rsidR="00042301" w:rsidRPr="0039034A" w:rsidTr="00E07CFD">
        <w:trPr>
          <w:trHeight w:val="265"/>
        </w:trPr>
        <w:tc>
          <w:tcPr>
            <w:tcW w:w="2542" w:type="dxa"/>
            <w:tcBorders>
              <w:top w:val="nil"/>
              <w:left w:val="single" w:sz="8" w:space="0" w:color="auto"/>
              <w:bottom w:val="single" w:sz="8" w:space="0" w:color="auto"/>
              <w:right w:val="single" w:sz="8" w:space="0" w:color="auto"/>
            </w:tcBorders>
            <w:vAlign w:val="center"/>
            <w:hideMark/>
          </w:tcPr>
          <w:p w:rsidR="00042301" w:rsidRPr="00317C2A" w:rsidRDefault="00042301" w:rsidP="00EA252D">
            <w:pPr>
              <w:ind w:right="140"/>
              <w:jc w:val="center"/>
              <w:rPr>
                <w:b/>
                <w:bCs/>
                <w:color w:val="000000"/>
              </w:rPr>
            </w:pPr>
            <w:r w:rsidRPr="00317C2A">
              <w:rPr>
                <w:b/>
                <w:bCs/>
                <w:color w:val="000000"/>
              </w:rPr>
              <w:t>Крыловский район</w:t>
            </w:r>
          </w:p>
        </w:tc>
        <w:tc>
          <w:tcPr>
            <w:tcW w:w="1417" w:type="dxa"/>
            <w:tcBorders>
              <w:top w:val="nil"/>
              <w:left w:val="nil"/>
              <w:bottom w:val="single" w:sz="8" w:space="0" w:color="auto"/>
              <w:right w:val="single" w:sz="4" w:space="0" w:color="auto"/>
            </w:tcBorders>
            <w:vAlign w:val="center"/>
          </w:tcPr>
          <w:p w:rsidR="00042301" w:rsidRPr="0042594A" w:rsidRDefault="00042301" w:rsidP="00EA252D">
            <w:pPr>
              <w:ind w:right="140"/>
              <w:jc w:val="center"/>
              <w:rPr>
                <w:bCs/>
                <w:color w:val="000000"/>
              </w:rPr>
            </w:pPr>
            <w:r>
              <w:rPr>
                <w:bCs/>
                <w:color w:val="000000"/>
              </w:rPr>
              <w:t>19,80 %</w:t>
            </w:r>
          </w:p>
        </w:tc>
        <w:tc>
          <w:tcPr>
            <w:tcW w:w="1701" w:type="dxa"/>
            <w:tcBorders>
              <w:top w:val="nil"/>
              <w:left w:val="nil"/>
              <w:bottom w:val="single" w:sz="8" w:space="0" w:color="auto"/>
              <w:right w:val="single" w:sz="4" w:space="0" w:color="auto"/>
            </w:tcBorders>
            <w:vAlign w:val="center"/>
          </w:tcPr>
          <w:p w:rsidR="00042301" w:rsidRPr="0042594A" w:rsidRDefault="00042301" w:rsidP="00EA252D">
            <w:pPr>
              <w:ind w:right="140"/>
              <w:jc w:val="center"/>
              <w:rPr>
                <w:bCs/>
                <w:color w:val="000000"/>
              </w:rPr>
            </w:pPr>
            <w:r>
              <w:rPr>
                <w:bCs/>
                <w:color w:val="000000"/>
              </w:rPr>
              <w:t>21,17 %</w:t>
            </w:r>
          </w:p>
        </w:tc>
        <w:tc>
          <w:tcPr>
            <w:tcW w:w="1985" w:type="dxa"/>
            <w:tcBorders>
              <w:top w:val="nil"/>
              <w:left w:val="nil"/>
              <w:bottom w:val="single" w:sz="8" w:space="0" w:color="auto"/>
              <w:right w:val="single" w:sz="4" w:space="0" w:color="auto"/>
            </w:tcBorders>
            <w:vAlign w:val="center"/>
          </w:tcPr>
          <w:p w:rsidR="00042301" w:rsidRPr="0042594A" w:rsidRDefault="00042301" w:rsidP="00EA252D">
            <w:pPr>
              <w:ind w:right="140"/>
              <w:jc w:val="center"/>
              <w:rPr>
                <w:bCs/>
                <w:color w:val="000000"/>
              </w:rPr>
            </w:pPr>
            <w:r>
              <w:rPr>
                <w:bCs/>
                <w:color w:val="000000"/>
              </w:rPr>
              <w:t>22,01 %</w:t>
            </w:r>
          </w:p>
        </w:tc>
        <w:tc>
          <w:tcPr>
            <w:tcW w:w="1984" w:type="dxa"/>
            <w:tcBorders>
              <w:top w:val="nil"/>
              <w:left w:val="nil"/>
              <w:bottom w:val="single" w:sz="8" w:space="0" w:color="auto"/>
              <w:right w:val="single" w:sz="4" w:space="0" w:color="auto"/>
            </w:tcBorders>
            <w:vAlign w:val="center"/>
          </w:tcPr>
          <w:p w:rsidR="00042301" w:rsidRPr="0042594A" w:rsidRDefault="00042301" w:rsidP="00EA252D">
            <w:pPr>
              <w:ind w:right="140"/>
              <w:jc w:val="center"/>
              <w:rPr>
                <w:bCs/>
                <w:color w:val="000000"/>
              </w:rPr>
            </w:pPr>
            <w:r>
              <w:rPr>
                <w:bCs/>
                <w:color w:val="000000"/>
              </w:rPr>
              <w:t>5,80 %</w:t>
            </w:r>
          </w:p>
        </w:tc>
      </w:tr>
    </w:tbl>
    <w:p w:rsidR="00042301" w:rsidRPr="0039034A" w:rsidRDefault="00042301" w:rsidP="00EA252D">
      <w:pPr>
        <w:ind w:right="140"/>
        <w:rPr>
          <w:rStyle w:val="22"/>
          <w:bCs w:val="0"/>
        </w:rPr>
      </w:pPr>
    </w:p>
    <w:p w:rsidR="00042301" w:rsidRDefault="00042301" w:rsidP="00EA252D">
      <w:pPr>
        <w:ind w:right="140" w:firstLine="709"/>
        <w:jc w:val="both"/>
        <w:rPr>
          <w:sz w:val="28"/>
          <w:szCs w:val="28"/>
        </w:rPr>
      </w:pPr>
      <w:r w:rsidRPr="005F1D78">
        <w:rPr>
          <w:sz w:val="28"/>
          <w:szCs w:val="28"/>
        </w:rPr>
        <w:t>Анализ показателей</w:t>
      </w:r>
      <w:r w:rsidRPr="005F1D78">
        <w:rPr>
          <w:color w:val="000000"/>
        </w:rPr>
        <w:t xml:space="preserve"> </w:t>
      </w:r>
      <w:r>
        <w:rPr>
          <w:sz w:val="28"/>
          <w:szCs w:val="28"/>
        </w:rPr>
        <w:t>р</w:t>
      </w:r>
      <w:r w:rsidRPr="005F1D78">
        <w:rPr>
          <w:sz w:val="28"/>
          <w:szCs w:val="28"/>
        </w:rPr>
        <w:t>аспределени</w:t>
      </w:r>
      <w:r>
        <w:rPr>
          <w:sz w:val="28"/>
          <w:szCs w:val="28"/>
        </w:rPr>
        <w:t>я</w:t>
      </w:r>
      <w:r w:rsidRPr="005F1D78">
        <w:rPr>
          <w:sz w:val="28"/>
          <w:szCs w:val="28"/>
        </w:rPr>
        <w:t xml:space="preserve"> женского населения фертильного возраста в разрезе имеющегося у женщин числа детей показывает, что в </w:t>
      </w:r>
      <w:r>
        <w:rPr>
          <w:sz w:val="28"/>
          <w:szCs w:val="28"/>
        </w:rPr>
        <w:t>Крыловском районе</w:t>
      </w:r>
      <w:r w:rsidRPr="005F1D78">
        <w:rPr>
          <w:sz w:val="28"/>
          <w:szCs w:val="28"/>
        </w:rPr>
        <w:t xml:space="preserve"> наибольшей долей у женщин фертильного возраста по числу детей является </w:t>
      </w:r>
      <w:r w:rsidRPr="00317C2A">
        <w:rPr>
          <w:sz w:val="28"/>
          <w:szCs w:val="28"/>
        </w:rPr>
        <w:t>двое</w:t>
      </w:r>
      <w:r w:rsidRPr="005F1D78">
        <w:rPr>
          <w:sz w:val="28"/>
          <w:szCs w:val="28"/>
        </w:rPr>
        <w:t xml:space="preserve"> детей. </w:t>
      </w:r>
    </w:p>
    <w:p w:rsidR="00042301" w:rsidRDefault="00042301" w:rsidP="00EA252D">
      <w:pPr>
        <w:ind w:right="140" w:firstLine="709"/>
        <w:jc w:val="both"/>
        <w:rPr>
          <w:sz w:val="28"/>
          <w:szCs w:val="28"/>
        </w:rPr>
      </w:pPr>
      <w:r>
        <w:rPr>
          <w:sz w:val="28"/>
          <w:szCs w:val="28"/>
        </w:rPr>
        <w:t xml:space="preserve">Гендерная диспропорция, выражающаяся в преобладании представителей женского пола, отток молодого трудоспособного населения в крупные города, низкий уровень доходов населения, недостаточная обеспеченность объектами социальной инфраструктуры, старение населения существенно снижают демографический потенциал Крыловского района. </w:t>
      </w:r>
    </w:p>
    <w:p w:rsidR="00042301" w:rsidRPr="00E07CFD" w:rsidRDefault="00042301" w:rsidP="00EA252D">
      <w:pPr>
        <w:ind w:right="140"/>
        <w:rPr>
          <w:b/>
          <w:sz w:val="28"/>
          <w:szCs w:val="28"/>
        </w:rPr>
      </w:pPr>
    </w:p>
    <w:p w:rsidR="00042301" w:rsidRPr="00E07CFD" w:rsidRDefault="00042301" w:rsidP="00EA252D">
      <w:pPr>
        <w:ind w:right="140" w:firstLine="709"/>
        <w:jc w:val="center"/>
        <w:rPr>
          <w:b/>
          <w:sz w:val="28"/>
          <w:szCs w:val="28"/>
        </w:rPr>
      </w:pPr>
      <w:r w:rsidRPr="00E07CFD">
        <w:rPr>
          <w:b/>
          <w:sz w:val="28"/>
          <w:szCs w:val="28"/>
        </w:rPr>
        <w:t xml:space="preserve">2.3 Показатели рождаемости в Крыловском районе </w:t>
      </w:r>
    </w:p>
    <w:p w:rsidR="00042301" w:rsidRPr="00E07CFD" w:rsidRDefault="00042301" w:rsidP="00EA252D">
      <w:pPr>
        <w:ind w:right="140" w:firstLine="709"/>
        <w:jc w:val="center"/>
        <w:rPr>
          <w:b/>
          <w:sz w:val="20"/>
          <w:szCs w:val="28"/>
        </w:rPr>
      </w:pPr>
    </w:p>
    <w:p w:rsidR="00042301" w:rsidRDefault="00042301" w:rsidP="00EA252D">
      <w:pPr>
        <w:ind w:right="140" w:firstLine="709"/>
        <w:jc w:val="right"/>
        <w:rPr>
          <w:sz w:val="28"/>
          <w:szCs w:val="28"/>
        </w:rPr>
      </w:pPr>
      <w:r w:rsidRPr="006925B1">
        <w:rPr>
          <w:sz w:val="28"/>
          <w:szCs w:val="28"/>
        </w:rPr>
        <w:t xml:space="preserve">Таблица № </w:t>
      </w:r>
      <w:r>
        <w:rPr>
          <w:sz w:val="28"/>
          <w:szCs w:val="28"/>
        </w:rPr>
        <w:t>10</w:t>
      </w:r>
    </w:p>
    <w:p w:rsidR="00E07CFD" w:rsidRPr="00E07CFD" w:rsidRDefault="00E07CFD" w:rsidP="00EA252D">
      <w:pPr>
        <w:ind w:right="140" w:firstLine="709"/>
        <w:jc w:val="right"/>
        <w:rPr>
          <w:sz w:val="18"/>
          <w:szCs w:val="28"/>
        </w:rPr>
      </w:pPr>
    </w:p>
    <w:p w:rsidR="00042301" w:rsidRPr="006925B1" w:rsidRDefault="00042301" w:rsidP="00EA252D">
      <w:pPr>
        <w:ind w:right="140"/>
        <w:jc w:val="center"/>
        <w:rPr>
          <w:bCs/>
          <w:sz w:val="28"/>
          <w:szCs w:val="28"/>
        </w:rPr>
      </w:pPr>
      <w:r w:rsidRPr="006925B1">
        <w:rPr>
          <w:rFonts w:eastAsia="Calibri"/>
          <w:sz w:val="28"/>
          <w:szCs w:val="28"/>
        </w:rPr>
        <w:t xml:space="preserve">Абсолютное число рождений </w:t>
      </w:r>
      <w:r w:rsidRPr="006925B1">
        <w:rPr>
          <w:bCs/>
          <w:sz w:val="28"/>
          <w:szCs w:val="28"/>
        </w:rPr>
        <w:t xml:space="preserve">(без мертворожденных) </w:t>
      </w:r>
    </w:p>
    <w:p w:rsidR="00042301" w:rsidRPr="006925B1" w:rsidRDefault="00042301" w:rsidP="00EA252D">
      <w:pPr>
        <w:ind w:right="140"/>
        <w:jc w:val="center"/>
        <w:rPr>
          <w:bCs/>
        </w:rPr>
      </w:pPr>
      <w:r w:rsidRPr="006925B1">
        <w:rPr>
          <w:bCs/>
          <w:sz w:val="28"/>
          <w:szCs w:val="28"/>
        </w:rPr>
        <w:t xml:space="preserve">за период 2016 – 2021 </w:t>
      </w:r>
      <w:r>
        <w:rPr>
          <w:bCs/>
          <w:sz w:val="28"/>
          <w:szCs w:val="28"/>
        </w:rPr>
        <w:t>годов</w:t>
      </w:r>
    </w:p>
    <w:p w:rsidR="00042301" w:rsidRPr="00583024" w:rsidRDefault="00042301" w:rsidP="00EA252D">
      <w:pPr>
        <w:ind w:right="140"/>
        <w:jc w:val="center"/>
        <w:rPr>
          <w:rFonts w:eastAsia="Calibri"/>
        </w:rPr>
      </w:pP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8"/>
        <w:gridCol w:w="1450"/>
        <w:gridCol w:w="1162"/>
        <w:gridCol w:w="1161"/>
        <w:gridCol w:w="1161"/>
        <w:gridCol w:w="1104"/>
        <w:gridCol w:w="991"/>
      </w:tblGrid>
      <w:tr w:rsidR="00042301" w:rsidRPr="003E554E" w:rsidTr="008D5B2B">
        <w:trPr>
          <w:trHeight w:val="403"/>
        </w:trPr>
        <w:tc>
          <w:tcPr>
            <w:tcW w:w="1299" w:type="pct"/>
            <w:tcBorders>
              <w:top w:val="single" w:sz="4" w:space="0" w:color="auto"/>
              <w:left w:val="single" w:sz="4" w:space="0" w:color="auto"/>
              <w:bottom w:val="single" w:sz="4" w:space="0" w:color="auto"/>
              <w:right w:val="single" w:sz="4" w:space="0" w:color="auto"/>
            </w:tcBorders>
            <w:hideMark/>
          </w:tcPr>
          <w:p w:rsidR="00042301" w:rsidRPr="003E554E" w:rsidRDefault="00042301" w:rsidP="00EA252D">
            <w:pPr>
              <w:ind w:right="140"/>
            </w:pPr>
          </w:p>
        </w:tc>
        <w:tc>
          <w:tcPr>
            <w:tcW w:w="763" w:type="pct"/>
            <w:tcBorders>
              <w:top w:val="single" w:sz="4" w:space="0" w:color="auto"/>
              <w:left w:val="single" w:sz="4" w:space="0" w:color="auto"/>
              <w:bottom w:val="single" w:sz="4" w:space="0" w:color="auto"/>
              <w:right w:val="single" w:sz="4" w:space="0" w:color="auto"/>
            </w:tcBorders>
            <w:vAlign w:val="center"/>
            <w:hideMark/>
          </w:tcPr>
          <w:p w:rsidR="008D5B2B" w:rsidRDefault="00042301" w:rsidP="008D5B2B">
            <w:pPr>
              <w:ind w:right="140"/>
              <w:jc w:val="center"/>
            </w:pPr>
            <w:r w:rsidRPr="00FE395F">
              <w:t>2016</w:t>
            </w:r>
          </w:p>
          <w:p w:rsidR="00042301" w:rsidRPr="00FE395F" w:rsidRDefault="00042301" w:rsidP="008D5B2B">
            <w:pPr>
              <w:ind w:right="140"/>
              <w:jc w:val="center"/>
            </w:pPr>
            <w:r>
              <w:t>год</w:t>
            </w:r>
          </w:p>
        </w:tc>
        <w:tc>
          <w:tcPr>
            <w:tcW w:w="612" w:type="pct"/>
            <w:tcBorders>
              <w:top w:val="single" w:sz="4" w:space="0" w:color="auto"/>
              <w:left w:val="single" w:sz="4" w:space="0" w:color="auto"/>
              <w:bottom w:val="single" w:sz="4" w:space="0" w:color="auto"/>
              <w:right w:val="single" w:sz="4" w:space="0" w:color="auto"/>
            </w:tcBorders>
            <w:vAlign w:val="center"/>
            <w:hideMark/>
          </w:tcPr>
          <w:p w:rsidR="00042301" w:rsidRPr="00FE395F" w:rsidRDefault="00042301" w:rsidP="00EA252D">
            <w:pPr>
              <w:ind w:right="140"/>
              <w:jc w:val="center"/>
            </w:pPr>
            <w:r w:rsidRPr="00FE395F">
              <w:t>2017</w:t>
            </w:r>
            <w:r>
              <w:t xml:space="preserve"> год</w:t>
            </w:r>
          </w:p>
        </w:tc>
        <w:tc>
          <w:tcPr>
            <w:tcW w:w="611" w:type="pct"/>
            <w:tcBorders>
              <w:top w:val="single" w:sz="4" w:space="0" w:color="auto"/>
              <w:left w:val="single" w:sz="4" w:space="0" w:color="auto"/>
              <w:bottom w:val="single" w:sz="4" w:space="0" w:color="auto"/>
              <w:right w:val="single" w:sz="4" w:space="0" w:color="auto"/>
            </w:tcBorders>
            <w:vAlign w:val="center"/>
            <w:hideMark/>
          </w:tcPr>
          <w:p w:rsidR="00042301" w:rsidRPr="00FE395F" w:rsidRDefault="00042301" w:rsidP="00EA252D">
            <w:pPr>
              <w:ind w:right="140"/>
              <w:jc w:val="center"/>
            </w:pPr>
            <w:r w:rsidRPr="00FE395F">
              <w:t>2018</w:t>
            </w:r>
            <w:r>
              <w:t xml:space="preserve"> год</w:t>
            </w:r>
          </w:p>
        </w:tc>
        <w:tc>
          <w:tcPr>
            <w:tcW w:w="611" w:type="pct"/>
            <w:tcBorders>
              <w:top w:val="single" w:sz="4" w:space="0" w:color="auto"/>
              <w:left w:val="single" w:sz="4" w:space="0" w:color="auto"/>
              <w:bottom w:val="single" w:sz="4" w:space="0" w:color="auto"/>
              <w:right w:val="single" w:sz="4" w:space="0" w:color="auto"/>
            </w:tcBorders>
            <w:vAlign w:val="center"/>
            <w:hideMark/>
          </w:tcPr>
          <w:p w:rsidR="00042301" w:rsidRPr="00FE395F" w:rsidRDefault="00042301" w:rsidP="00EA252D">
            <w:pPr>
              <w:ind w:right="140"/>
              <w:jc w:val="center"/>
            </w:pPr>
            <w:r w:rsidRPr="00FE395F">
              <w:t>2019</w:t>
            </w:r>
            <w:r>
              <w:t xml:space="preserve"> год</w:t>
            </w:r>
          </w:p>
        </w:tc>
        <w:tc>
          <w:tcPr>
            <w:tcW w:w="581" w:type="pct"/>
            <w:tcBorders>
              <w:top w:val="single" w:sz="4" w:space="0" w:color="auto"/>
              <w:left w:val="single" w:sz="4" w:space="0" w:color="auto"/>
              <w:bottom w:val="single" w:sz="4" w:space="0" w:color="auto"/>
              <w:right w:val="single" w:sz="4" w:space="0" w:color="auto"/>
            </w:tcBorders>
            <w:vAlign w:val="center"/>
            <w:hideMark/>
          </w:tcPr>
          <w:p w:rsidR="00042301" w:rsidRPr="00FE395F" w:rsidRDefault="00042301" w:rsidP="00EA252D">
            <w:pPr>
              <w:ind w:right="140"/>
              <w:jc w:val="center"/>
            </w:pPr>
            <w:r w:rsidRPr="00FE395F">
              <w:t>2020</w:t>
            </w:r>
            <w:r>
              <w:t xml:space="preserve"> год</w:t>
            </w:r>
          </w:p>
        </w:tc>
        <w:tc>
          <w:tcPr>
            <w:tcW w:w="522" w:type="pct"/>
            <w:tcBorders>
              <w:top w:val="single" w:sz="4" w:space="0" w:color="auto"/>
              <w:left w:val="single" w:sz="4" w:space="0" w:color="auto"/>
              <w:bottom w:val="single" w:sz="4" w:space="0" w:color="auto"/>
              <w:right w:val="single" w:sz="4" w:space="0" w:color="auto"/>
            </w:tcBorders>
            <w:vAlign w:val="center"/>
            <w:hideMark/>
          </w:tcPr>
          <w:p w:rsidR="00042301" w:rsidRPr="00FE395F" w:rsidRDefault="00042301" w:rsidP="00EA252D">
            <w:pPr>
              <w:ind w:right="140"/>
              <w:jc w:val="center"/>
            </w:pPr>
            <w:r w:rsidRPr="00FE395F">
              <w:t>2021</w:t>
            </w:r>
            <w:r>
              <w:t xml:space="preserve"> год</w:t>
            </w:r>
          </w:p>
        </w:tc>
      </w:tr>
      <w:tr w:rsidR="00042301" w:rsidRPr="003E554E" w:rsidTr="008D5B2B">
        <w:trPr>
          <w:trHeight w:val="275"/>
        </w:trPr>
        <w:tc>
          <w:tcPr>
            <w:tcW w:w="1299" w:type="pct"/>
            <w:tcBorders>
              <w:top w:val="single" w:sz="4" w:space="0" w:color="auto"/>
              <w:left w:val="single" w:sz="4" w:space="0" w:color="auto"/>
              <w:bottom w:val="single" w:sz="4" w:space="0" w:color="auto"/>
              <w:right w:val="single" w:sz="4" w:space="0" w:color="auto"/>
            </w:tcBorders>
            <w:vAlign w:val="center"/>
          </w:tcPr>
          <w:p w:rsidR="00042301" w:rsidRPr="003E554E" w:rsidRDefault="00042301" w:rsidP="00EA252D">
            <w:pPr>
              <w:ind w:right="140"/>
            </w:pPr>
            <w:r w:rsidRPr="003E554E">
              <w:t>Краснодарский край</w:t>
            </w:r>
          </w:p>
        </w:tc>
        <w:tc>
          <w:tcPr>
            <w:tcW w:w="763" w:type="pct"/>
            <w:tcBorders>
              <w:top w:val="single" w:sz="4" w:space="0" w:color="auto"/>
              <w:left w:val="single" w:sz="4" w:space="0" w:color="auto"/>
              <w:bottom w:val="single" w:sz="4" w:space="0" w:color="auto"/>
              <w:right w:val="single" w:sz="4" w:space="0" w:color="auto"/>
            </w:tcBorders>
            <w:noWrap/>
          </w:tcPr>
          <w:p w:rsidR="00042301" w:rsidRPr="003E554E" w:rsidRDefault="00042301" w:rsidP="00EA252D">
            <w:pPr>
              <w:ind w:right="140"/>
              <w:jc w:val="center"/>
            </w:pPr>
            <w:r w:rsidRPr="003E554E">
              <w:t>72 986</w:t>
            </w:r>
          </w:p>
        </w:tc>
        <w:tc>
          <w:tcPr>
            <w:tcW w:w="612" w:type="pct"/>
            <w:tcBorders>
              <w:top w:val="single" w:sz="4" w:space="0" w:color="auto"/>
              <w:left w:val="single" w:sz="4" w:space="0" w:color="auto"/>
              <w:bottom w:val="single" w:sz="4" w:space="0" w:color="auto"/>
              <w:right w:val="single" w:sz="4" w:space="0" w:color="auto"/>
            </w:tcBorders>
            <w:noWrap/>
          </w:tcPr>
          <w:p w:rsidR="00042301" w:rsidRPr="003E554E" w:rsidRDefault="00042301" w:rsidP="00EA252D">
            <w:pPr>
              <w:ind w:right="140"/>
              <w:jc w:val="center"/>
            </w:pPr>
            <w:r w:rsidRPr="003E554E">
              <w:t>67 297</w:t>
            </w:r>
          </w:p>
        </w:tc>
        <w:tc>
          <w:tcPr>
            <w:tcW w:w="611" w:type="pct"/>
            <w:tcBorders>
              <w:top w:val="single" w:sz="4" w:space="0" w:color="auto"/>
              <w:left w:val="single" w:sz="4" w:space="0" w:color="auto"/>
              <w:bottom w:val="single" w:sz="4" w:space="0" w:color="auto"/>
              <w:right w:val="single" w:sz="4" w:space="0" w:color="auto"/>
            </w:tcBorders>
            <w:noWrap/>
          </w:tcPr>
          <w:p w:rsidR="00042301" w:rsidRPr="003E554E" w:rsidRDefault="00042301" w:rsidP="00EA252D">
            <w:pPr>
              <w:ind w:right="140"/>
              <w:jc w:val="center"/>
            </w:pPr>
            <w:r w:rsidRPr="003E554E">
              <w:t>64 519</w:t>
            </w:r>
          </w:p>
        </w:tc>
        <w:tc>
          <w:tcPr>
            <w:tcW w:w="611" w:type="pct"/>
            <w:tcBorders>
              <w:top w:val="single" w:sz="4" w:space="0" w:color="auto"/>
              <w:left w:val="single" w:sz="4" w:space="0" w:color="auto"/>
              <w:bottom w:val="single" w:sz="4" w:space="0" w:color="auto"/>
              <w:right w:val="single" w:sz="4" w:space="0" w:color="auto"/>
            </w:tcBorders>
            <w:noWrap/>
          </w:tcPr>
          <w:p w:rsidR="00042301" w:rsidRPr="003E554E" w:rsidRDefault="00042301" w:rsidP="00EA252D">
            <w:pPr>
              <w:ind w:right="140"/>
              <w:jc w:val="center"/>
            </w:pPr>
            <w:r w:rsidRPr="003E554E">
              <w:t>61 165</w:t>
            </w:r>
          </w:p>
        </w:tc>
        <w:tc>
          <w:tcPr>
            <w:tcW w:w="581" w:type="pct"/>
            <w:tcBorders>
              <w:top w:val="single" w:sz="4" w:space="0" w:color="auto"/>
              <w:left w:val="single" w:sz="4" w:space="0" w:color="auto"/>
              <w:bottom w:val="single" w:sz="4" w:space="0" w:color="auto"/>
              <w:right w:val="single" w:sz="4" w:space="0" w:color="auto"/>
            </w:tcBorders>
            <w:noWrap/>
          </w:tcPr>
          <w:p w:rsidR="00042301" w:rsidRPr="003E554E" w:rsidRDefault="00042301" w:rsidP="00EA252D">
            <w:pPr>
              <w:ind w:right="140"/>
              <w:jc w:val="center"/>
            </w:pPr>
            <w:r w:rsidRPr="003E554E">
              <w:t>59 496</w:t>
            </w:r>
          </w:p>
        </w:tc>
        <w:tc>
          <w:tcPr>
            <w:tcW w:w="522" w:type="pct"/>
            <w:tcBorders>
              <w:top w:val="single" w:sz="4" w:space="0" w:color="auto"/>
              <w:left w:val="single" w:sz="4" w:space="0" w:color="auto"/>
              <w:bottom w:val="single" w:sz="4" w:space="0" w:color="auto"/>
              <w:right w:val="single" w:sz="4" w:space="0" w:color="auto"/>
            </w:tcBorders>
            <w:noWrap/>
          </w:tcPr>
          <w:p w:rsidR="00042301" w:rsidRPr="003E554E" w:rsidRDefault="00042301" w:rsidP="00EA252D">
            <w:pPr>
              <w:ind w:right="140"/>
              <w:jc w:val="center"/>
            </w:pPr>
            <w:r w:rsidRPr="003E554E">
              <w:t>59 104</w:t>
            </w:r>
          </w:p>
        </w:tc>
      </w:tr>
      <w:tr w:rsidR="00042301" w:rsidRPr="003E554E" w:rsidTr="008D5B2B">
        <w:trPr>
          <w:trHeight w:val="275"/>
        </w:trPr>
        <w:tc>
          <w:tcPr>
            <w:tcW w:w="1299" w:type="pct"/>
            <w:tcBorders>
              <w:top w:val="single" w:sz="4" w:space="0" w:color="auto"/>
              <w:left w:val="single" w:sz="4" w:space="0" w:color="auto"/>
              <w:bottom w:val="single" w:sz="4" w:space="0" w:color="auto"/>
              <w:right w:val="single" w:sz="4" w:space="0" w:color="auto"/>
            </w:tcBorders>
            <w:vAlign w:val="center"/>
          </w:tcPr>
          <w:p w:rsidR="00042301" w:rsidRPr="003E554E" w:rsidRDefault="00042301" w:rsidP="00EA252D">
            <w:pPr>
              <w:ind w:right="140"/>
            </w:pPr>
            <w:r w:rsidRPr="006925B1">
              <w:rPr>
                <w:b/>
              </w:rPr>
              <w:t>Крыловский район</w:t>
            </w:r>
          </w:p>
        </w:tc>
        <w:tc>
          <w:tcPr>
            <w:tcW w:w="763" w:type="pct"/>
            <w:tcBorders>
              <w:top w:val="single" w:sz="4" w:space="0" w:color="auto"/>
              <w:left w:val="single" w:sz="4" w:space="0" w:color="auto"/>
              <w:bottom w:val="single" w:sz="4" w:space="0" w:color="auto"/>
              <w:right w:val="single" w:sz="4" w:space="0" w:color="auto"/>
            </w:tcBorders>
            <w:noWrap/>
          </w:tcPr>
          <w:p w:rsidR="00042301" w:rsidRPr="003E554E" w:rsidRDefault="00042301" w:rsidP="00EA252D">
            <w:pPr>
              <w:ind w:right="140"/>
              <w:jc w:val="center"/>
            </w:pPr>
            <w:r>
              <w:t>322</w:t>
            </w:r>
          </w:p>
        </w:tc>
        <w:tc>
          <w:tcPr>
            <w:tcW w:w="612" w:type="pct"/>
            <w:tcBorders>
              <w:top w:val="single" w:sz="4" w:space="0" w:color="auto"/>
              <w:left w:val="single" w:sz="4" w:space="0" w:color="auto"/>
              <w:bottom w:val="single" w:sz="4" w:space="0" w:color="auto"/>
              <w:right w:val="single" w:sz="4" w:space="0" w:color="auto"/>
            </w:tcBorders>
            <w:noWrap/>
          </w:tcPr>
          <w:p w:rsidR="00042301" w:rsidRPr="003E554E" w:rsidRDefault="00042301" w:rsidP="00EA252D">
            <w:pPr>
              <w:ind w:right="140"/>
              <w:jc w:val="center"/>
            </w:pPr>
            <w:r>
              <w:t>255</w:t>
            </w:r>
          </w:p>
        </w:tc>
        <w:tc>
          <w:tcPr>
            <w:tcW w:w="611" w:type="pct"/>
            <w:tcBorders>
              <w:top w:val="single" w:sz="4" w:space="0" w:color="auto"/>
              <w:left w:val="single" w:sz="4" w:space="0" w:color="auto"/>
              <w:bottom w:val="single" w:sz="4" w:space="0" w:color="auto"/>
              <w:right w:val="single" w:sz="4" w:space="0" w:color="auto"/>
            </w:tcBorders>
            <w:noWrap/>
          </w:tcPr>
          <w:p w:rsidR="00042301" w:rsidRPr="003E554E" w:rsidRDefault="00042301" w:rsidP="00EA252D">
            <w:pPr>
              <w:ind w:right="140"/>
              <w:jc w:val="center"/>
            </w:pPr>
            <w:r>
              <w:t>274</w:t>
            </w:r>
          </w:p>
        </w:tc>
        <w:tc>
          <w:tcPr>
            <w:tcW w:w="611" w:type="pct"/>
            <w:tcBorders>
              <w:top w:val="single" w:sz="4" w:space="0" w:color="auto"/>
              <w:left w:val="single" w:sz="4" w:space="0" w:color="auto"/>
              <w:bottom w:val="single" w:sz="4" w:space="0" w:color="auto"/>
              <w:right w:val="single" w:sz="4" w:space="0" w:color="auto"/>
            </w:tcBorders>
            <w:noWrap/>
          </w:tcPr>
          <w:p w:rsidR="00042301" w:rsidRPr="003E554E" w:rsidRDefault="00042301" w:rsidP="00EA252D">
            <w:pPr>
              <w:ind w:right="140"/>
              <w:jc w:val="center"/>
            </w:pPr>
            <w:r>
              <w:t>226</w:t>
            </w:r>
          </w:p>
        </w:tc>
        <w:tc>
          <w:tcPr>
            <w:tcW w:w="581" w:type="pct"/>
            <w:tcBorders>
              <w:top w:val="single" w:sz="4" w:space="0" w:color="auto"/>
              <w:left w:val="single" w:sz="4" w:space="0" w:color="auto"/>
              <w:bottom w:val="single" w:sz="4" w:space="0" w:color="auto"/>
              <w:right w:val="single" w:sz="4" w:space="0" w:color="auto"/>
            </w:tcBorders>
            <w:noWrap/>
          </w:tcPr>
          <w:p w:rsidR="00042301" w:rsidRPr="003E554E" w:rsidRDefault="00042301" w:rsidP="00EA252D">
            <w:pPr>
              <w:ind w:right="140"/>
              <w:jc w:val="center"/>
            </w:pPr>
            <w:r>
              <w:t>235</w:t>
            </w:r>
          </w:p>
        </w:tc>
        <w:tc>
          <w:tcPr>
            <w:tcW w:w="522" w:type="pct"/>
            <w:tcBorders>
              <w:top w:val="single" w:sz="4" w:space="0" w:color="auto"/>
              <w:left w:val="single" w:sz="4" w:space="0" w:color="auto"/>
              <w:bottom w:val="single" w:sz="4" w:space="0" w:color="auto"/>
              <w:right w:val="single" w:sz="4" w:space="0" w:color="auto"/>
            </w:tcBorders>
            <w:noWrap/>
          </w:tcPr>
          <w:p w:rsidR="00042301" w:rsidRPr="003E554E" w:rsidRDefault="00042301" w:rsidP="00EA252D">
            <w:pPr>
              <w:ind w:right="140"/>
              <w:jc w:val="center"/>
            </w:pPr>
            <w:r>
              <w:t>238</w:t>
            </w:r>
          </w:p>
        </w:tc>
      </w:tr>
    </w:tbl>
    <w:p w:rsidR="00042301" w:rsidRDefault="00042301" w:rsidP="00EA252D">
      <w:pPr>
        <w:ind w:right="140" w:firstLine="709"/>
        <w:contextualSpacing/>
        <w:rPr>
          <w:rFonts w:eastAsia="Calibri"/>
          <w:b/>
        </w:rPr>
      </w:pPr>
    </w:p>
    <w:p w:rsidR="00042301" w:rsidRDefault="00042301" w:rsidP="00EA252D">
      <w:pPr>
        <w:ind w:right="140" w:firstLine="709"/>
        <w:jc w:val="right"/>
        <w:rPr>
          <w:sz w:val="28"/>
          <w:szCs w:val="28"/>
        </w:rPr>
      </w:pPr>
      <w:r w:rsidRPr="006925B1">
        <w:rPr>
          <w:sz w:val="28"/>
          <w:szCs w:val="28"/>
        </w:rPr>
        <w:t xml:space="preserve">Таблица № </w:t>
      </w:r>
      <w:r>
        <w:rPr>
          <w:sz w:val="28"/>
          <w:szCs w:val="28"/>
        </w:rPr>
        <w:t>11</w:t>
      </w:r>
    </w:p>
    <w:p w:rsidR="00E07CFD" w:rsidRPr="00E07CFD" w:rsidRDefault="00E07CFD" w:rsidP="00EA252D">
      <w:pPr>
        <w:ind w:right="140" w:firstLine="709"/>
        <w:jc w:val="right"/>
        <w:rPr>
          <w:sz w:val="22"/>
          <w:szCs w:val="28"/>
        </w:rPr>
      </w:pPr>
    </w:p>
    <w:p w:rsidR="00E07CFD" w:rsidRDefault="00042301" w:rsidP="00EA252D">
      <w:pPr>
        <w:ind w:right="140"/>
        <w:jc w:val="center"/>
        <w:rPr>
          <w:color w:val="000000"/>
          <w:sz w:val="28"/>
        </w:rPr>
      </w:pPr>
      <w:r w:rsidRPr="002473CC">
        <w:rPr>
          <w:color w:val="000000"/>
          <w:sz w:val="28"/>
        </w:rPr>
        <w:t xml:space="preserve">Суммарный коэффициент рождаемости </w:t>
      </w:r>
    </w:p>
    <w:p w:rsidR="00042301" w:rsidRDefault="00042301" w:rsidP="00EA252D">
      <w:pPr>
        <w:ind w:right="140"/>
        <w:jc w:val="center"/>
        <w:rPr>
          <w:color w:val="000000"/>
          <w:sz w:val="28"/>
        </w:rPr>
      </w:pPr>
      <w:r w:rsidRPr="002473CC">
        <w:rPr>
          <w:color w:val="000000"/>
          <w:sz w:val="28"/>
        </w:rPr>
        <w:t xml:space="preserve">в </w:t>
      </w:r>
      <w:r>
        <w:rPr>
          <w:color w:val="000000"/>
          <w:sz w:val="28"/>
        </w:rPr>
        <w:t>Крыловском районе</w:t>
      </w:r>
      <w:r w:rsidRPr="002473CC">
        <w:rPr>
          <w:color w:val="000000"/>
          <w:sz w:val="28"/>
        </w:rPr>
        <w:t xml:space="preserve"> за 2016 – 2021 год</w:t>
      </w:r>
      <w:r>
        <w:rPr>
          <w:color w:val="000000"/>
          <w:sz w:val="28"/>
        </w:rPr>
        <w:t>ов</w:t>
      </w:r>
    </w:p>
    <w:p w:rsidR="00042301" w:rsidRPr="002473CC" w:rsidRDefault="00042301" w:rsidP="00EA252D">
      <w:pPr>
        <w:ind w:right="140"/>
        <w:jc w:val="center"/>
        <w:rPr>
          <w:color w:val="000000"/>
          <w:sz w:val="28"/>
        </w:rPr>
      </w:pP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1448"/>
        <w:gridCol w:w="1163"/>
        <w:gridCol w:w="1163"/>
        <w:gridCol w:w="1162"/>
        <w:gridCol w:w="961"/>
        <w:gridCol w:w="1134"/>
      </w:tblGrid>
      <w:tr w:rsidR="00042301" w:rsidRPr="0004378B" w:rsidTr="008D5B2B">
        <w:trPr>
          <w:trHeight w:val="300"/>
        </w:trPr>
        <w:tc>
          <w:tcPr>
            <w:tcW w:w="1298" w:type="pct"/>
            <w:shd w:val="clear" w:color="auto" w:fill="auto"/>
            <w:hideMark/>
          </w:tcPr>
          <w:p w:rsidR="00042301" w:rsidRPr="00401017" w:rsidRDefault="00042301" w:rsidP="00F35676">
            <w:pPr>
              <w:ind w:right="140"/>
            </w:pPr>
            <w:r w:rsidRPr="0004378B">
              <w:rPr>
                <w:sz w:val="20"/>
                <w:szCs w:val="20"/>
              </w:rPr>
              <w:t> </w:t>
            </w:r>
          </w:p>
        </w:tc>
        <w:tc>
          <w:tcPr>
            <w:tcW w:w="762" w:type="pct"/>
            <w:tcBorders>
              <w:top w:val="single" w:sz="4" w:space="0" w:color="auto"/>
              <w:left w:val="single" w:sz="4" w:space="0" w:color="auto"/>
              <w:bottom w:val="single" w:sz="4" w:space="0" w:color="auto"/>
              <w:right w:val="single" w:sz="4" w:space="0" w:color="auto"/>
            </w:tcBorders>
            <w:vAlign w:val="center"/>
          </w:tcPr>
          <w:p w:rsidR="00042301" w:rsidRPr="00FE395F" w:rsidRDefault="00042301" w:rsidP="00EA252D">
            <w:pPr>
              <w:ind w:right="140"/>
              <w:jc w:val="center"/>
            </w:pPr>
            <w:r w:rsidRPr="00FE395F">
              <w:t>2016</w:t>
            </w:r>
            <w:r>
              <w:t xml:space="preserve"> год</w:t>
            </w:r>
          </w:p>
        </w:tc>
        <w:tc>
          <w:tcPr>
            <w:tcW w:w="612" w:type="pct"/>
            <w:tcBorders>
              <w:top w:val="single" w:sz="4" w:space="0" w:color="auto"/>
              <w:left w:val="single" w:sz="4" w:space="0" w:color="auto"/>
              <w:bottom w:val="single" w:sz="4" w:space="0" w:color="auto"/>
              <w:right w:val="single" w:sz="4" w:space="0" w:color="auto"/>
            </w:tcBorders>
            <w:vAlign w:val="center"/>
          </w:tcPr>
          <w:p w:rsidR="00042301" w:rsidRPr="00FE395F" w:rsidRDefault="00042301" w:rsidP="00EA252D">
            <w:pPr>
              <w:ind w:right="140"/>
              <w:jc w:val="center"/>
            </w:pPr>
            <w:r w:rsidRPr="00FE395F">
              <w:t>2017</w:t>
            </w:r>
            <w:r>
              <w:t xml:space="preserve"> год</w:t>
            </w:r>
          </w:p>
        </w:tc>
        <w:tc>
          <w:tcPr>
            <w:tcW w:w="612" w:type="pct"/>
            <w:tcBorders>
              <w:top w:val="single" w:sz="4" w:space="0" w:color="auto"/>
              <w:left w:val="single" w:sz="4" w:space="0" w:color="auto"/>
              <w:bottom w:val="single" w:sz="4" w:space="0" w:color="auto"/>
              <w:right w:val="single" w:sz="4" w:space="0" w:color="auto"/>
            </w:tcBorders>
            <w:vAlign w:val="center"/>
          </w:tcPr>
          <w:p w:rsidR="00042301" w:rsidRPr="00FE395F" w:rsidRDefault="00042301" w:rsidP="00EA252D">
            <w:pPr>
              <w:ind w:right="140"/>
              <w:jc w:val="center"/>
            </w:pPr>
            <w:r w:rsidRPr="00FE395F">
              <w:t>2018</w:t>
            </w:r>
            <w:r>
              <w:t xml:space="preserve"> год</w:t>
            </w:r>
          </w:p>
        </w:tc>
        <w:tc>
          <w:tcPr>
            <w:tcW w:w="612" w:type="pct"/>
            <w:tcBorders>
              <w:top w:val="single" w:sz="4" w:space="0" w:color="auto"/>
              <w:left w:val="single" w:sz="4" w:space="0" w:color="auto"/>
              <w:bottom w:val="single" w:sz="4" w:space="0" w:color="auto"/>
              <w:right w:val="single" w:sz="4" w:space="0" w:color="auto"/>
            </w:tcBorders>
            <w:vAlign w:val="center"/>
          </w:tcPr>
          <w:p w:rsidR="00042301" w:rsidRPr="00FE395F" w:rsidRDefault="00042301" w:rsidP="00EA252D">
            <w:pPr>
              <w:ind w:right="140"/>
              <w:jc w:val="center"/>
            </w:pPr>
            <w:r w:rsidRPr="00FE395F">
              <w:t>2019</w:t>
            </w:r>
            <w:r>
              <w:t xml:space="preserve"> год</w:t>
            </w:r>
          </w:p>
        </w:tc>
        <w:tc>
          <w:tcPr>
            <w:tcW w:w="506" w:type="pct"/>
            <w:tcBorders>
              <w:top w:val="single" w:sz="4" w:space="0" w:color="auto"/>
              <w:left w:val="single" w:sz="4" w:space="0" w:color="auto"/>
              <w:bottom w:val="single" w:sz="4" w:space="0" w:color="auto"/>
              <w:right w:val="single" w:sz="4" w:space="0" w:color="auto"/>
            </w:tcBorders>
            <w:vAlign w:val="center"/>
          </w:tcPr>
          <w:p w:rsidR="00042301" w:rsidRPr="00FE395F" w:rsidRDefault="00042301" w:rsidP="00EA252D">
            <w:pPr>
              <w:ind w:right="140"/>
              <w:jc w:val="center"/>
            </w:pPr>
            <w:r w:rsidRPr="00FE395F">
              <w:t>2020</w:t>
            </w:r>
            <w:r>
              <w:t xml:space="preserve"> год</w:t>
            </w:r>
          </w:p>
        </w:tc>
        <w:tc>
          <w:tcPr>
            <w:tcW w:w="597" w:type="pct"/>
            <w:tcBorders>
              <w:top w:val="single" w:sz="4" w:space="0" w:color="auto"/>
              <w:left w:val="single" w:sz="4" w:space="0" w:color="auto"/>
              <w:bottom w:val="single" w:sz="4" w:space="0" w:color="auto"/>
              <w:right w:val="single" w:sz="4" w:space="0" w:color="auto"/>
            </w:tcBorders>
            <w:vAlign w:val="center"/>
          </w:tcPr>
          <w:p w:rsidR="00042301" w:rsidRPr="00FE395F" w:rsidRDefault="00042301" w:rsidP="00EA252D">
            <w:pPr>
              <w:ind w:right="140"/>
              <w:jc w:val="center"/>
            </w:pPr>
            <w:r w:rsidRPr="00FE395F">
              <w:t>2021</w:t>
            </w:r>
            <w:r>
              <w:t xml:space="preserve"> год</w:t>
            </w:r>
          </w:p>
        </w:tc>
      </w:tr>
      <w:tr w:rsidR="00042301" w:rsidRPr="0004378B" w:rsidTr="008D5B2B">
        <w:trPr>
          <w:trHeight w:val="300"/>
        </w:trPr>
        <w:tc>
          <w:tcPr>
            <w:tcW w:w="1298" w:type="pct"/>
            <w:shd w:val="clear" w:color="auto" w:fill="auto"/>
          </w:tcPr>
          <w:p w:rsidR="00042301" w:rsidRPr="0004378B" w:rsidRDefault="00042301" w:rsidP="00EA252D">
            <w:pPr>
              <w:ind w:right="140"/>
            </w:pPr>
            <w:r w:rsidRPr="0004378B">
              <w:t>Краснодарский край</w:t>
            </w:r>
          </w:p>
        </w:tc>
        <w:tc>
          <w:tcPr>
            <w:tcW w:w="762" w:type="pct"/>
            <w:shd w:val="clear" w:color="auto" w:fill="auto"/>
            <w:noWrap/>
          </w:tcPr>
          <w:p w:rsidR="00042301" w:rsidRPr="001D044E" w:rsidRDefault="00042301" w:rsidP="00EA252D">
            <w:pPr>
              <w:ind w:right="140"/>
              <w:jc w:val="center"/>
              <w:rPr>
                <w:szCs w:val="20"/>
              </w:rPr>
            </w:pPr>
            <w:r w:rsidRPr="001D044E">
              <w:rPr>
                <w:szCs w:val="20"/>
              </w:rPr>
              <w:t>1,83</w:t>
            </w:r>
          </w:p>
        </w:tc>
        <w:tc>
          <w:tcPr>
            <w:tcW w:w="612" w:type="pct"/>
            <w:shd w:val="clear" w:color="auto" w:fill="auto"/>
            <w:noWrap/>
          </w:tcPr>
          <w:p w:rsidR="00042301" w:rsidRPr="001D044E" w:rsidRDefault="00042301" w:rsidP="00EA252D">
            <w:pPr>
              <w:ind w:right="140"/>
              <w:jc w:val="center"/>
              <w:rPr>
                <w:szCs w:val="20"/>
              </w:rPr>
            </w:pPr>
            <w:r w:rsidRPr="001D044E">
              <w:rPr>
                <w:szCs w:val="20"/>
              </w:rPr>
              <w:t>1,72</w:t>
            </w:r>
          </w:p>
        </w:tc>
        <w:tc>
          <w:tcPr>
            <w:tcW w:w="612" w:type="pct"/>
            <w:shd w:val="clear" w:color="auto" w:fill="auto"/>
            <w:noWrap/>
          </w:tcPr>
          <w:p w:rsidR="00042301" w:rsidRPr="001D044E" w:rsidRDefault="00042301" w:rsidP="00EA252D">
            <w:pPr>
              <w:ind w:right="140"/>
              <w:jc w:val="center"/>
              <w:rPr>
                <w:szCs w:val="20"/>
              </w:rPr>
            </w:pPr>
            <w:r w:rsidRPr="001D044E">
              <w:rPr>
                <w:szCs w:val="20"/>
              </w:rPr>
              <w:t>1,67</w:t>
            </w:r>
          </w:p>
        </w:tc>
        <w:tc>
          <w:tcPr>
            <w:tcW w:w="612" w:type="pct"/>
            <w:shd w:val="clear" w:color="auto" w:fill="auto"/>
            <w:noWrap/>
          </w:tcPr>
          <w:p w:rsidR="00042301" w:rsidRPr="001D044E" w:rsidRDefault="00042301" w:rsidP="00EA252D">
            <w:pPr>
              <w:ind w:right="140"/>
              <w:jc w:val="center"/>
              <w:rPr>
                <w:szCs w:val="20"/>
              </w:rPr>
            </w:pPr>
            <w:r w:rsidRPr="001D044E">
              <w:rPr>
                <w:szCs w:val="20"/>
              </w:rPr>
              <w:t>1,62</w:t>
            </w:r>
          </w:p>
        </w:tc>
        <w:tc>
          <w:tcPr>
            <w:tcW w:w="506" w:type="pct"/>
            <w:shd w:val="clear" w:color="auto" w:fill="auto"/>
            <w:noWrap/>
          </w:tcPr>
          <w:p w:rsidR="00042301" w:rsidRPr="001D044E" w:rsidRDefault="00042301" w:rsidP="00EA252D">
            <w:pPr>
              <w:ind w:right="140"/>
              <w:jc w:val="center"/>
              <w:rPr>
                <w:szCs w:val="20"/>
              </w:rPr>
            </w:pPr>
            <w:r w:rsidRPr="001D044E">
              <w:rPr>
                <w:szCs w:val="20"/>
              </w:rPr>
              <w:t>1,61</w:t>
            </w:r>
          </w:p>
        </w:tc>
        <w:tc>
          <w:tcPr>
            <w:tcW w:w="597" w:type="pct"/>
            <w:shd w:val="clear" w:color="auto" w:fill="auto"/>
            <w:noWrap/>
          </w:tcPr>
          <w:p w:rsidR="00042301" w:rsidRPr="001D044E" w:rsidRDefault="00042301" w:rsidP="00EA252D">
            <w:pPr>
              <w:ind w:right="140"/>
              <w:jc w:val="center"/>
              <w:rPr>
                <w:szCs w:val="20"/>
              </w:rPr>
            </w:pPr>
            <w:r w:rsidRPr="001D044E">
              <w:rPr>
                <w:szCs w:val="20"/>
              </w:rPr>
              <w:t>1,64</w:t>
            </w:r>
          </w:p>
        </w:tc>
      </w:tr>
      <w:tr w:rsidR="00042301" w:rsidRPr="0004378B" w:rsidTr="008D5B2B">
        <w:trPr>
          <w:trHeight w:val="300"/>
        </w:trPr>
        <w:tc>
          <w:tcPr>
            <w:tcW w:w="1298" w:type="pct"/>
            <w:shd w:val="clear" w:color="auto" w:fill="auto"/>
          </w:tcPr>
          <w:p w:rsidR="00042301" w:rsidRPr="0004378B" w:rsidRDefault="00042301" w:rsidP="00EA252D">
            <w:pPr>
              <w:ind w:right="140"/>
            </w:pPr>
            <w:r w:rsidRPr="00AB7F07">
              <w:rPr>
                <w:b/>
              </w:rPr>
              <w:t>Крыловский район</w:t>
            </w:r>
          </w:p>
        </w:tc>
        <w:tc>
          <w:tcPr>
            <w:tcW w:w="762" w:type="pct"/>
            <w:shd w:val="clear" w:color="auto" w:fill="auto"/>
            <w:noWrap/>
          </w:tcPr>
          <w:p w:rsidR="00042301" w:rsidRPr="00491527" w:rsidRDefault="00042301" w:rsidP="00EA252D">
            <w:pPr>
              <w:ind w:right="140"/>
              <w:jc w:val="center"/>
              <w:rPr>
                <w:szCs w:val="20"/>
              </w:rPr>
            </w:pPr>
            <w:r>
              <w:rPr>
                <w:szCs w:val="20"/>
              </w:rPr>
              <w:t>1,97</w:t>
            </w:r>
          </w:p>
        </w:tc>
        <w:tc>
          <w:tcPr>
            <w:tcW w:w="612" w:type="pct"/>
            <w:shd w:val="clear" w:color="auto" w:fill="auto"/>
            <w:noWrap/>
          </w:tcPr>
          <w:p w:rsidR="00042301" w:rsidRPr="00491527" w:rsidRDefault="00042301" w:rsidP="00EA252D">
            <w:pPr>
              <w:ind w:right="140"/>
              <w:jc w:val="center"/>
              <w:rPr>
                <w:szCs w:val="20"/>
              </w:rPr>
            </w:pPr>
            <w:r>
              <w:rPr>
                <w:szCs w:val="20"/>
              </w:rPr>
              <w:t xml:space="preserve"> </w:t>
            </w:r>
            <w:r w:rsidRPr="00491527">
              <w:rPr>
                <w:szCs w:val="20"/>
              </w:rPr>
              <w:t>1</w:t>
            </w:r>
            <w:r>
              <w:rPr>
                <w:szCs w:val="20"/>
              </w:rPr>
              <w:t>,58</w:t>
            </w:r>
          </w:p>
        </w:tc>
        <w:tc>
          <w:tcPr>
            <w:tcW w:w="612" w:type="pct"/>
            <w:shd w:val="clear" w:color="auto" w:fill="auto"/>
            <w:noWrap/>
          </w:tcPr>
          <w:p w:rsidR="00042301" w:rsidRPr="00491527" w:rsidRDefault="00042301" w:rsidP="00EA252D">
            <w:pPr>
              <w:ind w:right="140"/>
              <w:jc w:val="center"/>
              <w:rPr>
                <w:szCs w:val="20"/>
              </w:rPr>
            </w:pPr>
            <w:r>
              <w:rPr>
                <w:szCs w:val="20"/>
              </w:rPr>
              <w:t>1,74</w:t>
            </w:r>
          </w:p>
        </w:tc>
        <w:tc>
          <w:tcPr>
            <w:tcW w:w="612" w:type="pct"/>
            <w:shd w:val="clear" w:color="auto" w:fill="auto"/>
            <w:noWrap/>
          </w:tcPr>
          <w:p w:rsidR="00042301" w:rsidRPr="00491527" w:rsidRDefault="00042301" w:rsidP="00EA252D">
            <w:pPr>
              <w:ind w:right="140"/>
              <w:jc w:val="center"/>
              <w:rPr>
                <w:szCs w:val="20"/>
              </w:rPr>
            </w:pPr>
            <w:r>
              <w:rPr>
                <w:szCs w:val="20"/>
              </w:rPr>
              <w:t>1,45</w:t>
            </w:r>
          </w:p>
        </w:tc>
        <w:tc>
          <w:tcPr>
            <w:tcW w:w="506" w:type="pct"/>
            <w:shd w:val="clear" w:color="auto" w:fill="auto"/>
            <w:noWrap/>
          </w:tcPr>
          <w:p w:rsidR="00042301" w:rsidRPr="00491527" w:rsidRDefault="00042301" w:rsidP="00EA252D">
            <w:pPr>
              <w:ind w:right="140"/>
              <w:jc w:val="center"/>
              <w:rPr>
                <w:szCs w:val="20"/>
              </w:rPr>
            </w:pPr>
            <w:r>
              <w:rPr>
                <w:szCs w:val="20"/>
              </w:rPr>
              <w:t>1,53</w:t>
            </w:r>
          </w:p>
        </w:tc>
        <w:tc>
          <w:tcPr>
            <w:tcW w:w="597" w:type="pct"/>
            <w:shd w:val="clear" w:color="auto" w:fill="auto"/>
            <w:noWrap/>
          </w:tcPr>
          <w:p w:rsidR="00042301" w:rsidRPr="00491527" w:rsidRDefault="00042301" w:rsidP="00EA252D">
            <w:pPr>
              <w:ind w:right="140"/>
              <w:jc w:val="center"/>
              <w:rPr>
                <w:szCs w:val="20"/>
              </w:rPr>
            </w:pPr>
            <w:r>
              <w:rPr>
                <w:szCs w:val="20"/>
              </w:rPr>
              <w:t>1,56</w:t>
            </w:r>
          </w:p>
        </w:tc>
      </w:tr>
    </w:tbl>
    <w:p w:rsidR="00042301" w:rsidRDefault="00042301" w:rsidP="00EA252D">
      <w:pPr>
        <w:ind w:right="140"/>
        <w:rPr>
          <w:b/>
        </w:rPr>
      </w:pPr>
    </w:p>
    <w:p w:rsidR="00042301" w:rsidRPr="00A509DB" w:rsidRDefault="00042301" w:rsidP="00EA252D">
      <w:pPr>
        <w:ind w:right="140" w:firstLine="709"/>
        <w:jc w:val="both"/>
        <w:rPr>
          <w:sz w:val="28"/>
          <w:shd w:val="clear" w:color="auto" w:fill="FFFFFF"/>
        </w:rPr>
      </w:pPr>
      <w:r w:rsidRPr="00A509DB">
        <w:rPr>
          <w:sz w:val="28"/>
          <w:shd w:val="clear" w:color="auto" w:fill="FFFFFF"/>
        </w:rPr>
        <w:t xml:space="preserve">В </w:t>
      </w:r>
      <w:r>
        <w:rPr>
          <w:sz w:val="28"/>
          <w:shd w:val="clear" w:color="auto" w:fill="FFFFFF"/>
        </w:rPr>
        <w:t>Крыловском районе</w:t>
      </w:r>
      <w:r w:rsidRPr="00A509DB">
        <w:rPr>
          <w:sz w:val="28"/>
          <w:shd w:val="clear" w:color="auto" w:fill="FFFFFF"/>
        </w:rPr>
        <w:t xml:space="preserve"> в период с 2016 по 2021 годы показатель суммарного коэффициента рождаемости в целом </w:t>
      </w:r>
      <w:r>
        <w:rPr>
          <w:sz w:val="28"/>
          <w:shd w:val="clear" w:color="auto" w:fill="FFFFFF"/>
        </w:rPr>
        <w:t>снизился.</w:t>
      </w:r>
      <w:r w:rsidRPr="00A509DB">
        <w:rPr>
          <w:sz w:val="28"/>
          <w:shd w:val="clear" w:color="auto" w:fill="FFFFFF"/>
        </w:rPr>
        <w:t xml:space="preserve"> </w:t>
      </w:r>
    </w:p>
    <w:p w:rsidR="00042301" w:rsidRDefault="00042301" w:rsidP="00EA252D">
      <w:pPr>
        <w:ind w:right="140" w:firstLine="709"/>
        <w:jc w:val="both"/>
      </w:pPr>
      <w:bookmarkStart w:id="1" w:name="_Hlk69207035"/>
      <w:r w:rsidRPr="00A509DB">
        <w:rPr>
          <w:sz w:val="28"/>
          <w:shd w:val="clear" w:color="auto" w:fill="FFFFFF"/>
        </w:rPr>
        <w:lastRenderedPageBreak/>
        <w:t>За анализируемый период на рождаемость существенно влияют два фактора: снижение числа женщин фертильного возраста и по множественным причинам</w:t>
      </w:r>
      <w:bookmarkEnd w:id="1"/>
      <w:r>
        <w:rPr>
          <w:sz w:val="28"/>
          <w:shd w:val="clear" w:color="auto" w:fill="FFFFFF"/>
        </w:rPr>
        <w:t xml:space="preserve"> откладывание рождения первого ребенка.</w:t>
      </w:r>
    </w:p>
    <w:p w:rsidR="00042301" w:rsidRDefault="00042301" w:rsidP="00EA252D">
      <w:pPr>
        <w:ind w:right="140" w:firstLine="708"/>
        <w:jc w:val="both"/>
        <w:rPr>
          <w:sz w:val="28"/>
        </w:rPr>
      </w:pPr>
      <w:r>
        <w:rPr>
          <w:sz w:val="28"/>
        </w:rPr>
        <w:t xml:space="preserve">В Крыловском районе наблюдается тенденция снижения рождения первых и вторых детей, но наблюдается увеличение рождения третьих и последующих детей. </w:t>
      </w:r>
    </w:p>
    <w:p w:rsidR="00042301" w:rsidRPr="00E07CFD" w:rsidRDefault="00042301" w:rsidP="00EA252D">
      <w:pPr>
        <w:ind w:right="140" w:firstLine="708"/>
        <w:jc w:val="right"/>
        <w:rPr>
          <w:sz w:val="22"/>
        </w:rPr>
      </w:pPr>
    </w:p>
    <w:p w:rsidR="00042301" w:rsidRDefault="00042301" w:rsidP="00EA252D">
      <w:pPr>
        <w:ind w:right="140" w:firstLine="708"/>
        <w:jc w:val="right"/>
        <w:rPr>
          <w:sz w:val="28"/>
        </w:rPr>
      </w:pPr>
      <w:r w:rsidRPr="001D69AA">
        <w:rPr>
          <w:sz w:val="28"/>
        </w:rPr>
        <w:t>Таблица № 1</w:t>
      </w:r>
      <w:r>
        <w:rPr>
          <w:sz w:val="28"/>
        </w:rPr>
        <w:t>2</w:t>
      </w:r>
    </w:p>
    <w:p w:rsidR="00042301" w:rsidRDefault="00042301" w:rsidP="00EA252D">
      <w:pPr>
        <w:ind w:right="140" w:firstLine="708"/>
        <w:jc w:val="right"/>
        <w:rPr>
          <w:sz w:val="28"/>
        </w:rPr>
      </w:pPr>
    </w:p>
    <w:tbl>
      <w:tblPr>
        <w:tblW w:w="9533" w:type="dxa"/>
        <w:jc w:val="center"/>
        <w:tblLook w:val="04A0" w:firstRow="1" w:lastRow="0" w:firstColumn="1" w:lastColumn="0" w:noHBand="0" w:noVBand="1"/>
      </w:tblPr>
      <w:tblGrid>
        <w:gridCol w:w="3847"/>
        <w:gridCol w:w="1966"/>
        <w:gridCol w:w="1843"/>
        <w:gridCol w:w="1877"/>
      </w:tblGrid>
      <w:tr w:rsidR="00042301" w:rsidTr="008D5B2B">
        <w:trPr>
          <w:trHeight w:val="300"/>
          <w:jc w:val="center"/>
        </w:trPr>
        <w:tc>
          <w:tcPr>
            <w:tcW w:w="9533" w:type="dxa"/>
            <w:gridSpan w:val="4"/>
            <w:vAlign w:val="center"/>
            <w:hideMark/>
          </w:tcPr>
          <w:p w:rsidR="00042301" w:rsidRPr="001D69AA" w:rsidRDefault="00042301" w:rsidP="00EA252D">
            <w:pPr>
              <w:ind w:right="140"/>
              <w:jc w:val="center"/>
              <w:rPr>
                <w:color w:val="000000"/>
                <w:sz w:val="28"/>
                <w:szCs w:val="28"/>
              </w:rPr>
            </w:pPr>
            <w:r w:rsidRPr="001D69AA">
              <w:rPr>
                <w:color w:val="000000"/>
                <w:sz w:val="28"/>
                <w:szCs w:val="28"/>
              </w:rPr>
              <w:t>Значения прогноза рождений в регионе на 2023 – 2025 годы, человек</w:t>
            </w:r>
          </w:p>
        </w:tc>
      </w:tr>
      <w:tr w:rsidR="00042301" w:rsidTr="008D5B2B">
        <w:trPr>
          <w:trHeight w:val="315"/>
          <w:jc w:val="center"/>
        </w:trPr>
        <w:tc>
          <w:tcPr>
            <w:tcW w:w="3847" w:type="dxa"/>
            <w:noWrap/>
            <w:vAlign w:val="bottom"/>
            <w:hideMark/>
          </w:tcPr>
          <w:p w:rsidR="00042301" w:rsidRDefault="00042301" w:rsidP="00EA252D">
            <w:pPr>
              <w:ind w:right="140"/>
              <w:rPr>
                <w:color w:val="000000"/>
              </w:rPr>
            </w:pPr>
          </w:p>
        </w:tc>
        <w:tc>
          <w:tcPr>
            <w:tcW w:w="1966" w:type="dxa"/>
            <w:noWrap/>
            <w:vAlign w:val="bottom"/>
            <w:hideMark/>
          </w:tcPr>
          <w:p w:rsidR="00042301" w:rsidRDefault="00042301" w:rsidP="00EA252D">
            <w:pPr>
              <w:ind w:right="140"/>
              <w:rPr>
                <w:sz w:val="20"/>
                <w:szCs w:val="20"/>
              </w:rPr>
            </w:pPr>
          </w:p>
        </w:tc>
        <w:tc>
          <w:tcPr>
            <w:tcW w:w="1843" w:type="dxa"/>
            <w:noWrap/>
            <w:vAlign w:val="bottom"/>
            <w:hideMark/>
          </w:tcPr>
          <w:p w:rsidR="00042301" w:rsidRDefault="00042301" w:rsidP="00EA252D">
            <w:pPr>
              <w:ind w:right="140"/>
              <w:rPr>
                <w:sz w:val="20"/>
                <w:szCs w:val="20"/>
              </w:rPr>
            </w:pPr>
          </w:p>
        </w:tc>
        <w:tc>
          <w:tcPr>
            <w:tcW w:w="1877" w:type="dxa"/>
            <w:tcBorders>
              <w:top w:val="nil"/>
              <w:left w:val="nil"/>
              <w:bottom w:val="single" w:sz="8" w:space="0" w:color="auto"/>
              <w:right w:val="nil"/>
            </w:tcBorders>
            <w:vAlign w:val="center"/>
            <w:hideMark/>
          </w:tcPr>
          <w:p w:rsidR="00042301" w:rsidRDefault="00042301" w:rsidP="00EA252D">
            <w:pPr>
              <w:ind w:right="140"/>
              <w:rPr>
                <w:color w:val="000000"/>
              </w:rPr>
            </w:pPr>
          </w:p>
        </w:tc>
      </w:tr>
      <w:tr w:rsidR="00042301" w:rsidTr="008D5B2B">
        <w:trPr>
          <w:trHeight w:val="315"/>
          <w:jc w:val="center"/>
        </w:trPr>
        <w:tc>
          <w:tcPr>
            <w:tcW w:w="3847" w:type="dxa"/>
            <w:tcBorders>
              <w:top w:val="single" w:sz="8" w:space="0" w:color="auto"/>
              <w:left w:val="single" w:sz="8" w:space="0" w:color="auto"/>
              <w:bottom w:val="single" w:sz="8" w:space="0" w:color="auto"/>
              <w:right w:val="single" w:sz="8" w:space="0" w:color="auto"/>
            </w:tcBorders>
            <w:vAlign w:val="center"/>
            <w:hideMark/>
          </w:tcPr>
          <w:p w:rsidR="00042301" w:rsidRDefault="00042301" w:rsidP="00EA252D">
            <w:pPr>
              <w:ind w:right="140"/>
              <w:rPr>
                <w:color w:val="000000"/>
              </w:rPr>
            </w:pPr>
            <w:r>
              <w:rPr>
                <w:color w:val="000000"/>
              </w:rPr>
              <w:t>Вариант прогноза </w:t>
            </w:r>
          </w:p>
        </w:tc>
        <w:tc>
          <w:tcPr>
            <w:tcW w:w="1966" w:type="dxa"/>
            <w:tcBorders>
              <w:top w:val="single" w:sz="8" w:space="0" w:color="auto"/>
              <w:left w:val="nil"/>
              <w:bottom w:val="nil"/>
              <w:right w:val="single" w:sz="8" w:space="0" w:color="auto"/>
            </w:tcBorders>
            <w:vAlign w:val="center"/>
            <w:hideMark/>
          </w:tcPr>
          <w:p w:rsidR="00042301" w:rsidRDefault="00042301" w:rsidP="00EA252D">
            <w:pPr>
              <w:ind w:right="140"/>
              <w:jc w:val="center"/>
              <w:rPr>
                <w:color w:val="000000"/>
              </w:rPr>
            </w:pPr>
            <w:r>
              <w:rPr>
                <w:color w:val="000000"/>
              </w:rPr>
              <w:t>2023 год</w:t>
            </w:r>
          </w:p>
        </w:tc>
        <w:tc>
          <w:tcPr>
            <w:tcW w:w="1843" w:type="dxa"/>
            <w:tcBorders>
              <w:top w:val="single" w:sz="8" w:space="0" w:color="auto"/>
              <w:left w:val="nil"/>
              <w:bottom w:val="nil"/>
              <w:right w:val="single" w:sz="8" w:space="0" w:color="auto"/>
            </w:tcBorders>
            <w:vAlign w:val="center"/>
            <w:hideMark/>
          </w:tcPr>
          <w:p w:rsidR="00042301" w:rsidRDefault="00042301" w:rsidP="00EA252D">
            <w:pPr>
              <w:ind w:right="140"/>
              <w:jc w:val="center"/>
              <w:rPr>
                <w:color w:val="000000"/>
              </w:rPr>
            </w:pPr>
            <w:r>
              <w:rPr>
                <w:color w:val="000000"/>
              </w:rPr>
              <w:t>2024 год</w:t>
            </w:r>
          </w:p>
        </w:tc>
        <w:tc>
          <w:tcPr>
            <w:tcW w:w="1877" w:type="dxa"/>
            <w:tcBorders>
              <w:top w:val="nil"/>
              <w:left w:val="nil"/>
              <w:bottom w:val="nil"/>
              <w:right w:val="single" w:sz="8" w:space="0" w:color="auto"/>
            </w:tcBorders>
            <w:vAlign w:val="center"/>
            <w:hideMark/>
          </w:tcPr>
          <w:p w:rsidR="00042301" w:rsidRDefault="00042301" w:rsidP="00EA252D">
            <w:pPr>
              <w:ind w:right="140"/>
              <w:jc w:val="center"/>
              <w:rPr>
                <w:color w:val="000000"/>
              </w:rPr>
            </w:pPr>
            <w:r>
              <w:rPr>
                <w:color w:val="000000"/>
              </w:rPr>
              <w:t>2025 год</w:t>
            </w:r>
          </w:p>
        </w:tc>
      </w:tr>
      <w:tr w:rsidR="00042301" w:rsidTr="008D5B2B">
        <w:trPr>
          <w:trHeight w:val="261"/>
          <w:jc w:val="center"/>
        </w:trPr>
        <w:tc>
          <w:tcPr>
            <w:tcW w:w="3847" w:type="dxa"/>
            <w:tcBorders>
              <w:top w:val="nil"/>
              <w:left w:val="single" w:sz="8" w:space="0" w:color="auto"/>
              <w:bottom w:val="single" w:sz="8" w:space="0" w:color="auto"/>
              <w:right w:val="nil"/>
            </w:tcBorders>
            <w:vAlign w:val="center"/>
            <w:hideMark/>
          </w:tcPr>
          <w:p w:rsidR="00042301" w:rsidRDefault="00042301" w:rsidP="00EA252D">
            <w:pPr>
              <w:ind w:right="140"/>
              <w:rPr>
                <w:color w:val="000000"/>
              </w:rPr>
            </w:pPr>
            <w:r>
              <w:rPr>
                <w:color w:val="000000"/>
              </w:rPr>
              <w:t>Низкий вариант прогноза</w:t>
            </w:r>
          </w:p>
        </w:tc>
        <w:tc>
          <w:tcPr>
            <w:tcW w:w="1966" w:type="dxa"/>
            <w:tcBorders>
              <w:top w:val="single" w:sz="8" w:space="0" w:color="auto"/>
              <w:left w:val="single" w:sz="8" w:space="0" w:color="auto"/>
              <w:bottom w:val="single" w:sz="4" w:space="0" w:color="auto"/>
              <w:right w:val="single" w:sz="4" w:space="0" w:color="auto"/>
            </w:tcBorders>
            <w:vAlign w:val="center"/>
            <w:hideMark/>
          </w:tcPr>
          <w:p w:rsidR="00042301" w:rsidRDefault="00042301" w:rsidP="00EA252D">
            <w:pPr>
              <w:tabs>
                <w:tab w:val="left" w:pos="1292"/>
              </w:tabs>
              <w:ind w:right="140"/>
              <w:jc w:val="center"/>
              <w:rPr>
                <w:color w:val="000000"/>
              </w:rPr>
            </w:pPr>
            <w:r>
              <w:rPr>
                <w:color w:val="000000"/>
              </w:rPr>
              <w:t>232</w:t>
            </w:r>
          </w:p>
        </w:tc>
        <w:tc>
          <w:tcPr>
            <w:tcW w:w="1843" w:type="dxa"/>
            <w:tcBorders>
              <w:top w:val="single" w:sz="8" w:space="0" w:color="auto"/>
              <w:left w:val="nil"/>
              <w:bottom w:val="single" w:sz="4" w:space="0" w:color="auto"/>
              <w:right w:val="single" w:sz="4" w:space="0" w:color="auto"/>
            </w:tcBorders>
            <w:vAlign w:val="center"/>
            <w:hideMark/>
          </w:tcPr>
          <w:p w:rsidR="00042301" w:rsidRDefault="00042301" w:rsidP="00EA252D">
            <w:pPr>
              <w:ind w:right="140"/>
              <w:jc w:val="center"/>
              <w:rPr>
                <w:color w:val="000000"/>
              </w:rPr>
            </w:pPr>
            <w:r>
              <w:rPr>
                <w:color w:val="000000"/>
              </w:rPr>
              <w:t>227</w:t>
            </w:r>
          </w:p>
        </w:tc>
        <w:tc>
          <w:tcPr>
            <w:tcW w:w="1877" w:type="dxa"/>
            <w:tcBorders>
              <w:top w:val="single" w:sz="8" w:space="0" w:color="auto"/>
              <w:left w:val="nil"/>
              <w:bottom w:val="single" w:sz="4" w:space="0" w:color="auto"/>
              <w:right w:val="single" w:sz="8" w:space="0" w:color="auto"/>
            </w:tcBorders>
            <w:vAlign w:val="center"/>
            <w:hideMark/>
          </w:tcPr>
          <w:p w:rsidR="00042301" w:rsidRDefault="00042301" w:rsidP="00EA252D">
            <w:pPr>
              <w:ind w:right="140"/>
              <w:jc w:val="center"/>
              <w:rPr>
                <w:color w:val="000000"/>
              </w:rPr>
            </w:pPr>
            <w:r>
              <w:rPr>
                <w:color w:val="000000"/>
              </w:rPr>
              <w:t>222</w:t>
            </w:r>
          </w:p>
        </w:tc>
      </w:tr>
      <w:tr w:rsidR="00042301" w:rsidTr="008D5B2B">
        <w:trPr>
          <w:trHeight w:val="238"/>
          <w:jc w:val="center"/>
        </w:trPr>
        <w:tc>
          <w:tcPr>
            <w:tcW w:w="3847" w:type="dxa"/>
            <w:tcBorders>
              <w:top w:val="nil"/>
              <w:left w:val="single" w:sz="8" w:space="0" w:color="auto"/>
              <w:bottom w:val="single" w:sz="8" w:space="0" w:color="auto"/>
              <w:right w:val="nil"/>
            </w:tcBorders>
            <w:vAlign w:val="center"/>
            <w:hideMark/>
          </w:tcPr>
          <w:p w:rsidR="00042301" w:rsidRDefault="00042301" w:rsidP="00EA252D">
            <w:pPr>
              <w:ind w:right="140"/>
              <w:rPr>
                <w:color w:val="000000"/>
              </w:rPr>
            </w:pPr>
            <w:r>
              <w:rPr>
                <w:color w:val="000000"/>
              </w:rPr>
              <w:t>Средний вариант прогноза</w:t>
            </w:r>
          </w:p>
        </w:tc>
        <w:tc>
          <w:tcPr>
            <w:tcW w:w="1966" w:type="dxa"/>
            <w:tcBorders>
              <w:top w:val="nil"/>
              <w:left w:val="single" w:sz="8" w:space="0" w:color="auto"/>
              <w:bottom w:val="single" w:sz="4" w:space="0" w:color="auto"/>
              <w:right w:val="single" w:sz="4" w:space="0" w:color="auto"/>
            </w:tcBorders>
            <w:vAlign w:val="center"/>
            <w:hideMark/>
          </w:tcPr>
          <w:p w:rsidR="00042301" w:rsidRDefault="00042301" w:rsidP="00EA252D">
            <w:pPr>
              <w:ind w:right="140"/>
              <w:jc w:val="center"/>
              <w:rPr>
                <w:color w:val="000000"/>
              </w:rPr>
            </w:pPr>
            <w:r>
              <w:rPr>
                <w:color w:val="000000"/>
              </w:rPr>
              <w:t>240</w:t>
            </w:r>
          </w:p>
        </w:tc>
        <w:tc>
          <w:tcPr>
            <w:tcW w:w="1843" w:type="dxa"/>
            <w:tcBorders>
              <w:top w:val="nil"/>
              <w:left w:val="nil"/>
              <w:bottom w:val="single" w:sz="4" w:space="0" w:color="auto"/>
              <w:right w:val="single" w:sz="4" w:space="0" w:color="auto"/>
            </w:tcBorders>
            <w:vAlign w:val="center"/>
            <w:hideMark/>
          </w:tcPr>
          <w:p w:rsidR="00042301" w:rsidRDefault="00042301" w:rsidP="00EA252D">
            <w:pPr>
              <w:ind w:right="140"/>
              <w:jc w:val="center"/>
              <w:rPr>
                <w:color w:val="000000"/>
              </w:rPr>
            </w:pPr>
            <w:r>
              <w:rPr>
                <w:color w:val="000000"/>
              </w:rPr>
              <w:t>235</w:t>
            </w:r>
          </w:p>
        </w:tc>
        <w:tc>
          <w:tcPr>
            <w:tcW w:w="1877" w:type="dxa"/>
            <w:tcBorders>
              <w:top w:val="nil"/>
              <w:left w:val="nil"/>
              <w:bottom w:val="single" w:sz="4" w:space="0" w:color="auto"/>
              <w:right w:val="single" w:sz="8" w:space="0" w:color="auto"/>
            </w:tcBorders>
            <w:vAlign w:val="center"/>
            <w:hideMark/>
          </w:tcPr>
          <w:p w:rsidR="00042301" w:rsidRDefault="00042301" w:rsidP="00EA252D">
            <w:pPr>
              <w:ind w:right="140"/>
              <w:jc w:val="center"/>
              <w:rPr>
                <w:color w:val="000000"/>
              </w:rPr>
            </w:pPr>
            <w:r>
              <w:rPr>
                <w:color w:val="000000"/>
              </w:rPr>
              <w:t>230</w:t>
            </w:r>
          </w:p>
        </w:tc>
      </w:tr>
      <w:tr w:rsidR="00042301" w:rsidTr="008D5B2B">
        <w:trPr>
          <w:trHeight w:val="227"/>
          <w:jc w:val="center"/>
        </w:trPr>
        <w:tc>
          <w:tcPr>
            <w:tcW w:w="3847" w:type="dxa"/>
            <w:tcBorders>
              <w:top w:val="nil"/>
              <w:left w:val="single" w:sz="8" w:space="0" w:color="auto"/>
              <w:bottom w:val="single" w:sz="8" w:space="0" w:color="auto"/>
              <w:right w:val="nil"/>
            </w:tcBorders>
            <w:vAlign w:val="center"/>
            <w:hideMark/>
          </w:tcPr>
          <w:p w:rsidR="00042301" w:rsidRDefault="00042301" w:rsidP="00EA252D">
            <w:pPr>
              <w:ind w:right="140"/>
              <w:rPr>
                <w:color w:val="000000"/>
              </w:rPr>
            </w:pPr>
            <w:r>
              <w:rPr>
                <w:color w:val="000000"/>
              </w:rPr>
              <w:t>Высокий вариант прогноза</w:t>
            </w:r>
          </w:p>
        </w:tc>
        <w:tc>
          <w:tcPr>
            <w:tcW w:w="1966" w:type="dxa"/>
            <w:tcBorders>
              <w:top w:val="nil"/>
              <w:left w:val="single" w:sz="8" w:space="0" w:color="auto"/>
              <w:bottom w:val="single" w:sz="8" w:space="0" w:color="auto"/>
              <w:right w:val="single" w:sz="4" w:space="0" w:color="auto"/>
            </w:tcBorders>
            <w:vAlign w:val="center"/>
            <w:hideMark/>
          </w:tcPr>
          <w:p w:rsidR="00042301" w:rsidRDefault="00042301" w:rsidP="00EA252D">
            <w:pPr>
              <w:ind w:right="140"/>
              <w:jc w:val="center"/>
              <w:rPr>
                <w:color w:val="000000"/>
              </w:rPr>
            </w:pPr>
            <w:r>
              <w:rPr>
                <w:color w:val="000000"/>
              </w:rPr>
              <w:t>245</w:t>
            </w:r>
          </w:p>
        </w:tc>
        <w:tc>
          <w:tcPr>
            <w:tcW w:w="1843" w:type="dxa"/>
            <w:tcBorders>
              <w:top w:val="nil"/>
              <w:left w:val="nil"/>
              <w:bottom w:val="single" w:sz="8" w:space="0" w:color="auto"/>
              <w:right w:val="single" w:sz="4" w:space="0" w:color="auto"/>
            </w:tcBorders>
            <w:vAlign w:val="center"/>
            <w:hideMark/>
          </w:tcPr>
          <w:p w:rsidR="00042301" w:rsidRDefault="00042301" w:rsidP="00EA252D">
            <w:pPr>
              <w:ind w:right="140"/>
              <w:jc w:val="center"/>
              <w:rPr>
                <w:color w:val="000000"/>
              </w:rPr>
            </w:pPr>
            <w:r>
              <w:rPr>
                <w:color w:val="000000"/>
              </w:rPr>
              <w:t>240</w:t>
            </w:r>
          </w:p>
        </w:tc>
        <w:tc>
          <w:tcPr>
            <w:tcW w:w="1877" w:type="dxa"/>
            <w:tcBorders>
              <w:top w:val="nil"/>
              <w:left w:val="nil"/>
              <w:bottom w:val="single" w:sz="8" w:space="0" w:color="auto"/>
              <w:right w:val="single" w:sz="8" w:space="0" w:color="auto"/>
            </w:tcBorders>
            <w:vAlign w:val="center"/>
            <w:hideMark/>
          </w:tcPr>
          <w:p w:rsidR="00042301" w:rsidRDefault="00042301" w:rsidP="00EA252D">
            <w:pPr>
              <w:ind w:right="140"/>
              <w:jc w:val="center"/>
              <w:rPr>
                <w:color w:val="000000"/>
              </w:rPr>
            </w:pPr>
            <w:r>
              <w:rPr>
                <w:color w:val="000000"/>
              </w:rPr>
              <w:t>235</w:t>
            </w:r>
          </w:p>
        </w:tc>
      </w:tr>
    </w:tbl>
    <w:p w:rsidR="00042301" w:rsidRDefault="00042301" w:rsidP="00EA252D">
      <w:pPr>
        <w:ind w:right="140"/>
        <w:rPr>
          <w:b/>
        </w:rPr>
      </w:pPr>
    </w:p>
    <w:p w:rsidR="00042301" w:rsidRPr="00396AEA" w:rsidRDefault="00042301" w:rsidP="00EA252D">
      <w:pPr>
        <w:ind w:right="140" w:firstLine="708"/>
        <w:jc w:val="both"/>
        <w:rPr>
          <w:sz w:val="28"/>
          <w:szCs w:val="28"/>
        </w:rPr>
      </w:pPr>
      <w:r>
        <w:rPr>
          <w:sz w:val="28"/>
          <w:szCs w:val="28"/>
        </w:rPr>
        <w:t>В п</w:t>
      </w:r>
      <w:r w:rsidRPr="00396AEA">
        <w:rPr>
          <w:sz w:val="28"/>
          <w:szCs w:val="28"/>
        </w:rPr>
        <w:t>рог</w:t>
      </w:r>
      <w:r>
        <w:rPr>
          <w:sz w:val="28"/>
          <w:szCs w:val="28"/>
        </w:rPr>
        <w:t xml:space="preserve">нозных значениях рождений в </w:t>
      </w:r>
      <w:r w:rsidR="00E07CFD">
        <w:rPr>
          <w:sz w:val="28"/>
          <w:szCs w:val="28"/>
        </w:rPr>
        <w:t xml:space="preserve">Крыловском </w:t>
      </w:r>
      <w:r>
        <w:rPr>
          <w:sz w:val="28"/>
          <w:szCs w:val="28"/>
        </w:rPr>
        <w:t>рай</w:t>
      </w:r>
      <w:r w:rsidR="00E07CFD">
        <w:rPr>
          <w:sz w:val="28"/>
          <w:szCs w:val="28"/>
        </w:rPr>
        <w:t>о</w:t>
      </w:r>
      <w:r>
        <w:rPr>
          <w:sz w:val="28"/>
          <w:szCs w:val="28"/>
        </w:rPr>
        <w:t>не на предстоящие три года (2023, 2024, 2025 годы) наблюдается тенденция снижения абсолютного количества рождений детей и по высокому, и по среднему, и по низкому вариантам прогноза.</w:t>
      </w:r>
    </w:p>
    <w:p w:rsidR="00042301" w:rsidRDefault="00042301" w:rsidP="00EA252D">
      <w:pPr>
        <w:ind w:right="140" w:firstLine="708"/>
        <w:jc w:val="both"/>
        <w:rPr>
          <w:sz w:val="28"/>
          <w:szCs w:val="28"/>
        </w:rPr>
      </w:pPr>
      <w:r>
        <w:rPr>
          <w:sz w:val="28"/>
          <w:szCs w:val="28"/>
        </w:rPr>
        <w:t xml:space="preserve">Можно сделать вывод о том, что формируется устойчивая тенденция к снижению числа родов в наиболее оптимальных возрастных группах (20 – 29 лет) с активным смещением родов в более старшие возрастные группы. </w:t>
      </w:r>
    </w:p>
    <w:p w:rsidR="00042301" w:rsidRPr="00E07CFD" w:rsidRDefault="00042301" w:rsidP="00EA252D">
      <w:pPr>
        <w:ind w:right="140" w:firstLine="708"/>
        <w:jc w:val="both"/>
        <w:rPr>
          <w:szCs w:val="28"/>
        </w:rPr>
      </w:pPr>
    </w:p>
    <w:p w:rsidR="00042301" w:rsidRDefault="00042301" w:rsidP="00EA252D">
      <w:pPr>
        <w:ind w:right="140" w:firstLine="708"/>
        <w:jc w:val="right"/>
        <w:rPr>
          <w:sz w:val="28"/>
        </w:rPr>
      </w:pPr>
      <w:r w:rsidRPr="001D69AA">
        <w:rPr>
          <w:sz w:val="28"/>
        </w:rPr>
        <w:t>Таблица № 1</w:t>
      </w:r>
      <w:r>
        <w:rPr>
          <w:sz w:val="28"/>
        </w:rPr>
        <w:t>3</w:t>
      </w:r>
    </w:p>
    <w:p w:rsidR="00042301" w:rsidRPr="00E07CFD" w:rsidRDefault="00042301" w:rsidP="00EA252D">
      <w:pPr>
        <w:ind w:right="140" w:firstLine="708"/>
        <w:jc w:val="both"/>
        <w:rPr>
          <w:sz w:val="22"/>
          <w:szCs w:val="28"/>
        </w:rPr>
      </w:pPr>
    </w:p>
    <w:tbl>
      <w:tblPr>
        <w:tblW w:w="9498" w:type="dxa"/>
        <w:tblInd w:w="108" w:type="dxa"/>
        <w:tblLayout w:type="fixed"/>
        <w:tblLook w:val="04A0" w:firstRow="1" w:lastRow="0" w:firstColumn="1" w:lastColumn="0" w:noHBand="0" w:noVBand="1"/>
      </w:tblPr>
      <w:tblGrid>
        <w:gridCol w:w="1927"/>
        <w:gridCol w:w="2468"/>
        <w:gridCol w:w="1134"/>
        <w:gridCol w:w="1414"/>
        <w:gridCol w:w="1254"/>
        <w:gridCol w:w="1301"/>
      </w:tblGrid>
      <w:tr w:rsidR="00042301" w:rsidRPr="009F5136" w:rsidTr="004219F7">
        <w:trPr>
          <w:trHeight w:val="630"/>
        </w:trPr>
        <w:tc>
          <w:tcPr>
            <w:tcW w:w="9498" w:type="dxa"/>
            <w:gridSpan w:val="6"/>
            <w:vAlign w:val="center"/>
            <w:hideMark/>
          </w:tcPr>
          <w:p w:rsidR="00042301" w:rsidRPr="009C006B" w:rsidRDefault="00042301" w:rsidP="00EA252D">
            <w:pPr>
              <w:ind w:right="140"/>
              <w:jc w:val="center"/>
              <w:rPr>
                <w:color w:val="000000"/>
                <w:sz w:val="28"/>
                <w:szCs w:val="28"/>
              </w:rPr>
            </w:pPr>
            <w:r w:rsidRPr="009C006B">
              <w:rPr>
                <w:color w:val="000000"/>
                <w:sz w:val="28"/>
                <w:szCs w:val="28"/>
              </w:rPr>
              <w:t xml:space="preserve">Динамика среднего возраста матери при рождении ребенка, </w:t>
            </w:r>
          </w:p>
          <w:p w:rsidR="00042301" w:rsidRPr="009F5136" w:rsidRDefault="00042301" w:rsidP="00EA252D">
            <w:pPr>
              <w:ind w:right="140"/>
              <w:jc w:val="center"/>
              <w:rPr>
                <w:color w:val="000000"/>
              </w:rPr>
            </w:pPr>
            <w:r w:rsidRPr="009C006B">
              <w:rPr>
                <w:color w:val="000000"/>
                <w:sz w:val="28"/>
                <w:szCs w:val="28"/>
              </w:rPr>
              <w:t>в том числе, в разрезе очередности рождений</w:t>
            </w:r>
          </w:p>
        </w:tc>
      </w:tr>
      <w:tr w:rsidR="00042301" w:rsidRPr="009F5136" w:rsidTr="004219F7">
        <w:trPr>
          <w:trHeight w:val="306"/>
        </w:trPr>
        <w:tc>
          <w:tcPr>
            <w:tcW w:w="1927" w:type="dxa"/>
            <w:tcBorders>
              <w:top w:val="nil"/>
              <w:left w:val="nil"/>
              <w:bottom w:val="single" w:sz="8" w:space="0" w:color="auto"/>
              <w:right w:val="nil"/>
            </w:tcBorders>
            <w:vAlign w:val="center"/>
            <w:hideMark/>
          </w:tcPr>
          <w:p w:rsidR="00042301" w:rsidRPr="009F5136" w:rsidRDefault="00042301" w:rsidP="00EA252D">
            <w:pPr>
              <w:ind w:right="140"/>
              <w:rPr>
                <w:color w:val="000000"/>
              </w:rPr>
            </w:pPr>
            <w:r w:rsidRPr="009F5136">
              <w:rPr>
                <w:color w:val="000000"/>
              </w:rPr>
              <w:t> </w:t>
            </w:r>
          </w:p>
        </w:tc>
        <w:tc>
          <w:tcPr>
            <w:tcW w:w="2468" w:type="dxa"/>
            <w:tcBorders>
              <w:top w:val="nil"/>
              <w:left w:val="nil"/>
              <w:bottom w:val="single" w:sz="8" w:space="0" w:color="auto"/>
              <w:right w:val="nil"/>
            </w:tcBorders>
            <w:vAlign w:val="center"/>
            <w:hideMark/>
          </w:tcPr>
          <w:p w:rsidR="00042301" w:rsidRPr="009F5136" w:rsidRDefault="00042301" w:rsidP="00EA252D">
            <w:pPr>
              <w:ind w:right="140"/>
              <w:rPr>
                <w:color w:val="000000"/>
              </w:rPr>
            </w:pPr>
            <w:r w:rsidRPr="009F5136">
              <w:rPr>
                <w:color w:val="000000"/>
              </w:rPr>
              <w:t> </w:t>
            </w:r>
          </w:p>
        </w:tc>
        <w:tc>
          <w:tcPr>
            <w:tcW w:w="1134" w:type="dxa"/>
            <w:vAlign w:val="center"/>
            <w:hideMark/>
          </w:tcPr>
          <w:p w:rsidR="00042301" w:rsidRPr="009F5136" w:rsidRDefault="00042301" w:rsidP="00EA252D">
            <w:pPr>
              <w:ind w:right="140"/>
              <w:rPr>
                <w:color w:val="000000"/>
              </w:rPr>
            </w:pPr>
          </w:p>
        </w:tc>
        <w:tc>
          <w:tcPr>
            <w:tcW w:w="1414" w:type="dxa"/>
            <w:vAlign w:val="center"/>
            <w:hideMark/>
          </w:tcPr>
          <w:p w:rsidR="00042301" w:rsidRPr="009F5136" w:rsidRDefault="00042301" w:rsidP="00EA252D">
            <w:pPr>
              <w:ind w:right="140"/>
              <w:rPr>
                <w:sz w:val="20"/>
                <w:szCs w:val="20"/>
              </w:rPr>
            </w:pPr>
          </w:p>
        </w:tc>
        <w:tc>
          <w:tcPr>
            <w:tcW w:w="1254" w:type="dxa"/>
            <w:vAlign w:val="center"/>
            <w:hideMark/>
          </w:tcPr>
          <w:p w:rsidR="00042301" w:rsidRPr="009F5136" w:rsidRDefault="00042301" w:rsidP="00EA252D">
            <w:pPr>
              <w:ind w:right="140"/>
              <w:rPr>
                <w:sz w:val="20"/>
                <w:szCs w:val="20"/>
              </w:rPr>
            </w:pPr>
          </w:p>
        </w:tc>
        <w:tc>
          <w:tcPr>
            <w:tcW w:w="1301" w:type="dxa"/>
            <w:vAlign w:val="center"/>
            <w:hideMark/>
          </w:tcPr>
          <w:p w:rsidR="00042301" w:rsidRPr="009F5136" w:rsidRDefault="00042301" w:rsidP="00EA252D">
            <w:pPr>
              <w:ind w:right="140"/>
              <w:jc w:val="center"/>
              <w:rPr>
                <w:color w:val="000000"/>
              </w:rPr>
            </w:pPr>
            <w:r>
              <w:rPr>
                <w:color w:val="000000"/>
              </w:rPr>
              <w:t>(</w:t>
            </w:r>
            <w:r w:rsidRPr="009F5136">
              <w:rPr>
                <w:color w:val="000000"/>
              </w:rPr>
              <w:t>лет</w:t>
            </w:r>
            <w:r>
              <w:rPr>
                <w:color w:val="000000"/>
              </w:rPr>
              <w:t>)</w:t>
            </w:r>
          </w:p>
        </w:tc>
      </w:tr>
      <w:tr w:rsidR="00042301" w:rsidRPr="009F5136" w:rsidTr="004219F7">
        <w:trPr>
          <w:trHeight w:val="315"/>
        </w:trPr>
        <w:tc>
          <w:tcPr>
            <w:tcW w:w="1927" w:type="dxa"/>
            <w:tcBorders>
              <w:top w:val="nil"/>
              <w:left w:val="single" w:sz="8" w:space="0" w:color="auto"/>
              <w:bottom w:val="single" w:sz="8" w:space="0" w:color="auto"/>
              <w:right w:val="single" w:sz="8" w:space="0" w:color="auto"/>
            </w:tcBorders>
            <w:vAlign w:val="center"/>
            <w:hideMark/>
          </w:tcPr>
          <w:p w:rsidR="00042301" w:rsidRPr="009F5136" w:rsidRDefault="00042301" w:rsidP="00EA252D">
            <w:pPr>
              <w:ind w:right="140"/>
              <w:jc w:val="center"/>
              <w:rPr>
                <w:color w:val="000000"/>
              </w:rPr>
            </w:pPr>
          </w:p>
        </w:tc>
        <w:tc>
          <w:tcPr>
            <w:tcW w:w="2468" w:type="dxa"/>
            <w:tcBorders>
              <w:top w:val="nil"/>
              <w:left w:val="nil"/>
              <w:bottom w:val="single" w:sz="8" w:space="0" w:color="auto"/>
              <w:right w:val="single" w:sz="8" w:space="0" w:color="auto"/>
            </w:tcBorders>
            <w:vAlign w:val="center"/>
            <w:hideMark/>
          </w:tcPr>
          <w:p w:rsidR="00042301" w:rsidRPr="009F5136" w:rsidRDefault="00042301" w:rsidP="00EA252D">
            <w:pPr>
              <w:ind w:right="140"/>
              <w:jc w:val="center"/>
              <w:rPr>
                <w:color w:val="000000"/>
              </w:rPr>
            </w:pPr>
            <w:r w:rsidRPr="009F5136">
              <w:rPr>
                <w:color w:val="000000"/>
              </w:rPr>
              <w:t>Очередность</w:t>
            </w:r>
          </w:p>
        </w:tc>
        <w:tc>
          <w:tcPr>
            <w:tcW w:w="1134" w:type="dxa"/>
            <w:tcBorders>
              <w:top w:val="single" w:sz="8" w:space="0" w:color="auto"/>
              <w:left w:val="nil"/>
              <w:bottom w:val="nil"/>
              <w:right w:val="single" w:sz="8" w:space="0" w:color="auto"/>
            </w:tcBorders>
            <w:vAlign w:val="center"/>
            <w:hideMark/>
          </w:tcPr>
          <w:p w:rsidR="00042301" w:rsidRPr="009F5136" w:rsidRDefault="00042301" w:rsidP="00EA252D">
            <w:pPr>
              <w:ind w:right="140"/>
              <w:jc w:val="center"/>
              <w:rPr>
                <w:color w:val="000000"/>
              </w:rPr>
            </w:pPr>
            <w:r w:rsidRPr="009F5136">
              <w:rPr>
                <w:color w:val="000000"/>
              </w:rPr>
              <w:t>2018</w:t>
            </w:r>
            <w:r>
              <w:rPr>
                <w:color w:val="000000"/>
              </w:rPr>
              <w:t xml:space="preserve"> год</w:t>
            </w:r>
          </w:p>
        </w:tc>
        <w:tc>
          <w:tcPr>
            <w:tcW w:w="1414" w:type="dxa"/>
            <w:tcBorders>
              <w:top w:val="single" w:sz="8" w:space="0" w:color="auto"/>
              <w:left w:val="nil"/>
              <w:bottom w:val="nil"/>
              <w:right w:val="single" w:sz="8" w:space="0" w:color="auto"/>
            </w:tcBorders>
            <w:vAlign w:val="center"/>
            <w:hideMark/>
          </w:tcPr>
          <w:p w:rsidR="008D5B2B" w:rsidRDefault="00042301" w:rsidP="00EA252D">
            <w:pPr>
              <w:ind w:right="140"/>
              <w:jc w:val="center"/>
              <w:rPr>
                <w:color w:val="000000"/>
              </w:rPr>
            </w:pPr>
            <w:r w:rsidRPr="009F5136">
              <w:rPr>
                <w:color w:val="000000"/>
              </w:rPr>
              <w:t>2019</w:t>
            </w:r>
            <w:r>
              <w:rPr>
                <w:color w:val="000000"/>
              </w:rPr>
              <w:t xml:space="preserve"> </w:t>
            </w:r>
          </w:p>
          <w:p w:rsidR="00042301" w:rsidRPr="009F5136" w:rsidRDefault="00042301" w:rsidP="00EA252D">
            <w:pPr>
              <w:ind w:right="140"/>
              <w:jc w:val="center"/>
              <w:rPr>
                <w:color w:val="000000"/>
              </w:rPr>
            </w:pPr>
            <w:r>
              <w:rPr>
                <w:color w:val="000000"/>
              </w:rPr>
              <w:t>год</w:t>
            </w:r>
          </w:p>
        </w:tc>
        <w:tc>
          <w:tcPr>
            <w:tcW w:w="1254" w:type="dxa"/>
            <w:tcBorders>
              <w:top w:val="single" w:sz="8" w:space="0" w:color="auto"/>
              <w:left w:val="nil"/>
              <w:bottom w:val="nil"/>
              <w:right w:val="single" w:sz="8" w:space="0" w:color="auto"/>
            </w:tcBorders>
            <w:vAlign w:val="center"/>
            <w:hideMark/>
          </w:tcPr>
          <w:p w:rsidR="008D5B2B" w:rsidRDefault="00042301" w:rsidP="00EA252D">
            <w:pPr>
              <w:ind w:right="140"/>
              <w:jc w:val="center"/>
              <w:rPr>
                <w:color w:val="000000"/>
              </w:rPr>
            </w:pPr>
            <w:r w:rsidRPr="009F5136">
              <w:rPr>
                <w:color w:val="000000"/>
              </w:rPr>
              <w:t>2020</w:t>
            </w:r>
          </w:p>
          <w:p w:rsidR="00042301" w:rsidRPr="009F5136" w:rsidRDefault="00042301" w:rsidP="00EA252D">
            <w:pPr>
              <w:ind w:right="140"/>
              <w:jc w:val="center"/>
              <w:rPr>
                <w:color w:val="000000"/>
              </w:rPr>
            </w:pPr>
            <w:r>
              <w:rPr>
                <w:color w:val="000000"/>
              </w:rPr>
              <w:t xml:space="preserve"> год</w:t>
            </w:r>
          </w:p>
        </w:tc>
        <w:tc>
          <w:tcPr>
            <w:tcW w:w="1301" w:type="dxa"/>
            <w:tcBorders>
              <w:top w:val="single" w:sz="8" w:space="0" w:color="auto"/>
              <w:left w:val="nil"/>
              <w:bottom w:val="nil"/>
              <w:right w:val="single" w:sz="8" w:space="0" w:color="auto"/>
            </w:tcBorders>
            <w:vAlign w:val="center"/>
            <w:hideMark/>
          </w:tcPr>
          <w:p w:rsidR="00042301" w:rsidRPr="009F5136" w:rsidRDefault="00042301" w:rsidP="00EA252D">
            <w:pPr>
              <w:ind w:right="140"/>
              <w:jc w:val="center"/>
              <w:rPr>
                <w:color w:val="000000"/>
              </w:rPr>
            </w:pPr>
            <w:r w:rsidRPr="009F5136">
              <w:rPr>
                <w:color w:val="000000"/>
              </w:rPr>
              <w:t>2021</w:t>
            </w:r>
            <w:r>
              <w:rPr>
                <w:color w:val="000000"/>
              </w:rPr>
              <w:t xml:space="preserve"> год</w:t>
            </w:r>
          </w:p>
        </w:tc>
      </w:tr>
      <w:tr w:rsidR="00042301" w:rsidRPr="009F5136" w:rsidTr="004219F7">
        <w:trPr>
          <w:trHeight w:val="615"/>
        </w:trPr>
        <w:tc>
          <w:tcPr>
            <w:tcW w:w="1927" w:type="dxa"/>
            <w:vMerge w:val="restart"/>
            <w:tcBorders>
              <w:top w:val="nil"/>
              <w:left w:val="single" w:sz="8" w:space="0" w:color="auto"/>
              <w:bottom w:val="single" w:sz="8" w:space="0" w:color="000000"/>
              <w:right w:val="single" w:sz="8" w:space="0" w:color="auto"/>
            </w:tcBorders>
            <w:vAlign w:val="center"/>
            <w:hideMark/>
          </w:tcPr>
          <w:p w:rsidR="00042301" w:rsidRPr="00584EA1" w:rsidRDefault="00042301" w:rsidP="00EA252D">
            <w:pPr>
              <w:ind w:right="140"/>
              <w:rPr>
                <w:color w:val="000000"/>
              </w:rPr>
            </w:pPr>
            <w:r w:rsidRPr="00584EA1">
              <w:rPr>
                <w:color w:val="000000"/>
              </w:rPr>
              <w:t>Краснодарский край</w:t>
            </w:r>
          </w:p>
        </w:tc>
        <w:tc>
          <w:tcPr>
            <w:tcW w:w="2468" w:type="dxa"/>
            <w:tcBorders>
              <w:top w:val="nil"/>
              <w:left w:val="nil"/>
              <w:bottom w:val="single" w:sz="8" w:space="0" w:color="auto"/>
              <w:right w:val="nil"/>
            </w:tcBorders>
            <w:vAlign w:val="center"/>
            <w:hideMark/>
          </w:tcPr>
          <w:p w:rsidR="00042301" w:rsidRPr="009F5136" w:rsidRDefault="00042301" w:rsidP="00EA252D">
            <w:pPr>
              <w:ind w:right="140"/>
              <w:rPr>
                <w:color w:val="000000"/>
              </w:rPr>
            </w:pPr>
            <w:r w:rsidRPr="009F5136">
              <w:rPr>
                <w:color w:val="000000"/>
              </w:rPr>
              <w:t>По всем детям</w:t>
            </w:r>
          </w:p>
        </w:tc>
        <w:tc>
          <w:tcPr>
            <w:tcW w:w="1134" w:type="dxa"/>
            <w:tcBorders>
              <w:top w:val="single" w:sz="8" w:space="0" w:color="auto"/>
              <w:left w:val="single" w:sz="8" w:space="0" w:color="auto"/>
              <w:bottom w:val="single" w:sz="4"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28,0</w:t>
            </w:r>
          </w:p>
        </w:tc>
        <w:tc>
          <w:tcPr>
            <w:tcW w:w="1414" w:type="dxa"/>
            <w:tcBorders>
              <w:top w:val="single" w:sz="8" w:space="0" w:color="auto"/>
              <w:left w:val="nil"/>
              <w:bottom w:val="single" w:sz="4"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28,1</w:t>
            </w:r>
          </w:p>
        </w:tc>
        <w:tc>
          <w:tcPr>
            <w:tcW w:w="1254" w:type="dxa"/>
            <w:tcBorders>
              <w:top w:val="single" w:sz="8" w:space="0" w:color="auto"/>
              <w:left w:val="nil"/>
              <w:bottom w:val="single" w:sz="4"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28,2</w:t>
            </w:r>
          </w:p>
        </w:tc>
        <w:tc>
          <w:tcPr>
            <w:tcW w:w="1301" w:type="dxa"/>
            <w:tcBorders>
              <w:top w:val="single" w:sz="8" w:space="0" w:color="auto"/>
              <w:left w:val="nil"/>
              <w:bottom w:val="single" w:sz="4" w:space="0" w:color="auto"/>
              <w:right w:val="single" w:sz="8" w:space="0" w:color="auto"/>
            </w:tcBorders>
            <w:vAlign w:val="center"/>
            <w:hideMark/>
          </w:tcPr>
          <w:p w:rsidR="00042301" w:rsidRPr="009F5136" w:rsidRDefault="00042301" w:rsidP="00EA252D">
            <w:pPr>
              <w:ind w:right="140"/>
              <w:jc w:val="center"/>
              <w:rPr>
                <w:color w:val="000000"/>
              </w:rPr>
            </w:pPr>
            <w:r w:rsidRPr="009F5136">
              <w:rPr>
                <w:color w:val="000000"/>
              </w:rPr>
              <w:t>28,3</w:t>
            </w:r>
          </w:p>
        </w:tc>
      </w:tr>
      <w:tr w:rsidR="00042301" w:rsidRPr="009F5136" w:rsidTr="004219F7">
        <w:trPr>
          <w:trHeight w:val="315"/>
        </w:trPr>
        <w:tc>
          <w:tcPr>
            <w:tcW w:w="1927" w:type="dxa"/>
            <w:vMerge/>
            <w:tcBorders>
              <w:top w:val="nil"/>
              <w:left w:val="single" w:sz="8" w:space="0" w:color="auto"/>
              <w:bottom w:val="single" w:sz="8" w:space="0" w:color="000000"/>
              <w:right w:val="single" w:sz="8" w:space="0" w:color="auto"/>
            </w:tcBorders>
            <w:vAlign w:val="center"/>
            <w:hideMark/>
          </w:tcPr>
          <w:p w:rsidR="00042301" w:rsidRPr="009F5136" w:rsidRDefault="00042301" w:rsidP="00EA252D">
            <w:pPr>
              <w:ind w:right="140"/>
              <w:rPr>
                <w:color w:val="000000"/>
              </w:rPr>
            </w:pPr>
          </w:p>
        </w:tc>
        <w:tc>
          <w:tcPr>
            <w:tcW w:w="2468" w:type="dxa"/>
            <w:tcBorders>
              <w:top w:val="nil"/>
              <w:left w:val="nil"/>
              <w:bottom w:val="single" w:sz="8" w:space="0" w:color="auto"/>
              <w:right w:val="nil"/>
            </w:tcBorders>
            <w:vAlign w:val="center"/>
            <w:hideMark/>
          </w:tcPr>
          <w:p w:rsidR="00042301" w:rsidRPr="009F5136" w:rsidRDefault="00042301" w:rsidP="00EA252D">
            <w:pPr>
              <w:ind w:right="140"/>
              <w:rPr>
                <w:color w:val="000000"/>
              </w:rPr>
            </w:pPr>
            <w:r w:rsidRPr="009F5136">
              <w:rPr>
                <w:color w:val="000000"/>
              </w:rPr>
              <w:t>Первого ребенка</w:t>
            </w:r>
          </w:p>
        </w:tc>
        <w:tc>
          <w:tcPr>
            <w:tcW w:w="1134" w:type="dxa"/>
            <w:tcBorders>
              <w:top w:val="nil"/>
              <w:left w:val="single" w:sz="8" w:space="0" w:color="auto"/>
              <w:bottom w:val="single" w:sz="4"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25,2</w:t>
            </w:r>
          </w:p>
        </w:tc>
        <w:tc>
          <w:tcPr>
            <w:tcW w:w="1414" w:type="dxa"/>
            <w:tcBorders>
              <w:top w:val="nil"/>
              <w:left w:val="nil"/>
              <w:bottom w:val="single" w:sz="4"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25,3</w:t>
            </w:r>
          </w:p>
        </w:tc>
        <w:tc>
          <w:tcPr>
            <w:tcW w:w="1254" w:type="dxa"/>
            <w:tcBorders>
              <w:top w:val="nil"/>
              <w:left w:val="nil"/>
              <w:bottom w:val="single" w:sz="4"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25,4</w:t>
            </w:r>
          </w:p>
        </w:tc>
        <w:tc>
          <w:tcPr>
            <w:tcW w:w="1301" w:type="dxa"/>
            <w:tcBorders>
              <w:top w:val="nil"/>
              <w:left w:val="nil"/>
              <w:bottom w:val="single" w:sz="4" w:space="0" w:color="auto"/>
              <w:right w:val="single" w:sz="8" w:space="0" w:color="auto"/>
            </w:tcBorders>
            <w:vAlign w:val="center"/>
            <w:hideMark/>
          </w:tcPr>
          <w:p w:rsidR="00042301" w:rsidRPr="009F5136" w:rsidRDefault="00042301" w:rsidP="00EA252D">
            <w:pPr>
              <w:ind w:right="140"/>
              <w:jc w:val="center"/>
              <w:rPr>
                <w:color w:val="000000"/>
              </w:rPr>
            </w:pPr>
            <w:r w:rsidRPr="009F5136">
              <w:rPr>
                <w:color w:val="000000"/>
              </w:rPr>
              <w:t>25,4</w:t>
            </w:r>
          </w:p>
        </w:tc>
      </w:tr>
      <w:tr w:rsidR="00042301" w:rsidRPr="009F5136" w:rsidTr="004219F7">
        <w:trPr>
          <w:trHeight w:val="315"/>
        </w:trPr>
        <w:tc>
          <w:tcPr>
            <w:tcW w:w="1927" w:type="dxa"/>
            <w:vMerge/>
            <w:tcBorders>
              <w:top w:val="nil"/>
              <w:left w:val="single" w:sz="8" w:space="0" w:color="auto"/>
              <w:bottom w:val="single" w:sz="8" w:space="0" w:color="000000"/>
              <w:right w:val="single" w:sz="8" w:space="0" w:color="auto"/>
            </w:tcBorders>
            <w:vAlign w:val="center"/>
            <w:hideMark/>
          </w:tcPr>
          <w:p w:rsidR="00042301" w:rsidRPr="009F5136" w:rsidRDefault="00042301" w:rsidP="00EA252D">
            <w:pPr>
              <w:ind w:right="140"/>
              <w:rPr>
                <w:color w:val="000000"/>
              </w:rPr>
            </w:pPr>
          </w:p>
        </w:tc>
        <w:tc>
          <w:tcPr>
            <w:tcW w:w="2468" w:type="dxa"/>
            <w:tcBorders>
              <w:top w:val="nil"/>
              <w:left w:val="nil"/>
              <w:bottom w:val="single" w:sz="8" w:space="0" w:color="auto"/>
              <w:right w:val="nil"/>
            </w:tcBorders>
            <w:vAlign w:val="center"/>
            <w:hideMark/>
          </w:tcPr>
          <w:p w:rsidR="00042301" w:rsidRPr="009F5136" w:rsidRDefault="00042301" w:rsidP="00EA252D">
            <w:pPr>
              <w:ind w:right="140"/>
              <w:rPr>
                <w:color w:val="000000"/>
              </w:rPr>
            </w:pPr>
            <w:r w:rsidRPr="009F5136">
              <w:rPr>
                <w:color w:val="000000"/>
              </w:rPr>
              <w:t>Второго ребенка</w:t>
            </w:r>
          </w:p>
        </w:tc>
        <w:tc>
          <w:tcPr>
            <w:tcW w:w="1134" w:type="dxa"/>
            <w:tcBorders>
              <w:top w:val="nil"/>
              <w:left w:val="single" w:sz="8" w:space="0" w:color="auto"/>
              <w:bottom w:val="single" w:sz="4"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29,0</w:t>
            </w:r>
          </w:p>
        </w:tc>
        <w:tc>
          <w:tcPr>
            <w:tcW w:w="1414" w:type="dxa"/>
            <w:tcBorders>
              <w:top w:val="nil"/>
              <w:left w:val="nil"/>
              <w:bottom w:val="single" w:sz="4"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29,1</w:t>
            </w:r>
          </w:p>
        </w:tc>
        <w:tc>
          <w:tcPr>
            <w:tcW w:w="1254" w:type="dxa"/>
            <w:tcBorders>
              <w:top w:val="nil"/>
              <w:left w:val="nil"/>
              <w:bottom w:val="single" w:sz="4"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29,1</w:t>
            </w:r>
          </w:p>
        </w:tc>
        <w:tc>
          <w:tcPr>
            <w:tcW w:w="1301" w:type="dxa"/>
            <w:tcBorders>
              <w:top w:val="nil"/>
              <w:left w:val="nil"/>
              <w:bottom w:val="single" w:sz="4" w:space="0" w:color="auto"/>
              <w:right w:val="single" w:sz="8" w:space="0" w:color="auto"/>
            </w:tcBorders>
            <w:vAlign w:val="center"/>
            <w:hideMark/>
          </w:tcPr>
          <w:p w:rsidR="00042301" w:rsidRPr="009F5136" w:rsidRDefault="00042301" w:rsidP="00EA252D">
            <w:pPr>
              <w:ind w:right="140"/>
              <w:jc w:val="center"/>
              <w:rPr>
                <w:color w:val="000000"/>
              </w:rPr>
            </w:pPr>
            <w:r w:rsidRPr="009F5136">
              <w:rPr>
                <w:color w:val="000000"/>
              </w:rPr>
              <w:t>29,2</w:t>
            </w:r>
          </w:p>
        </w:tc>
      </w:tr>
      <w:tr w:rsidR="00042301" w:rsidRPr="009F5136" w:rsidTr="004219F7">
        <w:trPr>
          <w:trHeight w:val="315"/>
        </w:trPr>
        <w:tc>
          <w:tcPr>
            <w:tcW w:w="1927" w:type="dxa"/>
            <w:vMerge/>
            <w:tcBorders>
              <w:top w:val="nil"/>
              <w:left w:val="single" w:sz="8" w:space="0" w:color="auto"/>
              <w:bottom w:val="single" w:sz="8" w:space="0" w:color="000000"/>
              <w:right w:val="single" w:sz="8" w:space="0" w:color="auto"/>
            </w:tcBorders>
            <w:vAlign w:val="center"/>
            <w:hideMark/>
          </w:tcPr>
          <w:p w:rsidR="00042301" w:rsidRPr="009F5136" w:rsidRDefault="00042301" w:rsidP="00EA252D">
            <w:pPr>
              <w:ind w:right="140"/>
              <w:rPr>
                <w:color w:val="000000"/>
              </w:rPr>
            </w:pPr>
          </w:p>
        </w:tc>
        <w:tc>
          <w:tcPr>
            <w:tcW w:w="2468" w:type="dxa"/>
            <w:tcBorders>
              <w:top w:val="nil"/>
              <w:left w:val="nil"/>
              <w:bottom w:val="single" w:sz="8" w:space="0" w:color="auto"/>
              <w:right w:val="nil"/>
            </w:tcBorders>
            <w:vAlign w:val="center"/>
            <w:hideMark/>
          </w:tcPr>
          <w:p w:rsidR="00042301" w:rsidRPr="009F5136" w:rsidRDefault="00042301" w:rsidP="00EA252D">
            <w:pPr>
              <w:ind w:right="140"/>
              <w:rPr>
                <w:color w:val="000000"/>
              </w:rPr>
            </w:pPr>
            <w:r w:rsidRPr="009F5136">
              <w:rPr>
                <w:color w:val="000000"/>
              </w:rPr>
              <w:t>Третьего ребенка</w:t>
            </w:r>
          </w:p>
        </w:tc>
        <w:tc>
          <w:tcPr>
            <w:tcW w:w="1134" w:type="dxa"/>
            <w:tcBorders>
              <w:top w:val="nil"/>
              <w:left w:val="single" w:sz="8" w:space="0" w:color="auto"/>
              <w:bottom w:val="single" w:sz="4"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31,9</w:t>
            </w:r>
          </w:p>
        </w:tc>
        <w:tc>
          <w:tcPr>
            <w:tcW w:w="1414" w:type="dxa"/>
            <w:tcBorders>
              <w:top w:val="nil"/>
              <w:left w:val="nil"/>
              <w:bottom w:val="single" w:sz="4"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31,9</w:t>
            </w:r>
          </w:p>
        </w:tc>
        <w:tc>
          <w:tcPr>
            <w:tcW w:w="1254" w:type="dxa"/>
            <w:tcBorders>
              <w:top w:val="nil"/>
              <w:left w:val="nil"/>
              <w:bottom w:val="single" w:sz="4"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31,9</w:t>
            </w:r>
          </w:p>
        </w:tc>
        <w:tc>
          <w:tcPr>
            <w:tcW w:w="1301" w:type="dxa"/>
            <w:tcBorders>
              <w:top w:val="nil"/>
              <w:left w:val="nil"/>
              <w:bottom w:val="single" w:sz="4" w:space="0" w:color="auto"/>
              <w:right w:val="single" w:sz="8" w:space="0" w:color="auto"/>
            </w:tcBorders>
            <w:vAlign w:val="center"/>
            <w:hideMark/>
          </w:tcPr>
          <w:p w:rsidR="00042301" w:rsidRPr="009F5136" w:rsidRDefault="00042301" w:rsidP="00EA252D">
            <w:pPr>
              <w:ind w:right="140"/>
              <w:jc w:val="center"/>
              <w:rPr>
                <w:color w:val="000000"/>
              </w:rPr>
            </w:pPr>
            <w:r w:rsidRPr="009F5136">
              <w:rPr>
                <w:color w:val="000000"/>
              </w:rPr>
              <w:t>32,0</w:t>
            </w:r>
          </w:p>
        </w:tc>
      </w:tr>
      <w:tr w:rsidR="00042301" w:rsidRPr="009F5136" w:rsidTr="004219F7">
        <w:trPr>
          <w:trHeight w:val="315"/>
        </w:trPr>
        <w:tc>
          <w:tcPr>
            <w:tcW w:w="1927" w:type="dxa"/>
            <w:vMerge/>
            <w:tcBorders>
              <w:top w:val="nil"/>
              <w:left w:val="single" w:sz="8" w:space="0" w:color="auto"/>
              <w:bottom w:val="single" w:sz="8" w:space="0" w:color="000000"/>
              <w:right w:val="single" w:sz="8" w:space="0" w:color="auto"/>
            </w:tcBorders>
            <w:vAlign w:val="center"/>
            <w:hideMark/>
          </w:tcPr>
          <w:p w:rsidR="00042301" w:rsidRPr="009F5136" w:rsidRDefault="00042301" w:rsidP="00EA252D">
            <w:pPr>
              <w:ind w:right="140"/>
              <w:rPr>
                <w:color w:val="000000"/>
              </w:rPr>
            </w:pPr>
          </w:p>
        </w:tc>
        <w:tc>
          <w:tcPr>
            <w:tcW w:w="2468" w:type="dxa"/>
            <w:tcBorders>
              <w:top w:val="nil"/>
              <w:left w:val="nil"/>
              <w:bottom w:val="single" w:sz="8" w:space="0" w:color="auto"/>
              <w:right w:val="nil"/>
            </w:tcBorders>
            <w:vAlign w:val="center"/>
            <w:hideMark/>
          </w:tcPr>
          <w:p w:rsidR="00042301" w:rsidRPr="009F5136" w:rsidRDefault="00042301" w:rsidP="00EA252D">
            <w:pPr>
              <w:ind w:right="140"/>
              <w:rPr>
                <w:color w:val="000000"/>
              </w:rPr>
            </w:pPr>
            <w:r w:rsidRPr="009F5136">
              <w:rPr>
                <w:color w:val="000000"/>
              </w:rPr>
              <w:t>Четвертого ребенка</w:t>
            </w:r>
          </w:p>
        </w:tc>
        <w:tc>
          <w:tcPr>
            <w:tcW w:w="1134" w:type="dxa"/>
            <w:tcBorders>
              <w:top w:val="nil"/>
              <w:left w:val="single" w:sz="8" w:space="0" w:color="auto"/>
              <w:bottom w:val="single" w:sz="4"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33,2</w:t>
            </w:r>
          </w:p>
        </w:tc>
        <w:tc>
          <w:tcPr>
            <w:tcW w:w="1414" w:type="dxa"/>
            <w:tcBorders>
              <w:top w:val="nil"/>
              <w:left w:val="nil"/>
              <w:bottom w:val="single" w:sz="4"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33,1</w:t>
            </w:r>
          </w:p>
        </w:tc>
        <w:tc>
          <w:tcPr>
            <w:tcW w:w="1254" w:type="dxa"/>
            <w:tcBorders>
              <w:top w:val="nil"/>
              <w:left w:val="nil"/>
              <w:bottom w:val="single" w:sz="4"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33,1</w:t>
            </w:r>
          </w:p>
        </w:tc>
        <w:tc>
          <w:tcPr>
            <w:tcW w:w="1301" w:type="dxa"/>
            <w:tcBorders>
              <w:top w:val="nil"/>
              <w:left w:val="nil"/>
              <w:bottom w:val="single" w:sz="4" w:space="0" w:color="auto"/>
              <w:right w:val="single" w:sz="8" w:space="0" w:color="auto"/>
            </w:tcBorders>
            <w:vAlign w:val="center"/>
            <w:hideMark/>
          </w:tcPr>
          <w:p w:rsidR="00042301" w:rsidRPr="009F5136" w:rsidRDefault="00042301" w:rsidP="00EA252D">
            <w:pPr>
              <w:ind w:right="140"/>
              <w:jc w:val="center"/>
              <w:rPr>
                <w:color w:val="000000"/>
              </w:rPr>
            </w:pPr>
            <w:r w:rsidRPr="009F5136">
              <w:rPr>
                <w:color w:val="000000"/>
              </w:rPr>
              <w:t>33,3</w:t>
            </w:r>
          </w:p>
        </w:tc>
      </w:tr>
      <w:tr w:rsidR="00042301" w:rsidRPr="009F5136" w:rsidTr="004219F7">
        <w:trPr>
          <w:trHeight w:val="615"/>
        </w:trPr>
        <w:tc>
          <w:tcPr>
            <w:tcW w:w="1927" w:type="dxa"/>
            <w:vMerge/>
            <w:tcBorders>
              <w:top w:val="nil"/>
              <w:left w:val="single" w:sz="8" w:space="0" w:color="auto"/>
              <w:bottom w:val="single" w:sz="8" w:space="0" w:color="000000"/>
              <w:right w:val="single" w:sz="8" w:space="0" w:color="auto"/>
            </w:tcBorders>
            <w:vAlign w:val="center"/>
            <w:hideMark/>
          </w:tcPr>
          <w:p w:rsidR="00042301" w:rsidRPr="009F5136" w:rsidRDefault="00042301" w:rsidP="00EA252D">
            <w:pPr>
              <w:ind w:right="140"/>
              <w:rPr>
                <w:color w:val="000000"/>
              </w:rPr>
            </w:pPr>
          </w:p>
        </w:tc>
        <w:tc>
          <w:tcPr>
            <w:tcW w:w="2468" w:type="dxa"/>
            <w:tcBorders>
              <w:top w:val="nil"/>
              <w:left w:val="nil"/>
              <w:bottom w:val="single" w:sz="8" w:space="0" w:color="auto"/>
              <w:right w:val="nil"/>
            </w:tcBorders>
            <w:vAlign w:val="center"/>
            <w:hideMark/>
          </w:tcPr>
          <w:p w:rsidR="00042301" w:rsidRPr="009F5136" w:rsidRDefault="00042301" w:rsidP="008D5B2B">
            <w:pPr>
              <w:ind w:right="33"/>
              <w:rPr>
                <w:color w:val="000000"/>
              </w:rPr>
            </w:pPr>
            <w:r w:rsidRPr="009F5136">
              <w:rPr>
                <w:color w:val="000000"/>
              </w:rPr>
              <w:t>Пятого и последующих детей</w:t>
            </w:r>
          </w:p>
        </w:tc>
        <w:tc>
          <w:tcPr>
            <w:tcW w:w="1134" w:type="dxa"/>
            <w:tcBorders>
              <w:top w:val="nil"/>
              <w:left w:val="single" w:sz="8" w:space="0" w:color="auto"/>
              <w:bottom w:val="single" w:sz="8"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34,0</w:t>
            </w:r>
          </w:p>
        </w:tc>
        <w:tc>
          <w:tcPr>
            <w:tcW w:w="1414" w:type="dxa"/>
            <w:tcBorders>
              <w:top w:val="nil"/>
              <w:left w:val="nil"/>
              <w:bottom w:val="single" w:sz="8"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34,3</w:t>
            </w:r>
          </w:p>
        </w:tc>
        <w:tc>
          <w:tcPr>
            <w:tcW w:w="1254" w:type="dxa"/>
            <w:tcBorders>
              <w:top w:val="nil"/>
              <w:left w:val="nil"/>
              <w:bottom w:val="single" w:sz="8" w:space="0" w:color="auto"/>
              <w:right w:val="single" w:sz="4" w:space="0" w:color="auto"/>
            </w:tcBorders>
            <w:vAlign w:val="center"/>
            <w:hideMark/>
          </w:tcPr>
          <w:p w:rsidR="00042301" w:rsidRPr="009F5136" w:rsidRDefault="00042301" w:rsidP="00EA252D">
            <w:pPr>
              <w:ind w:right="140"/>
              <w:jc w:val="center"/>
              <w:rPr>
                <w:color w:val="000000"/>
              </w:rPr>
            </w:pPr>
            <w:r w:rsidRPr="009F5136">
              <w:rPr>
                <w:color w:val="000000"/>
              </w:rPr>
              <w:t>34,1</w:t>
            </w:r>
          </w:p>
        </w:tc>
        <w:tc>
          <w:tcPr>
            <w:tcW w:w="1301" w:type="dxa"/>
            <w:tcBorders>
              <w:top w:val="nil"/>
              <w:left w:val="nil"/>
              <w:bottom w:val="single" w:sz="8" w:space="0" w:color="auto"/>
              <w:right w:val="single" w:sz="8" w:space="0" w:color="auto"/>
            </w:tcBorders>
            <w:vAlign w:val="center"/>
            <w:hideMark/>
          </w:tcPr>
          <w:p w:rsidR="00042301" w:rsidRPr="009F5136" w:rsidRDefault="00042301" w:rsidP="00EA252D">
            <w:pPr>
              <w:ind w:right="140"/>
              <w:jc w:val="center"/>
              <w:rPr>
                <w:color w:val="000000"/>
              </w:rPr>
            </w:pPr>
            <w:r w:rsidRPr="009F5136">
              <w:rPr>
                <w:color w:val="000000"/>
              </w:rPr>
              <w:t>34,2</w:t>
            </w:r>
          </w:p>
        </w:tc>
      </w:tr>
      <w:tr w:rsidR="00042301" w:rsidRPr="008C57AA" w:rsidTr="004219F7">
        <w:trPr>
          <w:trHeight w:val="315"/>
        </w:trPr>
        <w:tc>
          <w:tcPr>
            <w:tcW w:w="1927" w:type="dxa"/>
            <w:vMerge w:val="restart"/>
            <w:tcBorders>
              <w:top w:val="nil"/>
              <w:left w:val="single" w:sz="8" w:space="0" w:color="auto"/>
              <w:bottom w:val="single" w:sz="8" w:space="0" w:color="000000"/>
              <w:right w:val="single" w:sz="8" w:space="0" w:color="auto"/>
            </w:tcBorders>
            <w:vAlign w:val="center"/>
            <w:hideMark/>
          </w:tcPr>
          <w:p w:rsidR="00042301" w:rsidRPr="003C1260" w:rsidRDefault="00042301" w:rsidP="00EA252D">
            <w:pPr>
              <w:ind w:right="140"/>
              <w:rPr>
                <w:b/>
                <w:bCs/>
                <w:color w:val="000000"/>
              </w:rPr>
            </w:pPr>
            <w:r w:rsidRPr="003C1260">
              <w:rPr>
                <w:b/>
                <w:bCs/>
                <w:color w:val="000000"/>
              </w:rPr>
              <w:t>Крыловский район</w:t>
            </w:r>
          </w:p>
        </w:tc>
        <w:tc>
          <w:tcPr>
            <w:tcW w:w="2468" w:type="dxa"/>
            <w:tcBorders>
              <w:top w:val="nil"/>
              <w:left w:val="nil"/>
              <w:bottom w:val="single" w:sz="8" w:space="0" w:color="auto"/>
              <w:right w:val="nil"/>
            </w:tcBorders>
            <w:vAlign w:val="center"/>
            <w:hideMark/>
          </w:tcPr>
          <w:p w:rsidR="00042301" w:rsidRPr="008C57AA" w:rsidRDefault="00042301" w:rsidP="00EA252D">
            <w:pPr>
              <w:ind w:right="140"/>
              <w:rPr>
                <w:bCs/>
                <w:color w:val="000000"/>
              </w:rPr>
            </w:pPr>
            <w:r w:rsidRPr="008C57AA">
              <w:rPr>
                <w:bCs/>
                <w:color w:val="000000"/>
              </w:rPr>
              <w:t>По всем детям</w:t>
            </w:r>
          </w:p>
        </w:tc>
        <w:tc>
          <w:tcPr>
            <w:tcW w:w="1134" w:type="dxa"/>
            <w:tcBorders>
              <w:top w:val="nil"/>
              <w:left w:val="single" w:sz="8" w:space="0" w:color="auto"/>
              <w:bottom w:val="single" w:sz="4" w:space="0" w:color="auto"/>
              <w:right w:val="single" w:sz="4" w:space="0" w:color="auto"/>
            </w:tcBorders>
            <w:vAlign w:val="center"/>
            <w:hideMark/>
          </w:tcPr>
          <w:p w:rsidR="00042301" w:rsidRPr="008C57AA" w:rsidRDefault="00042301" w:rsidP="00EA252D">
            <w:pPr>
              <w:ind w:right="140"/>
              <w:jc w:val="center"/>
              <w:rPr>
                <w:bCs/>
                <w:color w:val="000000"/>
              </w:rPr>
            </w:pPr>
            <w:r w:rsidRPr="008C57AA">
              <w:rPr>
                <w:bCs/>
                <w:color w:val="000000"/>
              </w:rPr>
              <w:t>28,</w:t>
            </w:r>
            <w:r>
              <w:rPr>
                <w:bCs/>
                <w:color w:val="000000"/>
              </w:rPr>
              <w:t>1</w:t>
            </w:r>
          </w:p>
        </w:tc>
        <w:tc>
          <w:tcPr>
            <w:tcW w:w="1414" w:type="dxa"/>
            <w:tcBorders>
              <w:top w:val="nil"/>
              <w:left w:val="nil"/>
              <w:bottom w:val="single" w:sz="4" w:space="0" w:color="auto"/>
              <w:right w:val="single" w:sz="4" w:space="0" w:color="auto"/>
            </w:tcBorders>
            <w:vAlign w:val="center"/>
            <w:hideMark/>
          </w:tcPr>
          <w:p w:rsidR="00042301" w:rsidRPr="008C57AA" w:rsidRDefault="00042301" w:rsidP="00EA252D">
            <w:pPr>
              <w:ind w:right="140"/>
              <w:jc w:val="center"/>
              <w:rPr>
                <w:bCs/>
                <w:color w:val="000000"/>
              </w:rPr>
            </w:pPr>
            <w:r>
              <w:rPr>
                <w:bCs/>
                <w:color w:val="000000"/>
              </w:rPr>
              <w:t>28,0</w:t>
            </w:r>
          </w:p>
        </w:tc>
        <w:tc>
          <w:tcPr>
            <w:tcW w:w="1254" w:type="dxa"/>
            <w:tcBorders>
              <w:top w:val="nil"/>
              <w:left w:val="nil"/>
              <w:bottom w:val="single" w:sz="4" w:space="0" w:color="auto"/>
              <w:right w:val="single" w:sz="4" w:space="0" w:color="auto"/>
            </w:tcBorders>
            <w:vAlign w:val="center"/>
            <w:hideMark/>
          </w:tcPr>
          <w:p w:rsidR="00042301" w:rsidRPr="008C57AA" w:rsidRDefault="00042301" w:rsidP="00EA252D">
            <w:pPr>
              <w:ind w:right="140"/>
              <w:jc w:val="center"/>
              <w:rPr>
                <w:bCs/>
                <w:color w:val="000000"/>
              </w:rPr>
            </w:pPr>
            <w:r w:rsidRPr="008C57AA">
              <w:rPr>
                <w:bCs/>
                <w:color w:val="000000"/>
              </w:rPr>
              <w:t>28,</w:t>
            </w:r>
            <w:r>
              <w:rPr>
                <w:bCs/>
                <w:color w:val="000000"/>
              </w:rPr>
              <w:t>0</w:t>
            </w:r>
          </w:p>
        </w:tc>
        <w:tc>
          <w:tcPr>
            <w:tcW w:w="1301" w:type="dxa"/>
            <w:tcBorders>
              <w:top w:val="nil"/>
              <w:left w:val="nil"/>
              <w:bottom w:val="single" w:sz="4" w:space="0" w:color="auto"/>
              <w:right w:val="single" w:sz="8" w:space="0" w:color="auto"/>
            </w:tcBorders>
            <w:vAlign w:val="center"/>
            <w:hideMark/>
          </w:tcPr>
          <w:p w:rsidR="00042301" w:rsidRPr="008C57AA" w:rsidRDefault="00042301" w:rsidP="00EA252D">
            <w:pPr>
              <w:ind w:right="140"/>
              <w:jc w:val="center"/>
              <w:rPr>
                <w:bCs/>
                <w:color w:val="000000"/>
              </w:rPr>
            </w:pPr>
            <w:r w:rsidRPr="008C57AA">
              <w:rPr>
                <w:bCs/>
                <w:color w:val="000000"/>
              </w:rPr>
              <w:t>28,</w:t>
            </w:r>
            <w:r>
              <w:rPr>
                <w:bCs/>
                <w:color w:val="000000"/>
              </w:rPr>
              <w:t>2</w:t>
            </w:r>
          </w:p>
        </w:tc>
      </w:tr>
      <w:tr w:rsidR="00042301" w:rsidRPr="008C57AA" w:rsidTr="004219F7">
        <w:trPr>
          <w:trHeight w:val="315"/>
        </w:trPr>
        <w:tc>
          <w:tcPr>
            <w:tcW w:w="1927" w:type="dxa"/>
            <w:vMerge/>
            <w:tcBorders>
              <w:top w:val="nil"/>
              <w:left w:val="single" w:sz="8" w:space="0" w:color="auto"/>
              <w:bottom w:val="single" w:sz="8" w:space="0" w:color="000000"/>
              <w:right w:val="single" w:sz="8" w:space="0" w:color="auto"/>
            </w:tcBorders>
            <w:vAlign w:val="center"/>
            <w:hideMark/>
          </w:tcPr>
          <w:p w:rsidR="00042301" w:rsidRPr="008C57AA" w:rsidRDefault="00042301" w:rsidP="00EA252D">
            <w:pPr>
              <w:ind w:right="140"/>
              <w:rPr>
                <w:bCs/>
                <w:color w:val="000000"/>
              </w:rPr>
            </w:pPr>
          </w:p>
        </w:tc>
        <w:tc>
          <w:tcPr>
            <w:tcW w:w="2468" w:type="dxa"/>
            <w:tcBorders>
              <w:top w:val="nil"/>
              <w:left w:val="nil"/>
              <w:bottom w:val="single" w:sz="8" w:space="0" w:color="auto"/>
              <w:right w:val="nil"/>
            </w:tcBorders>
            <w:vAlign w:val="center"/>
            <w:hideMark/>
          </w:tcPr>
          <w:p w:rsidR="00042301" w:rsidRPr="008C57AA" w:rsidRDefault="00042301" w:rsidP="00EA252D">
            <w:pPr>
              <w:ind w:right="140"/>
              <w:rPr>
                <w:bCs/>
                <w:color w:val="000000"/>
              </w:rPr>
            </w:pPr>
            <w:r w:rsidRPr="008C57AA">
              <w:rPr>
                <w:bCs/>
                <w:color w:val="000000"/>
              </w:rPr>
              <w:t>Первого ребенка</w:t>
            </w:r>
          </w:p>
        </w:tc>
        <w:tc>
          <w:tcPr>
            <w:tcW w:w="1134" w:type="dxa"/>
            <w:tcBorders>
              <w:top w:val="nil"/>
              <w:left w:val="single" w:sz="8" w:space="0" w:color="auto"/>
              <w:bottom w:val="single" w:sz="4" w:space="0" w:color="auto"/>
              <w:right w:val="single" w:sz="4" w:space="0" w:color="auto"/>
            </w:tcBorders>
            <w:vAlign w:val="center"/>
            <w:hideMark/>
          </w:tcPr>
          <w:p w:rsidR="00042301" w:rsidRPr="008C57AA" w:rsidRDefault="00042301" w:rsidP="00EA252D">
            <w:pPr>
              <w:ind w:right="140"/>
              <w:jc w:val="center"/>
              <w:rPr>
                <w:bCs/>
                <w:color w:val="000000"/>
              </w:rPr>
            </w:pPr>
            <w:r w:rsidRPr="008C57AA">
              <w:rPr>
                <w:bCs/>
                <w:color w:val="000000"/>
              </w:rPr>
              <w:t>25,4</w:t>
            </w:r>
          </w:p>
        </w:tc>
        <w:tc>
          <w:tcPr>
            <w:tcW w:w="1414" w:type="dxa"/>
            <w:tcBorders>
              <w:top w:val="nil"/>
              <w:left w:val="nil"/>
              <w:bottom w:val="single" w:sz="4" w:space="0" w:color="auto"/>
              <w:right w:val="single" w:sz="4" w:space="0" w:color="auto"/>
            </w:tcBorders>
            <w:vAlign w:val="center"/>
            <w:hideMark/>
          </w:tcPr>
          <w:p w:rsidR="00042301" w:rsidRPr="008C57AA" w:rsidRDefault="00042301" w:rsidP="00EA252D">
            <w:pPr>
              <w:ind w:right="140"/>
              <w:jc w:val="center"/>
              <w:rPr>
                <w:bCs/>
                <w:color w:val="000000"/>
              </w:rPr>
            </w:pPr>
            <w:r w:rsidRPr="008C57AA">
              <w:rPr>
                <w:bCs/>
                <w:color w:val="000000"/>
              </w:rPr>
              <w:t>25,4</w:t>
            </w:r>
          </w:p>
        </w:tc>
        <w:tc>
          <w:tcPr>
            <w:tcW w:w="1254" w:type="dxa"/>
            <w:tcBorders>
              <w:top w:val="nil"/>
              <w:left w:val="nil"/>
              <w:bottom w:val="single" w:sz="4" w:space="0" w:color="auto"/>
              <w:right w:val="single" w:sz="4" w:space="0" w:color="auto"/>
            </w:tcBorders>
            <w:vAlign w:val="center"/>
            <w:hideMark/>
          </w:tcPr>
          <w:p w:rsidR="00042301" w:rsidRPr="008C57AA" w:rsidRDefault="00042301" w:rsidP="00EA252D">
            <w:pPr>
              <w:ind w:right="140"/>
              <w:jc w:val="center"/>
              <w:rPr>
                <w:bCs/>
                <w:color w:val="000000"/>
              </w:rPr>
            </w:pPr>
            <w:r w:rsidRPr="008C57AA">
              <w:rPr>
                <w:bCs/>
                <w:color w:val="000000"/>
              </w:rPr>
              <w:t>25,4</w:t>
            </w:r>
          </w:p>
        </w:tc>
        <w:tc>
          <w:tcPr>
            <w:tcW w:w="1301" w:type="dxa"/>
            <w:tcBorders>
              <w:top w:val="nil"/>
              <w:left w:val="nil"/>
              <w:bottom w:val="single" w:sz="4" w:space="0" w:color="auto"/>
              <w:right w:val="single" w:sz="8" w:space="0" w:color="auto"/>
            </w:tcBorders>
            <w:vAlign w:val="center"/>
            <w:hideMark/>
          </w:tcPr>
          <w:p w:rsidR="00042301" w:rsidRPr="008C57AA" w:rsidRDefault="00042301" w:rsidP="00EA252D">
            <w:pPr>
              <w:ind w:right="140"/>
              <w:jc w:val="center"/>
              <w:rPr>
                <w:bCs/>
                <w:color w:val="000000"/>
              </w:rPr>
            </w:pPr>
            <w:r w:rsidRPr="008C57AA">
              <w:rPr>
                <w:bCs/>
                <w:color w:val="000000"/>
              </w:rPr>
              <w:t>25,5</w:t>
            </w:r>
          </w:p>
        </w:tc>
      </w:tr>
      <w:tr w:rsidR="00042301" w:rsidRPr="008C57AA" w:rsidTr="004219F7">
        <w:trPr>
          <w:trHeight w:val="315"/>
        </w:trPr>
        <w:tc>
          <w:tcPr>
            <w:tcW w:w="1927" w:type="dxa"/>
            <w:vMerge/>
            <w:tcBorders>
              <w:top w:val="nil"/>
              <w:left w:val="single" w:sz="8" w:space="0" w:color="auto"/>
              <w:bottom w:val="single" w:sz="8" w:space="0" w:color="000000"/>
              <w:right w:val="single" w:sz="8" w:space="0" w:color="auto"/>
            </w:tcBorders>
            <w:vAlign w:val="center"/>
            <w:hideMark/>
          </w:tcPr>
          <w:p w:rsidR="00042301" w:rsidRPr="008C57AA" w:rsidRDefault="00042301" w:rsidP="00EA252D">
            <w:pPr>
              <w:ind w:right="140"/>
              <w:rPr>
                <w:bCs/>
                <w:color w:val="000000"/>
              </w:rPr>
            </w:pPr>
          </w:p>
        </w:tc>
        <w:tc>
          <w:tcPr>
            <w:tcW w:w="2468" w:type="dxa"/>
            <w:tcBorders>
              <w:top w:val="nil"/>
              <w:left w:val="nil"/>
              <w:bottom w:val="single" w:sz="8" w:space="0" w:color="auto"/>
              <w:right w:val="nil"/>
            </w:tcBorders>
            <w:vAlign w:val="center"/>
            <w:hideMark/>
          </w:tcPr>
          <w:p w:rsidR="00042301" w:rsidRPr="008C57AA" w:rsidRDefault="00042301" w:rsidP="00EA252D">
            <w:pPr>
              <w:ind w:right="140"/>
              <w:rPr>
                <w:bCs/>
                <w:color w:val="000000"/>
              </w:rPr>
            </w:pPr>
            <w:r w:rsidRPr="008C57AA">
              <w:rPr>
                <w:bCs/>
                <w:color w:val="000000"/>
              </w:rPr>
              <w:t>Второго ребенка</w:t>
            </w:r>
          </w:p>
        </w:tc>
        <w:tc>
          <w:tcPr>
            <w:tcW w:w="1134" w:type="dxa"/>
            <w:tcBorders>
              <w:top w:val="nil"/>
              <w:left w:val="single" w:sz="8" w:space="0" w:color="auto"/>
              <w:bottom w:val="single" w:sz="4" w:space="0" w:color="auto"/>
              <w:right w:val="single" w:sz="4" w:space="0" w:color="auto"/>
            </w:tcBorders>
            <w:vAlign w:val="center"/>
            <w:hideMark/>
          </w:tcPr>
          <w:p w:rsidR="00042301" w:rsidRPr="008C57AA" w:rsidRDefault="00042301" w:rsidP="00EA252D">
            <w:pPr>
              <w:ind w:right="140"/>
              <w:jc w:val="center"/>
              <w:rPr>
                <w:bCs/>
                <w:color w:val="000000"/>
              </w:rPr>
            </w:pPr>
            <w:r w:rsidRPr="008C57AA">
              <w:rPr>
                <w:bCs/>
                <w:color w:val="000000"/>
              </w:rPr>
              <w:t>29,</w:t>
            </w:r>
            <w:r>
              <w:rPr>
                <w:bCs/>
                <w:color w:val="000000"/>
              </w:rPr>
              <w:t>1</w:t>
            </w:r>
          </w:p>
        </w:tc>
        <w:tc>
          <w:tcPr>
            <w:tcW w:w="1414" w:type="dxa"/>
            <w:tcBorders>
              <w:top w:val="nil"/>
              <w:left w:val="nil"/>
              <w:bottom w:val="single" w:sz="4" w:space="0" w:color="auto"/>
              <w:right w:val="single" w:sz="4" w:space="0" w:color="auto"/>
            </w:tcBorders>
            <w:vAlign w:val="center"/>
            <w:hideMark/>
          </w:tcPr>
          <w:p w:rsidR="00042301" w:rsidRPr="008C57AA" w:rsidRDefault="00042301" w:rsidP="00EA252D">
            <w:pPr>
              <w:ind w:right="140"/>
              <w:jc w:val="center"/>
              <w:rPr>
                <w:bCs/>
                <w:color w:val="000000"/>
              </w:rPr>
            </w:pPr>
            <w:r w:rsidRPr="008C57AA">
              <w:rPr>
                <w:bCs/>
                <w:color w:val="000000"/>
              </w:rPr>
              <w:t>29,</w:t>
            </w:r>
            <w:r>
              <w:rPr>
                <w:bCs/>
                <w:color w:val="000000"/>
              </w:rPr>
              <w:t>0</w:t>
            </w:r>
          </w:p>
        </w:tc>
        <w:tc>
          <w:tcPr>
            <w:tcW w:w="1254" w:type="dxa"/>
            <w:tcBorders>
              <w:top w:val="nil"/>
              <w:left w:val="nil"/>
              <w:bottom w:val="single" w:sz="4" w:space="0" w:color="auto"/>
              <w:right w:val="single" w:sz="4" w:space="0" w:color="auto"/>
            </w:tcBorders>
            <w:vAlign w:val="center"/>
            <w:hideMark/>
          </w:tcPr>
          <w:p w:rsidR="00042301" w:rsidRPr="008C57AA" w:rsidRDefault="00042301" w:rsidP="00EA252D">
            <w:pPr>
              <w:ind w:right="140"/>
              <w:jc w:val="center"/>
              <w:rPr>
                <w:bCs/>
                <w:color w:val="000000"/>
              </w:rPr>
            </w:pPr>
            <w:r w:rsidRPr="008C57AA">
              <w:rPr>
                <w:bCs/>
                <w:color w:val="000000"/>
              </w:rPr>
              <w:t>29,1</w:t>
            </w:r>
          </w:p>
        </w:tc>
        <w:tc>
          <w:tcPr>
            <w:tcW w:w="1301" w:type="dxa"/>
            <w:tcBorders>
              <w:top w:val="nil"/>
              <w:left w:val="nil"/>
              <w:bottom w:val="single" w:sz="4" w:space="0" w:color="auto"/>
              <w:right w:val="single" w:sz="8" w:space="0" w:color="auto"/>
            </w:tcBorders>
            <w:vAlign w:val="center"/>
            <w:hideMark/>
          </w:tcPr>
          <w:p w:rsidR="00042301" w:rsidRPr="008C57AA" w:rsidRDefault="00042301" w:rsidP="00EA252D">
            <w:pPr>
              <w:ind w:right="140"/>
              <w:jc w:val="center"/>
              <w:rPr>
                <w:bCs/>
                <w:color w:val="000000"/>
              </w:rPr>
            </w:pPr>
            <w:r w:rsidRPr="008C57AA">
              <w:rPr>
                <w:bCs/>
                <w:color w:val="000000"/>
              </w:rPr>
              <w:t>29,1</w:t>
            </w:r>
          </w:p>
        </w:tc>
      </w:tr>
      <w:tr w:rsidR="00042301" w:rsidRPr="008C57AA" w:rsidTr="004219F7">
        <w:trPr>
          <w:trHeight w:val="315"/>
        </w:trPr>
        <w:tc>
          <w:tcPr>
            <w:tcW w:w="1927" w:type="dxa"/>
            <w:vMerge/>
            <w:tcBorders>
              <w:top w:val="nil"/>
              <w:left w:val="single" w:sz="8" w:space="0" w:color="auto"/>
              <w:bottom w:val="single" w:sz="8" w:space="0" w:color="000000"/>
              <w:right w:val="single" w:sz="8" w:space="0" w:color="auto"/>
            </w:tcBorders>
            <w:vAlign w:val="center"/>
            <w:hideMark/>
          </w:tcPr>
          <w:p w:rsidR="00042301" w:rsidRPr="008C57AA" w:rsidRDefault="00042301" w:rsidP="00EA252D">
            <w:pPr>
              <w:ind w:right="140"/>
              <w:rPr>
                <w:bCs/>
                <w:color w:val="000000"/>
              </w:rPr>
            </w:pPr>
          </w:p>
        </w:tc>
        <w:tc>
          <w:tcPr>
            <w:tcW w:w="2468" w:type="dxa"/>
            <w:tcBorders>
              <w:top w:val="nil"/>
              <w:left w:val="nil"/>
              <w:bottom w:val="single" w:sz="8" w:space="0" w:color="auto"/>
              <w:right w:val="nil"/>
            </w:tcBorders>
            <w:vAlign w:val="center"/>
            <w:hideMark/>
          </w:tcPr>
          <w:p w:rsidR="00042301" w:rsidRPr="008C57AA" w:rsidRDefault="00042301" w:rsidP="00EA252D">
            <w:pPr>
              <w:ind w:right="140"/>
              <w:rPr>
                <w:bCs/>
                <w:color w:val="000000"/>
              </w:rPr>
            </w:pPr>
            <w:r w:rsidRPr="008C57AA">
              <w:rPr>
                <w:bCs/>
                <w:color w:val="000000"/>
              </w:rPr>
              <w:t>Третьего ребенка</w:t>
            </w:r>
            <w:r>
              <w:rPr>
                <w:bCs/>
                <w:color w:val="000000"/>
              </w:rPr>
              <w:t xml:space="preserve"> и последующих</w:t>
            </w:r>
          </w:p>
        </w:tc>
        <w:tc>
          <w:tcPr>
            <w:tcW w:w="1134" w:type="dxa"/>
            <w:tcBorders>
              <w:top w:val="nil"/>
              <w:left w:val="single" w:sz="8" w:space="0" w:color="auto"/>
              <w:bottom w:val="single" w:sz="4" w:space="0" w:color="auto"/>
              <w:right w:val="single" w:sz="4" w:space="0" w:color="auto"/>
            </w:tcBorders>
            <w:vAlign w:val="center"/>
            <w:hideMark/>
          </w:tcPr>
          <w:p w:rsidR="00042301" w:rsidRPr="008C57AA" w:rsidRDefault="00042301" w:rsidP="00EA252D">
            <w:pPr>
              <w:ind w:right="140"/>
              <w:jc w:val="center"/>
              <w:rPr>
                <w:bCs/>
                <w:color w:val="000000"/>
              </w:rPr>
            </w:pPr>
            <w:r w:rsidRPr="008C57AA">
              <w:rPr>
                <w:bCs/>
                <w:color w:val="000000"/>
              </w:rPr>
              <w:t>3</w:t>
            </w:r>
            <w:r>
              <w:rPr>
                <w:bCs/>
                <w:color w:val="000000"/>
              </w:rPr>
              <w:t>4</w:t>
            </w:r>
            <w:r w:rsidRPr="008C57AA">
              <w:rPr>
                <w:bCs/>
                <w:color w:val="000000"/>
              </w:rPr>
              <w:t>,6</w:t>
            </w:r>
          </w:p>
        </w:tc>
        <w:tc>
          <w:tcPr>
            <w:tcW w:w="1414" w:type="dxa"/>
            <w:tcBorders>
              <w:top w:val="nil"/>
              <w:left w:val="nil"/>
              <w:bottom w:val="single" w:sz="4" w:space="0" w:color="auto"/>
              <w:right w:val="single" w:sz="4" w:space="0" w:color="auto"/>
            </w:tcBorders>
            <w:vAlign w:val="center"/>
            <w:hideMark/>
          </w:tcPr>
          <w:p w:rsidR="00042301" w:rsidRPr="008C57AA" w:rsidRDefault="00042301" w:rsidP="00EA252D">
            <w:pPr>
              <w:ind w:right="140"/>
              <w:jc w:val="center"/>
              <w:rPr>
                <w:bCs/>
                <w:color w:val="000000"/>
              </w:rPr>
            </w:pPr>
            <w:r w:rsidRPr="008C57AA">
              <w:rPr>
                <w:bCs/>
                <w:color w:val="000000"/>
              </w:rPr>
              <w:t>3</w:t>
            </w:r>
            <w:r>
              <w:rPr>
                <w:bCs/>
                <w:color w:val="000000"/>
              </w:rPr>
              <w:t>2</w:t>
            </w:r>
            <w:r w:rsidRPr="008C57AA">
              <w:rPr>
                <w:bCs/>
                <w:color w:val="000000"/>
              </w:rPr>
              <w:t>,5</w:t>
            </w:r>
          </w:p>
        </w:tc>
        <w:tc>
          <w:tcPr>
            <w:tcW w:w="1254" w:type="dxa"/>
            <w:tcBorders>
              <w:top w:val="nil"/>
              <w:left w:val="nil"/>
              <w:bottom w:val="single" w:sz="4" w:space="0" w:color="auto"/>
              <w:right w:val="single" w:sz="4" w:space="0" w:color="auto"/>
            </w:tcBorders>
            <w:vAlign w:val="center"/>
            <w:hideMark/>
          </w:tcPr>
          <w:p w:rsidR="00042301" w:rsidRPr="008C57AA" w:rsidRDefault="00042301" w:rsidP="00EA252D">
            <w:pPr>
              <w:ind w:right="140"/>
              <w:jc w:val="center"/>
              <w:rPr>
                <w:bCs/>
                <w:color w:val="000000"/>
              </w:rPr>
            </w:pPr>
            <w:r w:rsidRPr="008C57AA">
              <w:rPr>
                <w:bCs/>
                <w:color w:val="000000"/>
              </w:rPr>
              <w:t>3</w:t>
            </w:r>
            <w:r>
              <w:rPr>
                <w:bCs/>
                <w:color w:val="000000"/>
              </w:rPr>
              <w:t>3</w:t>
            </w:r>
            <w:r w:rsidRPr="008C57AA">
              <w:rPr>
                <w:bCs/>
                <w:color w:val="000000"/>
              </w:rPr>
              <w:t>,5</w:t>
            </w:r>
          </w:p>
        </w:tc>
        <w:tc>
          <w:tcPr>
            <w:tcW w:w="1301" w:type="dxa"/>
            <w:tcBorders>
              <w:top w:val="nil"/>
              <w:left w:val="nil"/>
              <w:bottom w:val="single" w:sz="4" w:space="0" w:color="auto"/>
              <w:right w:val="single" w:sz="8" w:space="0" w:color="auto"/>
            </w:tcBorders>
            <w:vAlign w:val="center"/>
            <w:hideMark/>
          </w:tcPr>
          <w:p w:rsidR="00042301" w:rsidRPr="008C57AA" w:rsidRDefault="00042301" w:rsidP="00EA252D">
            <w:pPr>
              <w:ind w:right="140"/>
              <w:jc w:val="center"/>
              <w:rPr>
                <w:bCs/>
                <w:color w:val="000000"/>
              </w:rPr>
            </w:pPr>
            <w:r w:rsidRPr="008C57AA">
              <w:rPr>
                <w:bCs/>
                <w:color w:val="000000"/>
              </w:rPr>
              <w:t>3</w:t>
            </w:r>
            <w:r>
              <w:rPr>
                <w:bCs/>
                <w:color w:val="000000"/>
              </w:rPr>
              <w:t>3</w:t>
            </w:r>
            <w:r w:rsidRPr="008C57AA">
              <w:rPr>
                <w:bCs/>
                <w:color w:val="000000"/>
              </w:rPr>
              <w:t>,</w:t>
            </w:r>
            <w:r>
              <w:rPr>
                <w:bCs/>
                <w:color w:val="000000"/>
              </w:rPr>
              <w:t>0</w:t>
            </w:r>
          </w:p>
        </w:tc>
      </w:tr>
    </w:tbl>
    <w:p w:rsidR="00042301" w:rsidRPr="008C57AA" w:rsidRDefault="00042301" w:rsidP="00EA252D">
      <w:pPr>
        <w:ind w:right="140"/>
      </w:pPr>
    </w:p>
    <w:p w:rsidR="00042301" w:rsidRDefault="00042301" w:rsidP="00EA252D">
      <w:pPr>
        <w:ind w:right="140" w:firstLine="708"/>
        <w:jc w:val="both"/>
        <w:rPr>
          <w:sz w:val="28"/>
          <w:szCs w:val="28"/>
        </w:rPr>
      </w:pPr>
      <w:r>
        <w:rPr>
          <w:sz w:val="28"/>
          <w:szCs w:val="28"/>
        </w:rPr>
        <w:lastRenderedPageBreak/>
        <w:t>В 90-х годах предыдущего столетия</w:t>
      </w:r>
      <w:r w:rsidRPr="00BE2B61">
        <w:rPr>
          <w:sz w:val="28"/>
          <w:szCs w:val="28"/>
        </w:rPr>
        <w:t xml:space="preserve"> была характерна модель рождаемости с ранним и всеобщим замужеством и сильной концентрацией рождаемости, особенно рождением первенцев в молодом возрасте (19</w:t>
      </w:r>
      <w:r>
        <w:rPr>
          <w:sz w:val="28"/>
          <w:szCs w:val="28"/>
        </w:rPr>
        <w:t xml:space="preserve"> – </w:t>
      </w:r>
      <w:r w:rsidRPr="00BE2B61">
        <w:rPr>
          <w:sz w:val="28"/>
          <w:szCs w:val="28"/>
        </w:rPr>
        <w:t>23 года)</w:t>
      </w:r>
      <w:r>
        <w:rPr>
          <w:sz w:val="28"/>
          <w:szCs w:val="28"/>
        </w:rPr>
        <w:t>,</w:t>
      </w:r>
      <w:r w:rsidRPr="00BE2B61">
        <w:rPr>
          <w:sz w:val="28"/>
          <w:szCs w:val="28"/>
        </w:rPr>
        <w:t xml:space="preserve"> средний возраст матери при рождении первого ребенка составлял 22,5 года</w:t>
      </w:r>
      <w:r>
        <w:rPr>
          <w:sz w:val="28"/>
          <w:szCs w:val="28"/>
        </w:rPr>
        <w:t>.</w:t>
      </w:r>
    </w:p>
    <w:p w:rsidR="00042301" w:rsidRDefault="00042301" w:rsidP="00EA252D">
      <w:pPr>
        <w:ind w:right="140" w:firstLine="708"/>
        <w:jc w:val="both"/>
        <w:rPr>
          <w:sz w:val="28"/>
          <w:szCs w:val="28"/>
        </w:rPr>
      </w:pPr>
      <w:r>
        <w:rPr>
          <w:sz w:val="28"/>
          <w:szCs w:val="28"/>
        </w:rPr>
        <w:t>В настоящее время с</w:t>
      </w:r>
      <w:r w:rsidRPr="00BE2B61">
        <w:rPr>
          <w:sz w:val="28"/>
          <w:szCs w:val="28"/>
        </w:rPr>
        <w:t xml:space="preserve">огласно статистическим данным </w:t>
      </w:r>
      <w:r>
        <w:rPr>
          <w:sz w:val="28"/>
          <w:szCs w:val="28"/>
        </w:rPr>
        <w:t xml:space="preserve">в районе </w:t>
      </w:r>
      <w:r w:rsidRPr="00BE2B61">
        <w:rPr>
          <w:sz w:val="28"/>
          <w:szCs w:val="28"/>
        </w:rPr>
        <w:t xml:space="preserve">средний возраст женщин, </w:t>
      </w:r>
      <w:r>
        <w:rPr>
          <w:sz w:val="28"/>
          <w:szCs w:val="28"/>
        </w:rPr>
        <w:t>при рождении первого ребенка,</w:t>
      </w:r>
      <w:r w:rsidRPr="00BE2B61">
        <w:rPr>
          <w:sz w:val="28"/>
          <w:szCs w:val="28"/>
        </w:rPr>
        <w:t xml:space="preserve"> </w:t>
      </w:r>
      <w:r>
        <w:rPr>
          <w:sz w:val="28"/>
          <w:szCs w:val="28"/>
        </w:rPr>
        <w:t>составляет 25,4 лет</w:t>
      </w:r>
      <w:r w:rsidRPr="00BE2B61">
        <w:rPr>
          <w:sz w:val="28"/>
          <w:szCs w:val="28"/>
        </w:rPr>
        <w:t>, т.е. имеет место фактор «отложенного рождения» детей.</w:t>
      </w:r>
    </w:p>
    <w:p w:rsidR="00042301" w:rsidRPr="003607BC" w:rsidRDefault="00042301" w:rsidP="00EA252D">
      <w:pPr>
        <w:ind w:right="140" w:firstLine="708"/>
        <w:jc w:val="both"/>
        <w:rPr>
          <w:sz w:val="28"/>
          <w:szCs w:val="28"/>
        </w:rPr>
      </w:pPr>
      <w:r>
        <w:rPr>
          <w:sz w:val="28"/>
          <w:szCs w:val="28"/>
        </w:rPr>
        <w:t>За последний период времени в районе наблюдается стабильная тенденция увеличения возраста матери при рождении детей.</w:t>
      </w:r>
    </w:p>
    <w:p w:rsidR="00042301" w:rsidRDefault="00042301" w:rsidP="00EA252D">
      <w:pPr>
        <w:pStyle w:val="ac"/>
        <w:ind w:right="140" w:firstLine="708"/>
        <w:jc w:val="both"/>
      </w:pPr>
      <w:r>
        <w:t>В</w:t>
      </w:r>
      <w:r w:rsidRPr="00C72B8B">
        <w:t xml:space="preserve"> </w:t>
      </w:r>
      <w:r>
        <w:t>Крыловском районе</w:t>
      </w:r>
      <w:r w:rsidRPr="00C72B8B">
        <w:t xml:space="preserve"> доля детей, родившихся вне брака, составляет стабильно от </w:t>
      </w:r>
      <w:r>
        <w:t>27</w:t>
      </w:r>
      <w:r w:rsidRPr="00C72B8B">
        <w:t xml:space="preserve"> до </w:t>
      </w:r>
      <w:r>
        <w:t xml:space="preserve">32 </w:t>
      </w:r>
      <w:r w:rsidRPr="00C72B8B">
        <w:t xml:space="preserve">%, если брать средние значения. </w:t>
      </w:r>
    </w:p>
    <w:p w:rsidR="00042301" w:rsidRDefault="00042301" w:rsidP="00EA252D">
      <w:pPr>
        <w:ind w:right="140" w:firstLine="708"/>
        <w:jc w:val="right"/>
        <w:rPr>
          <w:sz w:val="28"/>
        </w:rPr>
      </w:pPr>
      <w:r w:rsidRPr="001D69AA">
        <w:rPr>
          <w:sz w:val="28"/>
        </w:rPr>
        <w:t>Таблица № 1</w:t>
      </w:r>
      <w:r>
        <w:rPr>
          <w:sz w:val="28"/>
        </w:rPr>
        <w:t>4</w:t>
      </w:r>
    </w:p>
    <w:p w:rsidR="00042301" w:rsidRPr="00E07CFD" w:rsidRDefault="00042301" w:rsidP="00EA252D">
      <w:pPr>
        <w:ind w:right="140"/>
        <w:jc w:val="center"/>
        <w:rPr>
          <w:b/>
          <w:sz w:val="22"/>
          <w:szCs w:val="28"/>
        </w:rPr>
      </w:pPr>
    </w:p>
    <w:p w:rsidR="00042301" w:rsidRDefault="00042301" w:rsidP="00EA252D">
      <w:pPr>
        <w:ind w:right="140"/>
        <w:jc w:val="center"/>
        <w:rPr>
          <w:sz w:val="28"/>
          <w:szCs w:val="28"/>
        </w:rPr>
      </w:pPr>
      <w:r w:rsidRPr="005A78FE">
        <w:rPr>
          <w:sz w:val="28"/>
          <w:szCs w:val="28"/>
        </w:rPr>
        <w:t>Доля детей, родившихся вне брака за период с 20</w:t>
      </w:r>
      <w:r>
        <w:rPr>
          <w:sz w:val="28"/>
          <w:szCs w:val="28"/>
        </w:rPr>
        <w:t>19 – 2021 годы</w:t>
      </w:r>
    </w:p>
    <w:p w:rsidR="00E07CFD" w:rsidRPr="005A78FE" w:rsidRDefault="00E07CFD" w:rsidP="00EA252D">
      <w:pPr>
        <w:ind w:right="140"/>
        <w:jc w:val="center"/>
        <w:rPr>
          <w:sz w:val="28"/>
          <w:szCs w:val="28"/>
        </w:rPr>
      </w:pPr>
    </w:p>
    <w:tbl>
      <w:tblPr>
        <w:tblW w:w="9541" w:type="dxa"/>
        <w:tblInd w:w="93" w:type="dxa"/>
        <w:tblLook w:val="04A0" w:firstRow="1" w:lastRow="0" w:firstColumn="1" w:lastColumn="0" w:noHBand="0" w:noVBand="1"/>
      </w:tblPr>
      <w:tblGrid>
        <w:gridCol w:w="2454"/>
        <w:gridCol w:w="1276"/>
        <w:gridCol w:w="1275"/>
        <w:gridCol w:w="1149"/>
        <w:gridCol w:w="1276"/>
        <w:gridCol w:w="1119"/>
        <w:gridCol w:w="992"/>
      </w:tblGrid>
      <w:tr w:rsidR="00042301" w:rsidRPr="00ED1B73" w:rsidTr="00042301">
        <w:trPr>
          <w:trHeight w:val="234"/>
        </w:trPr>
        <w:tc>
          <w:tcPr>
            <w:tcW w:w="2454" w:type="dxa"/>
            <w:vMerge w:val="restart"/>
            <w:tcBorders>
              <w:top w:val="single" w:sz="4" w:space="0" w:color="auto"/>
              <w:left w:val="single" w:sz="4" w:space="0" w:color="auto"/>
              <w:right w:val="single" w:sz="4" w:space="0" w:color="auto"/>
            </w:tcBorders>
            <w:shd w:val="clear" w:color="auto" w:fill="auto"/>
            <w:noWrap/>
            <w:vAlign w:val="bottom"/>
            <w:hideMark/>
          </w:tcPr>
          <w:p w:rsidR="00042301" w:rsidRPr="00ED1B73" w:rsidRDefault="00042301" w:rsidP="00EA252D">
            <w:pPr>
              <w:ind w:right="140"/>
              <w:jc w:val="center"/>
              <w:rPr>
                <w:color w:val="000000"/>
                <w:sz w:val="20"/>
                <w:szCs w:val="20"/>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rsidR="00042301" w:rsidRPr="00965A97" w:rsidRDefault="00042301" w:rsidP="00EA252D">
            <w:pPr>
              <w:ind w:right="140"/>
              <w:jc w:val="center"/>
              <w:rPr>
                <w:szCs w:val="20"/>
              </w:rPr>
            </w:pPr>
            <w:r>
              <w:rPr>
                <w:szCs w:val="20"/>
              </w:rPr>
              <w:t>2019 год</w:t>
            </w:r>
          </w:p>
        </w:tc>
        <w:tc>
          <w:tcPr>
            <w:tcW w:w="2425" w:type="dxa"/>
            <w:gridSpan w:val="2"/>
            <w:tcBorders>
              <w:top w:val="single" w:sz="4" w:space="0" w:color="auto"/>
              <w:left w:val="nil"/>
              <w:bottom w:val="single" w:sz="4" w:space="0" w:color="auto"/>
              <w:right w:val="single" w:sz="4" w:space="0" w:color="000000"/>
            </w:tcBorders>
            <w:shd w:val="clear" w:color="auto" w:fill="auto"/>
            <w:noWrap/>
            <w:hideMark/>
          </w:tcPr>
          <w:p w:rsidR="00042301" w:rsidRPr="00965A97" w:rsidRDefault="00042301" w:rsidP="00EA252D">
            <w:pPr>
              <w:ind w:right="140"/>
              <w:jc w:val="center"/>
              <w:rPr>
                <w:szCs w:val="20"/>
              </w:rPr>
            </w:pPr>
            <w:r>
              <w:rPr>
                <w:szCs w:val="20"/>
              </w:rPr>
              <w:t>2020 год</w:t>
            </w:r>
          </w:p>
        </w:tc>
        <w:tc>
          <w:tcPr>
            <w:tcW w:w="2111" w:type="dxa"/>
            <w:gridSpan w:val="2"/>
            <w:tcBorders>
              <w:top w:val="single" w:sz="4" w:space="0" w:color="auto"/>
              <w:left w:val="nil"/>
              <w:bottom w:val="single" w:sz="4" w:space="0" w:color="auto"/>
              <w:right w:val="single" w:sz="4" w:space="0" w:color="auto"/>
            </w:tcBorders>
            <w:shd w:val="clear" w:color="auto" w:fill="auto"/>
            <w:noWrap/>
            <w:hideMark/>
          </w:tcPr>
          <w:p w:rsidR="00042301" w:rsidRPr="00965A97" w:rsidRDefault="00042301" w:rsidP="00EA252D">
            <w:pPr>
              <w:ind w:right="140"/>
              <w:jc w:val="center"/>
              <w:rPr>
                <w:szCs w:val="20"/>
              </w:rPr>
            </w:pPr>
            <w:r>
              <w:rPr>
                <w:szCs w:val="20"/>
              </w:rPr>
              <w:t>2021 год</w:t>
            </w:r>
          </w:p>
        </w:tc>
      </w:tr>
      <w:tr w:rsidR="00042301" w:rsidRPr="00ED1B73" w:rsidTr="00042301">
        <w:trPr>
          <w:trHeight w:val="398"/>
        </w:trPr>
        <w:tc>
          <w:tcPr>
            <w:tcW w:w="2454" w:type="dxa"/>
            <w:vMerge/>
            <w:tcBorders>
              <w:left w:val="single" w:sz="4" w:space="0" w:color="auto"/>
              <w:bottom w:val="single" w:sz="4" w:space="0" w:color="auto"/>
              <w:right w:val="single" w:sz="4" w:space="0" w:color="auto"/>
            </w:tcBorders>
            <w:shd w:val="clear" w:color="auto" w:fill="auto"/>
            <w:noWrap/>
            <w:vAlign w:val="bottom"/>
            <w:hideMark/>
          </w:tcPr>
          <w:p w:rsidR="00042301" w:rsidRPr="00ED1B73" w:rsidRDefault="00042301" w:rsidP="00EA252D">
            <w:pPr>
              <w:ind w:right="140"/>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042301" w:rsidRPr="00965A97" w:rsidRDefault="00042301" w:rsidP="00EA252D">
            <w:pPr>
              <w:ind w:right="140"/>
              <w:jc w:val="center"/>
              <w:rPr>
                <w:szCs w:val="20"/>
              </w:rPr>
            </w:pPr>
            <w:r w:rsidRPr="00965A97">
              <w:rPr>
                <w:szCs w:val="20"/>
              </w:rPr>
              <w:t>А</w:t>
            </w:r>
          </w:p>
        </w:tc>
        <w:tc>
          <w:tcPr>
            <w:tcW w:w="1275" w:type="dxa"/>
            <w:tcBorders>
              <w:top w:val="nil"/>
              <w:left w:val="nil"/>
              <w:bottom w:val="single" w:sz="4" w:space="0" w:color="auto"/>
              <w:right w:val="single" w:sz="4" w:space="0" w:color="auto"/>
            </w:tcBorders>
            <w:shd w:val="clear" w:color="auto" w:fill="auto"/>
            <w:vAlign w:val="center"/>
            <w:hideMark/>
          </w:tcPr>
          <w:p w:rsidR="00042301" w:rsidRPr="00965A97" w:rsidRDefault="00042301" w:rsidP="00EA252D">
            <w:pPr>
              <w:ind w:right="140"/>
              <w:jc w:val="center"/>
              <w:rPr>
                <w:szCs w:val="20"/>
              </w:rPr>
            </w:pPr>
            <w:r w:rsidRPr="00965A97">
              <w:rPr>
                <w:szCs w:val="20"/>
              </w:rPr>
              <w:t>А (%)</w:t>
            </w:r>
          </w:p>
        </w:tc>
        <w:tc>
          <w:tcPr>
            <w:tcW w:w="1149" w:type="dxa"/>
            <w:tcBorders>
              <w:top w:val="nil"/>
              <w:left w:val="nil"/>
              <w:bottom w:val="single" w:sz="4" w:space="0" w:color="auto"/>
              <w:right w:val="single" w:sz="4" w:space="0" w:color="auto"/>
            </w:tcBorders>
            <w:shd w:val="clear" w:color="auto" w:fill="auto"/>
            <w:vAlign w:val="center"/>
            <w:hideMark/>
          </w:tcPr>
          <w:p w:rsidR="00042301" w:rsidRPr="00965A97" w:rsidRDefault="00042301" w:rsidP="00EA252D">
            <w:pPr>
              <w:ind w:right="140"/>
              <w:jc w:val="center"/>
              <w:rPr>
                <w:szCs w:val="20"/>
              </w:rPr>
            </w:pPr>
            <w:r w:rsidRPr="00965A97">
              <w:rPr>
                <w:szCs w:val="20"/>
              </w:rPr>
              <w:t>А</w:t>
            </w:r>
          </w:p>
        </w:tc>
        <w:tc>
          <w:tcPr>
            <w:tcW w:w="1276" w:type="dxa"/>
            <w:tcBorders>
              <w:top w:val="nil"/>
              <w:left w:val="nil"/>
              <w:bottom w:val="single" w:sz="4" w:space="0" w:color="auto"/>
              <w:right w:val="single" w:sz="4" w:space="0" w:color="auto"/>
            </w:tcBorders>
            <w:shd w:val="clear" w:color="auto" w:fill="auto"/>
            <w:vAlign w:val="center"/>
            <w:hideMark/>
          </w:tcPr>
          <w:p w:rsidR="00042301" w:rsidRPr="00965A97" w:rsidRDefault="00042301" w:rsidP="00EA252D">
            <w:pPr>
              <w:ind w:right="140"/>
              <w:jc w:val="center"/>
              <w:rPr>
                <w:szCs w:val="20"/>
              </w:rPr>
            </w:pPr>
            <w:r w:rsidRPr="00965A97">
              <w:rPr>
                <w:szCs w:val="20"/>
              </w:rPr>
              <w:t>А (%)</w:t>
            </w:r>
          </w:p>
        </w:tc>
        <w:tc>
          <w:tcPr>
            <w:tcW w:w="1119" w:type="dxa"/>
            <w:tcBorders>
              <w:top w:val="nil"/>
              <w:left w:val="nil"/>
              <w:bottom w:val="single" w:sz="4" w:space="0" w:color="auto"/>
              <w:right w:val="single" w:sz="4" w:space="0" w:color="auto"/>
            </w:tcBorders>
            <w:shd w:val="clear" w:color="auto" w:fill="auto"/>
            <w:vAlign w:val="center"/>
            <w:hideMark/>
          </w:tcPr>
          <w:p w:rsidR="00042301" w:rsidRPr="00965A97" w:rsidRDefault="00042301" w:rsidP="00EA252D">
            <w:pPr>
              <w:ind w:right="140"/>
              <w:jc w:val="center"/>
              <w:rPr>
                <w:szCs w:val="20"/>
              </w:rPr>
            </w:pPr>
            <w:r w:rsidRPr="00965A97">
              <w:rPr>
                <w:szCs w:val="20"/>
              </w:rPr>
              <w:t>А</w:t>
            </w:r>
          </w:p>
        </w:tc>
        <w:tc>
          <w:tcPr>
            <w:tcW w:w="992" w:type="dxa"/>
            <w:tcBorders>
              <w:top w:val="nil"/>
              <w:left w:val="nil"/>
              <w:bottom w:val="single" w:sz="4" w:space="0" w:color="auto"/>
              <w:right w:val="single" w:sz="4" w:space="0" w:color="auto"/>
            </w:tcBorders>
            <w:shd w:val="clear" w:color="auto" w:fill="auto"/>
            <w:vAlign w:val="center"/>
            <w:hideMark/>
          </w:tcPr>
          <w:p w:rsidR="00042301" w:rsidRPr="00965A97" w:rsidRDefault="00042301" w:rsidP="00EA252D">
            <w:pPr>
              <w:ind w:right="140"/>
              <w:jc w:val="center"/>
              <w:rPr>
                <w:szCs w:val="20"/>
              </w:rPr>
            </w:pPr>
            <w:r w:rsidRPr="00965A97">
              <w:rPr>
                <w:szCs w:val="20"/>
              </w:rPr>
              <w:t>А (%)</w:t>
            </w:r>
          </w:p>
        </w:tc>
      </w:tr>
      <w:tr w:rsidR="00042301" w:rsidRPr="00ED1B73" w:rsidTr="00042301">
        <w:trPr>
          <w:trHeight w:val="234"/>
        </w:trPr>
        <w:tc>
          <w:tcPr>
            <w:tcW w:w="2454" w:type="dxa"/>
            <w:tcBorders>
              <w:top w:val="nil"/>
              <w:left w:val="single" w:sz="4" w:space="0" w:color="auto"/>
              <w:bottom w:val="single" w:sz="4" w:space="0" w:color="auto"/>
              <w:right w:val="single" w:sz="4" w:space="0" w:color="auto"/>
            </w:tcBorders>
            <w:shd w:val="clear" w:color="auto" w:fill="auto"/>
            <w:noWrap/>
            <w:vAlign w:val="bottom"/>
          </w:tcPr>
          <w:p w:rsidR="00042301" w:rsidRPr="00965A97" w:rsidRDefault="00042301" w:rsidP="00EA252D">
            <w:pPr>
              <w:ind w:right="140"/>
              <w:jc w:val="center"/>
              <w:rPr>
                <w:szCs w:val="20"/>
              </w:rPr>
            </w:pPr>
            <w:r w:rsidRPr="00965A97">
              <w:rPr>
                <w:szCs w:val="20"/>
              </w:rPr>
              <w:t>Краснодарский край</w:t>
            </w:r>
          </w:p>
        </w:tc>
        <w:tc>
          <w:tcPr>
            <w:tcW w:w="1276" w:type="dxa"/>
            <w:tcBorders>
              <w:top w:val="nil"/>
              <w:left w:val="nil"/>
              <w:bottom w:val="single" w:sz="4" w:space="0" w:color="auto"/>
              <w:right w:val="single" w:sz="4" w:space="0" w:color="auto"/>
            </w:tcBorders>
            <w:shd w:val="clear" w:color="auto" w:fill="auto"/>
            <w:noWrap/>
            <w:vAlign w:val="center"/>
          </w:tcPr>
          <w:p w:rsidR="00042301" w:rsidRPr="00965A97" w:rsidRDefault="00042301" w:rsidP="00EA252D">
            <w:pPr>
              <w:ind w:right="140"/>
              <w:jc w:val="center"/>
              <w:rPr>
                <w:szCs w:val="20"/>
              </w:rPr>
            </w:pPr>
            <w:r w:rsidRPr="00965A97">
              <w:rPr>
                <w:szCs w:val="20"/>
              </w:rPr>
              <w:t>11 393</w:t>
            </w:r>
          </w:p>
        </w:tc>
        <w:tc>
          <w:tcPr>
            <w:tcW w:w="1275" w:type="dxa"/>
            <w:tcBorders>
              <w:top w:val="nil"/>
              <w:left w:val="nil"/>
              <w:bottom w:val="single" w:sz="4" w:space="0" w:color="auto"/>
              <w:right w:val="single" w:sz="4" w:space="0" w:color="auto"/>
            </w:tcBorders>
            <w:shd w:val="clear" w:color="auto" w:fill="auto"/>
            <w:noWrap/>
            <w:vAlign w:val="center"/>
          </w:tcPr>
          <w:p w:rsidR="00042301" w:rsidRPr="00965A97" w:rsidRDefault="00042301" w:rsidP="00EA252D">
            <w:pPr>
              <w:ind w:right="140"/>
              <w:jc w:val="center"/>
              <w:rPr>
                <w:szCs w:val="20"/>
              </w:rPr>
            </w:pPr>
            <w:r w:rsidRPr="00965A97">
              <w:rPr>
                <w:szCs w:val="20"/>
              </w:rPr>
              <w:t>18,6</w:t>
            </w:r>
          </w:p>
        </w:tc>
        <w:tc>
          <w:tcPr>
            <w:tcW w:w="1149" w:type="dxa"/>
            <w:tcBorders>
              <w:top w:val="nil"/>
              <w:left w:val="nil"/>
              <w:bottom w:val="single" w:sz="4" w:space="0" w:color="auto"/>
              <w:right w:val="single" w:sz="4" w:space="0" w:color="auto"/>
            </w:tcBorders>
            <w:shd w:val="clear" w:color="auto" w:fill="auto"/>
            <w:noWrap/>
            <w:vAlign w:val="center"/>
          </w:tcPr>
          <w:p w:rsidR="00042301" w:rsidRPr="00965A97" w:rsidRDefault="00042301" w:rsidP="00EA252D">
            <w:pPr>
              <w:ind w:right="140"/>
              <w:jc w:val="center"/>
              <w:rPr>
                <w:szCs w:val="20"/>
              </w:rPr>
            </w:pPr>
            <w:r w:rsidRPr="00965A97">
              <w:rPr>
                <w:szCs w:val="20"/>
              </w:rPr>
              <w:t>11 486</w:t>
            </w:r>
          </w:p>
        </w:tc>
        <w:tc>
          <w:tcPr>
            <w:tcW w:w="1276" w:type="dxa"/>
            <w:tcBorders>
              <w:top w:val="nil"/>
              <w:left w:val="nil"/>
              <w:bottom w:val="single" w:sz="4" w:space="0" w:color="auto"/>
              <w:right w:val="single" w:sz="4" w:space="0" w:color="auto"/>
            </w:tcBorders>
            <w:shd w:val="clear" w:color="auto" w:fill="auto"/>
            <w:noWrap/>
            <w:vAlign w:val="center"/>
          </w:tcPr>
          <w:p w:rsidR="00042301" w:rsidRPr="00965A97" w:rsidRDefault="00042301" w:rsidP="00EA252D">
            <w:pPr>
              <w:ind w:right="140"/>
              <w:jc w:val="center"/>
              <w:rPr>
                <w:szCs w:val="20"/>
              </w:rPr>
            </w:pPr>
            <w:r w:rsidRPr="00965A97">
              <w:rPr>
                <w:szCs w:val="20"/>
              </w:rPr>
              <w:t>19,3</w:t>
            </w:r>
          </w:p>
        </w:tc>
        <w:tc>
          <w:tcPr>
            <w:tcW w:w="1119" w:type="dxa"/>
            <w:tcBorders>
              <w:top w:val="nil"/>
              <w:left w:val="nil"/>
              <w:bottom w:val="single" w:sz="4" w:space="0" w:color="auto"/>
              <w:right w:val="single" w:sz="4" w:space="0" w:color="auto"/>
            </w:tcBorders>
            <w:shd w:val="clear" w:color="auto" w:fill="auto"/>
            <w:noWrap/>
            <w:vAlign w:val="center"/>
          </w:tcPr>
          <w:p w:rsidR="00042301" w:rsidRPr="00965A97" w:rsidRDefault="00042301" w:rsidP="00EA252D">
            <w:pPr>
              <w:ind w:left="-89" w:right="140"/>
              <w:jc w:val="center"/>
              <w:rPr>
                <w:szCs w:val="20"/>
              </w:rPr>
            </w:pPr>
            <w:r w:rsidRPr="00965A97">
              <w:rPr>
                <w:szCs w:val="20"/>
              </w:rPr>
              <w:t>11 757</w:t>
            </w:r>
          </w:p>
        </w:tc>
        <w:tc>
          <w:tcPr>
            <w:tcW w:w="992" w:type="dxa"/>
            <w:tcBorders>
              <w:top w:val="nil"/>
              <w:left w:val="nil"/>
              <w:bottom w:val="single" w:sz="4" w:space="0" w:color="auto"/>
              <w:right w:val="single" w:sz="4" w:space="0" w:color="auto"/>
            </w:tcBorders>
            <w:shd w:val="clear" w:color="auto" w:fill="auto"/>
            <w:noWrap/>
            <w:vAlign w:val="center"/>
          </w:tcPr>
          <w:p w:rsidR="00042301" w:rsidRPr="00965A97" w:rsidRDefault="00042301" w:rsidP="00EA252D">
            <w:pPr>
              <w:ind w:right="140"/>
              <w:jc w:val="center"/>
              <w:rPr>
                <w:szCs w:val="20"/>
              </w:rPr>
            </w:pPr>
            <w:r w:rsidRPr="00965A97">
              <w:rPr>
                <w:szCs w:val="20"/>
              </w:rPr>
              <w:t>19,9</w:t>
            </w:r>
          </w:p>
        </w:tc>
      </w:tr>
      <w:tr w:rsidR="00042301" w:rsidRPr="00ED1B73" w:rsidTr="00042301">
        <w:trPr>
          <w:trHeight w:val="234"/>
        </w:trPr>
        <w:tc>
          <w:tcPr>
            <w:tcW w:w="2454" w:type="dxa"/>
            <w:tcBorders>
              <w:top w:val="nil"/>
              <w:left w:val="single" w:sz="4" w:space="0" w:color="auto"/>
              <w:bottom w:val="single" w:sz="4" w:space="0" w:color="auto"/>
              <w:right w:val="single" w:sz="4" w:space="0" w:color="auto"/>
            </w:tcBorders>
            <w:shd w:val="clear" w:color="auto" w:fill="auto"/>
            <w:vAlign w:val="bottom"/>
          </w:tcPr>
          <w:p w:rsidR="00042301" w:rsidRPr="00965A97" w:rsidRDefault="00042301" w:rsidP="00EA252D">
            <w:pPr>
              <w:ind w:right="140"/>
              <w:jc w:val="center"/>
              <w:rPr>
                <w:b/>
                <w:szCs w:val="20"/>
              </w:rPr>
            </w:pPr>
            <w:r w:rsidRPr="00965A97">
              <w:rPr>
                <w:b/>
                <w:szCs w:val="20"/>
              </w:rPr>
              <w:t>Крыловский район</w:t>
            </w:r>
          </w:p>
        </w:tc>
        <w:tc>
          <w:tcPr>
            <w:tcW w:w="1276" w:type="dxa"/>
            <w:tcBorders>
              <w:top w:val="nil"/>
              <w:left w:val="nil"/>
              <w:bottom w:val="single" w:sz="4" w:space="0" w:color="auto"/>
              <w:right w:val="single" w:sz="4" w:space="0" w:color="auto"/>
            </w:tcBorders>
            <w:shd w:val="clear" w:color="auto" w:fill="auto"/>
            <w:noWrap/>
            <w:vAlign w:val="center"/>
          </w:tcPr>
          <w:p w:rsidR="00042301" w:rsidRPr="00965A97" w:rsidRDefault="00042301" w:rsidP="00EA252D">
            <w:pPr>
              <w:ind w:right="140"/>
              <w:jc w:val="center"/>
              <w:rPr>
                <w:szCs w:val="20"/>
              </w:rPr>
            </w:pPr>
            <w:r w:rsidRPr="00965A97">
              <w:rPr>
                <w:szCs w:val="20"/>
              </w:rPr>
              <w:t>62</w:t>
            </w:r>
          </w:p>
        </w:tc>
        <w:tc>
          <w:tcPr>
            <w:tcW w:w="1275" w:type="dxa"/>
            <w:tcBorders>
              <w:top w:val="nil"/>
              <w:left w:val="nil"/>
              <w:bottom w:val="single" w:sz="4" w:space="0" w:color="auto"/>
              <w:right w:val="single" w:sz="4" w:space="0" w:color="auto"/>
            </w:tcBorders>
            <w:shd w:val="clear" w:color="auto" w:fill="auto"/>
            <w:noWrap/>
            <w:vAlign w:val="center"/>
          </w:tcPr>
          <w:p w:rsidR="00042301" w:rsidRPr="00965A97" w:rsidRDefault="00042301" w:rsidP="00EA252D">
            <w:pPr>
              <w:ind w:right="140"/>
              <w:jc w:val="center"/>
              <w:rPr>
                <w:szCs w:val="20"/>
              </w:rPr>
            </w:pPr>
            <w:r>
              <w:rPr>
                <w:szCs w:val="20"/>
              </w:rPr>
              <w:t>27,3</w:t>
            </w:r>
          </w:p>
        </w:tc>
        <w:tc>
          <w:tcPr>
            <w:tcW w:w="1149" w:type="dxa"/>
            <w:tcBorders>
              <w:top w:val="nil"/>
              <w:left w:val="nil"/>
              <w:bottom w:val="single" w:sz="4" w:space="0" w:color="auto"/>
              <w:right w:val="single" w:sz="4" w:space="0" w:color="auto"/>
            </w:tcBorders>
            <w:shd w:val="clear" w:color="auto" w:fill="auto"/>
            <w:noWrap/>
            <w:vAlign w:val="center"/>
          </w:tcPr>
          <w:p w:rsidR="00042301" w:rsidRPr="00965A97" w:rsidRDefault="00042301" w:rsidP="00EA252D">
            <w:pPr>
              <w:ind w:right="140"/>
              <w:jc w:val="center"/>
              <w:rPr>
                <w:szCs w:val="20"/>
              </w:rPr>
            </w:pPr>
            <w:r>
              <w:rPr>
                <w:szCs w:val="20"/>
              </w:rPr>
              <w:t>61</w:t>
            </w:r>
          </w:p>
        </w:tc>
        <w:tc>
          <w:tcPr>
            <w:tcW w:w="1276" w:type="dxa"/>
            <w:tcBorders>
              <w:top w:val="nil"/>
              <w:left w:val="nil"/>
              <w:bottom w:val="single" w:sz="4" w:space="0" w:color="auto"/>
              <w:right w:val="single" w:sz="4" w:space="0" w:color="auto"/>
            </w:tcBorders>
            <w:shd w:val="clear" w:color="auto" w:fill="auto"/>
            <w:noWrap/>
            <w:vAlign w:val="center"/>
          </w:tcPr>
          <w:p w:rsidR="00042301" w:rsidRPr="00965A97" w:rsidRDefault="00042301" w:rsidP="00EA252D">
            <w:pPr>
              <w:ind w:right="140"/>
              <w:jc w:val="center"/>
              <w:rPr>
                <w:szCs w:val="20"/>
              </w:rPr>
            </w:pPr>
            <w:r>
              <w:rPr>
                <w:szCs w:val="20"/>
              </w:rPr>
              <w:t>25,8</w:t>
            </w:r>
          </w:p>
        </w:tc>
        <w:tc>
          <w:tcPr>
            <w:tcW w:w="1119" w:type="dxa"/>
            <w:tcBorders>
              <w:top w:val="nil"/>
              <w:left w:val="nil"/>
              <w:bottom w:val="single" w:sz="4" w:space="0" w:color="auto"/>
              <w:right w:val="single" w:sz="4" w:space="0" w:color="auto"/>
            </w:tcBorders>
            <w:shd w:val="clear" w:color="auto" w:fill="auto"/>
            <w:noWrap/>
            <w:vAlign w:val="center"/>
          </w:tcPr>
          <w:p w:rsidR="00042301" w:rsidRPr="00965A97" w:rsidRDefault="00042301" w:rsidP="00EA252D">
            <w:pPr>
              <w:ind w:left="-89" w:right="140"/>
              <w:jc w:val="center"/>
              <w:rPr>
                <w:szCs w:val="20"/>
              </w:rPr>
            </w:pPr>
            <w:r>
              <w:rPr>
                <w:szCs w:val="20"/>
              </w:rPr>
              <w:t>78</w:t>
            </w:r>
          </w:p>
        </w:tc>
        <w:tc>
          <w:tcPr>
            <w:tcW w:w="992" w:type="dxa"/>
            <w:tcBorders>
              <w:top w:val="nil"/>
              <w:left w:val="nil"/>
              <w:bottom w:val="single" w:sz="4" w:space="0" w:color="auto"/>
              <w:right w:val="single" w:sz="4" w:space="0" w:color="auto"/>
            </w:tcBorders>
            <w:shd w:val="clear" w:color="auto" w:fill="auto"/>
            <w:noWrap/>
            <w:vAlign w:val="center"/>
          </w:tcPr>
          <w:p w:rsidR="00042301" w:rsidRPr="00965A97" w:rsidRDefault="00042301" w:rsidP="00EA252D">
            <w:pPr>
              <w:ind w:right="140"/>
              <w:jc w:val="center"/>
              <w:rPr>
                <w:szCs w:val="20"/>
              </w:rPr>
            </w:pPr>
            <w:r>
              <w:rPr>
                <w:szCs w:val="20"/>
              </w:rPr>
              <w:t>32,7</w:t>
            </w:r>
          </w:p>
        </w:tc>
      </w:tr>
    </w:tbl>
    <w:p w:rsidR="00042301" w:rsidRPr="00F35676" w:rsidRDefault="00042301" w:rsidP="00F35676">
      <w:pPr>
        <w:pStyle w:val="ac"/>
        <w:ind w:right="140"/>
        <w:rPr>
          <w:sz w:val="24"/>
        </w:rPr>
      </w:pPr>
      <w:r w:rsidRPr="00F35676">
        <w:rPr>
          <w:sz w:val="24"/>
        </w:rPr>
        <w:t>где, А – количество детей, родившихся вне брака</w:t>
      </w:r>
    </w:p>
    <w:p w:rsidR="00042301" w:rsidRDefault="00042301" w:rsidP="00F35676">
      <w:pPr>
        <w:pStyle w:val="ac"/>
        <w:ind w:right="140"/>
      </w:pPr>
      <w:r w:rsidRPr="00F35676">
        <w:rPr>
          <w:sz w:val="24"/>
        </w:rPr>
        <w:t>А % – доля детей, родившихся вне брака, в общем числе родившихся</w:t>
      </w:r>
    </w:p>
    <w:p w:rsidR="00F35676" w:rsidRDefault="00F35676" w:rsidP="00EA252D">
      <w:pPr>
        <w:pStyle w:val="ac"/>
        <w:ind w:right="140" w:firstLine="142"/>
      </w:pPr>
    </w:p>
    <w:p w:rsidR="00042301" w:rsidRDefault="00042301" w:rsidP="00EA252D">
      <w:pPr>
        <w:pStyle w:val="ac"/>
        <w:ind w:right="140" w:firstLine="709"/>
        <w:jc w:val="both"/>
      </w:pPr>
      <w:r>
        <w:t>Помимо миграционных процессов, на показатель</w:t>
      </w:r>
      <w:r w:rsidR="00F35676">
        <w:t xml:space="preserve"> повышения рождаемости может</w:t>
      </w:r>
      <w:r>
        <w:t xml:space="preserve"> оказ</w:t>
      </w:r>
      <w:r w:rsidR="00F35676">
        <w:t>ать</w:t>
      </w:r>
      <w:r>
        <w:t xml:space="preserve"> влияние н</w:t>
      </w:r>
      <w:r w:rsidRPr="003D0A68">
        <w:t xml:space="preserve">овое здание отдела ЗАГС </w:t>
      </w:r>
      <w:r>
        <w:t>Крыловского района управления ЗАГС Краснодарского края</w:t>
      </w:r>
      <w:r w:rsidRPr="003D0A68">
        <w:t xml:space="preserve"> расположено по адресу ул. Орджоникидзе, 32. В здании спроектирован зал торжественной регистрации актов гражданского состояния и зал «Семейная гостиная». Площадь зала бракосочетания – 86 м</w:t>
      </w:r>
      <w:r w:rsidRPr="003D0A68">
        <w:rPr>
          <w:vertAlign w:val="superscript"/>
        </w:rPr>
        <w:t>2</w:t>
      </w:r>
      <w:r w:rsidRPr="003D0A68">
        <w:t>, площадь зала «Семейная гостиная»</w:t>
      </w:r>
      <w:r>
        <w:t xml:space="preserve"> </w:t>
      </w:r>
      <w:r w:rsidRPr="003D0A68">
        <w:t>- 47 м</w:t>
      </w:r>
      <w:r w:rsidRPr="003D0A68">
        <w:rPr>
          <w:vertAlign w:val="superscript"/>
        </w:rPr>
        <w:t>2</w:t>
      </w:r>
      <w:r w:rsidRPr="003D0A68">
        <w:t>. Также, в здании предусмотрен весь необходимый функциональный набор помещений для данного объекта. Помещения отдела ЗАГС выполнены в классическом стиле.</w:t>
      </w:r>
    </w:p>
    <w:p w:rsidR="00042301" w:rsidRPr="00ED1B73" w:rsidRDefault="00042301" w:rsidP="00EA252D">
      <w:pPr>
        <w:pStyle w:val="ac"/>
        <w:ind w:right="140" w:firstLine="142"/>
      </w:pPr>
    </w:p>
    <w:p w:rsidR="00042301" w:rsidRDefault="00042301" w:rsidP="00EA252D">
      <w:pPr>
        <w:pStyle w:val="ac"/>
        <w:ind w:right="140"/>
        <w:jc w:val="right"/>
      </w:pPr>
      <w:r w:rsidRPr="002A1A64">
        <w:t>Таблица № 1</w:t>
      </w:r>
      <w:r>
        <w:t>5</w:t>
      </w:r>
    </w:p>
    <w:p w:rsidR="00042301" w:rsidRDefault="00042301" w:rsidP="00EA252D">
      <w:pPr>
        <w:pStyle w:val="ac"/>
        <w:ind w:left="221" w:right="140" w:firstLine="851"/>
        <w:jc w:val="both"/>
      </w:pPr>
    </w:p>
    <w:p w:rsidR="00042301" w:rsidRPr="002A1A64" w:rsidRDefault="00042301" w:rsidP="00EA252D">
      <w:pPr>
        <w:ind w:left="839" w:right="140" w:hanging="410"/>
        <w:jc w:val="center"/>
        <w:rPr>
          <w:sz w:val="28"/>
        </w:rPr>
      </w:pPr>
      <w:r w:rsidRPr="002A1A64">
        <w:rPr>
          <w:sz w:val="28"/>
        </w:rPr>
        <w:t xml:space="preserve">Динамика регистрации актов о заключении брака по отделу ЗАГС </w:t>
      </w:r>
      <w:r>
        <w:rPr>
          <w:sz w:val="28"/>
        </w:rPr>
        <w:t>Крыловского района управления ЗАГС Краснодарского края</w:t>
      </w:r>
    </w:p>
    <w:p w:rsidR="00042301" w:rsidRPr="002A1A64" w:rsidRDefault="00042301" w:rsidP="00EA252D">
      <w:pPr>
        <w:ind w:left="839" w:right="140" w:hanging="410"/>
        <w:jc w:val="center"/>
        <w:rPr>
          <w:sz w:val="28"/>
        </w:rPr>
      </w:pPr>
      <w:r w:rsidRPr="002A1A64">
        <w:rPr>
          <w:spacing w:val="-3"/>
          <w:sz w:val="28"/>
        </w:rPr>
        <w:t xml:space="preserve"> </w:t>
      </w:r>
      <w:r w:rsidRPr="002A1A64">
        <w:rPr>
          <w:sz w:val="28"/>
        </w:rPr>
        <w:t>за</w:t>
      </w:r>
      <w:r w:rsidRPr="002A1A64">
        <w:rPr>
          <w:spacing w:val="-2"/>
          <w:sz w:val="28"/>
        </w:rPr>
        <w:t xml:space="preserve"> </w:t>
      </w:r>
      <w:r w:rsidRPr="002A1A64">
        <w:rPr>
          <w:sz w:val="28"/>
        </w:rPr>
        <w:t>период</w:t>
      </w:r>
      <w:r w:rsidRPr="002A1A64">
        <w:rPr>
          <w:spacing w:val="-2"/>
          <w:sz w:val="28"/>
        </w:rPr>
        <w:t xml:space="preserve"> </w:t>
      </w:r>
      <w:r w:rsidRPr="002A1A64">
        <w:rPr>
          <w:sz w:val="28"/>
        </w:rPr>
        <w:t>с</w:t>
      </w:r>
      <w:r w:rsidRPr="002A1A64">
        <w:rPr>
          <w:spacing w:val="-2"/>
          <w:sz w:val="28"/>
        </w:rPr>
        <w:t xml:space="preserve"> </w:t>
      </w:r>
      <w:r w:rsidRPr="002A1A64">
        <w:rPr>
          <w:sz w:val="28"/>
        </w:rPr>
        <w:t>2016</w:t>
      </w:r>
      <w:r w:rsidRPr="002A1A64">
        <w:rPr>
          <w:spacing w:val="-2"/>
          <w:sz w:val="28"/>
        </w:rPr>
        <w:t xml:space="preserve"> </w:t>
      </w:r>
      <w:r w:rsidRPr="002A1A64">
        <w:rPr>
          <w:sz w:val="28"/>
        </w:rPr>
        <w:t>по</w:t>
      </w:r>
      <w:r w:rsidRPr="002A1A64">
        <w:rPr>
          <w:spacing w:val="-2"/>
          <w:sz w:val="28"/>
        </w:rPr>
        <w:t xml:space="preserve"> </w:t>
      </w:r>
      <w:r w:rsidRPr="002A1A64">
        <w:rPr>
          <w:sz w:val="28"/>
        </w:rPr>
        <w:t>2021</w:t>
      </w:r>
      <w:r w:rsidRPr="002A1A64">
        <w:rPr>
          <w:spacing w:val="-1"/>
          <w:sz w:val="28"/>
        </w:rPr>
        <w:t xml:space="preserve"> </w:t>
      </w:r>
      <w:r w:rsidRPr="002A1A64">
        <w:rPr>
          <w:sz w:val="28"/>
        </w:rPr>
        <w:t>год</w:t>
      </w:r>
    </w:p>
    <w:p w:rsidR="00042301" w:rsidRDefault="00042301" w:rsidP="00EA252D">
      <w:pPr>
        <w:pStyle w:val="ac"/>
        <w:ind w:right="140"/>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9"/>
        <w:gridCol w:w="1559"/>
        <w:gridCol w:w="1560"/>
        <w:gridCol w:w="1701"/>
        <w:gridCol w:w="1621"/>
      </w:tblGrid>
      <w:tr w:rsidR="00042301" w:rsidRPr="008C57AA" w:rsidTr="00E07CFD">
        <w:trPr>
          <w:trHeight w:val="321"/>
        </w:trPr>
        <w:tc>
          <w:tcPr>
            <w:tcW w:w="1418" w:type="dxa"/>
          </w:tcPr>
          <w:p w:rsidR="00042301" w:rsidRPr="00E07CFD" w:rsidRDefault="00042301" w:rsidP="00EA252D">
            <w:pPr>
              <w:pStyle w:val="TableParagraph"/>
              <w:ind w:left="241" w:right="140"/>
              <w:jc w:val="center"/>
              <w:rPr>
                <w:rFonts w:ascii="Times New Roman" w:hAnsi="Times New Roman" w:cs="Times New Roman"/>
                <w:sz w:val="24"/>
                <w:szCs w:val="24"/>
              </w:rPr>
            </w:pPr>
            <w:r w:rsidRPr="00E07CFD">
              <w:rPr>
                <w:rFonts w:ascii="Times New Roman" w:hAnsi="Times New Roman" w:cs="Times New Roman"/>
                <w:sz w:val="24"/>
                <w:szCs w:val="24"/>
              </w:rPr>
              <w:t>2016</w:t>
            </w:r>
            <w:r w:rsidRPr="00E07CFD">
              <w:rPr>
                <w:rFonts w:ascii="Times New Roman" w:hAnsi="Times New Roman" w:cs="Times New Roman"/>
                <w:spacing w:val="-2"/>
                <w:sz w:val="24"/>
                <w:szCs w:val="24"/>
              </w:rPr>
              <w:t xml:space="preserve"> </w:t>
            </w:r>
            <w:r w:rsidRPr="00E07CFD">
              <w:rPr>
                <w:rFonts w:ascii="Times New Roman" w:hAnsi="Times New Roman" w:cs="Times New Roman"/>
                <w:sz w:val="24"/>
                <w:szCs w:val="24"/>
              </w:rPr>
              <w:t>год</w:t>
            </w:r>
          </w:p>
        </w:tc>
        <w:tc>
          <w:tcPr>
            <w:tcW w:w="1559" w:type="dxa"/>
          </w:tcPr>
          <w:p w:rsidR="00042301" w:rsidRPr="00E07CFD" w:rsidRDefault="00042301" w:rsidP="00EA252D">
            <w:pPr>
              <w:pStyle w:val="TableParagraph"/>
              <w:ind w:left="240" w:right="140"/>
              <w:jc w:val="center"/>
              <w:rPr>
                <w:rFonts w:ascii="Times New Roman" w:hAnsi="Times New Roman" w:cs="Times New Roman"/>
                <w:sz w:val="24"/>
                <w:szCs w:val="24"/>
              </w:rPr>
            </w:pPr>
            <w:r w:rsidRPr="00E07CFD">
              <w:rPr>
                <w:rFonts w:ascii="Times New Roman" w:hAnsi="Times New Roman" w:cs="Times New Roman"/>
                <w:sz w:val="24"/>
                <w:szCs w:val="24"/>
              </w:rPr>
              <w:t>2017</w:t>
            </w:r>
            <w:r w:rsidRPr="00E07CFD">
              <w:rPr>
                <w:rFonts w:ascii="Times New Roman" w:hAnsi="Times New Roman" w:cs="Times New Roman"/>
                <w:spacing w:val="-2"/>
                <w:sz w:val="24"/>
                <w:szCs w:val="24"/>
              </w:rPr>
              <w:t xml:space="preserve"> </w:t>
            </w:r>
            <w:r w:rsidRPr="00E07CFD">
              <w:rPr>
                <w:rFonts w:ascii="Times New Roman" w:hAnsi="Times New Roman" w:cs="Times New Roman"/>
                <w:sz w:val="24"/>
                <w:szCs w:val="24"/>
              </w:rPr>
              <w:t>год</w:t>
            </w:r>
          </w:p>
        </w:tc>
        <w:tc>
          <w:tcPr>
            <w:tcW w:w="1559" w:type="dxa"/>
          </w:tcPr>
          <w:p w:rsidR="00042301" w:rsidRPr="00E07CFD" w:rsidRDefault="00042301" w:rsidP="00EA252D">
            <w:pPr>
              <w:pStyle w:val="TableParagraph"/>
              <w:ind w:left="240" w:right="140"/>
              <w:jc w:val="center"/>
              <w:rPr>
                <w:rFonts w:ascii="Times New Roman" w:hAnsi="Times New Roman" w:cs="Times New Roman"/>
                <w:sz w:val="24"/>
                <w:szCs w:val="24"/>
              </w:rPr>
            </w:pPr>
            <w:r w:rsidRPr="00E07CFD">
              <w:rPr>
                <w:rFonts w:ascii="Times New Roman" w:hAnsi="Times New Roman" w:cs="Times New Roman"/>
                <w:sz w:val="24"/>
                <w:szCs w:val="24"/>
              </w:rPr>
              <w:t>2018</w:t>
            </w:r>
            <w:r w:rsidRPr="00E07CFD">
              <w:rPr>
                <w:rFonts w:ascii="Times New Roman" w:hAnsi="Times New Roman" w:cs="Times New Roman"/>
                <w:spacing w:val="-2"/>
                <w:sz w:val="24"/>
                <w:szCs w:val="24"/>
              </w:rPr>
              <w:t xml:space="preserve"> </w:t>
            </w:r>
            <w:r w:rsidRPr="00E07CFD">
              <w:rPr>
                <w:rFonts w:ascii="Times New Roman" w:hAnsi="Times New Roman" w:cs="Times New Roman"/>
                <w:sz w:val="24"/>
                <w:szCs w:val="24"/>
              </w:rPr>
              <w:t>год</w:t>
            </w:r>
          </w:p>
        </w:tc>
        <w:tc>
          <w:tcPr>
            <w:tcW w:w="1560" w:type="dxa"/>
          </w:tcPr>
          <w:p w:rsidR="00042301" w:rsidRPr="00E07CFD" w:rsidRDefault="00042301" w:rsidP="00EA252D">
            <w:pPr>
              <w:pStyle w:val="TableParagraph"/>
              <w:ind w:left="311" w:right="140"/>
              <w:jc w:val="center"/>
              <w:rPr>
                <w:rFonts w:ascii="Times New Roman" w:hAnsi="Times New Roman" w:cs="Times New Roman"/>
                <w:sz w:val="24"/>
                <w:szCs w:val="24"/>
              </w:rPr>
            </w:pPr>
            <w:r w:rsidRPr="00E07CFD">
              <w:rPr>
                <w:rFonts w:ascii="Times New Roman" w:hAnsi="Times New Roman" w:cs="Times New Roman"/>
                <w:sz w:val="24"/>
                <w:szCs w:val="24"/>
              </w:rPr>
              <w:t>2019</w:t>
            </w:r>
            <w:r w:rsidRPr="00E07CFD">
              <w:rPr>
                <w:rFonts w:ascii="Times New Roman" w:hAnsi="Times New Roman" w:cs="Times New Roman"/>
                <w:spacing w:val="-2"/>
                <w:sz w:val="24"/>
                <w:szCs w:val="24"/>
              </w:rPr>
              <w:t xml:space="preserve"> </w:t>
            </w:r>
            <w:r w:rsidRPr="00E07CFD">
              <w:rPr>
                <w:rFonts w:ascii="Times New Roman" w:hAnsi="Times New Roman" w:cs="Times New Roman"/>
                <w:sz w:val="24"/>
                <w:szCs w:val="24"/>
              </w:rPr>
              <w:t>год</w:t>
            </w:r>
          </w:p>
        </w:tc>
        <w:tc>
          <w:tcPr>
            <w:tcW w:w="1701" w:type="dxa"/>
          </w:tcPr>
          <w:p w:rsidR="00042301" w:rsidRPr="00E07CFD" w:rsidRDefault="00042301" w:rsidP="00EA252D">
            <w:pPr>
              <w:pStyle w:val="TableParagraph"/>
              <w:ind w:left="240" w:right="140"/>
              <w:jc w:val="center"/>
              <w:rPr>
                <w:rFonts w:ascii="Times New Roman" w:hAnsi="Times New Roman" w:cs="Times New Roman"/>
                <w:sz w:val="24"/>
                <w:szCs w:val="24"/>
              </w:rPr>
            </w:pPr>
            <w:r w:rsidRPr="00E07CFD">
              <w:rPr>
                <w:rFonts w:ascii="Times New Roman" w:hAnsi="Times New Roman" w:cs="Times New Roman"/>
                <w:sz w:val="24"/>
                <w:szCs w:val="24"/>
              </w:rPr>
              <w:t>2020</w:t>
            </w:r>
            <w:r w:rsidRPr="00E07CFD">
              <w:rPr>
                <w:rFonts w:ascii="Times New Roman" w:hAnsi="Times New Roman" w:cs="Times New Roman"/>
                <w:spacing w:val="-2"/>
                <w:sz w:val="24"/>
                <w:szCs w:val="24"/>
              </w:rPr>
              <w:t xml:space="preserve"> </w:t>
            </w:r>
            <w:r w:rsidRPr="00E07CFD">
              <w:rPr>
                <w:rFonts w:ascii="Times New Roman" w:hAnsi="Times New Roman" w:cs="Times New Roman"/>
                <w:sz w:val="24"/>
                <w:szCs w:val="24"/>
              </w:rPr>
              <w:t>год</w:t>
            </w:r>
          </w:p>
        </w:tc>
        <w:tc>
          <w:tcPr>
            <w:tcW w:w="1621" w:type="dxa"/>
          </w:tcPr>
          <w:p w:rsidR="00042301" w:rsidRPr="00E07CFD" w:rsidRDefault="00042301" w:rsidP="00EA252D">
            <w:pPr>
              <w:pStyle w:val="TableParagraph"/>
              <w:ind w:left="311" w:right="140"/>
              <w:jc w:val="center"/>
              <w:rPr>
                <w:rFonts w:ascii="Times New Roman" w:hAnsi="Times New Roman" w:cs="Times New Roman"/>
                <w:sz w:val="24"/>
                <w:szCs w:val="24"/>
              </w:rPr>
            </w:pPr>
            <w:r w:rsidRPr="00E07CFD">
              <w:rPr>
                <w:rFonts w:ascii="Times New Roman" w:hAnsi="Times New Roman" w:cs="Times New Roman"/>
                <w:sz w:val="24"/>
                <w:szCs w:val="24"/>
              </w:rPr>
              <w:t>2021</w:t>
            </w:r>
            <w:r w:rsidRPr="00E07CFD">
              <w:rPr>
                <w:rFonts w:ascii="Times New Roman" w:hAnsi="Times New Roman" w:cs="Times New Roman"/>
                <w:spacing w:val="-2"/>
                <w:sz w:val="24"/>
                <w:szCs w:val="24"/>
              </w:rPr>
              <w:t xml:space="preserve"> </w:t>
            </w:r>
            <w:r w:rsidRPr="00E07CFD">
              <w:rPr>
                <w:rFonts w:ascii="Times New Roman" w:hAnsi="Times New Roman" w:cs="Times New Roman"/>
                <w:sz w:val="24"/>
                <w:szCs w:val="24"/>
              </w:rPr>
              <w:t>год</w:t>
            </w:r>
          </w:p>
        </w:tc>
      </w:tr>
      <w:tr w:rsidR="00042301" w:rsidRPr="008C57AA" w:rsidTr="00E07CFD">
        <w:trPr>
          <w:trHeight w:val="321"/>
        </w:trPr>
        <w:tc>
          <w:tcPr>
            <w:tcW w:w="1418" w:type="dxa"/>
          </w:tcPr>
          <w:p w:rsidR="00042301" w:rsidRPr="00E07CFD" w:rsidRDefault="00042301" w:rsidP="00EA252D">
            <w:pPr>
              <w:pStyle w:val="TableParagraph"/>
              <w:ind w:left="241" w:right="140"/>
              <w:jc w:val="center"/>
              <w:rPr>
                <w:rFonts w:ascii="Times New Roman" w:hAnsi="Times New Roman" w:cs="Times New Roman"/>
                <w:sz w:val="24"/>
                <w:szCs w:val="24"/>
                <w:lang w:val="ru-RU"/>
              </w:rPr>
            </w:pPr>
            <w:r w:rsidRPr="00E07CFD">
              <w:rPr>
                <w:rFonts w:ascii="Times New Roman" w:hAnsi="Times New Roman" w:cs="Times New Roman"/>
                <w:sz w:val="24"/>
                <w:szCs w:val="24"/>
                <w:lang w:val="ru-RU"/>
              </w:rPr>
              <w:t>155</w:t>
            </w:r>
          </w:p>
        </w:tc>
        <w:tc>
          <w:tcPr>
            <w:tcW w:w="1559" w:type="dxa"/>
          </w:tcPr>
          <w:p w:rsidR="00042301" w:rsidRPr="00E07CFD" w:rsidRDefault="00042301" w:rsidP="00EA252D">
            <w:pPr>
              <w:pStyle w:val="TableParagraph"/>
              <w:ind w:left="240" w:right="140"/>
              <w:jc w:val="center"/>
              <w:rPr>
                <w:rFonts w:ascii="Times New Roman" w:hAnsi="Times New Roman" w:cs="Times New Roman"/>
                <w:sz w:val="24"/>
                <w:szCs w:val="24"/>
              </w:rPr>
            </w:pPr>
            <w:r w:rsidRPr="00E07CFD">
              <w:rPr>
                <w:rFonts w:ascii="Times New Roman" w:hAnsi="Times New Roman" w:cs="Times New Roman"/>
                <w:sz w:val="24"/>
                <w:szCs w:val="24"/>
                <w:lang w:val="ru-RU"/>
              </w:rPr>
              <w:t>197</w:t>
            </w:r>
          </w:p>
        </w:tc>
        <w:tc>
          <w:tcPr>
            <w:tcW w:w="1559" w:type="dxa"/>
          </w:tcPr>
          <w:p w:rsidR="00042301" w:rsidRPr="00E07CFD" w:rsidRDefault="00042301" w:rsidP="00EA252D">
            <w:pPr>
              <w:pStyle w:val="TableParagraph"/>
              <w:ind w:left="240" w:right="140"/>
              <w:jc w:val="center"/>
              <w:rPr>
                <w:rFonts w:ascii="Times New Roman" w:hAnsi="Times New Roman" w:cs="Times New Roman"/>
                <w:sz w:val="24"/>
                <w:szCs w:val="24"/>
                <w:lang w:val="ru-RU"/>
              </w:rPr>
            </w:pPr>
            <w:r w:rsidRPr="00E07CFD">
              <w:rPr>
                <w:rFonts w:ascii="Times New Roman" w:hAnsi="Times New Roman" w:cs="Times New Roman"/>
                <w:sz w:val="24"/>
                <w:szCs w:val="24"/>
                <w:lang w:val="ru-RU"/>
              </w:rPr>
              <w:t>139</w:t>
            </w:r>
          </w:p>
        </w:tc>
        <w:tc>
          <w:tcPr>
            <w:tcW w:w="1560" w:type="dxa"/>
          </w:tcPr>
          <w:p w:rsidR="00042301" w:rsidRPr="00E07CFD" w:rsidRDefault="00042301" w:rsidP="00EA252D">
            <w:pPr>
              <w:pStyle w:val="TableParagraph"/>
              <w:ind w:left="311" w:right="140"/>
              <w:jc w:val="center"/>
              <w:rPr>
                <w:rFonts w:ascii="Times New Roman" w:hAnsi="Times New Roman" w:cs="Times New Roman"/>
                <w:sz w:val="24"/>
                <w:szCs w:val="24"/>
                <w:lang w:val="ru-RU"/>
              </w:rPr>
            </w:pPr>
            <w:r w:rsidRPr="00E07CFD">
              <w:rPr>
                <w:rFonts w:ascii="Times New Roman" w:hAnsi="Times New Roman" w:cs="Times New Roman"/>
                <w:sz w:val="24"/>
                <w:szCs w:val="24"/>
                <w:lang w:val="ru-RU"/>
              </w:rPr>
              <w:t>154</w:t>
            </w:r>
          </w:p>
        </w:tc>
        <w:tc>
          <w:tcPr>
            <w:tcW w:w="1701" w:type="dxa"/>
          </w:tcPr>
          <w:p w:rsidR="00042301" w:rsidRPr="00E07CFD" w:rsidRDefault="00042301" w:rsidP="00EA252D">
            <w:pPr>
              <w:pStyle w:val="TableParagraph"/>
              <w:ind w:left="240" w:right="140"/>
              <w:jc w:val="center"/>
              <w:rPr>
                <w:rFonts w:ascii="Times New Roman" w:hAnsi="Times New Roman" w:cs="Times New Roman"/>
                <w:sz w:val="24"/>
                <w:szCs w:val="24"/>
                <w:lang w:val="ru-RU"/>
              </w:rPr>
            </w:pPr>
            <w:r w:rsidRPr="00E07CFD">
              <w:rPr>
                <w:rFonts w:ascii="Times New Roman" w:hAnsi="Times New Roman" w:cs="Times New Roman"/>
                <w:sz w:val="24"/>
                <w:szCs w:val="24"/>
                <w:lang w:val="ru-RU"/>
              </w:rPr>
              <w:t>107</w:t>
            </w:r>
          </w:p>
        </w:tc>
        <w:tc>
          <w:tcPr>
            <w:tcW w:w="1621" w:type="dxa"/>
          </w:tcPr>
          <w:p w:rsidR="00042301" w:rsidRPr="00E07CFD" w:rsidRDefault="00042301" w:rsidP="00EA252D">
            <w:pPr>
              <w:pStyle w:val="TableParagraph"/>
              <w:ind w:left="311" w:right="140"/>
              <w:jc w:val="center"/>
              <w:rPr>
                <w:rFonts w:ascii="Times New Roman" w:hAnsi="Times New Roman" w:cs="Times New Roman"/>
                <w:sz w:val="24"/>
                <w:szCs w:val="24"/>
                <w:lang w:val="ru-RU"/>
              </w:rPr>
            </w:pPr>
            <w:r w:rsidRPr="00E07CFD">
              <w:rPr>
                <w:rFonts w:ascii="Times New Roman" w:hAnsi="Times New Roman" w:cs="Times New Roman"/>
                <w:sz w:val="24"/>
                <w:szCs w:val="24"/>
                <w:lang w:val="ru-RU"/>
              </w:rPr>
              <w:t>155</w:t>
            </w:r>
          </w:p>
        </w:tc>
      </w:tr>
    </w:tbl>
    <w:p w:rsidR="00042301" w:rsidRDefault="00042301" w:rsidP="00EA252D">
      <w:pPr>
        <w:pStyle w:val="ac"/>
        <w:ind w:left="221" w:right="140" w:firstLine="851"/>
        <w:jc w:val="both"/>
      </w:pPr>
    </w:p>
    <w:p w:rsidR="00042301" w:rsidRDefault="00042301" w:rsidP="00EA252D">
      <w:pPr>
        <w:pStyle w:val="ac"/>
        <w:ind w:right="140" w:firstLine="709"/>
        <w:jc w:val="both"/>
      </w:pPr>
      <w:r>
        <w:lastRenderedPageBreak/>
        <w:t>Тема</w:t>
      </w:r>
      <w:r>
        <w:rPr>
          <w:spacing w:val="1"/>
        </w:rPr>
        <w:t xml:space="preserve"> </w:t>
      </w:r>
      <w:r>
        <w:t>разводов</w:t>
      </w:r>
      <w:r>
        <w:rPr>
          <w:spacing w:val="1"/>
        </w:rPr>
        <w:t xml:space="preserve"> </w:t>
      </w:r>
      <w:r>
        <w:t>традиционно</w:t>
      </w:r>
      <w:r>
        <w:rPr>
          <w:spacing w:val="1"/>
        </w:rPr>
        <w:t xml:space="preserve"> </w:t>
      </w:r>
      <w:r>
        <w:t>волнует,</w:t>
      </w:r>
      <w:r>
        <w:rPr>
          <w:spacing w:val="1"/>
        </w:rPr>
        <w:t xml:space="preserve"> </w:t>
      </w:r>
      <w:r>
        <w:t>как</w:t>
      </w:r>
      <w:r>
        <w:rPr>
          <w:spacing w:val="1"/>
        </w:rPr>
        <w:t xml:space="preserve"> </w:t>
      </w:r>
      <w:r>
        <w:t>органы</w:t>
      </w:r>
      <w:r>
        <w:rPr>
          <w:spacing w:val="-67"/>
        </w:rPr>
        <w:t xml:space="preserve"> </w:t>
      </w:r>
      <w:r w:rsidR="002B1AC0">
        <w:t>муниципальной</w:t>
      </w:r>
      <w:r>
        <w:t xml:space="preserve"> власти, так и общественность, поскольку сохранение семьи</w:t>
      </w:r>
      <w:r>
        <w:rPr>
          <w:spacing w:val="1"/>
        </w:rPr>
        <w:t xml:space="preserve"> </w:t>
      </w:r>
      <w:r>
        <w:t>и</w:t>
      </w:r>
      <w:r>
        <w:rPr>
          <w:spacing w:val="1"/>
        </w:rPr>
        <w:t xml:space="preserve"> </w:t>
      </w:r>
      <w:r>
        <w:t>пропаганда</w:t>
      </w:r>
      <w:r>
        <w:rPr>
          <w:spacing w:val="-3"/>
        </w:rPr>
        <w:t xml:space="preserve"> </w:t>
      </w:r>
      <w:r>
        <w:t>семейных</w:t>
      </w:r>
      <w:r>
        <w:rPr>
          <w:spacing w:val="-3"/>
        </w:rPr>
        <w:t xml:space="preserve"> </w:t>
      </w:r>
      <w:r>
        <w:t>ценностей</w:t>
      </w:r>
      <w:r>
        <w:rPr>
          <w:spacing w:val="-3"/>
        </w:rPr>
        <w:t xml:space="preserve"> </w:t>
      </w:r>
      <w:r>
        <w:t>являются</w:t>
      </w:r>
      <w:r>
        <w:rPr>
          <w:spacing w:val="-3"/>
        </w:rPr>
        <w:t xml:space="preserve"> </w:t>
      </w:r>
      <w:r>
        <w:t>приоритетными</w:t>
      </w:r>
      <w:r>
        <w:rPr>
          <w:spacing w:val="-2"/>
        </w:rPr>
        <w:t xml:space="preserve"> </w:t>
      </w:r>
      <w:r>
        <w:t>в</w:t>
      </w:r>
      <w:r>
        <w:rPr>
          <w:spacing w:val="-3"/>
        </w:rPr>
        <w:t xml:space="preserve"> </w:t>
      </w:r>
      <w:r>
        <w:t>нашем</w:t>
      </w:r>
      <w:r>
        <w:rPr>
          <w:spacing w:val="-2"/>
        </w:rPr>
        <w:t xml:space="preserve"> </w:t>
      </w:r>
      <w:r>
        <w:t>обществе.</w:t>
      </w:r>
    </w:p>
    <w:p w:rsidR="00042301" w:rsidRDefault="00042301" w:rsidP="00EA252D">
      <w:pPr>
        <w:pStyle w:val="ac"/>
        <w:ind w:right="140" w:firstLine="709"/>
        <w:jc w:val="both"/>
      </w:pPr>
      <w:r>
        <w:t>Анализируя</w:t>
      </w:r>
      <w:r>
        <w:rPr>
          <w:spacing w:val="1"/>
        </w:rPr>
        <w:t xml:space="preserve"> </w:t>
      </w:r>
      <w:r>
        <w:t>данные</w:t>
      </w:r>
      <w:r>
        <w:rPr>
          <w:spacing w:val="1"/>
        </w:rPr>
        <w:t xml:space="preserve"> </w:t>
      </w:r>
      <w:r>
        <w:t>показатели,</w:t>
      </w:r>
      <w:r>
        <w:rPr>
          <w:spacing w:val="1"/>
        </w:rPr>
        <w:t xml:space="preserve"> </w:t>
      </w:r>
      <w:r>
        <w:t>необходимо</w:t>
      </w:r>
      <w:r>
        <w:rPr>
          <w:spacing w:val="1"/>
        </w:rPr>
        <w:t xml:space="preserve"> </w:t>
      </w:r>
      <w:r>
        <w:t>обратить</w:t>
      </w:r>
      <w:r>
        <w:rPr>
          <w:spacing w:val="1"/>
        </w:rPr>
        <w:t xml:space="preserve"> </w:t>
      </w:r>
      <w:r>
        <w:t>внимание</w:t>
      </w:r>
      <w:r>
        <w:rPr>
          <w:spacing w:val="1"/>
        </w:rPr>
        <w:t xml:space="preserve"> </w:t>
      </w:r>
      <w:r>
        <w:t>на</w:t>
      </w:r>
      <w:r>
        <w:rPr>
          <w:spacing w:val="1"/>
        </w:rPr>
        <w:t xml:space="preserve"> </w:t>
      </w:r>
      <w:r>
        <w:t>специфику</w:t>
      </w:r>
      <w:r>
        <w:rPr>
          <w:spacing w:val="-2"/>
        </w:rPr>
        <w:t xml:space="preserve"> </w:t>
      </w:r>
      <w:r>
        <w:t>регистрации расторжения брака.</w:t>
      </w:r>
    </w:p>
    <w:p w:rsidR="00042301" w:rsidRDefault="00042301" w:rsidP="00EA252D">
      <w:pPr>
        <w:pStyle w:val="ac"/>
        <w:ind w:right="140" w:firstLine="709"/>
        <w:jc w:val="both"/>
      </w:pP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действующего законодательства</w:t>
      </w:r>
      <w:r>
        <w:rPr>
          <w:spacing w:val="1"/>
        </w:rPr>
        <w:t xml:space="preserve"> </w:t>
      </w:r>
      <w:r>
        <w:t>регистрация</w:t>
      </w:r>
      <w:r>
        <w:rPr>
          <w:spacing w:val="-67"/>
        </w:rPr>
        <w:t xml:space="preserve"> </w:t>
      </w:r>
      <w:r>
        <w:t>расторжения</w:t>
      </w:r>
      <w:r>
        <w:rPr>
          <w:spacing w:val="1"/>
        </w:rPr>
        <w:t xml:space="preserve"> </w:t>
      </w:r>
      <w:r>
        <w:t>брака</w:t>
      </w:r>
      <w:r>
        <w:rPr>
          <w:spacing w:val="1"/>
        </w:rPr>
        <w:t xml:space="preserve"> </w:t>
      </w:r>
      <w:r>
        <w:t>в</w:t>
      </w:r>
      <w:r>
        <w:rPr>
          <w:spacing w:val="1"/>
        </w:rPr>
        <w:t xml:space="preserve"> </w:t>
      </w:r>
      <w:r w:rsidR="002B1AC0">
        <w:t>отделе</w:t>
      </w:r>
      <w:r>
        <w:rPr>
          <w:spacing w:val="1"/>
        </w:rPr>
        <w:t xml:space="preserve"> </w:t>
      </w:r>
      <w:r>
        <w:t>ЗАГС</w:t>
      </w:r>
      <w:r>
        <w:rPr>
          <w:spacing w:val="1"/>
        </w:rPr>
        <w:t xml:space="preserve"> </w:t>
      </w:r>
      <w:r>
        <w:t>осуществляется,</w:t>
      </w:r>
      <w:r>
        <w:rPr>
          <w:spacing w:val="1"/>
        </w:rPr>
        <w:t xml:space="preserve"> </w:t>
      </w:r>
      <w:r>
        <w:t>в</w:t>
      </w:r>
      <w:r>
        <w:rPr>
          <w:spacing w:val="1"/>
        </w:rPr>
        <w:t xml:space="preserve"> </w:t>
      </w:r>
      <w:r>
        <w:t>основном,</w:t>
      </w:r>
      <w:r>
        <w:rPr>
          <w:spacing w:val="1"/>
        </w:rPr>
        <w:t xml:space="preserve"> </w:t>
      </w:r>
      <w:r>
        <w:t>по</w:t>
      </w:r>
      <w:r>
        <w:rPr>
          <w:spacing w:val="1"/>
        </w:rPr>
        <w:t xml:space="preserve"> </w:t>
      </w:r>
      <w:r>
        <w:t>двум</w:t>
      </w:r>
      <w:r>
        <w:rPr>
          <w:spacing w:val="1"/>
        </w:rPr>
        <w:t xml:space="preserve"> </w:t>
      </w:r>
      <w:r>
        <w:t>следующим</w:t>
      </w:r>
      <w:r>
        <w:rPr>
          <w:spacing w:val="-1"/>
        </w:rPr>
        <w:t xml:space="preserve"> </w:t>
      </w:r>
      <w:r>
        <w:t>основаниям:</w:t>
      </w:r>
    </w:p>
    <w:p w:rsidR="00042301" w:rsidRDefault="00042301" w:rsidP="00EA252D">
      <w:pPr>
        <w:pStyle w:val="a9"/>
        <w:widowControl w:val="0"/>
        <w:numPr>
          <w:ilvl w:val="0"/>
          <w:numId w:val="40"/>
        </w:numPr>
        <w:tabs>
          <w:tab w:val="left" w:pos="1134"/>
        </w:tabs>
        <w:autoSpaceDE w:val="0"/>
        <w:autoSpaceDN w:val="0"/>
        <w:ind w:left="0" w:right="140" w:firstLine="709"/>
        <w:contextualSpacing w:val="0"/>
        <w:jc w:val="both"/>
        <w:rPr>
          <w:sz w:val="28"/>
        </w:rPr>
      </w:pPr>
      <w:r>
        <w:rPr>
          <w:sz w:val="28"/>
        </w:rPr>
        <w:t>По</w:t>
      </w:r>
      <w:r>
        <w:rPr>
          <w:spacing w:val="-2"/>
          <w:sz w:val="28"/>
        </w:rPr>
        <w:t xml:space="preserve"> </w:t>
      </w:r>
      <w:r>
        <w:rPr>
          <w:sz w:val="28"/>
        </w:rPr>
        <w:t>решению</w:t>
      </w:r>
      <w:r>
        <w:rPr>
          <w:spacing w:val="-1"/>
          <w:sz w:val="28"/>
        </w:rPr>
        <w:t xml:space="preserve"> </w:t>
      </w:r>
      <w:r>
        <w:rPr>
          <w:sz w:val="28"/>
        </w:rPr>
        <w:t>суда,</w:t>
      </w:r>
      <w:r>
        <w:rPr>
          <w:spacing w:val="-1"/>
          <w:sz w:val="28"/>
        </w:rPr>
        <w:t xml:space="preserve"> </w:t>
      </w:r>
      <w:r>
        <w:rPr>
          <w:sz w:val="28"/>
        </w:rPr>
        <w:t>вступившему</w:t>
      </w:r>
      <w:r>
        <w:rPr>
          <w:spacing w:val="-1"/>
          <w:sz w:val="28"/>
        </w:rPr>
        <w:t xml:space="preserve"> </w:t>
      </w:r>
      <w:r>
        <w:rPr>
          <w:sz w:val="28"/>
        </w:rPr>
        <w:t>в</w:t>
      </w:r>
      <w:r>
        <w:rPr>
          <w:spacing w:val="-2"/>
          <w:sz w:val="28"/>
        </w:rPr>
        <w:t xml:space="preserve"> </w:t>
      </w:r>
      <w:r>
        <w:rPr>
          <w:sz w:val="28"/>
        </w:rPr>
        <w:t>законную</w:t>
      </w:r>
      <w:r>
        <w:rPr>
          <w:spacing w:val="-1"/>
          <w:sz w:val="28"/>
        </w:rPr>
        <w:t xml:space="preserve"> </w:t>
      </w:r>
      <w:r>
        <w:rPr>
          <w:sz w:val="28"/>
        </w:rPr>
        <w:t>силу;</w:t>
      </w:r>
    </w:p>
    <w:p w:rsidR="00042301" w:rsidRDefault="00042301" w:rsidP="00EA252D">
      <w:pPr>
        <w:pStyle w:val="a9"/>
        <w:widowControl w:val="0"/>
        <w:numPr>
          <w:ilvl w:val="0"/>
          <w:numId w:val="40"/>
        </w:numPr>
        <w:tabs>
          <w:tab w:val="left" w:pos="1134"/>
        </w:tabs>
        <w:autoSpaceDE w:val="0"/>
        <w:autoSpaceDN w:val="0"/>
        <w:ind w:left="0" w:right="140" w:firstLine="709"/>
        <w:contextualSpacing w:val="0"/>
        <w:jc w:val="both"/>
        <w:rPr>
          <w:sz w:val="28"/>
        </w:rPr>
      </w:pPr>
      <w:r>
        <w:rPr>
          <w:sz w:val="28"/>
        </w:rPr>
        <w:t>По</w:t>
      </w:r>
      <w:r>
        <w:rPr>
          <w:spacing w:val="1"/>
          <w:sz w:val="28"/>
        </w:rPr>
        <w:t xml:space="preserve"> </w:t>
      </w:r>
      <w:r>
        <w:rPr>
          <w:sz w:val="28"/>
        </w:rPr>
        <w:t>взаимному</w:t>
      </w:r>
      <w:r>
        <w:rPr>
          <w:spacing w:val="1"/>
          <w:sz w:val="28"/>
        </w:rPr>
        <w:t xml:space="preserve"> </w:t>
      </w:r>
      <w:r>
        <w:rPr>
          <w:sz w:val="28"/>
        </w:rPr>
        <w:t>согласию</w:t>
      </w:r>
      <w:r>
        <w:rPr>
          <w:spacing w:val="1"/>
          <w:sz w:val="28"/>
        </w:rPr>
        <w:t xml:space="preserve"> </w:t>
      </w:r>
      <w:r>
        <w:rPr>
          <w:sz w:val="28"/>
        </w:rPr>
        <w:t>супругов,</w:t>
      </w:r>
      <w:r>
        <w:rPr>
          <w:spacing w:val="1"/>
          <w:sz w:val="28"/>
        </w:rPr>
        <w:t xml:space="preserve"> </w:t>
      </w:r>
      <w:r>
        <w:rPr>
          <w:sz w:val="28"/>
        </w:rPr>
        <w:t>не</w:t>
      </w:r>
      <w:r>
        <w:rPr>
          <w:spacing w:val="1"/>
          <w:sz w:val="28"/>
        </w:rPr>
        <w:t xml:space="preserve"> </w:t>
      </w:r>
      <w:r>
        <w:rPr>
          <w:sz w:val="28"/>
        </w:rPr>
        <w:t>имеющих</w:t>
      </w:r>
      <w:r>
        <w:rPr>
          <w:spacing w:val="1"/>
          <w:sz w:val="28"/>
        </w:rPr>
        <w:t xml:space="preserve"> </w:t>
      </w:r>
      <w:r>
        <w:rPr>
          <w:sz w:val="28"/>
        </w:rPr>
        <w:t>общих</w:t>
      </w:r>
      <w:r>
        <w:rPr>
          <w:spacing w:val="1"/>
          <w:sz w:val="28"/>
        </w:rPr>
        <w:t xml:space="preserve"> </w:t>
      </w:r>
      <w:r>
        <w:rPr>
          <w:sz w:val="28"/>
        </w:rPr>
        <w:t>несовершеннолетних</w:t>
      </w:r>
      <w:r>
        <w:rPr>
          <w:spacing w:val="-1"/>
          <w:sz w:val="28"/>
        </w:rPr>
        <w:t xml:space="preserve"> </w:t>
      </w:r>
      <w:r>
        <w:rPr>
          <w:sz w:val="28"/>
        </w:rPr>
        <w:t>детей.</w:t>
      </w:r>
    </w:p>
    <w:p w:rsidR="00042301" w:rsidRDefault="00042301" w:rsidP="00EA252D">
      <w:pPr>
        <w:pStyle w:val="ac"/>
        <w:ind w:right="140" w:firstLine="709"/>
        <w:jc w:val="both"/>
      </w:pPr>
      <w:r>
        <w:t>Статистика</w:t>
      </w:r>
      <w:r>
        <w:rPr>
          <w:spacing w:val="1"/>
        </w:rPr>
        <w:t xml:space="preserve"> </w:t>
      </w:r>
      <w:r>
        <w:t>свидетельствует,</w:t>
      </w:r>
      <w:r>
        <w:rPr>
          <w:spacing w:val="1"/>
        </w:rPr>
        <w:t xml:space="preserve"> </w:t>
      </w:r>
      <w:r>
        <w:t>что</w:t>
      </w:r>
      <w:r>
        <w:rPr>
          <w:spacing w:val="1"/>
        </w:rPr>
        <w:t xml:space="preserve"> </w:t>
      </w:r>
      <w:r>
        <w:t>наиболее</w:t>
      </w:r>
      <w:r>
        <w:rPr>
          <w:spacing w:val="1"/>
        </w:rPr>
        <w:t xml:space="preserve"> </w:t>
      </w:r>
      <w:r>
        <w:t>подвержены</w:t>
      </w:r>
      <w:r>
        <w:rPr>
          <w:spacing w:val="1"/>
        </w:rPr>
        <w:t xml:space="preserve"> </w:t>
      </w:r>
      <w:r>
        <w:t>риску</w:t>
      </w:r>
      <w:r>
        <w:rPr>
          <w:spacing w:val="1"/>
        </w:rPr>
        <w:t xml:space="preserve"> </w:t>
      </w:r>
      <w:r>
        <w:t>распада</w:t>
      </w:r>
      <w:r>
        <w:rPr>
          <w:spacing w:val="1"/>
        </w:rPr>
        <w:t xml:space="preserve"> </w:t>
      </w:r>
      <w:r>
        <w:t>браки, просуществовавшие от 5 до 10 лет (около 25 % от общего количества</w:t>
      </w:r>
      <w:r>
        <w:rPr>
          <w:spacing w:val="1"/>
        </w:rPr>
        <w:t xml:space="preserve"> </w:t>
      </w:r>
      <w:r>
        <w:t>разводов).</w:t>
      </w:r>
    </w:p>
    <w:p w:rsidR="00042301" w:rsidRDefault="00042301" w:rsidP="00EA252D">
      <w:pPr>
        <w:ind w:right="140"/>
        <w:jc w:val="both"/>
        <w:rPr>
          <w:b/>
          <w:bCs/>
          <w:sz w:val="28"/>
          <w:szCs w:val="28"/>
        </w:rPr>
      </w:pPr>
    </w:p>
    <w:p w:rsidR="00042301" w:rsidRPr="00E07CFD" w:rsidRDefault="00042301" w:rsidP="00EA252D">
      <w:pPr>
        <w:ind w:right="140" w:firstLine="708"/>
        <w:jc w:val="center"/>
        <w:rPr>
          <w:b/>
          <w:bCs/>
          <w:sz w:val="28"/>
          <w:szCs w:val="28"/>
        </w:rPr>
      </w:pPr>
      <w:r w:rsidRPr="00E07CFD">
        <w:rPr>
          <w:b/>
          <w:bCs/>
          <w:sz w:val="28"/>
          <w:szCs w:val="28"/>
        </w:rPr>
        <w:t>2.4 Социально-медицинские показатели в Крыловском районе</w:t>
      </w:r>
    </w:p>
    <w:p w:rsidR="00042301" w:rsidRPr="00E07CFD" w:rsidRDefault="00042301" w:rsidP="00EA252D">
      <w:pPr>
        <w:ind w:right="140" w:firstLine="708"/>
        <w:jc w:val="center"/>
        <w:rPr>
          <w:bCs/>
          <w:sz w:val="28"/>
          <w:szCs w:val="28"/>
        </w:rPr>
      </w:pPr>
    </w:p>
    <w:p w:rsidR="00042301" w:rsidRDefault="00042301" w:rsidP="00EA252D">
      <w:pPr>
        <w:ind w:right="140" w:firstLine="708"/>
        <w:jc w:val="right"/>
        <w:rPr>
          <w:bCs/>
          <w:sz w:val="28"/>
          <w:szCs w:val="28"/>
        </w:rPr>
      </w:pPr>
      <w:r w:rsidRPr="002448F3">
        <w:rPr>
          <w:bCs/>
          <w:sz w:val="28"/>
          <w:szCs w:val="28"/>
        </w:rPr>
        <w:t>Таблица № 1</w:t>
      </w:r>
      <w:r w:rsidR="00477172">
        <w:rPr>
          <w:bCs/>
          <w:sz w:val="28"/>
          <w:szCs w:val="28"/>
        </w:rPr>
        <w:t>6</w:t>
      </w:r>
    </w:p>
    <w:p w:rsidR="00042301" w:rsidRDefault="00042301" w:rsidP="00EA252D">
      <w:pPr>
        <w:ind w:right="140" w:firstLine="708"/>
        <w:jc w:val="both"/>
        <w:rPr>
          <w:bCs/>
          <w:sz w:val="28"/>
          <w:szCs w:val="28"/>
        </w:rPr>
      </w:pPr>
    </w:p>
    <w:p w:rsidR="00042301" w:rsidRPr="002448F3" w:rsidRDefault="00042301" w:rsidP="00EA252D">
      <w:pPr>
        <w:ind w:right="140"/>
        <w:jc w:val="center"/>
        <w:rPr>
          <w:bCs/>
          <w:sz w:val="28"/>
          <w:szCs w:val="28"/>
        </w:rPr>
      </w:pPr>
      <w:r w:rsidRPr="002448F3">
        <w:rPr>
          <w:bCs/>
          <w:sz w:val="28"/>
          <w:szCs w:val="28"/>
        </w:rPr>
        <w:t xml:space="preserve">Динамика числа женщин, сделавших аборт, в расчете на 1000 женщин фертильного возраста (19 - 49 лет) за период 2016 - 2021 годов по </w:t>
      </w:r>
      <w:r>
        <w:rPr>
          <w:bCs/>
          <w:sz w:val="28"/>
          <w:szCs w:val="28"/>
        </w:rPr>
        <w:t>Крыловскому району</w:t>
      </w:r>
      <w:r w:rsidRPr="002448F3">
        <w:rPr>
          <w:bCs/>
          <w:sz w:val="28"/>
          <w:szCs w:val="28"/>
        </w:rPr>
        <w:t xml:space="preserve"> в сравнении </w:t>
      </w:r>
      <w:r>
        <w:rPr>
          <w:bCs/>
          <w:sz w:val="28"/>
          <w:szCs w:val="28"/>
        </w:rPr>
        <w:t>с показателями Краснодарского края</w:t>
      </w:r>
    </w:p>
    <w:p w:rsidR="00042301" w:rsidRPr="00792999" w:rsidRDefault="00042301" w:rsidP="00EA252D">
      <w:pPr>
        <w:ind w:right="140"/>
        <w:jc w:val="center"/>
        <w:rPr>
          <w:bCs/>
          <w:sz w:val="28"/>
          <w:szCs w:val="28"/>
        </w:rPr>
      </w:pPr>
    </w:p>
    <w:tbl>
      <w:tblPr>
        <w:tblStyle w:val="a4"/>
        <w:tblW w:w="9498" w:type="dxa"/>
        <w:tblInd w:w="108" w:type="dxa"/>
        <w:tblLook w:val="04A0" w:firstRow="1" w:lastRow="0" w:firstColumn="1" w:lastColumn="0" w:noHBand="0" w:noVBand="1"/>
      </w:tblPr>
      <w:tblGrid>
        <w:gridCol w:w="2674"/>
        <w:gridCol w:w="3219"/>
        <w:gridCol w:w="3605"/>
      </w:tblGrid>
      <w:tr w:rsidR="00042301" w:rsidRPr="008C57AA" w:rsidTr="004219F7">
        <w:trPr>
          <w:trHeight w:val="153"/>
        </w:trPr>
        <w:tc>
          <w:tcPr>
            <w:tcW w:w="2674" w:type="dxa"/>
            <w:vMerge w:val="restart"/>
            <w:vAlign w:val="center"/>
          </w:tcPr>
          <w:p w:rsidR="00042301" w:rsidRPr="008C57AA" w:rsidRDefault="00042301" w:rsidP="00EA252D">
            <w:pPr>
              <w:ind w:right="140"/>
              <w:jc w:val="center"/>
              <w:rPr>
                <w:bCs/>
              </w:rPr>
            </w:pPr>
            <w:r w:rsidRPr="008C57AA">
              <w:rPr>
                <w:bCs/>
              </w:rPr>
              <w:t>Года</w:t>
            </w:r>
          </w:p>
        </w:tc>
        <w:tc>
          <w:tcPr>
            <w:tcW w:w="6824" w:type="dxa"/>
            <w:gridSpan w:val="2"/>
            <w:vAlign w:val="center"/>
          </w:tcPr>
          <w:p w:rsidR="00042301" w:rsidRPr="008C57AA" w:rsidRDefault="00042301" w:rsidP="00EA252D">
            <w:pPr>
              <w:ind w:right="140"/>
              <w:jc w:val="center"/>
              <w:rPr>
                <w:bCs/>
              </w:rPr>
            </w:pPr>
            <w:r w:rsidRPr="008C57AA">
              <w:rPr>
                <w:bCs/>
              </w:rPr>
              <w:t xml:space="preserve">Показатель легальных абортов </w:t>
            </w:r>
          </w:p>
          <w:p w:rsidR="00042301" w:rsidRPr="008C57AA" w:rsidRDefault="00042301" w:rsidP="00EA252D">
            <w:pPr>
              <w:ind w:right="140"/>
              <w:jc w:val="center"/>
              <w:rPr>
                <w:bCs/>
              </w:rPr>
            </w:pPr>
            <w:r w:rsidRPr="008C57AA">
              <w:rPr>
                <w:bCs/>
              </w:rPr>
              <w:t>на 1000 женщин фертильного возраста*</w:t>
            </w:r>
          </w:p>
        </w:tc>
      </w:tr>
      <w:tr w:rsidR="001717CC" w:rsidRPr="008C57AA" w:rsidTr="004219F7">
        <w:trPr>
          <w:trHeight w:val="153"/>
        </w:trPr>
        <w:tc>
          <w:tcPr>
            <w:tcW w:w="2674" w:type="dxa"/>
            <w:vMerge/>
          </w:tcPr>
          <w:p w:rsidR="001717CC" w:rsidRPr="008C57AA" w:rsidRDefault="001717CC" w:rsidP="00EA252D">
            <w:pPr>
              <w:ind w:right="140"/>
              <w:jc w:val="both"/>
              <w:rPr>
                <w:bCs/>
              </w:rPr>
            </w:pPr>
          </w:p>
        </w:tc>
        <w:tc>
          <w:tcPr>
            <w:tcW w:w="3219" w:type="dxa"/>
          </w:tcPr>
          <w:p w:rsidR="001717CC" w:rsidRPr="001717CC" w:rsidRDefault="001717CC" w:rsidP="00EA252D">
            <w:pPr>
              <w:ind w:right="140"/>
              <w:jc w:val="center"/>
              <w:rPr>
                <w:b/>
                <w:bCs/>
              </w:rPr>
            </w:pPr>
            <w:r w:rsidRPr="001717CC">
              <w:rPr>
                <w:b/>
                <w:bCs/>
              </w:rPr>
              <w:t>Крыловский район</w:t>
            </w:r>
          </w:p>
        </w:tc>
        <w:tc>
          <w:tcPr>
            <w:tcW w:w="3605" w:type="dxa"/>
          </w:tcPr>
          <w:p w:rsidR="001717CC" w:rsidRPr="008C57AA" w:rsidRDefault="001717CC" w:rsidP="00EA252D">
            <w:pPr>
              <w:ind w:right="140"/>
              <w:jc w:val="center"/>
              <w:rPr>
                <w:bCs/>
              </w:rPr>
            </w:pPr>
            <w:r w:rsidRPr="008C57AA">
              <w:rPr>
                <w:bCs/>
              </w:rPr>
              <w:t>Краснодарский край</w:t>
            </w:r>
          </w:p>
        </w:tc>
      </w:tr>
      <w:tr w:rsidR="001717CC" w:rsidRPr="008C57AA" w:rsidTr="004219F7">
        <w:trPr>
          <w:trHeight w:val="153"/>
        </w:trPr>
        <w:tc>
          <w:tcPr>
            <w:tcW w:w="2674" w:type="dxa"/>
            <w:vAlign w:val="center"/>
          </w:tcPr>
          <w:p w:rsidR="001717CC" w:rsidRPr="008C57AA" w:rsidRDefault="001717CC" w:rsidP="00EA252D">
            <w:pPr>
              <w:ind w:right="140"/>
              <w:jc w:val="center"/>
              <w:rPr>
                <w:bCs/>
              </w:rPr>
            </w:pPr>
            <w:r>
              <w:rPr>
                <w:color w:val="000000"/>
              </w:rPr>
              <w:t xml:space="preserve">2016 </w:t>
            </w:r>
          </w:p>
        </w:tc>
        <w:tc>
          <w:tcPr>
            <w:tcW w:w="3219" w:type="dxa"/>
            <w:vAlign w:val="center"/>
          </w:tcPr>
          <w:p w:rsidR="001717CC" w:rsidRPr="00C56D8B" w:rsidRDefault="001717CC" w:rsidP="00EA252D">
            <w:pPr>
              <w:ind w:right="140"/>
              <w:jc w:val="center"/>
              <w:rPr>
                <w:b/>
                <w:bCs/>
              </w:rPr>
            </w:pPr>
            <w:r w:rsidRPr="00C56D8B">
              <w:rPr>
                <w:b/>
                <w:bCs/>
              </w:rPr>
              <w:t>9,3</w:t>
            </w:r>
          </w:p>
        </w:tc>
        <w:tc>
          <w:tcPr>
            <w:tcW w:w="3605" w:type="dxa"/>
            <w:vAlign w:val="center"/>
          </w:tcPr>
          <w:p w:rsidR="001717CC" w:rsidRPr="008C57AA" w:rsidRDefault="001717CC" w:rsidP="00EA252D">
            <w:pPr>
              <w:ind w:right="140"/>
              <w:jc w:val="center"/>
              <w:rPr>
                <w:bCs/>
              </w:rPr>
            </w:pPr>
            <w:r w:rsidRPr="008C57AA">
              <w:rPr>
                <w:color w:val="000000"/>
              </w:rPr>
              <w:t>7,9</w:t>
            </w:r>
          </w:p>
        </w:tc>
      </w:tr>
      <w:tr w:rsidR="001717CC" w:rsidRPr="008C57AA" w:rsidTr="004219F7">
        <w:trPr>
          <w:trHeight w:val="153"/>
        </w:trPr>
        <w:tc>
          <w:tcPr>
            <w:tcW w:w="2674" w:type="dxa"/>
            <w:vAlign w:val="center"/>
          </w:tcPr>
          <w:p w:rsidR="001717CC" w:rsidRPr="008C57AA" w:rsidRDefault="001717CC" w:rsidP="00EA252D">
            <w:pPr>
              <w:ind w:right="140"/>
              <w:jc w:val="center"/>
              <w:rPr>
                <w:bCs/>
              </w:rPr>
            </w:pPr>
            <w:r>
              <w:rPr>
                <w:color w:val="000000"/>
              </w:rPr>
              <w:t xml:space="preserve">2017 </w:t>
            </w:r>
          </w:p>
        </w:tc>
        <w:tc>
          <w:tcPr>
            <w:tcW w:w="3219" w:type="dxa"/>
            <w:vAlign w:val="center"/>
          </w:tcPr>
          <w:p w:rsidR="001717CC" w:rsidRPr="00C56D8B" w:rsidRDefault="001717CC" w:rsidP="00EA252D">
            <w:pPr>
              <w:ind w:right="140"/>
              <w:jc w:val="center"/>
              <w:rPr>
                <w:b/>
                <w:bCs/>
              </w:rPr>
            </w:pPr>
            <w:r w:rsidRPr="00C56D8B">
              <w:rPr>
                <w:b/>
                <w:bCs/>
              </w:rPr>
              <w:t>10,3</w:t>
            </w:r>
          </w:p>
        </w:tc>
        <w:tc>
          <w:tcPr>
            <w:tcW w:w="3605" w:type="dxa"/>
            <w:vAlign w:val="center"/>
          </w:tcPr>
          <w:p w:rsidR="001717CC" w:rsidRPr="008C57AA" w:rsidRDefault="001717CC" w:rsidP="00EA252D">
            <w:pPr>
              <w:ind w:right="140"/>
              <w:jc w:val="center"/>
              <w:rPr>
                <w:bCs/>
              </w:rPr>
            </w:pPr>
            <w:r w:rsidRPr="008C57AA">
              <w:rPr>
                <w:color w:val="000000"/>
              </w:rPr>
              <w:t>5,7</w:t>
            </w:r>
          </w:p>
        </w:tc>
      </w:tr>
      <w:tr w:rsidR="001717CC" w:rsidRPr="008C57AA" w:rsidTr="004219F7">
        <w:trPr>
          <w:trHeight w:val="153"/>
        </w:trPr>
        <w:tc>
          <w:tcPr>
            <w:tcW w:w="2674" w:type="dxa"/>
            <w:vAlign w:val="center"/>
          </w:tcPr>
          <w:p w:rsidR="001717CC" w:rsidRPr="008C57AA" w:rsidRDefault="001717CC" w:rsidP="00EA252D">
            <w:pPr>
              <w:ind w:right="140"/>
              <w:jc w:val="center"/>
              <w:rPr>
                <w:bCs/>
              </w:rPr>
            </w:pPr>
            <w:r>
              <w:rPr>
                <w:color w:val="000000"/>
              </w:rPr>
              <w:t xml:space="preserve">2018 </w:t>
            </w:r>
          </w:p>
        </w:tc>
        <w:tc>
          <w:tcPr>
            <w:tcW w:w="3219" w:type="dxa"/>
            <w:vAlign w:val="center"/>
          </w:tcPr>
          <w:p w:rsidR="001717CC" w:rsidRPr="00C56D8B" w:rsidRDefault="001717CC" w:rsidP="00EA252D">
            <w:pPr>
              <w:ind w:right="140"/>
              <w:jc w:val="center"/>
              <w:rPr>
                <w:b/>
                <w:bCs/>
              </w:rPr>
            </w:pPr>
            <w:r w:rsidRPr="00C56D8B">
              <w:rPr>
                <w:b/>
                <w:bCs/>
              </w:rPr>
              <w:t>6,4</w:t>
            </w:r>
          </w:p>
        </w:tc>
        <w:tc>
          <w:tcPr>
            <w:tcW w:w="3605" w:type="dxa"/>
            <w:vAlign w:val="center"/>
          </w:tcPr>
          <w:p w:rsidR="001717CC" w:rsidRPr="008C57AA" w:rsidRDefault="001717CC" w:rsidP="00EA252D">
            <w:pPr>
              <w:ind w:right="140"/>
              <w:jc w:val="center"/>
              <w:rPr>
                <w:bCs/>
              </w:rPr>
            </w:pPr>
            <w:r w:rsidRPr="008C57AA">
              <w:rPr>
                <w:color w:val="000000"/>
              </w:rPr>
              <w:t>4,8</w:t>
            </w:r>
          </w:p>
        </w:tc>
      </w:tr>
      <w:tr w:rsidR="001717CC" w:rsidRPr="008C57AA" w:rsidTr="004219F7">
        <w:trPr>
          <w:trHeight w:val="153"/>
        </w:trPr>
        <w:tc>
          <w:tcPr>
            <w:tcW w:w="2674" w:type="dxa"/>
            <w:vAlign w:val="center"/>
          </w:tcPr>
          <w:p w:rsidR="001717CC" w:rsidRPr="008C57AA" w:rsidRDefault="001717CC" w:rsidP="00EA252D">
            <w:pPr>
              <w:ind w:right="140"/>
              <w:jc w:val="center"/>
              <w:rPr>
                <w:bCs/>
              </w:rPr>
            </w:pPr>
            <w:r>
              <w:rPr>
                <w:color w:val="000000"/>
              </w:rPr>
              <w:t xml:space="preserve">2019 </w:t>
            </w:r>
          </w:p>
        </w:tc>
        <w:tc>
          <w:tcPr>
            <w:tcW w:w="3219" w:type="dxa"/>
            <w:vAlign w:val="center"/>
          </w:tcPr>
          <w:p w:rsidR="001717CC" w:rsidRPr="00C56D8B" w:rsidRDefault="001717CC" w:rsidP="00EA252D">
            <w:pPr>
              <w:ind w:right="140"/>
              <w:jc w:val="center"/>
              <w:rPr>
                <w:b/>
                <w:bCs/>
              </w:rPr>
            </w:pPr>
            <w:r w:rsidRPr="00C56D8B">
              <w:rPr>
                <w:b/>
                <w:bCs/>
              </w:rPr>
              <w:t>5,8</w:t>
            </w:r>
          </w:p>
        </w:tc>
        <w:tc>
          <w:tcPr>
            <w:tcW w:w="3605" w:type="dxa"/>
            <w:vAlign w:val="center"/>
          </w:tcPr>
          <w:p w:rsidR="001717CC" w:rsidRPr="008C57AA" w:rsidRDefault="001717CC" w:rsidP="00EA252D">
            <w:pPr>
              <w:ind w:right="140"/>
              <w:jc w:val="center"/>
              <w:rPr>
                <w:bCs/>
              </w:rPr>
            </w:pPr>
            <w:r w:rsidRPr="008C57AA">
              <w:rPr>
                <w:color w:val="000000"/>
              </w:rPr>
              <w:t>4,3</w:t>
            </w:r>
          </w:p>
        </w:tc>
      </w:tr>
      <w:tr w:rsidR="001717CC" w:rsidRPr="008C57AA" w:rsidTr="004219F7">
        <w:trPr>
          <w:trHeight w:val="153"/>
        </w:trPr>
        <w:tc>
          <w:tcPr>
            <w:tcW w:w="2674" w:type="dxa"/>
            <w:vAlign w:val="center"/>
          </w:tcPr>
          <w:p w:rsidR="001717CC" w:rsidRPr="008C57AA" w:rsidRDefault="001717CC" w:rsidP="00EA252D">
            <w:pPr>
              <w:ind w:right="140"/>
              <w:jc w:val="center"/>
              <w:rPr>
                <w:bCs/>
              </w:rPr>
            </w:pPr>
            <w:r>
              <w:rPr>
                <w:color w:val="000000"/>
              </w:rPr>
              <w:t xml:space="preserve">2020 </w:t>
            </w:r>
          </w:p>
        </w:tc>
        <w:tc>
          <w:tcPr>
            <w:tcW w:w="3219" w:type="dxa"/>
            <w:vAlign w:val="center"/>
          </w:tcPr>
          <w:p w:rsidR="001717CC" w:rsidRPr="00C56D8B" w:rsidRDefault="001717CC" w:rsidP="00EA252D">
            <w:pPr>
              <w:ind w:right="140"/>
              <w:jc w:val="center"/>
              <w:rPr>
                <w:b/>
                <w:bCs/>
              </w:rPr>
            </w:pPr>
            <w:r w:rsidRPr="00C56D8B">
              <w:rPr>
                <w:b/>
                <w:bCs/>
              </w:rPr>
              <w:t>7,9</w:t>
            </w:r>
          </w:p>
        </w:tc>
        <w:tc>
          <w:tcPr>
            <w:tcW w:w="3605" w:type="dxa"/>
            <w:vAlign w:val="center"/>
          </w:tcPr>
          <w:p w:rsidR="001717CC" w:rsidRPr="008C57AA" w:rsidRDefault="001717CC" w:rsidP="00EA252D">
            <w:pPr>
              <w:ind w:right="140"/>
              <w:jc w:val="center"/>
              <w:rPr>
                <w:bCs/>
              </w:rPr>
            </w:pPr>
            <w:r w:rsidRPr="008C57AA">
              <w:rPr>
                <w:color w:val="000000"/>
              </w:rPr>
              <w:t>3,3</w:t>
            </w:r>
          </w:p>
        </w:tc>
      </w:tr>
      <w:tr w:rsidR="001717CC" w:rsidRPr="008C57AA" w:rsidTr="004219F7">
        <w:trPr>
          <w:trHeight w:val="153"/>
        </w:trPr>
        <w:tc>
          <w:tcPr>
            <w:tcW w:w="2674" w:type="dxa"/>
            <w:vAlign w:val="center"/>
          </w:tcPr>
          <w:p w:rsidR="001717CC" w:rsidRPr="008C57AA" w:rsidRDefault="001717CC" w:rsidP="00EA252D">
            <w:pPr>
              <w:ind w:right="140"/>
              <w:jc w:val="center"/>
              <w:rPr>
                <w:bCs/>
              </w:rPr>
            </w:pPr>
            <w:r>
              <w:rPr>
                <w:color w:val="000000"/>
              </w:rPr>
              <w:t xml:space="preserve">2021 </w:t>
            </w:r>
          </w:p>
        </w:tc>
        <w:tc>
          <w:tcPr>
            <w:tcW w:w="3219" w:type="dxa"/>
            <w:vAlign w:val="center"/>
          </w:tcPr>
          <w:p w:rsidR="001717CC" w:rsidRPr="00C56D8B" w:rsidRDefault="001717CC" w:rsidP="00EA252D">
            <w:pPr>
              <w:ind w:right="140"/>
              <w:jc w:val="center"/>
              <w:rPr>
                <w:b/>
                <w:bCs/>
              </w:rPr>
            </w:pPr>
            <w:r w:rsidRPr="00C56D8B">
              <w:rPr>
                <w:b/>
                <w:bCs/>
              </w:rPr>
              <w:t>3,5</w:t>
            </w:r>
          </w:p>
        </w:tc>
        <w:tc>
          <w:tcPr>
            <w:tcW w:w="3605" w:type="dxa"/>
            <w:vAlign w:val="center"/>
          </w:tcPr>
          <w:p w:rsidR="001717CC" w:rsidRPr="008C57AA" w:rsidRDefault="001717CC" w:rsidP="00EA252D">
            <w:pPr>
              <w:ind w:right="140"/>
              <w:jc w:val="center"/>
              <w:rPr>
                <w:bCs/>
              </w:rPr>
            </w:pPr>
            <w:r w:rsidRPr="008C57AA">
              <w:rPr>
                <w:color w:val="000000"/>
              </w:rPr>
              <w:t>2,8</w:t>
            </w:r>
          </w:p>
        </w:tc>
      </w:tr>
      <w:tr w:rsidR="001717CC" w:rsidRPr="008C57AA" w:rsidTr="004219F7">
        <w:trPr>
          <w:trHeight w:val="153"/>
        </w:trPr>
        <w:tc>
          <w:tcPr>
            <w:tcW w:w="2674" w:type="dxa"/>
            <w:vAlign w:val="center"/>
          </w:tcPr>
          <w:p w:rsidR="001717CC" w:rsidRPr="008C57AA" w:rsidRDefault="001717CC" w:rsidP="00EA252D">
            <w:pPr>
              <w:ind w:right="140"/>
              <w:jc w:val="both"/>
              <w:rPr>
                <w:bCs/>
              </w:rPr>
            </w:pPr>
            <w:r w:rsidRPr="008C57AA">
              <w:rPr>
                <w:color w:val="000000"/>
              </w:rPr>
              <w:t>Динамика за 6 лет</w:t>
            </w:r>
          </w:p>
        </w:tc>
        <w:tc>
          <w:tcPr>
            <w:tcW w:w="3219" w:type="dxa"/>
            <w:vAlign w:val="center"/>
          </w:tcPr>
          <w:p w:rsidR="001717CC" w:rsidRPr="00C56D8B" w:rsidRDefault="001717CC" w:rsidP="00EA252D">
            <w:pPr>
              <w:ind w:right="140"/>
              <w:jc w:val="center"/>
              <w:rPr>
                <w:b/>
                <w:bCs/>
              </w:rPr>
            </w:pPr>
            <w:r w:rsidRPr="00C56D8B">
              <w:rPr>
                <w:b/>
                <w:bCs/>
              </w:rPr>
              <w:t>-37,6%</w:t>
            </w:r>
          </w:p>
        </w:tc>
        <w:tc>
          <w:tcPr>
            <w:tcW w:w="3605" w:type="dxa"/>
            <w:vAlign w:val="center"/>
          </w:tcPr>
          <w:p w:rsidR="001717CC" w:rsidRPr="008C57AA" w:rsidRDefault="001717CC" w:rsidP="00EA252D">
            <w:pPr>
              <w:ind w:right="140"/>
              <w:jc w:val="center"/>
              <w:rPr>
                <w:bCs/>
              </w:rPr>
            </w:pPr>
            <w:r w:rsidRPr="008C57AA">
              <w:rPr>
                <w:color w:val="000000"/>
              </w:rPr>
              <w:t>-65,0%</w:t>
            </w:r>
          </w:p>
        </w:tc>
      </w:tr>
    </w:tbl>
    <w:p w:rsidR="00042301" w:rsidRPr="00756276" w:rsidRDefault="00042301" w:rsidP="00EA252D">
      <w:pPr>
        <w:ind w:right="140" w:firstLine="708"/>
        <w:contextualSpacing/>
        <w:jc w:val="both"/>
        <w:rPr>
          <w:bCs/>
          <w:i/>
        </w:rPr>
      </w:pPr>
      <w:r w:rsidRPr="00756276">
        <w:rPr>
          <w:bCs/>
          <w:i/>
          <w:sz w:val="28"/>
          <w:szCs w:val="28"/>
        </w:rPr>
        <w:t>*</w:t>
      </w:r>
      <w:r w:rsidRPr="00756276">
        <w:rPr>
          <w:bCs/>
          <w:i/>
        </w:rPr>
        <w:t>Данный показатель не предусмотрен стандартами статистического наблюдения. Расчет произведен по количеству легальных абортов на 1</w:t>
      </w:r>
      <w:r>
        <w:rPr>
          <w:bCs/>
          <w:i/>
        </w:rPr>
        <w:t xml:space="preserve"> </w:t>
      </w:r>
      <w:r w:rsidRPr="00756276">
        <w:rPr>
          <w:bCs/>
          <w:i/>
        </w:rPr>
        <w:t>000 женщин фертильного возраста (19</w:t>
      </w:r>
      <w:r>
        <w:rPr>
          <w:bCs/>
          <w:i/>
        </w:rPr>
        <w:t> –</w:t>
      </w:r>
      <w:r w:rsidRPr="00756276">
        <w:rPr>
          <w:bCs/>
          <w:i/>
        </w:rPr>
        <w:t xml:space="preserve"> 49 лет).</w:t>
      </w:r>
    </w:p>
    <w:p w:rsidR="00042301" w:rsidRDefault="00042301" w:rsidP="00EA252D">
      <w:pPr>
        <w:ind w:right="140"/>
        <w:jc w:val="both"/>
        <w:rPr>
          <w:bCs/>
          <w:sz w:val="32"/>
        </w:rPr>
      </w:pPr>
    </w:p>
    <w:p w:rsidR="004219F7" w:rsidRPr="004219F7" w:rsidRDefault="004219F7" w:rsidP="00EA252D">
      <w:pPr>
        <w:ind w:right="140"/>
        <w:jc w:val="both"/>
        <w:rPr>
          <w:bCs/>
          <w:sz w:val="32"/>
        </w:rPr>
      </w:pPr>
    </w:p>
    <w:p w:rsidR="00042301" w:rsidRPr="000E2C04" w:rsidRDefault="00042301" w:rsidP="00EA252D">
      <w:pPr>
        <w:ind w:right="140"/>
        <w:jc w:val="center"/>
        <w:rPr>
          <w:bCs/>
          <w:sz w:val="28"/>
          <w:szCs w:val="28"/>
        </w:rPr>
      </w:pPr>
      <w:r w:rsidRPr="000E2C04">
        <w:rPr>
          <w:bCs/>
          <w:noProof/>
          <w:sz w:val="28"/>
          <w:szCs w:val="28"/>
        </w:rPr>
        <w:lastRenderedPageBreak/>
        <w:drawing>
          <wp:inline distT="0" distB="0" distL="0" distR="0" wp14:anchorId="2272A2F6" wp14:editId="22E28718">
            <wp:extent cx="6000750" cy="229362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42301" w:rsidRPr="001717CC" w:rsidRDefault="00042301" w:rsidP="00EA252D">
      <w:pPr>
        <w:ind w:right="140" w:firstLine="709"/>
        <w:jc w:val="center"/>
        <w:rPr>
          <w:bCs/>
          <w:szCs w:val="28"/>
        </w:rPr>
      </w:pPr>
      <w:r w:rsidRPr="001717CC">
        <w:rPr>
          <w:bCs/>
          <w:szCs w:val="28"/>
        </w:rPr>
        <w:t xml:space="preserve">Рисунок </w:t>
      </w:r>
      <w:r w:rsidR="001717CC">
        <w:rPr>
          <w:bCs/>
          <w:szCs w:val="28"/>
        </w:rPr>
        <w:t>5</w:t>
      </w:r>
      <w:r w:rsidRPr="001717CC">
        <w:rPr>
          <w:bCs/>
          <w:szCs w:val="28"/>
        </w:rPr>
        <w:t>. Динамика числа женщин, сделавших аборт,</w:t>
      </w:r>
    </w:p>
    <w:p w:rsidR="00042301" w:rsidRPr="001717CC" w:rsidRDefault="00042301" w:rsidP="00EA252D">
      <w:pPr>
        <w:ind w:right="140" w:firstLine="709"/>
        <w:jc w:val="center"/>
        <w:rPr>
          <w:bCs/>
          <w:szCs w:val="28"/>
        </w:rPr>
      </w:pPr>
      <w:r w:rsidRPr="001717CC">
        <w:rPr>
          <w:bCs/>
          <w:szCs w:val="28"/>
        </w:rPr>
        <w:t>в расчете на 1000 женщин фертильного возраста</w:t>
      </w:r>
    </w:p>
    <w:p w:rsidR="00042301" w:rsidRPr="002448F3" w:rsidRDefault="00042301" w:rsidP="00EA252D">
      <w:pPr>
        <w:ind w:right="140" w:firstLine="709"/>
        <w:jc w:val="center"/>
        <w:rPr>
          <w:bCs/>
          <w:sz w:val="28"/>
          <w:szCs w:val="28"/>
        </w:rPr>
      </w:pPr>
    </w:p>
    <w:p w:rsidR="00042301" w:rsidRPr="001547C3" w:rsidRDefault="00042301" w:rsidP="00EA252D">
      <w:pPr>
        <w:ind w:right="140" w:firstLine="709"/>
        <w:jc w:val="both"/>
        <w:rPr>
          <w:bCs/>
          <w:sz w:val="28"/>
          <w:szCs w:val="28"/>
        </w:rPr>
      </w:pPr>
      <w:r w:rsidRPr="001547C3">
        <w:rPr>
          <w:bCs/>
          <w:sz w:val="28"/>
          <w:szCs w:val="28"/>
        </w:rPr>
        <w:t xml:space="preserve">По целому по ряду показателей работы службы родовспоможения </w:t>
      </w:r>
      <w:r w:rsidR="001547C3" w:rsidRPr="001547C3">
        <w:rPr>
          <w:bCs/>
          <w:sz w:val="28"/>
          <w:szCs w:val="28"/>
        </w:rPr>
        <w:t>Крыловского района</w:t>
      </w:r>
      <w:r w:rsidRPr="001547C3">
        <w:rPr>
          <w:bCs/>
          <w:sz w:val="28"/>
          <w:szCs w:val="28"/>
        </w:rPr>
        <w:t xml:space="preserve"> по профилактике абортов в динамике отмечается значительное улучшение показателей. </w:t>
      </w:r>
    </w:p>
    <w:p w:rsidR="00042301" w:rsidRDefault="00042301" w:rsidP="00EA252D">
      <w:pPr>
        <w:ind w:right="140" w:firstLine="709"/>
        <w:jc w:val="both"/>
        <w:rPr>
          <w:bCs/>
          <w:sz w:val="28"/>
          <w:szCs w:val="28"/>
        </w:rPr>
      </w:pPr>
      <w:r w:rsidRPr="001547C3">
        <w:rPr>
          <w:bCs/>
          <w:sz w:val="28"/>
          <w:szCs w:val="28"/>
        </w:rPr>
        <w:t xml:space="preserve">Показатель числа медицинских легальных абортов в </w:t>
      </w:r>
      <w:r w:rsidR="001547C3" w:rsidRPr="001547C3">
        <w:rPr>
          <w:bCs/>
          <w:sz w:val="28"/>
          <w:szCs w:val="28"/>
        </w:rPr>
        <w:t>Крыловском районе</w:t>
      </w:r>
      <w:r w:rsidRPr="001547C3">
        <w:rPr>
          <w:bCs/>
          <w:sz w:val="28"/>
          <w:szCs w:val="28"/>
        </w:rPr>
        <w:t xml:space="preserve"> стабильно снижается. Так в ди</w:t>
      </w:r>
      <w:r w:rsidR="001547C3" w:rsidRPr="001547C3">
        <w:rPr>
          <w:bCs/>
          <w:sz w:val="28"/>
          <w:szCs w:val="28"/>
        </w:rPr>
        <w:t>намике за 6 лет (2016 – 2021 годы) их число снизилось на</w:t>
      </w:r>
      <w:r w:rsidRPr="001547C3">
        <w:rPr>
          <w:bCs/>
          <w:sz w:val="28"/>
          <w:szCs w:val="28"/>
        </w:rPr>
        <w:t xml:space="preserve"> </w:t>
      </w:r>
      <w:r w:rsidR="001547C3" w:rsidRPr="001547C3">
        <w:rPr>
          <w:bCs/>
          <w:sz w:val="28"/>
          <w:szCs w:val="28"/>
        </w:rPr>
        <w:t>55</w:t>
      </w:r>
      <w:r w:rsidRPr="001547C3">
        <w:rPr>
          <w:bCs/>
          <w:sz w:val="28"/>
          <w:szCs w:val="28"/>
        </w:rPr>
        <w:t xml:space="preserve"> или </w:t>
      </w:r>
      <w:r w:rsidR="001547C3" w:rsidRPr="001547C3">
        <w:rPr>
          <w:bCs/>
          <w:sz w:val="28"/>
          <w:szCs w:val="28"/>
        </w:rPr>
        <w:t>37,6</w:t>
      </w:r>
      <w:r w:rsidRPr="001547C3">
        <w:rPr>
          <w:bCs/>
          <w:sz w:val="28"/>
          <w:szCs w:val="28"/>
        </w:rPr>
        <w:t xml:space="preserve"> %. Значительно снизился показатель легальных абортов на 1 000 женщин фертильного возраста –на </w:t>
      </w:r>
      <w:r w:rsidR="001547C3" w:rsidRPr="001547C3">
        <w:rPr>
          <w:bCs/>
          <w:sz w:val="28"/>
          <w:szCs w:val="28"/>
        </w:rPr>
        <w:t>37,6</w:t>
      </w:r>
      <w:r w:rsidRPr="001547C3">
        <w:rPr>
          <w:bCs/>
          <w:sz w:val="28"/>
          <w:szCs w:val="28"/>
        </w:rPr>
        <w:t> %.</w:t>
      </w:r>
    </w:p>
    <w:p w:rsidR="004219F7" w:rsidRDefault="004219F7" w:rsidP="00EA252D">
      <w:pPr>
        <w:ind w:right="140" w:firstLine="709"/>
        <w:jc w:val="both"/>
        <w:rPr>
          <w:bCs/>
          <w:sz w:val="28"/>
          <w:szCs w:val="28"/>
        </w:rPr>
      </w:pPr>
    </w:p>
    <w:p w:rsidR="00042301" w:rsidRDefault="00042301" w:rsidP="00EA252D">
      <w:pPr>
        <w:ind w:right="140" w:firstLine="708"/>
        <w:jc w:val="right"/>
        <w:rPr>
          <w:bCs/>
          <w:sz w:val="28"/>
          <w:szCs w:val="28"/>
        </w:rPr>
      </w:pPr>
      <w:r w:rsidRPr="002448F3">
        <w:rPr>
          <w:bCs/>
          <w:sz w:val="28"/>
          <w:szCs w:val="28"/>
        </w:rPr>
        <w:t>Таблица № 1</w:t>
      </w:r>
      <w:r w:rsidR="00477172">
        <w:rPr>
          <w:bCs/>
          <w:sz w:val="28"/>
          <w:szCs w:val="28"/>
        </w:rPr>
        <w:t>7</w:t>
      </w:r>
    </w:p>
    <w:p w:rsidR="00042301" w:rsidRDefault="00042301" w:rsidP="00EA252D">
      <w:pPr>
        <w:ind w:right="140" w:firstLine="709"/>
        <w:jc w:val="center"/>
        <w:rPr>
          <w:b/>
          <w:bCs/>
          <w:sz w:val="28"/>
          <w:szCs w:val="28"/>
        </w:rPr>
      </w:pPr>
    </w:p>
    <w:p w:rsidR="00042301" w:rsidRDefault="00042301" w:rsidP="00EA252D">
      <w:pPr>
        <w:ind w:right="140"/>
        <w:jc w:val="center"/>
        <w:rPr>
          <w:bCs/>
          <w:sz w:val="28"/>
          <w:szCs w:val="28"/>
        </w:rPr>
      </w:pPr>
      <w:r w:rsidRPr="008065A0">
        <w:rPr>
          <w:bCs/>
          <w:sz w:val="28"/>
          <w:szCs w:val="28"/>
        </w:rPr>
        <w:t xml:space="preserve">Число легальных абортов на 100 родов в динамике за период </w:t>
      </w:r>
      <w:r w:rsidRPr="008065A0">
        <w:rPr>
          <w:bCs/>
          <w:sz w:val="28"/>
          <w:szCs w:val="28"/>
        </w:rPr>
        <w:br/>
        <w:t xml:space="preserve">2016 - 2021 годов по </w:t>
      </w:r>
      <w:r w:rsidR="00C56D8B">
        <w:rPr>
          <w:bCs/>
          <w:sz w:val="28"/>
          <w:szCs w:val="28"/>
        </w:rPr>
        <w:t>Крыловскому району</w:t>
      </w:r>
      <w:r w:rsidRPr="008065A0">
        <w:rPr>
          <w:bCs/>
          <w:sz w:val="28"/>
          <w:szCs w:val="28"/>
        </w:rPr>
        <w:t xml:space="preserve"> в сравнении </w:t>
      </w:r>
      <w:r w:rsidR="00C56D8B">
        <w:rPr>
          <w:bCs/>
          <w:sz w:val="28"/>
          <w:szCs w:val="28"/>
        </w:rPr>
        <w:t>с</w:t>
      </w:r>
      <w:r w:rsidRPr="008065A0">
        <w:rPr>
          <w:bCs/>
          <w:sz w:val="28"/>
          <w:szCs w:val="28"/>
        </w:rPr>
        <w:t xml:space="preserve"> показателями</w:t>
      </w:r>
    </w:p>
    <w:p w:rsidR="00C56D8B" w:rsidRDefault="00C56D8B" w:rsidP="00EA252D">
      <w:pPr>
        <w:ind w:right="140"/>
        <w:jc w:val="center"/>
        <w:rPr>
          <w:bCs/>
          <w:sz w:val="28"/>
          <w:szCs w:val="28"/>
        </w:rPr>
      </w:pPr>
      <w:r>
        <w:rPr>
          <w:bCs/>
          <w:sz w:val="28"/>
          <w:szCs w:val="28"/>
        </w:rPr>
        <w:t>Краснодарского края</w:t>
      </w:r>
    </w:p>
    <w:p w:rsidR="00C56D8B" w:rsidRPr="008065A0" w:rsidRDefault="00C56D8B" w:rsidP="00EA252D">
      <w:pPr>
        <w:ind w:right="140"/>
        <w:jc w:val="center"/>
        <w:rPr>
          <w:bCs/>
          <w:sz w:val="28"/>
          <w:szCs w:val="28"/>
        </w:rPr>
      </w:pPr>
    </w:p>
    <w:tbl>
      <w:tblPr>
        <w:tblW w:w="9498" w:type="dxa"/>
        <w:tblInd w:w="108" w:type="dxa"/>
        <w:tblLook w:val="04A0" w:firstRow="1" w:lastRow="0" w:firstColumn="1" w:lastColumn="0" w:noHBand="0" w:noVBand="1"/>
      </w:tblPr>
      <w:tblGrid>
        <w:gridCol w:w="2632"/>
        <w:gridCol w:w="3151"/>
        <w:gridCol w:w="3715"/>
      </w:tblGrid>
      <w:tr w:rsidR="00042301" w:rsidRPr="00CF06FD" w:rsidTr="004219F7">
        <w:trPr>
          <w:trHeight w:val="390"/>
        </w:trPr>
        <w:tc>
          <w:tcPr>
            <w:tcW w:w="2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2301" w:rsidRPr="008065A0" w:rsidRDefault="00042301" w:rsidP="00EA252D">
            <w:pPr>
              <w:ind w:right="140"/>
              <w:jc w:val="center"/>
              <w:rPr>
                <w:color w:val="000000"/>
              </w:rPr>
            </w:pPr>
            <w:r w:rsidRPr="008065A0">
              <w:rPr>
                <w:color w:val="000000"/>
              </w:rPr>
              <w:t>Показател</w:t>
            </w:r>
            <w:r w:rsidR="00C56D8B">
              <w:rPr>
                <w:color w:val="000000"/>
              </w:rPr>
              <w:t>ь</w:t>
            </w:r>
          </w:p>
        </w:tc>
        <w:tc>
          <w:tcPr>
            <w:tcW w:w="6866" w:type="dxa"/>
            <w:gridSpan w:val="2"/>
            <w:tcBorders>
              <w:top w:val="single" w:sz="4" w:space="0" w:color="auto"/>
              <w:left w:val="nil"/>
              <w:bottom w:val="single" w:sz="4" w:space="0" w:color="auto"/>
              <w:right w:val="single" w:sz="4" w:space="0" w:color="000000"/>
            </w:tcBorders>
            <w:shd w:val="clear" w:color="auto" w:fill="auto"/>
            <w:vAlign w:val="center"/>
            <w:hideMark/>
          </w:tcPr>
          <w:p w:rsidR="00042301" w:rsidRPr="008065A0" w:rsidRDefault="00042301" w:rsidP="00EA252D">
            <w:pPr>
              <w:ind w:right="140"/>
              <w:jc w:val="center"/>
              <w:rPr>
                <w:color w:val="000000"/>
              </w:rPr>
            </w:pPr>
            <w:r w:rsidRPr="008065A0">
              <w:rPr>
                <w:color w:val="000000"/>
              </w:rPr>
              <w:t>Число медицинских легальных абортов на 100 родов*</w:t>
            </w:r>
          </w:p>
        </w:tc>
      </w:tr>
      <w:tr w:rsidR="00C56D8B" w:rsidRPr="00CF06FD" w:rsidTr="004219F7">
        <w:trPr>
          <w:trHeight w:val="333"/>
        </w:trPr>
        <w:tc>
          <w:tcPr>
            <w:tcW w:w="2632" w:type="dxa"/>
            <w:vMerge/>
            <w:tcBorders>
              <w:top w:val="single" w:sz="4" w:space="0" w:color="auto"/>
              <w:left w:val="single" w:sz="4" w:space="0" w:color="auto"/>
              <w:bottom w:val="single" w:sz="4" w:space="0" w:color="000000"/>
              <w:right w:val="single" w:sz="4" w:space="0" w:color="auto"/>
            </w:tcBorders>
            <w:vAlign w:val="center"/>
            <w:hideMark/>
          </w:tcPr>
          <w:p w:rsidR="00C56D8B" w:rsidRPr="008065A0" w:rsidRDefault="00C56D8B" w:rsidP="00EA252D">
            <w:pPr>
              <w:ind w:right="140"/>
              <w:rPr>
                <w:color w:val="000000"/>
              </w:rPr>
            </w:pPr>
          </w:p>
        </w:tc>
        <w:tc>
          <w:tcPr>
            <w:tcW w:w="3151" w:type="dxa"/>
            <w:tcBorders>
              <w:top w:val="nil"/>
              <w:left w:val="nil"/>
              <w:bottom w:val="single" w:sz="4" w:space="0" w:color="auto"/>
              <w:right w:val="single" w:sz="4" w:space="0" w:color="auto"/>
            </w:tcBorders>
            <w:shd w:val="clear" w:color="auto" w:fill="auto"/>
            <w:vAlign w:val="center"/>
          </w:tcPr>
          <w:p w:rsidR="00C56D8B" w:rsidRPr="00C56D8B" w:rsidRDefault="00C56D8B" w:rsidP="00EA252D">
            <w:pPr>
              <w:ind w:right="140"/>
              <w:jc w:val="center"/>
              <w:rPr>
                <w:b/>
                <w:color w:val="000000"/>
              </w:rPr>
            </w:pPr>
            <w:r w:rsidRPr="00C56D8B">
              <w:rPr>
                <w:b/>
                <w:color w:val="000000"/>
              </w:rPr>
              <w:t>Крыловский район</w:t>
            </w:r>
          </w:p>
        </w:tc>
        <w:tc>
          <w:tcPr>
            <w:tcW w:w="3715" w:type="dxa"/>
            <w:tcBorders>
              <w:top w:val="nil"/>
              <w:left w:val="nil"/>
              <w:bottom w:val="single" w:sz="4" w:space="0" w:color="auto"/>
              <w:right w:val="single" w:sz="4" w:space="0" w:color="auto"/>
            </w:tcBorders>
            <w:shd w:val="clear" w:color="auto" w:fill="auto"/>
            <w:vAlign w:val="center"/>
            <w:hideMark/>
          </w:tcPr>
          <w:p w:rsidR="00C56D8B" w:rsidRPr="008065A0" w:rsidRDefault="00C56D8B" w:rsidP="00EA252D">
            <w:pPr>
              <w:ind w:right="140"/>
              <w:jc w:val="center"/>
              <w:rPr>
                <w:color w:val="000000"/>
              </w:rPr>
            </w:pPr>
            <w:r w:rsidRPr="008065A0">
              <w:rPr>
                <w:color w:val="000000"/>
              </w:rPr>
              <w:t>Краснодарский край</w:t>
            </w:r>
          </w:p>
        </w:tc>
      </w:tr>
      <w:tr w:rsidR="00C56D8B" w:rsidRPr="00CF06FD" w:rsidTr="004219F7">
        <w:trPr>
          <w:trHeight w:val="199"/>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C56D8B" w:rsidRPr="00756276" w:rsidRDefault="00C56D8B" w:rsidP="00EA252D">
            <w:pPr>
              <w:ind w:right="140"/>
              <w:jc w:val="center"/>
              <w:rPr>
                <w:color w:val="000000"/>
              </w:rPr>
            </w:pPr>
            <w:r w:rsidRPr="00756276">
              <w:rPr>
                <w:color w:val="000000"/>
              </w:rPr>
              <w:t>2016 г</w:t>
            </w:r>
            <w:r>
              <w:rPr>
                <w:color w:val="000000"/>
              </w:rPr>
              <w:t>од</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rsidR="00C56D8B" w:rsidRPr="00072643" w:rsidRDefault="00072643" w:rsidP="00EA252D">
            <w:pPr>
              <w:ind w:right="140"/>
              <w:jc w:val="center"/>
              <w:rPr>
                <w:b/>
                <w:color w:val="000000"/>
              </w:rPr>
            </w:pPr>
            <w:r w:rsidRPr="00072643">
              <w:rPr>
                <w:b/>
                <w:color w:val="000000"/>
              </w:rPr>
              <w:t>26,0</w:t>
            </w:r>
          </w:p>
        </w:tc>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rsidR="00C56D8B" w:rsidRPr="00CF06FD" w:rsidRDefault="00C56D8B" w:rsidP="00EA252D">
            <w:pPr>
              <w:ind w:right="140"/>
              <w:jc w:val="center"/>
              <w:rPr>
                <w:color w:val="000000"/>
              </w:rPr>
            </w:pPr>
            <w:r w:rsidRPr="00CF06FD">
              <w:rPr>
                <w:color w:val="000000"/>
              </w:rPr>
              <w:t>14,2</w:t>
            </w:r>
          </w:p>
        </w:tc>
      </w:tr>
      <w:tr w:rsidR="00C56D8B" w:rsidRPr="00CF06FD" w:rsidTr="004219F7">
        <w:trPr>
          <w:trHeight w:val="199"/>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C56D8B" w:rsidRPr="00756276" w:rsidRDefault="00C56D8B" w:rsidP="00EA252D">
            <w:pPr>
              <w:ind w:right="140"/>
              <w:jc w:val="center"/>
              <w:rPr>
                <w:color w:val="000000"/>
              </w:rPr>
            </w:pPr>
            <w:r w:rsidRPr="00756276">
              <w:rPr>
                <w:color w:val="000000"/>
              </w:rPr>
              <w:t>2017 г</w:t>
            </w:r>
            <w:r>
              <w:rPr>
                <w:color w:val="000000"/>
              </w:rPr>
              <w:t>од</w:t>
            </w:r>
          </w:p>
        </w:tc>
        <w:tc>
          <w:tcPr>
            <w:tcW w:w="3151" w:type="dxa"/>
            <w:tcBorders>
              <w:top w:val="nil"/>
              <w:left w:val="single" w:sz="4" w:space="0" w:color="auto"/>
              <w:bottom w:val="single" w:sz="4" w:space="0" w:color="auto"/>
              <w:right w:val="single" w:sz="4" w:space="0" w:color="auto"/>
            </w:tcBorders>
            <w:shd w:val="clear" w:color="auto" w:fill="auto"/>
            <w:vAlign w:val="center"/>
          </w:tcPr>
          <w:p w:rsidR="00C56D8B" w:rsidRPr="00072643" w:rsidRDefault="00072643" w:rsidP="00EA252D">
            <w:pPr>
              <w:ind w:right="140"/>
              <w:jc w:val="center"/>
              <w:rPr>
                <w:b/>
                <w:color w:val="000000"/>
              </w:rPr>
            </w:pPr>
            <w:r w:rsidRPr="00072643">
              <w:rPr>
                <w:b/>
                <w:color w:val="000000"/>
              </w:rPr>
              <w:t>29,0</w:t>
            </w:r>
          </w:p>
        </w:tc>
        <w:tc>
          <w:tcPr>
            <w:tcW w:w="3715" w:type="dxa"/>
            <w:tcBorders>
              <w:top w:val="nil"/>
              <w:left w:val="single" w:sz="4" w:space="0" w:color="auto"/>
              <w:bottom w:val="single" w:sz="4" w:space="0" w:color="auto"/>
              <w:right w:val="single" w:sz="4" w:space="0" w:color="auto"/>
            </w:tcBorders>
            <w:shd w:val="clear" w:color="auto" w:fill="auto"/>
            <w:vAlign w:val="center"/>
          </w:tcPr>
          <w:p w:rsidR="00C56D8B" w:rsidRPr="00CF06FD" w:rsidRDefault="00C56D8B" w:rsidP="00EA252D">
            <w:pPr>
              <w:ind w:right="140"/>
              <w:jc w:val="center"/>
              <w:rPr>
                <w:color w:val="000000"/>
              </w:rPr>
            </w:pPr>
            <w:r w:rsidRPr="00CF06FD">
              <w:rPr>
                <w:color w:val="000000"/>
              </w:rPr>
              <w:t>11,1</w:t>
            </w:r>
          </w:p>
        </w:tc>
      </w:tr>
      <w:tr w:rsidR="00C56D8B" w:rsidRPr="00CF06FD" w:rsidTr="004219F7">
        <w:trPr>
          <w:trHeight w:val="199"/>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C56D8B" w:rsidRPr="00756276" w:rsidRDefault="00C56D8B" w:rsidP="00EA252D">
            <w:pPr>
              <w:ind w:right="140"/>
              <w:jc w:val="center"/>
              <w:rPr>
                <w:color w:val="000000"/>
              </w:rPr>
            </w:pPr>
            <w:r w:rsidRPr="00756276">
              <w:rPr>
                <w:color w:val="000000"/>
              </w:rPr>
              <w:t>2018 г</w:t>
            </w:r>
            <w:r>
              <w:rPr>
                <w:color w:val="000000"/>
              </w:rPr>
              <w:t>од</w:t>
            </w:r>
          </w:p>
        </w:tc>
        <w:tc>
          <w:tcPr>
            <w:tcW w:w="3151" w:type="dxa"/>
            <w:tcBorders>
              <w:top w:val="nil"/>
              <w:left w:val="single" w:sz="4" w:space="0" w:color="auto"/>
              <w:bottom w:val="single" w:sz="4" w:space="0" w:color="auto"/>
              <w:right w:val="single" w:sz="4" w:space="0" w:color="auto"/>
            </w:tcBorders>
            <w:shd w:val="clear" w:color="auto" w:fill="auto"/>
            <w:vAlign w:val="center"/>
          </w:tcPr>
          <w:p w:rsidR="00C56D8B" w:rsidRPr="00072643" w:rsidRDefault="00072643" w:rsidP="00EA252D">
            <w:pPr>
              <w:ind w:right="140"/>
              <w:jc w:val="center"/>
              <w:rPr>
                <w:b/>
                <w:color w:val="000000"/>
              </w:rPr>
            </w:pPr>
            <w:r w:rsidRPr="00072643">
              <w:rPr>
                <w:b/>
                <w:color w:val="000000"/>
              </w:rPr>
              <w:t>17,6</w:t>
            </w:r>
          </w:p>
        </w:tc>
        <w:tc>
          <w:tcPr>
            <w:tcW w:w="3715" w:type="dxa"/>
            <w:tcBorders>
              <w:top w:val="nil"/>
              <w:left w:val="single" w:sz="4" w:space="0" w:color="auto"/>
              <w:bottom w:val="single" w:sz="4" w:space="0" w:color="auto"/>
              <w:right w:val="single" w:sz="4" w:space="0" w:color="auto"/>
            </w:tcBorders>
            <w:shd w:val="clear" w:color="auto" w:fill="auto"/>
            <w:vAlign w:val="center"/>
          </w:tcPr>
          <w:p w:rsidR="00C56D8B" w:rsidRPr="00CF06FD" w:rsidRDefault="00C56D8B" w:rsidP="00EA252D">
            <w:pPr>
              <w:ind w:right="140"/>
              <w:jc w:val="center"/>
              <w:rPr>
                <w:color w:val="000000"/>
              </w:rPr>
            </w:pPr>
            <w:r w:rsidRPr="00CF06FD">
              <w:rPr>
                <w:color w:val="000000"/>
              </w:rPr>
              <w:t>9,6</w:t>
            </w:r>
          </w:p>
        </w:tc>
      </w:tr>
      <w:tr w:rsidR="00C56D8B" w:rsidRPr="00CF06FD" w:rsidTr="004219F7">
        <w:trPr>
          <w:trHeight w:val="199"/>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C56D8B" w:rsidRPr="00756276" w:rsidRDefault="00C56D8B" w:rsidP="00EA252D">
            <w:pPr>
              <w:ind w:right="140"/>
              <w:jc w:val="center"/>
              <w:rPr>
                <w:color w:val="000000"/>
              </w:rPr>
            </w:pPr>
            <w:r w:rsidRPr="00756276">
              <w:rPr>
                <w:color w:val="000000"/>
              </w:rPr>
              <w:t>2019 г</w:t>
            </w:r>
            <w:r>
              <w:rPr>
                <w:color w:val="000000"/>
              </w:rPr>
              <w:t>од</w:t>
            </w:r>
          </w:p>
        </w:tc>
        <w:tc>
          <w:tcPr>
            <w:tcW w:w="3151" w:type="dxa"/>
            <w:tcBorders>
              <w:top w:val="nil"/>
              <w:left w:val="single" w:sz="4" w:space="0" w:color="auto"/>
              <w:bottom w:val="single" w:sz="4" w:space="0" w:color="auto"/>
              <w:right w:val="single" w:sz="4" w:space="0" w:color="auto"/>
            </w:tcBorders>
            <w:shd w:val="clear" w:color="auto" w:fill="auto"/>
            <w:vAlign w:val="center"/>
          </w:tcPr>
          <w:p w:rsidR="00C56D8B" w:rsidRPr="00072643" w:rsidRDefault="00072643" w:rsidP="00EA252D">
            <w:pPr>
              <w:ind w:right="140"/>
              <w:jc w:val="center"/>
              <w:rPr>
                <w:b/>
                <w:color w:val="000000"/>
              </w:rPr>
            </w:pPr>
            <w:r w:rsidRPr="00072643">
              <w:rPr>
                <w:b/>
                <w:color w:val="000000"/>
              </w:rPr>
              <w:t>20,3</w:t>
            </w:r>
          </w:p>
        </w:tc>
        <w:tc>
          <w:tcPr>
            <w:tcW w:w="3715" w:type="dxa"/>
            <w:tcBorders>
              <w:top w:val="nil"/>
              <w:left w:val="single" w:sz="4" w:space="0" w:color="auto"/>
              <w:bottom w:val="single" w:sz="4" w:space="0" w:color="auto"/>
              <w:right w:val="single" w:sz="4" w:space="0" w:color="auto"/>
            </w:tcBorders>
            <w:shd w:val="clear" w:color="auto" w:fill="auto"/>
            <w:vAlign w:val="center"/>
          </w:tcPr>
          <w:p w:rsidR="00C56D8B" w:rsidRPr="00CF06FD" w:rsidRDefault="00C56D8B" w:rsidP="00EA252D">
            <w:pPr>
              <w:ind w:right="140"/>
              <w:jc w:val="center"/>
              <w:rPr>
                <w:color w:val="000000"/>
              </w:rPr>
            </w:pPr>
            <w:r w:rsidRPr="00CF06FD">
              <w:rPr>
                <w:color w:val="000000"/>
              </w:rPr>
              <w:t>9,5</w:t>
            </w:r>
          </w:p>
        </w:tc>
      </w:tr>
      <w:tr w:rsidR="00C56D8B" w:rsidRPr="00CF06FD" w:rsidTr="004219F7">
        <w:trPr>
          <w:trHeight w:val="176"/>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C56D8B" w:rsidRPr="00756276" w:rsidRDefault="00C56D8B" w:rsidP="00EA252D">
            <w:pPr>
              <w:ind w:right="140"/>
              <w:jc w:val="center"/>
              <w:rPr>
                <w:color w:val="000000"/>
              </w:rPr>
            </w:pPr>
            <w:r w:rsidRPr="00756276">
              <w:rPr>
                <w:color w:val="000000"/>
              </w:rPr>
              <w:t>2020 г</w:t>
            </w:r>
            <w:r>
              <w:rPr>
                <w:color w:val="000000"/>
              </w:rPr>
              <w:t>од</w:t>
            </w:r>
          </w:p>
        </w:tc>
        <w:tc>
          <w:tcPr>
            <w:tcW w:w="3151" w:type="dxa"/>
            <w:tcBorders>
              <w:top w:val="nil"/>
              <w:left w:val="single" w:sz="4" w:space="0" w:color="auto"/>
              <w:bottom w:val="single" w:sz="4" w:space="0" w:color="auto"/>
              <w:right w:val="single" w:sz="4" w:space="0" w:color="auto"/>
            </w:tcBorders>
            <w:shd w:val="clear" w:color="auto" w:fill="auto"/>
            <w:vAlign w:val="center"/>
          </w:tcPr>
          <w:p w:rsidR="00C56D8B" w:rsidRPr="00072643" w:rsidRDefault="00072643" w:rsidP="00EA252D">
            <w:pPr>
              <w:ind w:right="140"/>
              <w:jc w:val="center"/>
              <w:rPr>
                <w:b/>
                <w:color w:val="000000"/>
              </w:rPr>
            </w:pPr>
            <w:r w:rsidRPr="00072643">
              <w:rPr>
                <w:b/>
                <w:color w:val="000000"/>
              </w:rPr>
              <w:t>19,3</w:t>
            </w:r>
          </w:p>
        </w:tc>
        <w:tc>
          <w:tcPr>
            <w:tcW w:w="3715" w:type="dxa"/>
            <w:tcBorders>
              <w:top w:val="nil"/>
              <w:left w:val="single" w:sz="4" w:space="0" w:color="auto"/>
              <w:bottom w:val="single" w:sz="4" w:space="0" w:color="auto"/>
              <w:right w:val="single" w:sz="4" w:space="0" w:color="auto"/>
            </w:tcBorders>
            <w:shd w:val="clear" w:color="auto" w:fill="auto"/>
            <w:vAlign w:val="center"/>
          </w:tcPr>
          <w:p w:rsidR="00C56D8B" w:rsidRPr="00CF06FD" w:rsidRDefault="00C56D8B" w:rsidP="00EA252D">
            <w:pPr>
              <w:ind w:right="140"/>
              <w:jc w:val="center"/>
              <w:rPr>
                <w:color w:val="000000"/>
              </w:rPr>
            </w:pPr>
            <w:r w:rsidRPr="00CF06FD">
              <w:rPr>
                <w:color w:val="000000"/>
              </w:rPr>
              <w:t>7,5</w:t>
            </w:r>
          </w:p>
        </w:tc>
      </w:tr>
      <w:tr w:rsidR="00C56D8B" w:rsidRPr="00CF06FD" w:rsidTr="004219F7">
        <w:trPr>
          <w:trHeight w:val="49"/>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C56D8B" w:rsidRPr="00756276" w:rsidRDefault="00C56D8B" w:rsidP="00EA252D">
            <w:pPr>
              <w:ind w:right="140"/>
              <w:jc w:val="center"/>
              <w:rPr>
                <w:color w:val="000000"/>
              </w:rPr>
            </w:pPr>
            <w:r w:rsidRPr="00756276">
              <w:rPr>
                <w:color w:val="000000"/>
              </w:rPr>
              <w:t>2021 г</w:t>
            </w:r>
            <w:r>
              <w:rPr>
                <w:color w:val="000000"/>
              </w:rPr>
              <w:t>од</w:t>
            </w:r>
          </w:p>
        </w:tc>
        <w:tc>
          <w:tcPr>
            <w:tcW w:w="3151" w:type="dxa"/>
            <w:tcBorders>
              <w:top w:val="nil"/>
              <w:left w:val="single" w:sz="4" w:space="0" w:color="auto"/>
              <w:bottom w:val="single" w:sz="4" w:space="0" w:color="auto"/>
              <w:right w:val="single" w:sz="4" w:space="0" w:color="auto"/>
            </w:tcBorders>
            <w:shd w:val="clear" w:color="auto" w:fill="auto"/>
            <w:vAlign w:val="center"/>
          </w:tcPr>
          <w:p w:rsidR="00C56D8B" w:rsidRPr="00072643" w:rsidRDefault="00072643" w:rsidP="00EA252D">
            <w:pPr>
              <w:ind w:right="140"/>
              <w:jc w:val="center"/>
              <w:rPr>
                <w:b/>
                <w:color w:val="000000"/>
              </w:rPr>
            </w:pPr>
            <w:r w:rsidRPr="00072643">
              <w:rPr>
                <w:b/>
                <w:color w:val="000000"/>
              </w:rPr>
              <w:t>11,4</w:t>
            </w:r>
          </w:p>
        </w:tc>
        <w:tc>
          <w:tcPr>
            <w:tcW w:w="3715" w:type="dxa"/>
            <w:tcBorders>
              <w:top w:val="nil"/>
              <w:left w:val="single" w:sz="4" w:space="0" w:color="auto"/>
              <w:bottom w:val="single" w:sz="4" w:space="0" w:color="auto"/>
              <w:right w:val="single" w:sz="4" w:space="0" w:color="auto"/>
            </w:tcBorders>
            <w:shd w:val="clear" w:color="auto" w:fill="auto"/>
            <w:vAlign w:val="center"/>
          </w:tcPr>
          <w:p w:rsidR="00C56D8B" w:rsidRPr="00CF06FD" w:rsidRDefault="00C56D8B" w:rsidP="00EA252D">
            <w:pPr>
              <w:ind w:right="140"/>
              <w:jc w:val="center"/>
              <w:rPr>
                <w:color w:val="000000"/>
              </w:rPr>
            </w:pPr>
            <w:r w:rsidRPr="00CF06FD">
              <w:rPr>
                <w:color w:val="000000"/>
              </w:rPr>
              <w:t>6,3</w:t>
            </w:r>
          </w:p>
        </w:tc>
      </w:tr>
      <w:tr w:rsidR="00C56D8B" w:rsidRPr="00CF06FD" w:rsidTr="004219F7">
        <w:trPr>
          <w:trHeight w:val="189"/>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C56D8B" w:rsidRPr="00756276" w:rsidRDefault="00C56D8B" w:rsidP="00EA252D">
            <w:pPr>
              <w:ind w:right="140"/>
              <w:rPr>
                <w:color w:val="000000"/>
              </w:rPr>
            </w:pPr>
            <w:r w:rsidRPr="00756276">
              <w:rPr>
                <w:color w:val="000000"/>
              </w:rPr>
              <w:t>динамика за 6 лет</w:t>
            </w:r>
          </w:p>
        </w:tc>
        <w:tc>
          <w:tcPr>
            <w:tcW w:w="3151" w:type="dxa"/>
            <w:tcBorders>
              <w:top w:val="nil"/>
              <w:left w:val="single" w:sz="4" w:space="0" w:color="auto"/>
              <w:bottom w:val="single" w:sz="4" w:space="0" w:color="auto"/>
              <w:right w:val="single" w:sz="4" w:space="0" w:color="auto"/>
            </w:tcBorders>
            <w:shd w:val="clear" w:color="auto" w:fill="auto"/>
            <w:vAlign w:val="center"/>
          </w:tcPr>
          <w:p w:rsidR="00C56D8B" w:rsidRPr="00072643" w:rsidRDefault="00072643" w:rsidP="00EA252D">
            <w:pPr>
              <w:ind w:right="140"/>
              <w:jc w:val="center"/>
              <w:rPr>
                <w:b/>
                <w:color w:val="000000"/>
              </w:rPr>
            </w:pPr>
            <w:r w:rsidRPr="00072643">
              <w:rPr>
                <w:b/>
                <w:color w:val="000000"/>
              </w:rPr>
              <w:t>-43,8%</w:t>
            </w:r>
          </w:p>
        </w:tc>
        <w:tc>
          <w:tcPr>
            <w:tcW w:w="3715" w:type="dxa"/>
            <w:tcBorders>
              <w:top w:val="nil"/>
              <w:left w:val="single" w:sz="4" w:space="0" w:color="auto"/>
              <w:bottom w:val="single" w:sz="4" w:space="0" w:color="auto"/>
              <w:right w:val="single" w:sz="4" w:space="0" w:color="auto"/>
            </w:tcBorders>
            <w:shd w:val="clear" w:color="auto" w:fill="auto"/>
            <w:vAlign w:val="center"/>
          </w:tcPr>
          <w:p w:rsidR="00C56D8B" w:rsidRPr="00CF06FD" w:rsidRDefault="00C56D8B" w:rsidP="00EA252D">
            <w:pPr>
              <w:ind w:right="140"/>
              <w:jc w:val="center"/>
              <w:rPr>
                <w:color w:val="000000"/>
              </w:rPr>
            </w:pPr>
            <w:r w:rsidRPr="00CF06FD">
              <w:rPr>
                <w:color w:val="000000"/>
              </w:rPr>
              <w:t>-55,6%</w:t>
            </w:r>
          </w:p>
        </w:tc>
      </w:tr>
    </w:tbl>
    <w:p w:rsidR="00042301" w:rsidRPr="00756276" w:rsidRDefault="00042301" w:rsidP="00EA252D">
      <w:pPr>
        <w:ind w:right="140" w:firstLine="708"/>
        <w:jc w:val="both"/>
        <w:rPr>
          <w:bCs/>
          <w:i/>
        </w:rPr>
      </w:pPr>
      <w:r w:rsidRPr="00756276">
        <w:rPr>
          <w:b/>
          <w:bCs/>
          <w:i/>
          <w:sz w:val="28"/>
          <w:szCs w:val="28"/>
          <w:vertAlign w:val="superscript"/>
        </w:rPr>
        <w:t>*</w:t>
      </w:r>
      <w:r w:rsidRPr="00756276">
        <w:rPr>
          <w:bCs/>
          <w:i/>
        </w:rPr>
        <w:t>Данный показатель не предусмотрен стандартами статистического наблюдения. Расчет произведен по количеству легальных абортов на 100 родов.</w:t>
      </w:r>
    </w:p>
    <w:p w:rsidR="00042301" w:rsidRPr="00EB5FA5" w:rsidRDefault="00042301" w:rsidP="00EA252D">
      <w:pPr>
        <w:ind w:right="140" w:firstLine="708"/>
        <w:jc w:val="both"/>
        <w:rPr>
          <w:b/>
          <w:bCs/>
          <w:highlight w:val="yellow"/>
        </w:rPr>
      </w:pPr>
    </w:p>
    <w:p w:rsidR="00042301" w:rsidRDefault="00042301" w:rsidP="004219F7">
      <w:pPr>
        <w:ind w:right="140"/>
        <w:jc w:val="center"/>
        <w:rPr>
          <w:bCs/>
          <w:sz w:val="28"/>
          <w:szCs w:val="28"/>
        </w:rPr>
      </w:pPr>
      <w:r>
        <w:rPr>
          <w:noProof/>
        </w:rPr>
        <w:lastRenderedPageBreak/>
        <w:drawing>
          <wp:inline distT="0" distB="0" distL="0" distR="0" wp14:anchorId="67656162" wp14:editId="3755D940">
            <wp:extent cx="6000750" cy="231648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42301" w:rsidRPr="00072643" w:rsidRDefault="00042301" w:rsidP="00EA252D">
      <w:pPr>
        <w:ind w:right="140" w:firstLine="709"/>
        <w:jc w:val="center"/>
        <w:rPr>
          <w:bCs/>
          <w:szCs w:val="28"/>
        </w:rPr>
      </w:pPr>
      <w:r w:rsidRPr="00072643">
        <w:rPr>
          <w:bCs/>
          <w:szCs w:val="28"/>
        </w:rPr>
        <w:t xml:space="preserve">Рисунок </w:t>
      </w:r>
      <w:r w:rsidR="00072643" w:rsidRPr="00072643">
        <w:rPr>
          <w:bCs/>
          <w:szCs w:val="28"/>
        </w:rPr>
        <w:t>6</w:t>
      </w:r>
      <w:r w:rsidRPr="00072643">
        <w:rPr>
          <w:bCs/>
          <w:szCs w:val="28"/>
        </w:rPr>
        <w:t>. Число медицинских легальных абортов на 100 родов</w:t>
      </w:r>
    </w:p>
    <w:p w:rsidR="00042301" w:rsidRDefault="00042301" w:rsidP="00EA252D">
      <w:pPr>
        <w:ind w:right="140" w:firstLine="709"/>
        <w:jc w:val="center"/>
        <w:rPr>
          <w:bCs/>
          <w:sz w:val="28"/>
          <w:szCs w:val="28"/>
          <w:highlight w:val="yellow"/>
        </w:rPr>
      </w:pPr>
    </w:p>
    <w:p w:rsidR="00042301" w:rsidRDefault="00042301" w:rsidP="00EA252D">
      <w:pPr>
        <w:ind w:right="140" w:firstLine="709"/>
        <w:jc w:val="both"/>
        <w:rPr>
          <w:bCs/>
          <w:sz w:val="28"/>
          <w:szCs w:val="28"/>
        </w:rPr>
      </w:pPr>
      <w:r w:rsidRPr="00072643">
        <w:rPr>
          <w:bCs/>
          <w:sz w:val="28"/>
          <w:szCs w:val="28"/>
        </w:rPr>
        <w:t>Учитывая общее количество родов в 2021 г</w:t>
      </w:r>
      <w:r w:rsidR="00072643" w:rsidRPr="00072643">
        <w:rPr>
          <w:bCs/>
          <w:sz w:val="28"/>
          <w:szCs w:val="28"/>
        </w:rPr>
        <w:t>оду</w:t>
      </w:r>
      <w:r w:rsidRPr="00072643">
        <w:rPr>
          <w:bCs/>
          <w:sz w:val="28"/>
          <w:szCs w:val="28"/>
        </w:rPr>
        <w:t xml:space="preserve"> </w:t>
      </w:r>
      <w:r w:rsidR="00072643" w:rsidRPr="00072643">
        <w:rPr>
          <w:bCs/>
          <w:sz w:val="28"/>
          <w:szCs w:val="28"/>
        </w:rPr>
        <w:t>(236)</w:t>
      </w:r>
      <w:r w:rsidRPr="00072643">
        <w:rPr>
          <w:bCs/>
          <w:sz w:val="28"/>
          <w:szCs w:val="28"/>
        </w:rPr>
        <w:t xml:space="preserve"> и общее количество медицинских легальных абортов </w:t>
      </w:r>
      <w:r w:rsidR="00072643" w:rsidRPr="00072643">
        <w:rPr>
          <w:bCs/>
          <w:sz w:val="28"/>
          <w:szCs w:val="28"/>
        </w:rPr>
        <w:t>(27)</w:t>
      </w:r>
      <w:r w:rsidRPr="00072643">
        <w:rPr>
          <w:bCs/>
          <w:sz w:val="28"/>
          <w:szCs w:val="28"/>
        </w:rPr>
        <w:t xml:space="preserve">, соотношение родов к абортам составило следующую пропорцию: на 100 родов приходиться </w:t>
      </w:r>
      <w:r w:rsidR="00072643" w:rsidRPr="00072643">
        <w:rPr>
          <w:bCs/>
          <w:sz w:val="28"/>
          <w:szCs w:val="28"/>
        </w:rPr>
        <w:t>11,4</w:t>
      </w:r>
      <w:r w:rsidRPr="00072643">
        <w:rPr>
          <w:bCs/>
          <w:sz w:val="28"/>
          <w:szCs w:val="28"/>
        </w:rPr>
        <w:t xml:space="preserve"> абортов (2016 г</w:t>
      </w:r>
      <w:r w:rsidR="00072643" w:rsidRPr="00072643">
        <w:rPr>
          <w:bCs/>
          <w:sz w:val="28"/>
          <w:szCs w:val="28"/>
        </w:rPr>
        <w:t>од</w:t>
      </w:r>
      <w:r w:rsidRPr="00072643">
        <w:rPr>
          <w:bCs/>
          <w:sz w:val="28"/>
          <w:szCs w:val="28"/>
        </w:rPr>
        <w:t xml:space="preserve"> – на 100 родов </w:t>
      </w:r>
      <w:r w:rsidR="00072643" w:rsidRPr="00072643">
        <w:rPr>
          <w:bCs/>
          <w:sz w:val="28"/>
          <w:szCs w:val="28"/>
        </w:rPr>
        <w:t>26</w:t>
      </w:r>
      <w:r w:rsidRPr="00072643">
        <w:rPr>
          <w:bCs/>
          <w:sz w:val="28"/>
          <w:szCs w:val="28"/>
        </w:rPr>
        <w:t xml:space="preserve"> абортов).</w:t>
      </w:r>
    </w:p>
    <w:p w:rsidR="00042301" w:rsidRPr="00163608" w:rsidRDefault="00042301" w:rsidP="00EA252D">
      <w:pPr>
        <w:ind w:right="140" w:firstLine="709"/>
        <w:jc w:val="both"/>
        <w:rPr>
          <w:bCs/>
          <w:sz w:val="28"/>
          <w:szCs w:val="28"/>
        </w:rPr>
      </w:pPr>
      <w:r w:rsidRPr="005E49CB">
        <w:rPr>
          <w:bCs/>
          <w:sz w:val="28"/>
          <w:szCs w:val="28"/>
        </w:rPr>
        <w:t xml:space="preserve">С целью разработки комплекса мер, направленных на повышение рождаемости, анализа причин обращений женщин в медицинские организации для прерывания беременности </w:t>
      </w:r>
      <w:r w:rsidRPr="00163608">
        <w:rPr>
          <w:bCs/>
          <w:sz w:val="28"/>
          <w:szCs w:val="28"/>
        </w:rPr>
        <w:t xml:space="preserve">министерством здравоохранения Краснодарского края была разработана и внедрена «Анкета пациентки, принявшей решение о прерывании беременности». </w:t>
      </w:r>
    </w:p>
    <w:p w:rsidR="00042301" w:rsidRPr="008065A0" w:rsidRDefault="00042301" w:rsidP="00EA252D">
      <w:pPr>
        <w:ind w:right="140" w:firstLine="708"/>
        <w:jc w:val="both"/>
        <w:rPr>
          <w:bCs/>
          <w:sz w:val="28"/>
          <w:szCs w:val="28"/>
          <w:highlight w:val="yellow"/>
        </w:rPr>
      </w:pPr>
      <w:r w:rsidRPr="00163608">
        <w:rPr>
          <w:bCs/>
          <w:sz w:val="28"/>
          <w:szCs w:val="28"/>
        </w:rPr>
        <w:t>Проводимое в кабинетах медико-социальной помощи</w:t>
      </w:r>
      <w:r w:rsidRPr="005E49CB">
        <w:rPr>
          <w:bCs/>
          <w:sz w:val="28"/>
          <w:szCs w:val="28"/>
        </w:rPr>
        <w:t xml:space="preserve"> беременным анонимное анкетирование женщин, желающей прервать беременность, позволило выявить основные пр</w:t>
      </w:r>
      <w:r>
        <w:rPr>
          <w:bCs/>
          <w:sz w:val="28"/>
          <w:szCs w:val="28"/>
        </w:rPr>
        <w:t>ичины прерывания беременности</w:t>
      </w:r>
      <w:r w:rsidRPr="00E543CB">
        <w:rPr>
          <w:bCs/>
          <w:sz w:val="28"/>
          <w:szCs w:val="28"/>
        </w:rPr>
        <w:t>.</w:t>
      </w:r>
      <w:r w:rsidRPr="005E49CB">
        <w:rPr>
          <w:bCs/>
          <w:sz w:val="28"/>
          <w:szCs w:val="28"/>
        </w:rPr>
        <w:t xml:space="preserve"> </w:t>
      </w:r>
      <w:r w:rsidRPr="00163608">
        <w:rPr>
          <w:bCs/>
          <w:sz w:val="28"/>
          <w:szCs w:val="28"/>
        </w:rPr>
        <w:t xml:space="preserve">При анализе установлено: </w:t>
      </w:r>
    </w:p>
    <w:p w:rsidR="00042301" w:rsidRPr="00405ED2" w:rsidRDefault="00405ED2" w:rsidP="00EA252D">
      <w:pPr>
        <w:ind w:right="140" w:firstLine="708"/>
        <w:jc w:val="both"/>
        <w:rPr>
          <w:b/>
          <w:bCs/>
          <w:sz w:val="28"/>
          <w:szCs w:val="28"/>
        </w:rPr>
      </w:pPr>
      <w:r w:rsidRPr="00405ED2">
        <w:rPr>
          <w:b/>
          <w:bCs/>
          <w:sz w:val="28"/>
          <w:szCs w:val="28"/>
        </w:rPr>
        <w:t>В</w:t>
      </w:r>
      <w:r w:rsidR="00042301" w:rsidRPr="00405ED2">
        <w:rPr>
          <w:b/>
          <w:bCs/>
          <w:sz w:val="28"/>
          <w:szCs w:val="28"/>
        </w:rPr>
        <w:t>озраст обратившихся:</w:t>
      </w:r>
    </w:p>
    <w:p w:rsidR="00042301" w:rsidRPr="00163608" w:rsidRDefault="00163608" w:rsidP="00EA252D">
      <w:pPr>
        <w:ind w:right="140"/>
        <w:jc w:val="both"/>
        <w:rPr>
          <w:bCs/>
          <w:sz w:val="28"/>
          <w:szCs w:val="28"/>
        </w:rPr>
      </w:pPr>
      <w:r>
        <w:rPr>
          <w:bCs/>
          <w:sz w:val="28"/>
          <w:szCs w:val="28"/>
        </w:rPr>
        <w:t xml:space="preserve">менее 18 лет – </w:t>
      </w:r>
      <w:r w:rsidR="006E590E">
        <w:rPr>
          <w:bCs/>
          <w:sz w:val="28"/>
          <w:szCs w:val="28"/>
        </w:rPr>
        <w:t>0</w:t>
      </w:r>
      <w:r>
        <w:rPr>
          <w:bCs/>
          <w:sz w:val="28"/>
          <w:szCs w:val="28"/>
        </w:rPr>
        <w:t xml:space="preserve"> женщин (0</w:t>
      </w:r>
      <w:r w:rsidR="00042301" w:rsidRPr="00163608">
        <w:rPr>
          <w:bCs/>
          <w:sz w:val="28"/>
          <w:szCs w:val="28"/>
        </w:rPr>
        <w:t xml:space="preserve"> %);</w:t>
      </w:r>
    </w:p>
    <w:p w:rsidR="00042301" w:rsidRPr="00163608" w:rsidRDefault="00042301" w:rsidP="00EA252D">
      <w:pPr>
        <w:ind w:right="140"/>
        <w:jc w:val="both"/>
        <w:rPr>
          <w:bCs/>
          <w:sz w:val="28"/>
          <w:szCs w:val="28"/>
        </w:rPr>
      </w:pPr>
      <w:r w:rsidRPr="00163608">
        <w:rPr>
          <w:bCs/>
          <w:sz w:val="28"/>
          <w:szCs w:val="28"/>
        </w:rPr>
        <w:t xml:space="preserve">18-29 лет – </w:t>
      </w:r>
      <w:r w:rsidR="006E590E">
        <w:rPr>
          <w:bCs/>
          <w:sz w:val="28"/>
          <w:szCs w:val="28"/>
        </w:rPr>
        <w:t>108</w:t>
      </w:r>
      <w:r w:rsidRPr="00163608">
        <w:rPr>
          <w:bCs/>
          <w:sz w:val="28"/>
          <w:szCs w:val="28"/>
        </w:rPr>
        <w:t xml:space="preserve"> женщин (</w:t>
      </w:r>
      <w:r w:rsidR="00163608">
        <w:rPr>
          <w:bCs/>
          <w:sz w:val="28"/>
          <w:szCs w:val="28"/>
        </w:rPr>
        <w:t xml:space="preserve">32,9 </w:t>
      </w:r>
      <w:r w:rsidRPr="00163608">
        <w:rPr>
          <w:bCs/>
          <w:sz w:val="28"/>
          <w:szCs w:val="28"/>
        </w:rPr>
        <w:t>%);</w:t>
      </w:r>
    </w:p>
    <w:p w:rsidR="00042301" w:rsidRPr="00163608" w:rsidRDefault="00042301" w:rsidP="00EA252D">
      <w:pPr>
        <w:ind w:right="140"/>
        <w:jc w:val="both"/>
        <w:rPr>
          <w:bCs/>
          <w:sz w:val="28"/>
          <w:szCs w:val="28"/>
        </w:rPr>
      </w:pPr>
      <w:r w:rsidRPr="00163608">
        <w:rPr>
          <w:bCs/>
          <w:sz w:val="28"/>
          <w:szCs w:val="28"/>
        </w:rPr>
        <w:t xml:space="preserve">30-39 лет – </w:t>
      </w:r>
      <w:r w:rsidR="006E590E">
        <w:rPr>
          <w:bCs/>
          <w:sz w:val="28"/>
          <w:szCs w:val="28"/>
        </w:rPr>
        <w:t>217</w:t>
      </w:r>
      <w:r w:rsidRPr="00163608">
        <w:rPr>
          <w:bCs/>
          <w:sz w:val="28"/>
          <w:szCs w:val="28"/>
        </w:rPr>
        <w:t xml:space="preserve"> женщин (</w:t>
      </w:r>
      <w:r w:rsidR="00163608">
        <w:rPr>
          <w:bCs/>
          <w:sz w:val="28"/>
          <w:szCs w:val="28"/>
        </w:rPr>
        <w:t>66,2</w:t>
      </w:r>
      <w:r w:rsidRPr="00163608">
        <w:rPr>
          <w:bCs/>
          <w:sz w:val="28"/>
          <w:szCs w:val="28"/>
        </w:rPr>
        <w:t xml:space="preserve"> %);</w:t>
      </w:r>
    </w:p>
    <w:p w:rsidR="00042301" w:rsidRPr="00163608" w:rsidRDefault="006E590E" w:rsidP="00EA252D">
      <w:pPr>
        <w:ind w:right="140"/>
        <w:jc w:val="both"/>
        <w:rPr>
          <w:bCs/>
          <w:sz w:val="28"/>
          <w:szCs w:val="28"/>
        </w:rPr>
      </w:pPr>
      <w:r>
        <w:rPr>
          <w:bCs/>
          <w:sz w:val="28"/>
          <w:szCs w:val="28"/>
        </w:rPr>
        <w:t>40-49 года – 3</w:t>
      </w:r>
      <w:r w:rsidR="00042301" w:rsidRPr="00163608">
        <w:rPr>
          <w:bCs/>
          <w:sz w:val="28"/>
          <w:szCs w:val="28"/>
        </w:rPr>
        <w:t xml:space="preserve"> женщин</w:t>
      </w:r>
      <w:r>
        <w:rPr>
          <w:bCs/>
          <w:sz w:val="28"/>
          <w:szCs w:val="28"/>
        </w:rPr>
        <w:t>ы</w:t>
      </w:r>
      <w:r w:rsidR="00042301" w:rsidRPr="00163608">
        <w:rPr>
          <w:bCs/>
          <w:sz w:val="28"/>
          <w:szCs w:val="28"/>
        </w:rPr>
        <w:t xml:space="preserve"> (9,9 %).</w:t>
      </w:r>
    </w:p>
    <w:p w:rsidR="00042301" w:rsidRPr="00405ED2" w:rsidRDefault="00405ED2" w:rsidP="00EA252D">
      <w:pPr>
        <w:ind w:right="140" w:firstLine="708"/>
        <w:jc w:val="both"/>
        <w:rPr>
          <w:b/>
          <w:bCs/>
          <w:sz w:val="28"/>
          <w:szCs w:val="28"/>
        </w:rPr>
      </w:pPr>
      <w:r w:rsidRPr="00405ED2">
        <w:rPr>
          <w:b/>
          <w:bCs/>
          <w:sz w:val="28"/>
          <w:szCs w:val="28"/>
        </w:rPr>
        <w:t>Н</w:t>
      </w:r>
      <w:r w:rsidR="00042301" w:rsidRPr="00405ED2">
        <w:rPr>
          <w:b/>
          <w:bCs/>
          <w:sz w:val="28"/>
          <w:szCs w:val="28"/>
        </w:rPr>
        <w:t xml:space="preserve">аличие детей: </w:t>
      </w:r>
    </w:p>
    <w:p w:rsidR="00042301" w:rsidRPr="00163608" w:rsidRDefault="00042301" w:rsidP="00EA252D">
      <w:pPr>
        <w:ind w:right="140"/>
        <w:jc w:val="both"/>
        <w:rPr>
          <w:bCs/>
          <w:sz w:val="28"/>
          <w:szCs w:val="28"/>
        </w:rPr>
      </w:pPr>
      <w:r w:rsidRPr="00163608">
        <w:rPr>
          <w:bCs/>
          <w:sz w:val="28"/>
          <w:szCs w:val="28"/>
        </w:rPr>
        <w:t xml:space="preserve">первая беременность – </w:t>
      </w:r>
      <w:r w:rsidR="00163608">
        <w:rPr>
          <w:bCs/>
          <w:sz w:val="28"/>
          <w:szCs w:val="28"/>
        </w:rPr>
        <w:t>1</w:t>
      </w:r>
      <w:r w:rsidRPr="00163608">
        <w:rPr>
          <w:bCs/>
          <w:sz w:val="28"/>
          <w:szCs w:val="28"/>
        </w:rPr>
        <w:t xml:space="preserve"> женщин</w:t>
      </w:r>
      <w:r w:rsidR="00163608">
        <w:rPr>
          <w:bCs/>
          <w:sz w:val="28"/>
          <w:szCs w:val="28"/>
        </w:rPr>
        <w:t>а</w:t>
      </w:r>
      <w:r w:rsidRPr="00163608">
        <w:rPr>
          <w:bCs/>
          <w:sz w:val="28"/>
          <w:szCs w:val="28"/>
        </w:rPr>
        <w:t xml:space="preserve"> (</w:t>
      </w:r>
      <w:r w:rsidR="00163608">
        <w:rPr>
          <w:bCs/>
          <w:sz w:val="28"/>
          <w:szCs w:val="28"/>
        </w:rPr>
        <w:t>0,3</w:t>
      </w:r>
      <w:r w:rsidRPr="00163608">
        <w:rPr>
          <w:bCs/>
          <w:sz w:val="28"/>
          <w:szCs w:val="28"/>
        </w:rPr>
        <w:t xml:space="preserve"> %);</w:t>
      </w:r>
    </w:p>
    <w:p w:rsidR="00042301" w:rsidRPr="00163608" w:rsidRDefault="00042301" w:rsidP="00EA252D">
      <w:pPr>
        <w:ind w:right="140"/>
        <w:jc w:val="both"/>
        <w:rPr>
          <w:bCs/>
          <w:sz w:val="28"/>
          <w:szCs w:val="28"/>
        </w:rPr>
      </w:pPr>
      <w:r w:rsidRPr="00163608">
        <w:rPr>
          <w:bCs/>
          <w:sz w:val="28"/>
          <w:szCs w:val="28"/>
        </w:rPr>
        <w:t xml:space="preserve">вторая беременность – </w:t>
      </w:r>
      <w:r w:rsidR="00163608">
        <w:rPr>
          <w:bCs/>
          <w:sz w:val="28"/>
          <w:szCs w:val="28"/>
        </w:rPr>
        <w:t>81</w:t>
      </w:r>
      <w:r w:rsidRPr="00163608">
        <w:rPr>
          <w:bCs/>
          <w:sz w:val="28"/>
          <w:szCs w:val="28"/>
        </w:rPr>
        <w:t xml:space="preserve"> женщин</w:t>
      </w:r>
      <w:r w:rsidR="00163608">
        <w:rPr>
          <w:bCs/>
          <w:sz w:val="28"/>
          <w:szCs w:val="28"/>
        </w:rPr>
        <w:t>а</w:t>
      </w:r>
      <w:r w:rsidRPr="00163608">
        <w:rPr>
          <w:bCs/>
          <w:sz w:val="28"/>
          <w:szCs w:val="28"/>
        </w:rPr>
        <w:t xml:space="preserve"> (2</w:t>
      </w:r>
      <w:r w:rsidR="00163608">
        <w:rPr>
          <w:bCs/>
          <w:sz w:val="28"/>
          <w:szCs w:val="28"/>
        </w:rPr>
        <w:t>4,7</w:t>
      </w:r>
      <w:r w:rsidRPr="00163608">
        <w:rPr>
          <w:bCs/>
          <w:sz w:val="28"/>
          <w:szCs w:val="28"/>
        </w:rPr>
        <w:t xml:space="preserve"> %);</w:t>
      </w:r>
    </w:p>
    <w:p w:rsidR="00042301" w:rsidRPr="00163608" w:rsidRDefault="00042301" w:rsidP="00EA252D">
      <w:pPr>
        <w:ind w:right="140"/>
        <w:jc w:val="both"/>
        <w:rPr>
          <w:bCs/>
          <w:sz w:val="28"/>
          <w:szCs w:val="28"/>
        </w:rPr>
      </w:pPr>
      <w:r w:rsidRPr="00163608">
        <w:rPr>
          <w:bCs/>
          <w:sz w:val="28"/>
          <w:szCs w:val="28"/>
        </w:rPr>
        <w:t>третья</w:t>
      </w:r>
      <w:r w:rsidR="00163608">
        <w:rPr>
          <w:bCs/>
          <w:sz w:val="28"/>
          <w:szCs w:val="28"/>
        </w:rPr>
        <w:t xml:space="preserve"> и последующие беременности – 2</w:t>
      </w:r>
      <w:r w:rsidRPr="00163608">
        <w:rPr>
          <w:bCs/>
          <w:sz w:val="28"/>
          <w:szCs w:val="28"/>
        </w:rPr>
        <w:t>46 женщин (</w:t>
      </w:r>
      <w:r w:rsidR="00163608">
        <w:rPr>
          <w:bCs/>
          <w:sz w:val="28"/>
          <w:szCs w:val="28"/>
        </w:rPr>
        <w:t>75</w:t>
      </w:r>
      <w:r w:rsidRPr="00163608">
        <w:rPr>
          <w:bCs/>
          <w:sz w:val="28"/>
          <w:szCs w:val="28"/>
        </w:rPr>
        <w:t xml:space="preserve"> %).</w:t>
      </w:r>
    </w:p>
    <w:p w:rsidR="00042301" w:rsidRPr="00405ED2" w:rsidRDefault="00405ED2" w:rsidP="00EA252D">
      <w:pPr>
        <w:ind w:right="140" w:firstLine="708"/>
        <w:jc w:val="both"/>
        <w:rPr>
          <w:b/>
          <w:bCs/>
          <w:sz w:val="28"/>
          <w:szCs w:val="28"/>
        </w:rPr>
      </w:pPr>
      <w:r w:rsidRPr="00405ED2">
        <w:rPr>
          <w:b/>
          <w:bCs/>
          <w:sz w:val="28"/>
          <w:szCs w:val="28"/>
        </w:rPr>
        <w:t>М</w:t>
      </w:r>
      <w:r w:rsidR="00042301" w:rsidRPr="00405ED2">
        <w:rPr>
          <w:b/>
          <w:bCs/>
          <w:sz w:val="28"/>
          <w:szCs w:val="28"/>
        </w:rPr>
        <w:t xml:space="preserve">есто проживания: </w:t>
      </w:r>
    </w:p>
    <w:p w:rsidR="00042301" w:rsidRPr="00163608" w:rsidRDefault="00042301" w:rsidP="00EA252D">
      <w:pPr>
        <w:ind w:right="140"/>
        <w:jc w:val="both"/>
        <w:rPr>
          <w:bCs/>
          <w:sz w:val="28"/>
          <w:szCs w:val="28"/>
        </w:rPr>
      </w:pPr>
      <w:r w:rsidRPr="00163608">
        <w:rPr>
          <w:bCs/>
          <w:sz w:val="28"/>
          <w:szCs w:val="28"/>
        </w:rPr>
        <w:t xml:space="preserve">село – </w:t>
      </w:r>
      <w:r w:rsidR="006E590E">
        <w:rPr>
          <w:bCs/>
          <w:sz w:val="28"/>
          <w:szCs w:val="28"/>
        </w:rPr>
        <w:t>328 женщин</w:t>
      </w:r>
      <w:r w:rsidRPr="00163608">
        <w:rPr>
          <w:bCs/>
          <w:sz w:val="28"/>
          <w:szCs w:val="28"/>
        </w:rPr>
        <w:t xml:space="preserve"> (</w:t>
      </w:r>
      <w:r w:rsidR="006E590E">
        <w:rPr>
          <w:bCs/>
          <w:sz w:val="28"/>
          <w:szCs w:val="28"/>
        </w:rPr>
        <w:t>100</w:t>
      </w:r>
      <w:r w:rsidRPr="00163608">
        <w:rPr>
          <w:bCs/>
          <w:sz w:val="28"/>
          <w:szCs w:val="28"/>
        </w:rPr>
        <w:t xml:space="preserve"> %);</w:t>
      </w:r>
    </w:p>
    <w:p w:rsidR="00042301" w:rsidRPr="00163608" w:rsidRDefault="00042301" w:rsidP="00EA252D">
      <w:pPr>
        <w:ind w:right="140"/>
        <w:jc w:val="both"/>
        <w:rPr>
          <w:bCs/>
          <w:sz w:val="28"/>
          <w:szCs w:val="28"/>
        </w:rPr>
      </w:pPr>
      <w:r w:rsidRPr="00163608">
        <w:rPr>
          <w:bCs/>
          <w:sz w:val="28"/>
          <w:szCs w:val="28"/>
        </w:rPr>
        <w:t xml:space="preserve">город – </w:t>
      </w:r>
      <w:r w:rsidR="00BF3096">
        <w:rPr>
          <w:bCs/>
          <w:sz w:val="28"/>
          <w:szCs w:val="28"/>
        </w:rPr>
        <w:t>0 женщин</w:t>
      </w:r>
      <w:r w:rsidRPr="00163608">
        <w:rPr>
          <w:bCs/>
          <w:sz w:val="28"/>
          <w:szCs w:val="28"/>
        </w:rPr>
        <w:t xml:space="preserve"> (</w:t>
      </w:r>
      <w:r w:rsidR="006E590E">
        <w:rPr>
          <w:bCs/>
          <w:sz w:val="28"/>
          <w:szCs w:val="28"/>
        </w:rPr>
        <w:t>0</w:t>
      </w:r>
      <w:r w:rsidRPr="00163608">
        <w:rPr>
          <w:bCs/>
          <w:sz w:val="28"/>
          <w:szCs w:val="28"/>
        </w:rPr>
        <w:t xml:space="preserve"> %).</w:t>
      </w:r>
    </w:p>
    <w:p w:rsidR="00042301" w:rsidRPr="00405ED2" w:rsidRDefault="00405ED2" w:rsidP="00EA252D">
      <w:pPr>
        <w:ind w:right="140" w:firstLine="708"/>
        <w:jc w:val="both"/>
        <w:rPr>
          <w:b/>
          <w:bCs/>
          <w:sz w:val="28"/>
          <w:szCs w:val="28"/>
        </w:rPr>
      </w:pPr>
      <w:r w:rsidRPr="00405ED2">
        <w:rPr>
          <w:b/>
          <w:bCs/>
          <w:sz w:val="28"/>
          <w:szCs w:val="28"/>
        </w:rPr>
        <w:t>С</w:t>
      </w:r>
      <w:r w:rsidR="00042301" w:rsidRPr="00405ED2">
        <w:rPr>
          <w:b/>
          <w:bCs/>
          <w:sz w:val="28"/>
          <w:szCs w:val="28"/>
        </w:rPr>
        <w:t xml:space="preserve">емейное положение: </w:t>
      </w:r>
    </w:p>
    <w:p w:rsidR="00042301" w:rsidRPr="00163608" w:rsidRDefault="00042301" w:rsidP="00EA252D">
      <w:pPr>
        <w:ind w:right="140"/>
        <w:jc w:val="both"/>
        <w:rPr>
          <w:bCs/>
          <w:sz w:val="28"/>
          <w:szCs w:val="28"/>
        </w:rPr>
      </w:pPr>
      <w:r w:rsidRPr="00163608">
        <w:rPr>
          <w:bCs/>
          <w:sz w:val="28"/>
          <w:szCs w:val="28"/>
        </w:rPr>
        <w:t xml:space="preserve">замужем – </w:t>
      </w:r>
      <w:r w:rsidR="00E543CB">
        <w:rPr>
          <w:bCs/>
          <w:sz w:val="28"/>
          <w:szCs w:val="28"/>
        </w:rPr>
        <w:t>162</w:t>
      </w:r>
      <w:r w:rsidRPr="00163608">
        <w:rPr>
          <w:bCs/>
          <w:sz w:val="28"/>
          <w:szCs w:val="28"/>
        </w:rPr>
        <w:t xml:space="preserve"> женщины (</w:t>
      </w:r>
      <w:r w:rsidR="00E543CB">
        <w:rPr>
          <w:bCs/>
          <w:sz w:val="28"/>
          <w:szCs w:val="28"/>
        </w:rPr>
        <w:t>49,4</w:t>
      </w:r>
      <w:r w:rsidRPr="00163608">
        <w:rPr>
          <w:bCs/>
          <w:sz w:val="28"/>
          <w:szCs w:val="28"/>
        </w:rPr>
        <w:t xml:space="preserve"> %); </w:t>
      </w:r>
    </w:p>
    <w:p w:rsidR="00042301" w:rsidRPr="00163608" w:rsidRDefault="00042301" w:rsidP="00EA252D">
      <w:pPr>
        <w:ind w:right="140"/>
        <w:jc w:val="both"/>
        <w:rPr>
          <w:bCs/>
          <w:sz w:val="28"/>
          <w:szCs w:val="28"/>
        </w:rPr>
      </w:pPr>
      <w:r w:rsidRPr="00163608">
        <w:rPr>
          <w:bCs/>
          <w:sz w:val="28"/>
          <w:szCs w:val="28"/>
        </w:rPr>
        <w:t xml:space="preserve">одинокая – </w:t>
      </w:r>
      <w:r w:rsidR="00E543CB">
        <w:rPr>
          <w:bCs/>
          <w:sz w:val="28"/>
          <w:szCs w:val="28"/>
        </w:rPr>
        <w:t>61</w:t>
      </w:r>
      <w:r w:rsidRPr="00163608">
        <w:rPr>
          <w:bCs/>
          <w:sz w:val="28"/>
          <w:szCs w:val="28"/>
        </w:rPr>
        <w:t xml:space="preserve"> женщин</w:t>
      </w:r>
      <w:r w:rsidR="00E543CB">
        <w:rPr>
          <w:bCs/>
          <w:sz w:val="28"/>
          <w:szCs w:val="28"/>
        </w:rPr>
        <w:t>а</w:t>
      </w:r>
      <w:r w:rsidRPr="00163608">
        <w:rPr>
          <w:bCs/>
          <w:sz w:val="28"/>
          <w:szCs w:val="28"/>
        </w:rPr>
        <w:t xml:space="preserve"> (</w:t>
      </w:r>
      <w:r w:rsidR="00E543CB">
        <w:rPr>
          <w:bCs/>
          <w:sz w:val="28"/>
          <w:szCs w:val="28"/>
        </w:rPr>
        <w:t>18,6</w:t>
      </w:r>
      <w:r w:rsidRPr="00163608">
        <w:rPr>
          <w:bCs/>
          <w:sz w:val="28"/>
          <w:szCs w:val="28"/>
        </w:rPr>
        <w:t xml:space="preserve"> %);</w:t>
      </w:r>
    </w:p>
    <w:p w:rsidR="00042301" w:rsidRPr="00163608" w:rsidRDefault="00042301" w:rsidP="00EA252D">
      <w:pPr>
        <w:ind w:right="140"/>
        <w:jc w:val="both"/>
        <w:rPr>
          <w:bCs/>
          <w:sz w:val="28"/>
          <w:szCs w:val="28"/>
        </w:rPr>
      </w:pPr>
      <w:r w:rsidRPr="00163608">
        <w:rPr>
          <w:bCs/>
          <w:sz w:val="28"/>
          <w:szCs w:val="28"/>
        </w:rPr>
        <w:t xml:space="preserve">разведена – </w:t>
      </w:r>
      <w:r w:rsidR="00E543CB">
        <w:rPr>
          <w:bCs/>
          <w:sz w:val="28"/>
          <w:szCs w:val="28"/>
        </w:rPr>
        <w:t>105</w:t>
      </w:r>
      <w:r w:rsidRPr="00163608">
        <w:rPr>
          <w:bCs/>
          <w:sz w:val="28"/>
          <w:szCs w:val="28"/>
        </w:rPr>
        <w:t xml:space="preserve"> женщин (</w:t>
      </w:r>
      <w:r w:rsidR="00E543CB">
        <w:rPr>
          <w:bCs/>
          <w:sz w:val="28"/>
          <w:szCs w:val="28"/>
        </w:rPr>
        <w:t>32</w:t>
      </w:r>
      <w:r w:rsidRPr="00163608">
        <w:rPr>
          <w:bCs/>
          <w:sz w:val="28"/>
          <w:szCs w:val="28"/>
        </w:rPr>
        <w:t xml:space="preserve">,0 %); </w:t>
      </w:r>
    </w:p>
    <w:p w:rsidR="00042301" w:rsidRPr="00E543CB" w:rsidRDefault="00042301" w:rsidP="00EA252D">
      <w:pPr>
        <w:ind w:right="140"/>
        <w:jc w:val="both"/>
        <w:rPr>
          <w:bCs/>
          <w:sz w:val="28"/>
          <w:szCs w:val="28"/>
        </w:rPr>
      </w:pPr>
      <w:r w:rsidRPr="00E543CB">
        <w:rPr>
          <w:bCs/>
          <w:sz w:val="28"/>
          <w:szCs w:val="28"/>
        </w:rPr>
        <w:t xml:space="preserve">вдова – </w:t>
      </w:r>
      <w:r w:rsidR="00E543CB">
        <w:rPr>
          <w:bCs/>
          <w:sz w:val="28"/>
          <w:szCs w:val="28"/>
        </w:rPr>
        <w:t>0</w:t>
      </w:r>
      <w:r w:rsidRPr="00E543CB">
        <w:rPr>
          <w:bCs/>
          <w:sz w:val="28"/>
          <w:szCs w:val="28"/>
        </w:rPr>
        <w:t xml:space="preserve"> женщин (</w:t>
      </w:r>
      <w:r w:rsidR="00E543CB">
        <w:rPr>
          <w:bCs/>
          <w:sz w:val="28"/>
          <w:szCs w:val="28"/>
        </w:rPr>
        <w:t>0</w:t>
      </w:r>
      <w:r w:rsidRPr="00E543CB">
        <w:rPr>
          <w:bCs/>
          <w:sz w:val="28"/>
          <w:szCs w:val="28"/>
        </w:rPr>
        <w:t xml:space="preserve"> %).</w:t>
      </w:r>
    </w:p>
    <w:p w:rsidR="00042301" w:rsidRPr="00405ED2" w:rsidRDefault="00405ED2" w:rsidP="00EA252D">
      <w:pPr>
        <w:ind w:right="140" w:firstLine="708"/>
        <w:jc w:val="both"/>
        <w:rPr>
          <w:b/>
          <w:bCs/>
          <w:sz w:val="28"/>
          <w:szCs w:val="28"/>
        </w:rPr>
      </w:pPr>
      <w:r w:rsidRPr="00405ED2">
        <w:rPr>
          <w:b/>
          <w:bCs/>
          <w:sz w:val="28"/>
          <w:szCs w:val="28"/>
        </w:rPr>
        <w:t>З</w:t>
      </w:r>
      <w:r w:rsidR="00042301" w:rsidRPr="00405ED2">
        <w:rPr>
          <w:b/>
          <w:bCs/>
          <w:sz w:val="28"/>
          <w:szCs w:val="28"/>
        </w:rPr>
        <w:t xml:space="preserve">анятость: </w:t>
      </w:r>
    </w:p>
    <w:p w:rsidR="00042301" w:rsidRPr="00E543CB" w:rsidRDefault="00042301" w:rsidP="00EA252D">
      <w:pPr>
        <w:ind w:right="140"/>
        <w:jc w:val="both"/>
        <w:rPr>
          <w:bCs/>
          <w:sz w:val="28"/>
          <w:szCs w:val="28"/>
        </w:rPr>
      </w:pPr>
      <w:r w:rsidRPr="00E543CB">
        <w:rPr>
          <w:bCs/>
          <w:sz w:val="28"/>
          <w:szCs w:val="28"/>
        </w:rPr>
        <w:t xml:space="preserve">имеет постоянную работу – </w:t>
      </w:r>
      <w:r w:rsidR="00914243">
        <w:rPr>
          <w:bCs/>
          <w:sz w:val="28"/>
          <w:szCs w:val="28"/>
        </w:rPr>
        <w:t>55</w:t>
      </w:r>
      <w:r w:rsidRPr="00E543CB">
        <w:rPr>
          <w:bCs/>
          <w:sz w:val="28"/>
          <w:szCs w:val="28"/>
        </w:rPr>
        <w:t xml:space="preserve"> женщин (</w:t>
      </w:r>
      <w:r w:rsidR="00914243">
        <w:rPr>
          <w:bCs/>
          <w:sz w:val="28"/>
          <w:szCs w:val="28"/>
        </w:rPr>
        <w:t>16,</w:t>
      </w:r>
      <w:r w:rsidR="001021A5">
        <w:rPr>
          <w:bCs/>
          <w:sz w:val="28"/>
          <w:szCs w:val="28"/>
        </w:rPr>
        <w:t>8</w:t>
      </w:r>
      <w:r w:rsidRPr="00E543CB">
        <w:rPr>
          <w:bCs/>
          <w:sz w:val="28"/>
          <w:szCs w:val="28"/>
        </w:rPr>
        <w:t xml:space="preserve"> %);</w:t>
      </w:r>
    </w:p>
    <w:p w:rsidR="00042301" w:rsidRPr="001273F9" w:rsidRDefault="00042301" w:rsidP="00EA252D">
      <w:pPr>
        <w:ind w:right="140"/>
        <w:jc w:val="both"/>
        <w:rPr>
          <w:bCs/>
          <w:sz w:val="28"/>
          <w:szCs w:val="28"/>
        </w:rPr>
      </w:pPr>
      <w:r w:rsidRPr="001273F9">
        <w:rPr>
          <w:bCs/>
          <w:sz w:val="28"/>
          <w:szCs w:val="28"/>
        </w:rPr>
        <w:lastRenderedPageBreak/>
        <w:t xml:space="preserve">постоянная работа отсутствует – </w:t>
      </w:r>
      <w:r w:rsidR="00914243" w:rsidRPr="001273F9">
        <w:rPr>
          <w:bCs/>
          <w:sz w:val="28"/>
          <w:szCs w:val="28"/>
        </w:rPr>
        <w:t>273</w:t>
      </w:r>
      <w:r w:rsidRPr="001273F9">
        <w:rPr>
          <w:bCs/>
          <w:sz w:val="28"/>
          <w:szCs w:val="28"/>
        </w:rPr>
        <w:t xml:space="preserve"> женщин</w:t>
      </w:r>
      <w:r w:rsidR="00914243" w:rsidRPr="001273F9">
        <w:rPr>
          <w:bCs/>
          <w:sz w:val="28"/>
          <w:szCs w:val="28"/>
        </w:rPr>
        <w:t>ы</w:t>
      </w:r>
      <w:r w:rsidRPr="001273F9">
        <w:rPr>
          <w:bCs/>
          <w:sz w:val="28"/>
          <w:szCs w:val="28"/>
        </w:rPr>
        <w:t xml:space="preserve"> (</w:t>
      </w:r>
      <w:r w:rsidR="00914243" w:rsidRPr="001273F9">
        <w:rPr>
          <w:bCs/>
          <w:sz w:val="28"/>
          <w:szCs w:val="28"/>
        </w:rPr>
        <w:t>83,</w:t>
      </w:r>
      <w:r w:rsidR="001021A5">
        <w:rPr>
          <w:bCs/>
          <w:sz w:val="28"/>
          <w:szCs w:val="28"/>
        </w:rPr>
        <w:t>2</w:t>
      </w:r>
      <w:r w:rsidRPr="001273F9">
        <w:rPr>
          <w:bCs/>
          <w:sz w:val="28"/>
          <w:szCs w:val="28"/>
        </w:rPr>
        <w:t xml:space="preserve"> %).</w:t>
      </w:r>
    </w:p>
    <w:p w:rsidR="00042301" w:rsidRPr="00405ED2" w:rsidRDefault="00405ED2" w:rsidP="00EA252D">
      <w:pPr>
        <w:ind w:right="140" w:firstLine="708"/>
        <w:jc w:val="both"/>
        <w:rPr>
          <w:b/>
          <w:bCs/>
          <w:sz w:val="28"/>
          <w:szCs w:val="28"/>
        </w:rPr>
      </w:pPr>
      <w:r w:rsidRPr="00405ED2">
        <w:rPr>
          <w:b/>
          <w:bCs/>
          <w:sz w:val="28"/>
          <w:szCs w:val="28"/>
        </w:rPr>
        <w:t>О</w:t>
      </w:r>
      <w:r w:rsidR="00042301" w:rsidRPr="00405ED2">
        <w:rPr>
          <w:b/>
          <w:bCs/>
          <w:sz w:val="28"/>
          <w:szCs w:val="28"/>
        </w:rPr>
        <w:t xml:space="preserve">сновные причины прерывания беременности: </w:t>
      </w:r>
    </w:p>
    <w:p w:rsidR="00042301" w:rsidRPr="001273F9" w:rsidRDefault="001273F9" w:rsidP="00EA252D">
      <w:pPr>
        <w:ind w:right="140"/>
        <w:jc w:val="both"/>
        <w:rPr>
          <w:bCs/>
          <w:sz w:val="28"/>
          <w:szCs w:val="28"/>
        </w:rPr>
      </w:pPr>
      <w:r w:rsidRPr="001273F9">
        <w:rPr>
          <w:bCs/>
          <w:sz w:val="28"/>
          <w:szCs w:val="28"/>
        </w:rPr>
        <w:t>с</w:t>
      </w:r>
      <w:r w:rsidR="00042301" w:rsidRPr="001273F9">
        <w:rPr>
          <w:bCs/>
          <w:sz w:val="28"/>
          <w:szCs w:val="28"/>
        </w:rPr>
        <w:t xml:space="preserve">оциальные – </w:t>
      </w:r>
      <w:r>
        <w:rPr>
          <w:bCs/>
          <w:sz w:val="28"/>
          <w:szCs w:val="28"/>
        </w:rPr>
        <w:t>29 женщин (</w:t>
      </w:r>
      <w:r w:rsidR="001021A5">
        <w:rPr>
          <w:bCs/>
          <w:sz w:val="28"/>
          <w:szCs w:val="28"/>
        </w:rPr>
        <w:t>8,8</w:t>
      </w:r>
      <w:r w:rsidR="00042301" w:rsidRPr="001273F9">
        <w:rPr>
          <w:bCs/>
          <w:sz w:val="28"/>
          <w:szCs w:val="28"/>
        </w:rPr>
        <w:t xml:space="preserve"> %);</w:t>
      </w:r>
    </w:p>
    <w:p w:rsidR="00042301" w:rsidRPr="00405ED2" w:rsidRDefault="00405ED2" w:rsidP="00EA252D">
      <w:pPr>
        <w:ind w:right="140"/>
        <w:jc w:val="both"/>
        <w:rPr>
          <w:bCs/>
          <w:sz w:val="28"/>
          <w:szCs w:val="28"/>
        </w:rPr>
      </w:pPr>
      <w:r w:rsidRPr="00405ED2">
        <w:rPr>
          <w:bCs/>
          <w:sz w:val="28"/>
          <w:szCs w:val="28"/>
        </w:rPr>
        <w:t>э</w:t>
      </w:r>
      <w:r w:rsidR="00042301" w:rsidRPr="00405ED2">
        <w:rPr>
          <w:bCs/>
          <w:sz w:val="28"/>
          <w:szCs w:val="28"/>
        </w:rPr>
        <w:t xml:space="preserve">кономические (материальные) трудности – </w:t>
      </w:r>
      <w:r w:rsidRPr="00405ED2">
        <w:rPr>
          <w:bCs/>
          <w:sz w:val="28"/>
          <w:szCs w:val="28"/>
        </w:rPr>
        <w:t>299</w:t>
      </w:r>
      <w:r w:rsidR="00042301" w:rsidRPr="00405ED2">
        <w:rPr>
          <w:bCs/>
          <w:sz w:val="28"/>
          <w:szCs w:val="28"/>
        </w:rPr>
        <w:t xml:space="preserve"> женщин (</w:t>
      </w:r>
      <w:r w:rsidRPr="00405ED2">
        <w:rPr>
          <w:bCs/>
          <w:sz w:val="28"/>
          <w:szCs w:val="28"/>
        </w:rPr>
        <w:t>91</w:t>
      </w:r>
      <w:r w:rsidR="001021A5">
        <w:rPr>
          <w:bCs/>
          <w:sz w:val="28"/>
          <w:szCs w:val="28"/>
        </w:rPr>
        <w:t>,2</w:t>
      </w:r>
      <w:r w:rsidR="00042301" w:rsidRPr="00405ED2">
        <w:rPr>
          <w:bCs/>
          <w:sz w:val="28"/>
          <w:szCs w:val="28"/>
        </w:rPr>
        <w:t xml:space="preserve"> %), </w:t>
      </w:r>
      <w:r w:rsidR="00042301" w:rsidRPr="00405ED2">
        <w:rPr>
          <w:b/>
          <w:bCs/>
          <w:sz w:val="28"/>
          <w:szCs w:val="28"/>
        </w:rPr>
        <w:t>из них:</w:t>
      </w:r>
    </w:p>
    <w:p w:rsidR="00042301" w:rsidRPr="00405ED2" w:rsidRDefault="00405ED2" w:rsidP="00EA252D">
      <w:pPr>
        <w:ind w:right="140" w:firstLine="709"/>
        <w:jc w:val="both"/>
        <w:rPr>
          <w:bCs/>
          <w:sz w:val="28"/>
          <w:szCs w:val="28"/>
        </w:rPr>
      </w:pPr>
      <w:r>
        <w:rPr>
          <w:bCs/>
          <w:sz w:val="28"/>
          <w:szCs w:val="28"/>
        </w:rPr>
        <w:t xml:space="preserve">- </w:t>
      </w:r>
      <w:r w:rsidR="00042301" w:rsidRPr="00405ED2">
        <w:rPr>
          <w:bCs/>
          <w:sz w:val="28"/>
          <w:szCs w:val="28"/>
        </w:rPr>
        <w:t xml:space="preserve">финансовая неустойчивость семьи – </w:t>
      </w:r>
      <w:r>
        <w:rPr>
          <w:bCs/>
          <w:sz w:val="28"/>
          <w:szCs w:val="28"/>
        </w:rPr>
        <w:t>15</w:t>
      </w:r>
      <w:r w:rsidR="00042301" w:rsidRPr="00405ED2">
        <w:rPr>
          <w:bCs/>
          <w:sz w:val="28"/>
          <w:szCs w:val="28"/>
        </w:rPr>
        <w:t xml:space="preserve"> женщин (</w:t>
      </w:r>
      <w:r w:rsidR="001021A5">
        <w:rPr>
          <w:bCs/>
          <w:sz w:val="28"/>
          <w:szCs w:val="28"/>
        </w:rPr>
        <w:t>4,6</w:t>
      </w:r>
      <w:r w:rsidR="00042301" w:rsidRPr="00405ED2">
        <w:rPr>
          <w:bCs/>
          <w:sz w:val="28"/>
          <w:szCs w:val="28"/>
        </w:rPr>
        <w:t xml:space="preserve"> %);</w:t>
      </w:r>
    </w:p>
    <w:p w:rsidR="00042301" w:rsidRPr="00405ED2" w:rsidRDefault="00405ED2" w:rsidP="00EA252D">
      <w:pPr>
        <w:ind w:right="140" w:firstLine="709"/>
        <w:jc w:val="both"/>
        <w:rPr>
          <w:bCs/>
          <w:sz w:val="28"/>
          <w:szCs w:val="28"/>
        </w:rPr>
      </w:pPr>
      <w:r>
        <w:rPr>
          <w:bCs/>
          <w:sz w:val="28"/>
          <w:szCs w:val="28"/>
        </w:rPr>
        <w:t xml:space="preserve">- </w:t>
      </w:r>
      <w:r w:rsidR="00042301" w:rsidRPr="00405ED2">
        <w:rPr>
          <w:bCs/>
          <w:sz w:val="28"/>
          <w:szCs w:val="28"/>
        </w:rPr>
        <w:t xml:space="preserve">отсутствие постоянной работы – </w:t>
      </w:r>
      <w:r>
        <w:rPr>
          <w:bCs/>
          <w:sz w:val="28"/>
          <w:szCs w:val="28"/>
        </w:rPr>
        <w:t>273</w:t>
      </w:r>
      <w:r w:rsidR="00042301" w:rsidRPr="00405ED2">
        <w:rPr>
          <w:bCs/>
          <w:sz w:val="28"/>
          <w:szCs w:val="28"/>
        </w:rPr>
        <w:t xml:space="preserve"> женщин</w:t>
      </w:r>
      <w:r>
        <w:rPr>
          <w:bCs/>
          <w:sz w:val="28"/>
          <w:szCs w:val="28"/>
        </w:rPr>
        <w:t>ы</w:t>
      </w:r>
      <w:r w:rsidR="00042301" w:rsidRPr="00405ED2">
        <w:rPr>
          <w:bCs/>
          <w:sz w:val="28"/>
          <w:szCs w:val="28"/>
        </w:rPr>
        <w:t xml:space="preserve"> (</w:t>
      </w:r>
      <w:r w:rsidR="001021A5">
        <w:rPr>
          <w:bCs/>
          <w:sz w:val="28"/>
          <w:szCs w:val="28"/>
        </w:rPr>
        <w:t>83,2</w:t>
      </w:r>
      <w:r w:rsidR="00042301" w:rsidRPr="00405ED2">
        <w:rPr>
          <w:bCs/>
          <w:sz w:val="28"/>
          <w:szCs w:val="28"/>
        </w:rPr>
        <w:t xml:space="preserve"> %);</w:t>
      </w:r>
    </w:p>
    <w:p w:rsidR="00042301" w:rsidRPr="00405ED2" w:rsidRDefault="00405ED2" w:rsidP="00EA252D">
      <w:pPr>
        <w:ind w:left="709" w:right="140"/>
        <w:jc w:val="both"/>
        <w:rPr>
          <w:bCs/>
          <w:sz w:val="28"/>
          <w:szCs w:val="28"/>
        </w:rPr>
      </w:pPr>
      <w:r>
        <w:rPr>
          <w:bCs/>
          <w:sz w:val="28"/>
          <w:szCs w:val="28"/>
        </w:rPr>
        <w:t xml:space="preserve">- </w:t>
      </w:r>
      <w:r w:rsidR="00042301" w:rsidRPr="00405ED2">
        <w:rPr>
          <w:bCs/>
          <w:sz w:val="28"/>
          <w:szCs w:val="28"/>
        </w:rPr>
        <w:t xml:space="preserve">недостаточная площадь жилья или жилищные трудности </w:t>
      </w:r>
      <w:r w:rsidR="00042301" w:rsidRPr="00405ED2">
        <w:rPr>
          <w:bCs/>
          <w:sz w:val="28"/>
          <w:szCs w:val="28"/>
        </w:rPr>
        <w:br/>
      </w:r>
      <w:r>
        <w:rPr>
          <w:bCs/>
          <w:sz w:val="28"/>
          <w:szCs w:val="28"/>
        </w:rPr>
        <w:t>- 11</w:t>
      </w:r>
      <w:r w:rsidR="00042301" w:rsidRPr="00405ED2">
        <w:rPr>
          <w:bCs/>
          <w:sz w:val="28"/>
          <w:szCs w:val="28"/>
        </w:rPr>
        <w:t xml:space="preserve"> женщин (</w:t>
      </w:r>
      <w:r>
        <w:rPr>
          <w:bCs/>
          <w:sz w:val="28"/>
          <w:szCs w:val="28"/>
        </w:rPr>
        <w:t>3,</w:t>
      </w:r>
      <w:r w:rsidR="001021A5">
        <w:rPr>
          <w:bCs/>
          <w:sz w:val="28"/>
          <w:szCs w:val="28"/>
        </w:rPr>
        <w:t>3</w:t>
      </w:r>
      <w:r w:rsidR="00042301" w:rsidRPr="00405ED2">
        <w:rPr>
          <w:bCs/>
          <w:sz w:val="28"/>
          <w:szCs w:val="28"/>
        </w:rPr>
        <w:t xml:space="preserve"> %);</w:t>
      </w:r>
    </w:p>
    <w:p w:rsidR="00042301" w:rsidRPr="00405ED2" w:rsidRDefault="00405ED2" w:rsidP="00EA252D">
      <w:pPr>
        <w:ind w:right="140" w:firstLine="709"/>
        <w:jc w:val="both"/>
        <w:rPr>
          <w:bCs/>
          <w:sz w:val="28"/>
          <w:szCs w:val="28"/>
        </w:rPr>
      </w:pPr>
      <w:r>
        <w:rPr>
          <w:bCs/>
          <w:sz w:val="28"/>
          <w:szCs w:val="28"/>
        </w:rPr>
        <w:t xml:space="preserve">- </w:t>
      </w:r>
      <w:r w:rsidR="00042301" w:rsidRPr="00405ED2">
        <w:rPr>
          <w:bCs/>
          <w:sz w:val="28"/>
          <w:szCs w:val="28"/>
        </w:rPr>
        <w:t>карьер</w:t>
      </w:r>
      <w:r w:rsidR="00C74ED7">
        <w:rPr>
          <w:bCs/>
          <w:sz w:val="28"/>
          <w:szCs w:val="28"/>
        </w:rPr>
        <w:t>а или боязнь потерять работу – 0</w:t>
      </w:r>
      <w:r w:rsidR="00042301" w:rsidRPr="00405ED2">
        <w:rPr>
          <w:bCs/>
          <w:sz w:val="28"/>
          <w:szCs w:val="28"/>
        </w:rPr>
        <w:t xml:space="preserve"> женщин (</w:t>
      </w:r>
      <w:r w:rsidR="00C74ED7">
        <w:rPr>
          <w:bCs/>
          <w:sz w:val="28"/>
          <w:szCs w:val="28"/>
        </w:rPr>
        <w:t>0</w:t>
      </w:r>
      <w:r w:rsidR="00042301" w:rsidRPr="00405ED2">
        <w:rPr>
          <w:bCs/>
          <w:sz w:val="28"/>
          <w:szCs w:val="28"/>
        </w:rPr>
        <w:t xml:space="preserve"> %);</w:t>
      </w:r>
    </w:p>
    <w:p w:rsidR="00042301" w:rsidRPr="00405ED2" w:rsidRDefault="00405ED2" w:rsidP="00EA252D">
      <w:pPr>
        <w:ind w:right="140" w:firstLine="709"/>
        <w:jc w:val="both"/>
        <w:rPr>
          <w:bCs/>
          <w:sz w:val="28"/>
          <w:szCs w:val="28"/>
        </w:rPr>
      </w:pPr>
      <w:r>
        <w:rPr>
          <w:bCs/>
          <w:sz w:val="28"/>
          <w:szCs w:val="28"/>
        </w:rPr>
        <w:t xml:space="preserve">- </w:t>
      </w:r>
      <w:r w:rsidR="00042301" w:rsidRPr="00405ED2">
        <w:rPr>
          <w:bCs/>
          <w:sz w:val="28"/>
          <w:szCs w:val="28"/>
        </w:rPr>
        <w:t xml:space="preserve">отсутствие мест в дошкольных учреждениях – </w:t>
      </w:r>
      <w:r w:rsidR="00C74ED7">
        <w:rPr>
          <w:bCs/>
          <w:sz w:val="28"/>
          <w:szCs w:val="28"/>
        </w:rPr>
        <w:t>0 женщин (0 %);</w:t>
      </w:r>
    </w:p>
    <w:p w:rsidR="00042301" w:rsidRPr="00405ED2" w:rsidRDefault="00C74ED7" w:rsidP="00EA252D">
      <w:pPr>
        <w:tabs>
          <w:tab w:val="left" w:pos="709"/>
        </w:tabs>
        <w:ind w:right="140"/>
        <w:jc w:val="both"/>
        <w:rPr>
          <w:bCs/>
          <w:sz w:val="28"/>
          <w:szCs w:val="28"/>
        </w:rPr>
      </w:pPr>
      <w:r>
        <w:rPr>
          <w:bCs/>
          <w:sz w:val="28"/>
          <w:szCs w:val="28"/>
        </w:rPr>
        <w:tab/>
        <w:t>- п</w:t>
      </w:r>
      <w:r w:rsidR="00042301" w:rsidRPr="00405ED2">
        <w:rPr>
          <w:bCs/>
          <w:sz w:val="28"/>
          <w:szCs w:val="28"/>
        </w:rPr>
        <w:t xml:space="preserve">сихологические – </w:t>
      </w:r>
      <w:r>
        <w:rPr>
          <w:bCs/>
          <w:sz w:val="28"/>
          <w:szCs w:val="28"/>
        </w:rPr>
        <w:t>0</w:t>
      </w:r>
      <w:r w:rsidR="00042301" w:rsidRPr="00405ED2">
        <w:rPr>
          <w:bCs/>
          <w:sz w:val="28"/>
          <w:szCs w:val="28"/>
        </w:rPr>
        <w:t xml:space="preserve"> женщин (</w:t>
      </w:r>
      <w:r>
        <w:rPr>
          <w:bCs/>
          <w:sz w:val="28"/>
          <w:szCs w:val="28"/>
        </w:rPr>
        <w:t>0</w:t>
      </w:r>
      <w:r w:rsidR="00042301" w:rsidRPr="00405ED2">
        <w:rPr>
          <w:bCs/>
          <w:sz w:val="28"/>
          <w:szCs w:val="28"/>
        </w:rPr>
        <w:t xml:space="preserve"> %);</w:t>
      </w:r>
    </w:p>
    <w:p w:rsidR="00042301" w:rsidRPr="00405ED2" w:rsidRDefault="00C74ED7" w:rsidP="00EA252D">
      <w:pPr>
        <w:tabs>
          <w:tab w:val="left" w:pos="709"/>
        </w:tabs>
        <w:ind w:right="140"/>
        <w:jc w:val="both"/>
        <w:rPr>
          <w:bCs/>
          <w:sz w:val="28"/>
          <w:szCs w:val="28"/>
        </w:rPr>
      </w:pPr>
      <w:r>
        <w:rPr>
          <w:bCs/>
          <w:sz w:val="28"/>
          <w:szCs w:val="28"/>
        </w:rPr>
        <w:tab/>
        <w:t>- д</w:t>
      </w:r>
      <w:r w:rsidR="00042301" w:rsidRPr="00405ED2">
        <w:rPr>
          <w:bCs/>
          <w:sz w:val="28"/>
          <w:szCs w:val="28"/>
        </w:rPr>
        <w:t xml:space="preserve">ругое – </w:t>
      </w:r>
      <w:r>
        <w:rPr>
          <w:bCs/>
          <w:sz w:val="28"/>
          <w:szCs w:val="28"/>
        </w:rPr>
        <w:t>0</w:t>
      </w:r>
      <w:r w:rsidR="00042301" w:rsidRPr="00405ED2">
        <w:rPr>
          <w:bCs/>
          <w:sz w:val="28"/>
          <w:szCs w:val="28"/>
        </w:rPr>
        <w:t xml:space="preserve"> женщин (</w:t>
      </w:r>
      <w:r>
        <w:rPr>
          <w:bCs/>
          <w:sz w:val="28"/>
          <w:szCs w:val="28"/>
        </w:rPr>
        <w:t>0</w:t>
      </w:r>
      <w:r w:rsidR="00042301" w:rsidRPr="00405ED2">
        <w:rPr>
          <w:bCs/>
          <w:sz w:val="28"/>
          <w:szCs w:val="28"/>
        </w:rPr>
        <w:t xml:space="preserve"> %).</w:t>
      </w:r>
    </w:p>
    <w:p w:rsidR="00042301" w:rsidRDefault="00042301" w:rsidP="00EA252D">
      <w:pPr>
        <w:ind w:right="140" w:firstLine="708"/>
        <w:jc w:val="both"/>
        <w:rPr>
          <w:bCs/>
          <w:sz w:val="28"/>
          <w:szCs w:val="28"/>
        </w:rPr>
      </w:pPr>
      <w:r w:rsidRPr="00212567">
        <w:rPr>
          <w:bCs/>
          <w:sz w:val="28"/>
          <w:szCs w:val="28"/>
        </w:rPr>
        <w:t xml:space="preserve">Таким образом, беременная женщина, обратившаяся в медицинскую организацию с целью проведения процедуры прерывания беременности, это молодая замужняя женщина 30 – 39 лет, </w:t>
      </w:r>
      <w:r w:rsidR="00212567" w:rsidRPr="00212567">
        <w:rPr>
          <w:bCs/>
          <w:sz w:val="28"/>
          <w:szCs w:val="28"/>
        </w:rPr>
        <w:t>жительница села</w:t>
      </w:r>
      <w:r w:rsidRPr="00212567">
        <w:rPr>
          <w:bCs/>
          <w:sz w:val="28"/>
          <w:szCs w:val="28"/>
        </w:rPr>
        <w:t>, у которой было три и более беременностей, имеющая постоянную работу. Самая частая причина прерывания беременности – это экономические (материальные) трудности (</w:t>
      </w:r>
      <w:r w:rsidR="00F1194C">
        <w:rPr>
          <w:bCs/>
          <w:sz w:val="28"/>
          <w:szCs w:val="28"/>
        </w:rPr>
        <w:t>91</w:t>
      </w:r>
      <w:r w:rsidR="00791B5B">
        <w:rPr>
          <w:bCs/>
          <w:sz w:val="28"/>
          <w:szCs w:val="28"/>
        </w:rPr>
        <w:t>,2</w:t>
      </w:r>
      <w:r w:rsidRPr="00212567">
        <w:rPr>
          <w:bCs/>
          <w:sz w:val="28"/>
          <w:szCs w:val="28"/>
        </w:rPr>
        <w:t xml:space="preserve"> %), в том числе </w:t>
      </w:r>
      <w:r w:rsidR="00F1194C">
        <w:rPr>
          <w:bCs/>
          <w:sz w:val="28"/>
          <w:szCs w:val="28"/>
        </w:rPr>
        <w:t>отсутствие постоянной работы</w:t>
      </w:r>
      <w:r w:rsidRPr="00212567">
        <w:rPr>
          <w:bCs/>
          <w:sz w:val="28"/>
          <w:szCs w:val="28"/>
        </w:rPr>
        <w:t xml:space="preserve"> (</w:t>
      </w:r>
      <w:r w:rsidR="00791B5B">
        <w:rPr>
          <w:bCs/>
          <w:sz w:val="28"/>
          <w:szCs w:val="28"/>
        </w:rPr>
        <w:t>83</w:t>
      </w:r>
      <w:r w:rsidR="00F1194C">
        <w:rPr>
          <w:bCs/>
          <w:sz w:val="28"/>
          <w:szCs w:val="28"/>
        </w:rPr>
        <w:t>,</w:t>
      </w:r>
      <w:r w:rsidR="00791B5B">
        <w:rPr>
          <w:bCs/>
          <w:sz w:val="28"/>
          <w:szCs w:val="28"/>
        </w:rPr>
        <w:t>2</w:t>
      </w:r>
      <w:r w:rsidRPr="00212567">
        <w:rPr>
          <w:bCs/>
          <w:sz w:val="28"/>
          <w:szCs w:val="28"/>
        </w:rPr>
        <w:t xml:space="preserve"> %).</w:t>
      </w:r>
      <w:r w:rsidRPr="00212567">
        <w:t xml:space="preserve"> </w:t>
      </w:r>
      <w:r w:rsidRPr="00212567">
        <w:rPr>
          <w:bCs/>
          <w:sz w:val="28"/>
          <w:szCs w:val="28"/>
        </w:rPr>
        <w:t xml:space="preserve">Самая низкая доля среди причин прерывания беременности – это </w:t>
      </w:r>
      <w:r w:rsidR="00791B5B" w:rsidRPr="00405ED2">
        <w:rPr>
          <w:bCs/>
          <w:sz w:val="28"/>
          <w:szCs w:val="28"/>
        </w:rPr>
        <w:t>недостаточная площадь жилья или жилищные трудности</w:t>
      </w:r>
      <w:r w:rsidRPr="00212567">
        <w:rPr>
          <w:bCs/>
          <w:sz w:val="28"/>
          <w:szCs w:val="28"/>
        </w:rPr>
        <w:t xml:space="preserve"> (3,</w:t>
      </w:r>
      <w:r w:rsidR="00791B5B">
        <w:rPr>
          <w:bCs/>
          <w:sz w:val="28"/>
          <w:szCs w:val="28"/>
        </w:rPr>
        <w:t>3</w:t>
      </w:r>
      <w:r w:rsidRPr="00212567">
        <w:rPr>
          <w:bCs/>
          <w:sz w:val="28"/>
          <w:szCs w:val="28"/>
        </w:rPr>
        <w:t xml:space="preserve"> %)</w:t>
      </w:r>
      <w:r w:rsidR="00212567">
        <w:rPr>
          <w:bCs/>
          <w:sz w:val="28"/>
          <w:szCs w:val="28"/>
        </w:rPr>
        <w:t>.</w:t>
      </w:r>
    </w:p>
    <w:p w:rsidR="004F721D" w:rsidRDefault="004F721D" w:rsidP="00EA252D">
      <w:pPr>
        <w:ind w:right="140" w:firstLine="708"/>
        <w:jc w:val="both"/>
        <w:rPr>
          <w:bCs/>
          <w:sz w:val="28"/>
          <w:szCs w:val="28"/>
        </w:rPr>
      </w:pPr>
      <w:r>
        <w:rPr>
          <w:bCs/>
          <w:sz w:val="28"/>
          <w:szCs w:val="28"/>
        </w:rPr>
        <w:t>Демографическая ситуация и вопросы ее изменения, в части повышения рождаемости, комплексно решаются в рамках реализации национальных проектов «Демография» и «Здравоохранение», а также в Едином плане по достижению национальных целей развития на период до 2024 года и на плановый период до 2030 года.</w:t>
      </w:r>
    </w:p>
    <w:p w:rsidR="00042301" w:rsidRPr="005E49CB" w:rsidRDefault="00042301" w:rsidP="00EA252D">
      <w:pPr>
        <w:ind w:right="140" w:firstLine="709"/>
        <w:jc w:val="both"/>
        <w:rPr>
          <w:bCs/>
          <w:sz w:val="28"/>
          <w:szCs w:val="28"/>
        </w:rPr>
      </w:pPr>
      <w:r w:rsidRPr="005E49CB">
        <w:rPr>
          <w:bCs/>
          <w:sz w:val="28"/>
          <w:szCs w:val="28"/>
        </w:rPr>
        <w:t>В условиях прогнозируемого снижения уровня рождаемости за счет снижения численности женщин самого активн</w:t>
      </w:r>
      <w:r w:rsidR="004F721D">
        <w:rPr>
          <w:bCs/>
          <w:sz w:val="28"/>
          <w:szCs w:val="28"/>
        </w:rPr>
        <w:t xml:space="preserve">ого репродуктивного возраста </w:t>
      </w:r>
      <w:r>
        <w:rPr>
          <w:bCs/>
          <w:sz w:val="28"/>
          <w:szCs w:val="28"/>
        </w:rPr>
        <w:t>(</w:t>
      </w:r>
      <w:r w:rsidRPr="005E49CB">
        <w:rPr>
          <w:bCs/>
          <w:sz w:val="28"/>
          <w:szCs w:val="28"/>
        </w:rPr>
        <w:t>18-35 лет), среди которых уровень рождаемости наиболее высокий, сохранение каждой наступившей беременности является жизненно важной. Медицинские мероприятия вносят определенный вклад в сохранение рождаемости. Одним из важных мероприятий являются меры, направленные на снижение числа абортов.</w:t>
      </w:r>
    </w:p>
    <w:p w:rsidR="00042301" w:rsidRPr="005E49CB" w:rsidRDefault="00042301" w:rsidP="00EA252D">
      <w:pPr>
        <w:ind w:right="140" w:firstLine="709"/>
        <w:jc w:val="both"/>
        <w:rPr>
          <w:bCs/>
          <w:sz w:val="28"/>
          <w:szCs w:val="28"/>
        </w:rPr>
      </w:pPr>
      <w:r w:rsidRPr="005E49CB">
        <w:rPr>
          <w:bCs/>
          <w:sz w:val="28"/>
          <w:szCs w:val="28"/>
        </w:rPr>
        <w:t>Особое значение приобретает доабортное консультирование, мониторинг которого включен в формы федерального статистического наблюдения с 2020</w:t>
      </w:r>
      <w:r>
        <w:rPr>
          <w:bCs/>
          <w:sz w:val="28"/>
          <w:szCs w:val="28"/>
        </w:rPr>
        <w:t> </w:t>
      </w:r>
      <w:r w:rsidRPr="005E49CB">
        <w:rPr>
          <w:bCs/>
          <w:sz w:val="28"/>
          <w:szCs w:val="28"/>
        </w:rPr>
        <w:t xml:space="preserve">года. </w:t>
      </w:r>
    </w:p>
    <w:p w:rsidR="00042301" w:rsidRPr="005E49CB" w:rsidRDefault="00042301" w:rsidP="00EA252D">
      <w:pPr>
        <w:ind w:right="140" w:firstLine="709"/>
        <w:jc w:val="both"/>
        <w:rPr>
          <w:bCs/>
          <w:sz w:val="28"/>
          <w:szCs w:val="28"/>
        </w:rPr>
      </w:pPr>
      <w:r w:rsidRPr="005E49CB">
        <w:rPr>
          <w:bCs/>
          <w:sz w:val="28"/>
          <w:szCs w:val="28"/>
        </w:rPr>
        <w:t xml:space="preserve">В рамках проводимой работы по профилактике абортов, а также с целью помощи беременным женщинам, оказавшимся в трудной жизненной ситуации, в </w:t>
      </w:r>
      <w:r>
        <w:rPr>
          <w:bCs/>
          <w:sz w:val="28"/>
          <w:szCs w:val="28"/>
        </w:rPr>
        <w:t>ГБУЗ «Крыловская ЦРБ» МЗ КК</w:t>
      </w:r>
      <w:r w:rsidRPr="005E49CB">
        <w:rPr>
          <w:bCs/>
          <w:sz w:val="28"/>
          <w:szCs w:val="28"/>
        </w:rPr>
        <w:t xml:space="preserve">, </w:t>
      </w:r>
      <w:r w:rsidRPr="004F721D">
        <w:rPr>
          <w:bCs/>
          <w:sz w:val="28"/>
          <w:szCs w:val="28"/>
        </w:rPr>
        <w:t xml:space="preserve">организован </w:t>
      </w:r>
      <w:r w:rsidR="004F721D" w:rsidRPr="004F721D">
        <w:rPr>
          <w:bCs/>
          <w:sz w:val="28"/>
          <w:szCs w:val="28"/>
        </w:rPr>
        <w:t>1</w:t>
      </w:r>
      <w:r w:rsidRPr="004F721D">
        <w:rPr>
          <w:bCs/>
          <w:sz w:val="28"/>
          <w:szCs w:val="28"/>
        </w:rPr>
        <w:t xml:space="preserve"> кабинет медико-социальной помощи беременным, оказавшимся в трудной жизненной ситуации (далее – кабинет МСП). В н</w:t>
      </w:r>
      <w:r w:rsidR="004F721D">
        <w:rPr>
          <w:bCs/>
          <w:sz w:val="28"/>
          <w:szCs w:val="28"/>
        </w:rPr>
        <w:t>ем</w:t>
      </w:r>
      <w:r w:rsidRPr="004F721D">
        <w:rPr>
          <w:bCs/>
          <w:sz w:val="28"/>
          <w:szCs w:val="28"/>
        </w:rPr>
        <w:t xml:space="preserve"> работают: </w:t>
      </w:r>
      <w:r w:rsidR="004F721D">
        <w:rPr>
          <w:bCs/>
          <w:sz w:val="28"/>
          <w:szCs w:val="28"/>
        </w:rPr>
        <w:t>1</w:t>
      </w:r>
      <w:r w:rsidRPr="004F721D">
        <w:rPr>
          <w:bCs/>
          <w:sz w:val="28"/>
          <w:szCs w:val="28"/>
        </w:rPr>
        <w:t xml:space="preserve"> психолог</w:t>
      </w:r>
      <w:r w:rsidR="004F721D">
        <w:rPr>
          <w:bCs/>
          <w:sz w:val="28"/>
          <w:szCs w:val="28"/>
        </w:rPr>
        <w:t xml:space="preserve"> и</w:t>
      </w:r>
      <w:r w:rsidRPr="004F721D">
        <w:rPr>
          <w:bCs/>
          <w:sz w:val="28"/>
          <w:szCs w:val="28"/>
        </w:rPr>
        <w:t xml:space="preserve"> </w:t>
      </w:r>
      <w:r w:rsidR="004F721D">
        <w:rPr>
          <w:bCs/>
          <w:sz w:val="28"/>
          <w:szCs w:val="28"/>
        </w:rPr>
        <w:t>1</w:t>
      </w:r>
      <w:r w:rsidRPr="004F721D">
        <w:rPr>
          <w:bCs/>
          <w:sz w:val="28"/>
          <w:szCs w:val="28"/>
        </w:rPr>
        <w:t xml:space="preserve"> юрисконсульт</w:t>
      </w:r>
      <w:r w:rsidR="004F721D">
        <w:rPr>
          <w:bCs/>
          <w:sz w:val="28"/>
          <w:szCs w:val="28"/>
        </w:rPr>
        <w:t>.</w:t>
      </w:r>
    </w:p>
    <w:p w:rsidR="00042301" w:rsidRPr="004F721D" w:rsidRDefault="00042301" w:rsidP="00EA252D">
      <w:pPr>
        <w:ind w:right="140" w:firstLine="709"/>
        <w:jc w:val="both"/>
        <w:rPr>
          <w:bCs/>
          <w:sz w:val="28"/>
          <w:szCs w:val="28"/>
        </w:rPr>
      </w:pPr>
      <w:r w:rsidRPr="004F721D">
        <w:rPr>
          <w:bCs/>
          <w:sz w:val="28"/>
          <w:szCs w:val="28"/>
        </w:rPr>
        <w:t>В 2022 году сотрудники кабинет</w:t>
      </w:r>
      <w:r w:rsidR="004F721D" w:rsidRPr="004F721D">
        <w:rPr>
          <w:bCs/>
          <w:sz w:val="28"/>
          <w:szCs w:val="28"/>
        </w:rPr>
        <w:t>а</w:t>
      </w:r>
      <w:r w:rsidRPr="004F721D">
        <w:rPr>
          <w:bCs/>
          <w:sz w:val="28"/>
          <w:szCs w:val="28"/>
        </w:rPr>
        <w:t xml:space="preserve"> МСП оказали помощь </w:t>
      </w:r>
      <w:r w:rsidRPr="004F721D">
        <w:rPr>
          <w:bCs/>
          <w:sz w:val="28"/>
          <w:szCs w:val="28"/>
        </w:rPr>
        <w:br/>
      </w:r>
      <w:r w:rsidR="004F721D" w:rsidRPr="004F721D">
        <w:rPr>
          <w:bCs/>
          <w:sz w:val="28"/>
          <w:szCs w:val="28"/>
        </w:rPr>
        <w:t>36</w:t>
      </w:r>
      <w:r w:rsidRPr="004F721D">
        <w:rPr>
          <w:bCs/>
          <w:sz w:val="28"/>
          <w:szCs w:val="28"/>
        </w:rPr>
        <w:t xml:space="preserve"> беременным женщинам, оказавшимся в трудной жизненной ситуации (в 2016 году – </w:t>
      </w:r>
      <w:r w:rsidR="004F721D" w:rsidRPr="004F721D">
        <w:rPr>
          <w:bCs/>
          <w:sz w:val="28"/>
          <w:szCs w:val="28"/>
        </w:rPr>
        <w:t>82</w:t>
      </w:r>
      <w:r w:rsidRPr="004F721D">
        <w:rPr>
          <w:bCs/>
          <w:sz w:val="28"/>
          <w:szCs w:val="28"/>
        </w:rPr>
        <w:t>).</w:t>
      </w:r>
    </w:p>
    <w:p w:rsidR="00042301" w:rsidRPr="004812A6" w:rsidRDefault="00042301" w:rsidP="00EA252D">
      <w:pPr>
        <w:ind w:right="140" w:firstLine="709"/>
        <w:jc w:val="both"/>
        <w:rPr>
          <w:bCs/>
          <w:sz w:val="44"/>
          <w:szCs w:val="28"/>
        </w:rPr>
      </w:pPr>
      <w:r w:rsidRPr="004F721D">
        <w:rPr>
          <w:bCs/>
          <w:sz w:val="28"/>
          <w:szCs w:val="28"/>
        </w:rPr>
        <w:t xml:space="preserve">В рамках оказания медико-социальной помощи беременным, оказавшимся в трудной жизненной ситуации, в </w:t>
      </w:r>
      <w:r w:rsidR="004F721D">
        <w:rPr>
          <w:bCs/>
          <w:sz w:val="28"/>
          <w:szCs w:val="28"/>
        </w:rPr>
        <w:t xml:space="preserve">женской консультации </w:t>
      </w:r>
      <w:r w:rsidR="004F721D">
        <w:rPr>
          <w:bCs/>
          <w:sz w:val="28"/>
          <w:szCs w:val="28"/>
        </w:rPr>
        <w:lastRenderedPageBreak/>
        <w:t>Крыловского района</w:t>
      </w:r>
      <w:r w:rsidRPr="004F721D">
        <w:rPr>
          <w:bCs/>
          <w:sz w:val="28"/>
          <w:szCs w:val="28"/>
        </w:rPr>
        <w:t xml:space="preserve"> за 2022 год </w:t>
      </w:r>
      <w:r w:rsidR="004F721D">
        <w:rPr>
          <w:bCs/>
          <w:sz w:val="28"/>
          <w:szCs w:val="28"/>
        </w:rPr>
        <w:t>36</w:t>
      </w:r>
      <w:r w:rsidRPr="004F721D">
        <w:rPr>
          <w:bCs/>
          <w:sz w:val="28"/>
          <w:szCs w:val="28"/>
        </w:rPr>
        <w:t xml:space="preserve"> (100 % от обратившихся на аборт) женщины прошли доабортное консультирование (в 2016 году – </w:t>
      </w:r>
      <w:r w:rsidR="004F721D">
        <w:rPr>
          <w:bCs/>
          <w:sz w:val="28"/>
          <w:szCs w:val="28"/>
        </w:rPr>
        <w:t>82</w:t>
      </w:r>
      <w:r w:rsidRPr="004F721D">
        <w:rPr>
          <w:bCs/>
          <w:sz w:val="28"/>
          <w:szCs w:val="28"/>
        </w:rPr>
        <w:t xml:space="preserve">/ </w:t>
      </w:r>
      <w:r w:rsidR="004F721D">
        <w:rPr>
          <w:bCs/>
          <w:sz w:val="28"/>
          <w:szCs w:val="28"/>
        </w:rPr>
        <w:t>100</w:t>
      </w:r>
      <w:r w:rsidRPr="004F721D">
        <w:rPr>
          <w:bCs/>
          <w:sz w:val="28"/>
          <w:szCs w:val="28"/>
        </w:rPr>
        <w:t xml:space="preserve"> % от обратившихся за направлением на аборт).</w:t>
      </w:r>
      <w:r w:rsidRPr="005E49CB">
        <w:rPr>
          <w:bCs/>
          <w:sz w:val="28"/>
          <w:szCs w:val="28"/>
        </w:rPr>
        <w:t xml:space="preserve"> </w:t>
      </w:r>
    </w:p>
    <w:p w:rsidR="00255E6A" w:rsidRPr="004812A6" w:rsidRDefault="00255E6A" w:rsidP="00EA252D">
      <w:pPr>
        <w:ind w:right="140"/>
        <w:jc w:val="both"/>
        <w:rPr>
          <w:bCs/>
          <w:sz w:val="28"/>
          <w:szCs w:val="28"/>
        </w:rPr>
      </w:pPr>
    </w:p>
    <w:p w:rsidR="00042301" w:rsidRDefault="00042301" w:rsidP="00EA252D">
      <w:pPr>
        <w:pStyle w:val="10"/>
        <w:shd w:val="clear" w:color="auto" w:fill="auto"/>
        <w:tabs>
          <w:tab w:val="left" w:pos="1267"/>
        </w:tabs>
        <w:spacing w:line="240" w:lineRule="auto"/>
        <w:ind w:right="140" w:firstLine="0"/>
        <w:jc w:val="right"/>
        <w:rPr>
          <w:sz w:val="28"/>
          <w:szCs w:val="28"/>
        </w:rPr>
      </w:pPr>
      <w:r w:rsidRPr="008065A0">
        <w:rPr>
          <w:sz w:val="28"/>
          <w:szCs w:val="28"/>
        </w:rPr>
        <w:t>Таблица №</w:t>
      </w:r>
      <w:r>
        <w:rPr>
          <w:sz w:val="28"/>
          <w:szCs w:val="28"/>
        </w:rPr>
        <w:t xml:space="preserve"> 1</w:t>
      </w:r>
      <w:r w:rsidR="004F721D">
        <w:rPr>
          <w:sz w:val="28"/>
          <w:szCs w:val="28"/>
        </w:rPr>
        <w:t>8</w:t>
      </w:r>
    </w:p>
    <w:p w:rsidR="00255E6A" w:rsidRPr="008065A0" w:rsidRDefault="00255E6A" w:rsidP="00EA252D">
      <w:pPr>
        <w:pStyle w:val="10"/>
        <w:shd w:val="clear" w:color="auto" w:fill="auto"/>
        <w:tabs>
          <w:tab w:val="left" w:pos="1267"/>
        </w:tabs>
        <w:spacing w:line="240" w:lineRule="auto"/>
        <w:ind w:right="140" w:firstLine="0"/>
        <w:jc w:val="right"/>
        <w:rPr>
          <w:sz w:val="28"/>
          <w:szCs w:val="28"/>
        </w:rPr>
      </w:pPr>
    </w:p>
    <w:p w:rsidR="00042301" w:rsidRPr="008065A0" w:rsidRDefault="00042301" w:rsidP="00EA252D">
      <w:pPr>
        <w:pStyle w:val="10"/>
        <w:shd w:val="clear" w:color="auto" w:fill="auto"/>
        <w:tabs>
          <w:tab w:val="left" w:pos="1267"/>
        </w:tabs>
        <w:spacing w:line="240" w:lineRule="auto"/>
        <w:ind w:left="740" w:right="140" w:firstLine="0"/>
        <w:jc w:val="center"/>
        <w:rPr>
          <w:sz w:val="28"/>
          <w:szCs w:val="28"/>
        </w:rPr>
      </w:pPr>
      <w:r w:rsidRPr="008065A0">
        <w:rPr>
          <w:sz w:val="28"/>
          <w:szCs w:val="28"/>
        </w:rPr>
        <w:t>Эффективность доабортного консультирования</w:t>
      </w:r>
    </w:p>
    <w:p w:rsidR="00042301" w:rsidRPr="004812A6" w:rsidRDefault="00042301" w:rsidP="00EA252D">
      <w:pPr>
        <w:pStyle w:val="10"/>
        <w:shd w:val="clear" w:color="auto" w:fill="auto"/>
        <w:tabs>
          <w:tab w:val="left" w:pos="1267"/>
        </w:tabs>
        <w:spacing w:line="240" w:lineRule="auto"/>
        <w:ind w:left="740" w:right="140" w:firstLine="0"/>
        <w:jc w:val="right"/>
        <w:rPr>
          <w:sz w:val="28"/>
        </w:rPr>
      </w:pP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851"/>
        <w:gridCol w:w="850"/>
        <w:gridCol w:w="851"/>
        <w:gridCol w:w="850"/>
        <w:gridCol w:w="851"/>
        <w:gridCol w:w="850"/>
        <w:gridCol w:w="905"/>
      </w:tblGrid>
      <w:tr w:rsidR="00042301" w:rsidRPr="00D35C51" w:rsidTr="004219F7">
        <w:trPr>
          <w:cantSplit/>
          <w:trHeight w:val="386"/>
          <w:jc w:val="center"/>
        </w:trPr>
        <w:tc>
          <w:tcPr>
            <w:tcW w:w="3438" w:type="dxa"/>
            <w:shd w:val="clear" w:color="auto" w:fill="auto"/>
            <w:vAlign w:val="center"/>
          </w:tcPr>
          <w:p w:rsidR="00042301" w:rsidRPr="00D35C51" w:rsidRDefault="00C26B45" w:rsidP="00EA252D">
            <w:pPr>
              <w:ind w:right="140"/>
              <w:contextualSpacing/>
              <w:jc w:val="center"/>
              <w:rPr>
                <w:color w:val="000000"/>
              </w:rPr>
            </w:pPr>
            <w:r>
              <w:rPr>
                <w:color w:val="000000"/>
              </w:rPr>
              <w:t>Показатель</w:t>
            </w:r>
          </w:p>
        </w:tc>
        <w:tc>
          <w:tcPr>
            <w:tcW w:w="851" w:type="dxa"/>
            <w:vAlign w:val="center"/>
          </w:tcPr>
          <w:p w:rsidR="00042301" w:rsidRPr="008065A0" w:rsidRDefault="00042301" w:rsidP="00EA252D">
            <w:pPr>
              <w:ind w:right="140"/>
              <w:jc w:val="center"/>
              <w:rPr>
                <w:color w:val="000000"/>
              </w:rPr>
            </w:pPr>
            <w:r w:rsidRPr="008065A0">
              <w:rPr>
                <w:color w:val="000000"/>
              </w:rPr>
              <w:t>2016 г</w:t>
            </w:r>
            <w:r>
              <w:rPr>
                <w:color w:val="000000"/>
              </w:rPr>
              <w:t>од</w:t>
            </w:r>
          </w:p>
        </w:tc>
        <w:tc>
          <w:tcPr>
            <w:tcW w:w="850" w:type="dxa"/>
            <w:vAlign w:val="center"/>
          </w:tcPr>
          <w:p w:rsidR="00042301" w:rsidRPr="008065A0" w:rsidRDefault="00042301" w:rsidP="00EA252D">
            <w:pPr>
              <w:ind w:right="140"/>
              <w:jc w:val="center"/>
              <w:rPr>
                <w:color w:val="000000"/>
              </w:rPr>
            </w:pPr>
            <w:r w:rsidRPr="008065A0">
              <w:rPr>
                <w:color w:val="000000"/>
              </w:rPr>
              <w:t>2017 г</w:t>
            </w:r>
            <w:r>
              <w:rPr>
                <w:color w:val="000000"/>
              </w:rPr>
              <w:t>од</w:t>
            </w:r>
          </w:p>
        </w:tc>
        <w:tc>
          <w:tcPr>
            <w:tcW w:w="851" w:type="dxa"/>
            <w:vAlign w:val="center"/>
          </w:tcPr>
          <w:p w:rsidR="00042301" w:rsidRPr="008065A0" w:rsidRDefault="00042301" w:rsidP="00EA252D">
            <w:pPr>
              <w:ind w:right="140"/>
              <w:jc w:val="center"/>
              <w:rPr>
                <w:color w:val="000000"/>
              </w:rPr>
            </w:pPr>
            <w:r w:rsidRPr="008065A0">
              <w:rPr>
                <w:color w:val="000000"/>
              </w:rPr>
              <w:t>2018 г</w:t>
            </w:r>
            <w:r>
              <w:rPr>
                <w:color w:val="000000"/>
              </w:rPr>
              <w:t>од</w:t>
            </w:r>
          </w:p>
        </w:tc>
        <w:tc>
          <w:tcPr>
            <w:tcW w:w="850" w:type="dxa"/>
            <w:vAlign w:val="center"/>
          </w:tcPr>
          <w:p w:rsidR="00042301" w:rsidRPr="008065A0" w:rsidRDefault="00042301" w:rsidP="00EA252D">
            <w:pPr>
              <w:ind w:right="140"/>
              <w:jc w:val="center"/>
              <w:rPr>
                <w:color w:val="000000"/>
              </w:rPr>
            </w:pPr>
            <w:r w:rsidRPr="008065A0">
              <w:rPr>
                <w:color w:val="000000"/>
              </w:rPr>
              <w:t>2019 г</w:t>
            </w:r>
            <w:r>
              <w:rPr>
                <w:color w:val="000000"/>
              </w:rPr>
              <w:t>од</w:t>
            </w:r>
          </w:p>
        </w:tc>
        <w:tc>
          <w:tcPr>
            <w:tcW w:w="851" w:type="dxa"/>
            <w:shd w:val="clear" w:color="auto" w:fill="auto"/>
            <w:noWrap/>
            <w:vAlign w:val="center"/>
          </w:tcPr>
          <w:p w:rsidR="00042301" w:rsidRPr="008065A0" w:rsidRDefault="00042301" w:rsidP="00EA252D">
            <w:pPr>
              <w:ind w:right="140"/>
              <w:jc w:val="center"/>
              <w:rPr>
                <w:color w:val="000000"/>
              </w:rPr>
            </w:pPr>
            <w:r w:rsidRPr="008065A0">
              <w:rPr>
                <w:color w:val="000000"/>
              </w:rPr>
              <w:t>2020 г</w:t>
            </w:r>
            <w:r>
              <w:rPr>
                <w:color w:val="000000"/>
              </w:rPr>
              <w:t>од</w:t>
            </w:r>
          </w:p>
        </w:tc>
        <w:tc>
          <w:tcPr>
            <w:tcW w:w="850" w:type="dxa"/>
            <w:vAlign w:val="center"/>
          </w:tcPr>
          <w:p w:rsidR="00042301" w:rsidRPr="008065A0" w:rsidRDefault="00042301" w:rsidP="00EA252D">
            <w:pPr>
              <w:ind w:right="140"/>
              <w:jc w:val="center"/>
              <w:rPr>
                <w:color w:val="000000"/>
              </w:rPr>
            </w:pPr>
            <w:r w:rsidRPr="008065A0">
              <w:rPr>
                <w:color w:val="000000"/>
              </w:rPr>
              <w:t>2021 г</w:t>
            </w:r>
            <w:r>
              <w:rPr>
                <w:color w:val="000000"/>
              </w:rPr>
              <w:t>од</w:t>
            </w:r>
          </w:p>
        </w:tc>
        <w:tc>
          <w:tcPr>
            <w:tcW w:w="905" w:type="dxa"/>
            <w:shd w:val="clear" w:color="auto" w:fill="auto"/>
            <w:vAlign w:val="center"/>
          </w:tcPr>
          <w:p w:rsidR="00042301" w:rsidRPr="008065A0" w:rsidRDefault="00042301" w:rsidP="00EA252D">
            <w:pPr>
              <w:ind w:right="140"/>
              <w:jc w:val="center"/>
              <w:rPr>
                <w:color w:val="000000"/>
              </w:rPr>
            </w:pPr>
            <w:r w:rsidRPr="008065A0">
              <w:rPr>
                <w:color w:val="000000"/>
              </w:rPr>
              <w:t>2022 г</w:t>
            </w:r>
            <w:r>
              <w:rPr>
                <w:color w:val="000000"/>
              </w:rPr>
              <w:t>од</w:t>
            </w:r>
          </w:p>
        </w:tc>
      </w:tr>
      <w:tr w:rsidR="00042301" w:rsidRPr="00D35C51" w:rsidTr="004219F7">
        <w:trPr>
          <w:cantSplit/>
          <w:trHeight w:val="315"/>
          <w:jc w:val="center"/>
        </w:trPr>
        <w:tc>
          <w:tcPr>
            <w:tcW w:w="3438" w:type="dxa"/>
            <w:shd w:val="clear" w:color="auto" w:fill="auto"/>
            <w:vAlign w:val="center"/>
          </w:tcPr>
          <w:p w:rsidR="00042301" w:rsidRPr="00D35C51" w:rsidRDefault="00042301" w:rsidP="00EA252D">
            <w:pPr>
              <w:ind w:right="140"/>
              <w:rPr>
                <w:bCs/>
                <w:color w:val="000000"/>
              </w:rPr>
            </w:pPr>
            <w:r w:rsidRPr="00D35C51">
              <w:rPr>
                <w:color w:val="000000"/>
              </w:rPr>
              <w:t>Абсолютное число обратившихся за направлением на аборт</w:t>
            </w:r>
          </w:p>
        </w:tc>
        <w:tc>
          <w:tcPr>
            <w:tcW w:w="851" w:type="dxa"/>
            <w:vAlign w:val="center"/>
          </w:tcPr>
          <w:p w:rsidR="00042301" w:rsidRPr="00CC6E66" w:rsidRDefault="00CC6E66" w:rsidP="00EA252D">
            <w:pPr>
              <w:ind w:right="140"/>
              <w:jc w:val="center"/>
              <w:rPr>
                <w:color w:val="000000"/>
              </w:rPr>
            </w:pPr>
            <w:r w:rsidRPr="00CC6E66">
              <w:rPr>
                <w:color w:val="000000"/>
              </w:rPr>
              <w:t>108</w:t>
            </w:r>
          </w:p>
        </w:tc>
        <w:tc>
          <w:tcPr>
            <w:tcW w:w="850" w:type="dxa"/>
            <w:vAlign w:val="center"/>
          </w:tcPr>
          <w:p w:rsidR="00042301" w:rsidRPr="00CC6E66" w:rsidRDefault="00CC6E66" w:rsidP="00EA252D">
            <w:pPr>
              <w:ind w:right="140"/>
              <w:jc w:val="center"/>
              <w:rPr>
                <w:color w:val="000000"/>
              </w:rPr>
            </w:pPr>
            <w:r>
              <w:rPr>
                <w:color w:val="000000"/>
              </w:rPr>
              <w:t>111</w:t>
            </w:r>
          </w:p>
        </w:tc>
        <w:tc>
          <w:tcPr>
            <w:tcW w:w="851" w:type="dxa"/>
            <w:vAlign w:val="center"/>
          </w:tcPr>
          <w:p w:rsidR="00042301" w:rsidRPr="00CC6E66" w:rsidRDefault="00CC6E66" w:rsidP="00EA252D">
            <w:pPr>
              <w:ind w:right="140"/>
              <w:jc w:val="center"/>
              <w:rPr>
                <w:color w:val="000000"/>
              </w:rPr>
            </w:pPr>
            <w:r>
              <w:rPr>
                <w:color w:val="000000"/>
              </w:rPr>
              <w:t>74</w:t>
            </w:r>
          </w:p>
        </w:tc>
        <w:tc>
          <w:tcPr>
            <w:tcW w:w="850" w:type="dxa"/>
            <w:vAlign w:val="center"/>
          </w:tcPr>
          <w:p w:rsidR="00042301" w:rsidRPr="00CC6E66" w:rsidRDefault="00CC6E66" w:rsidP="00EA252D">
            <w:pPr>
              <w:ind w:right="140"/>
              <w:jc w:val="center"/>
              <w:rPr>
                <w:color w:val="000000"/>
              </w:rPr>
            </w:pPr>
            <w:r>
              <w:rPr>
                <w:color w:val="000000"/>
              </w:rPr>
              <w:t>68</w:t>
            </w:r>
          </w:p>
        </w:tc>
        <w:tc>
          <w:tcPr>
            <w:tcW w:w="851" w:type="dxa"/>
            <w:shd w:val="clear" w:color="auto" w:fill="auto"/>
            <w:noWrap/>
            <w:vAlign w:val="center"/>
          </w:tcPr>
          <w:p w:rsidR="00042301" w:rsidRPr="00CC6E66" w:rsidRDefault="00CC6E66" w:rsidP="00EA252D">
            <w:pPr>
              <w:ind w:right="140"/>
              <w:jc w:val="center"/>
              <w:rPr>
                <w:color w:val="000000"/>
              </w:rPr>
            </w:pPr>
            <w:r>
              <w:rPr>
                <w:color w:val="000000"/>
              </w:rPr>
              <w:t>64</w:t>
            </w:r>
          </w:p>
        </w:tc>
        <w:tc>
          <w:tcPr>
            <w:tcW w:w="850" w:type="dxa"/>
            <w:shd w:val="clear" w:color="auto" w:fill="auto"/>
            <w:vAlign w:val="center"/>
          </w:tcPr>
          <w:p w:rsidR="00042301" w:rsidRPr="00CC6E66" w:rsidRDefault="00CC6E66" w:rsidP="00EA252D">
            <w:pPr>
              <w:ind w:right="140"/>
              <w:jc w:val="center"/>
              <w:rPr>
                <w:color w:val="000000"/>
              </w:rPr>
            </w:pPr>
            <w:r>
              <w:rPr>
                <w:color w:val="000000"/>
              </w:rPr>
              <w:t>56</w:t>
            </w:r>
          </w:p>
        </w:tc>
        <w:tc>
          <w:tcPr>
            <w:tcW w:w="905" w:type="dxa"/>
            <w:shd w:val="clear" w:color="auto" w:fill="auto"/>
            <w:vAlign w:val="center"/>
          </w:tcPr>
          <w:p w:rsidR="00042301" w:rsidRPr="00CC6E66" w:rsidRDefault="00CC6E66" w:rsidP="00EA252D">
            <w:pPr>
              <w:ind w:right="140"/>
              <w:jc w:val="center"/>
              <w:rPr>
                <w:color w:val="000000"/>
              </w:rPr>
            </w:pPr>
            <w:r>
              <w:rPr>
                <w:color w:val="000000"/>
              </w:rPr>
              <w:t>36</w:t>
            </w:r>
          </w:p>
        </w:tc>
      </w:tr>
      <w:tr w:rsidR="00042301" w:rsidRPr="00D35C51" w:rsidTr="004219F7">
        <w:trPr>
          <w:cantSplit/>
          <w:trHeight w:val="1085"/>
          <w:jc w:val="center"/>
        </w:trPr>
        <w:tc>
          <w:tcPr>
            <w:tcW w:w="3438" w:type="dxa"/>
            <w:shd w:val="clear" w:color="auto" w:fill="auto"/>
            <w:vAlign w:val="center"/>
            <w:hideMark/>
          </w:tcPr>
          <w:p w:rsidR="00042301" w:rsidRPr="00D35C51" w:rsidRDefault="00042301" w:rsidP="00EA252D">
            <w:pPr>
              <w:ind w:right="140"/>
              <w:rPr>
                <w:bCs/>
                <w:color w:val="000000"/>
              </w:rPr>
            </w:pPr>
            <w:r w:rsidRPr="00D35C51">
              <w:rPr>
                <w:bCs/>
                <w:color w:val="000000"/>
              </w:rPr>
              <w:t>Абсолютное число</w:t>
            </w:r>
            <w:r w:rsidRPr="00D35C51">
              <w:t xml:space="preserve"> </w:t>
            </w:r>
            <w:r w:rsidRPr="00D35C51">
              <w:rPr>
                <w:bCs/>
                <w:color w:val="000000"/>
              </w:rPr>
              <w:t>женщин, прошедших доабортное консультирование</w:t>
            </w:r>
          </w:p>
        </w:tc>
        <w:tc>
          <w:tcPr>
            <w:tcW w:w="851" w:type="dxa"/>
            <w:vAlign w:val="center"/>
          </w:tcPr>
          <w:p w:rsidR="00042301" w:rsidRPr="00CC6E66" w:rsidRDefault="00CC6E66" w:rsidP="00EA252D">
            <w:pPr>
              <w:ind w:right="140"/>
              <w:jc w:val="center"/>
              <w:rPr>
                <w:color w:val="000000"/>
              </w:rPr>
            </w:pPr>
            <w:r>
              <w:rPr>
                <w:color w:val="000000"/>
              </w:rPr>
              <w:t>108</w:t>
            </w:r>
          </w:p>
        </w:tc>
        <w:tc>
          <w:tcPr>
            <w:tcW w:w="850" w:type="dxa"/>
            <w:vAlign w:val="center"/>
          </w:tcPr>
          <w:p w:rsidR="00042301" w:rsidRPr="00CC6E66" w:rsidRDefault="00CC6E66" w:rsidP="00EA252D">
            <w:pPr>
              <w:ind w:right="140"/>
              <w:jc w:val="center"/>
              <w:rPr>
                <w:color w:val="000000"/>
              </w:rPr>
            </w:pPr>
            <w:r>
              <w:rPr>
                <w:color w:val="000000"/>
              </w:rPr>
              <w:t>94</w:t>
            </w:r>
          </w:p>
        </w:tc>
        <w:tc>
          <w:tcPr>
            <w:tcW w:w="851" w:type="dxa"/>
            <w:vAlign w:val="center"/>
          </w:tcPr>
          <w:p w:rsidR="00042301" w:rsidRPr="00CC6E66" w:rsidRDefault="00CC6E66" w:rsidP="00EA252D">
            <w:pPr>
              <w:ind w:right="140"/>
              <w:jc w:val="center"/>
              <w:rPr>
                <w:color w:val="000000"/>
              </w:rPr>
            </w:pPr>
            <w:r>
              <w:rPr>
                <w:color w:val="000000"/>
              </w:rPr>
              <w:t>61</w:t>
            </w:r>
          </w:p>
        </w:tc>
        <w:tc>
          <w:tcPr>
            <w:tcW w:w="850" w:type="dxa"/>
            <w:vAlign w:val="center"/>
          </w:tcPr>
          <w:p w:rsidR="00042301" w:rsidRPr="00CC6E66" w:rsidRDefault="00CC6E66" w:rsidP="00EA252D">
            <w:pPr>
              <w:ind w:right="140"/>
              <w:jc w:val="center"/>
              <w:rPr>
                <w:color w:val="000000"/>
              </w:rPr>
            </w:pPr>
            <w:r>
              <w:rPr>
                <w:color w:val="000000"/>
              </w:rPr>
              <w:t>56</w:t>
            </w:r>
          </w:p>
        </w:tc>
        <w:tc>
          <w:tcPr>
            <w:tcW w:w="851" w:type="dxa"/>
            <w:shd w:val="clear" w:color="auto" w:fill="auto"/>
            <w:noWrap/>
            <w:vAlign w:val="center"/>
          </w:tcPr>
          <w:p w:rsidR="00042301" w:rsidRPr="00CC6E66" w:rsidRDefault="00CC6E66" w:rsidP="00EA252D">
            <w:pPr>
              <w:ind w:right="140"/>
              <w:jc w:val="center"/>
              <w:rPr>
                <w:color w:val="000000"/>
              </w:rPr>
            </w:pPr>
            <w:r>
              <w:rPr>
                <w:color w:val="000000"/>
              </w:rPr>
              <w:t>64</w:t>
            </w:r>
          </w:p>
        </w:tc>
        <w:tc>
          <w:tcPr>
            <w:tcW w:w="850" w:type="dxa"/>
            <w:shd w:val="clear" w:color="auto" w:fill="auto"/>
            <w:vAlign w:val="center"/>
          </w:tcPr>
          <w:p w:rsidR="00042301" w:rsidRPr="00CC6E66" w:rsidRDefault="00CC6E66" w:rsidP="00EA252D">
            <w:pPr>
              <w:ind w:right="140"/>
              <w:jc w:val="center"/>
              <w:rPr>
                <w:color w:val="000000"/>
              </w:rPr>
            </w:pPr>
            <w:r>
              <w:rPr>
                <w:color w:val="000000"/>
              </w:rPr>
              <w:t>56</w:t>
            </w:r>
          </w:p>
        </w:tc>
        <w:tc>
          <w:tcPr>
            <w:tcW w:w="905" w:type="dxa"/>
            <w:shd w:val="clear" w:color="auto" w:fill="auto"/>
            <w:vAlign w:val="center"/>
          </w:tcPr>
          <w:p w:rsidR="00042301" w:rsidRPr="00CC6E66" w:rsidRDefault="00CC6E66" w:rsidP="00EA252D">
            <w:pPr>
              <w:ind w:right="140"/>
              <w:jc w:val="center"/>
              <w:rPr>
                <w:color w:val="000000"/>
              </w:rPr>
            </w:pPr>
            <w:r>
              <w:rPr>
                <w:color w:val="000000"/>
              </w:rPr>
              <w:t>36</w:t>
            </w:r>
          </w:p>
        </w:tc>
      </w:tr>
      <w:tr w:rsidR="00042301" w:rsidRPr="00D35C51" w:rsidTr="004219F7">
        <w:trPr>
          <w:cantSplit/>
          <w:trHeight w:val="423"/>
          <w:jc w:val="center"/>
        </w:trPr>
        <w:tc>
          <w:tcPr>
            <w:tcW w:w="3438" w:type="dxa"/>
            <w:shd w:val="clear" w:color="auto" w:fill="auto"/>
            <w:vAlign w:val="center"/>
            <w:hideMark/>
          </w:tcPr>
          <w:p w:rsidR="00042301" w:rsidRPr="00D35C51" w:rsidRDefault="00042301" w:rsidP="00EA252D">
            <w:pPr>
              <w:ind w:right="140"/>
              <w:rPr>
                <w:color w:val="000000"/>
              </w:rPr>
            </w:pPr>
            <w:r w:rsidRPr="00D35C51">
              <w:rPr>
                <w:color w:val="000000"/>
              </w:rPr>
              <w:t>% (от числа, обратившихся за направлением на аборт)</w:t>
            </w:r>
          </w:p>
        </w:tc>
        <w:tc>
          <w:tcPr>
            <w:tcW w:w="851" w:type="dxa"/>
            <w:vAlign w:val="center"/>
          </w:tcPr>
          <w:p w:rsidR="00042301" w:rsidRPr="00CC6E66" w:rsidRDefault="00CC6E66" w:rsidP="00EA252D">
            <w:pPr>
              <w:ind w:right="140"/>
              <w:jc w:val="center"/>
              <w:rPr>
                <w:color w:val="000000"/>
              </w:rPr>
            </w:pPr>
            <w:r>
              <w:rPr>
                <w:color w:val="000000"/>
              </w:rPr>
              <w:t>100</w:t>
            </w:r>
          </w:p>
        </w:tc>
        <w:tc>
          <w:tcPr>
            <w:tcW w:w="850" w:type="dxa"/>
            <w:vAlign w:val="center"/>
          </w:tcPr>
          <w:p w:rsidR="00042301" w:rsidRPr="00CC6E66" w:rsidRDefault="00CC6E66" w:rsidP="00EA252D">
            <w:pPr>
              <w:ind w:right="140"/>
              <w:jc w:val="center"/>
              <w:rPr>
                <w:color w:val="000000"/>
              </w:rPr>
            </w:pPr>
            <w:r>
              <w:rPr>
                <w:color w:val="000000"/>
              </w:rPr>
              <w:t>100</w:t>
            </w:r>
          </w:p>
        </w:tc>
        <w:tc>
          <w:tcPr>
            <w:tcW w:w="851" w:type="dxa"/>
            <w:vAlign w:val="center"/>
          </w:tcPr>
          <w:p w:rsidR="00042301" w:rsidRPr="00CC6E66" w:rsidRDefault="00CC6E66" w:rsidP="00EA252D">
            <w:pPr>
              <w:ind w:right="140"/>
              <w:jc w:val="center"/>
              <w:rPr>
                <w:color w:val="000000"/>
              </w:rPr>
            </w:pPr>
            <w:r>
              <w:rPr>
                <w:color w:val="000000"/>
              </w:rPr>
              <w:t>100</w:t>
            </w:r>
          </w:p>
        </w:tc>
        <w:tc>
          <w:tcPr>
            <w:tcW w:w="850" w:type="dxa"/>
            <w:vAlign w:val="center"/>
          </w:tcPr>
          <w:p w:rsidR="00042301" w:rsidRPr="00CC6E66" w:rsidRDefault="00CC6E66" w:rsidP="00EA252D">
            <w:pPr>
              <w:ind w:right="140"/>
              <w:jc w:val="center"/>
              <w:rPr>
                <w:color w:val="000000"/>
              </w:rPr>
            </w:pPr>
            <w:r>
              <w:rPr>
                <w:color w:val="000000"/>
              </w:rPr>
              <w:t>100</w:t>
            </w:r>
          </w:p>
        </w:tc>
        <w:tc>
          <w:tcPr>
            <w:tcW w:w="851" w:type="dxa"/>
            <w:shd w:val="clear" w:color="auto" w:fill="auto"/>
            <w:vAlign w:val="center"/>
          </w:tcPr>
          <w:p w:rsidR="00042301" w:rsidRPr="00CC6E66" w:rsidRDefault="00CC6E66" w:rsidP="00EA252D">
            <w:pPr>
              <w:ind w:right="140"/>
              <w:jc w:val="center"/>
              <w:rPr>
                <w:color w:val="000000"/>
              </w:rPr>
            </w:pPr>
            <w:r>
              <w:rPr>
                <w:color w:val="000000"/>
              </w:rPr>
              <w:t>100</w:t>
            </w:r>
          </w:p>
        </w:tc>
        <w:tc>
          <w:tcPr>
            <w:tcW w:w="850" w:type="dxa"/>
            <w:shd w:val="clear" w:color="auto" w:fill="auto"/>
            <w:vAlign w:val="center"/>
          </w:tcPr>
          <w:p w:rsidR="00042301" w:rsidRPr="00CC6E66" w:rsidRDefault="00CC6E66" w:rsidP="00EA252D">
            <w:pPr>
              <w:ind w:right="140"/>
              <w:jc w:val="center"/>
              <w:rPr>
                <w:color w:val="000000"/>
              </w:rPr>
            </w:pPr>
            <w:r>
              <w:rPr>
                <w:color w:val="000000"/>
              </w:rPr>
              <w:t>100</w:t>
            </w:r>
          </w:p>
        </w:tc>
        <w:tc>
          <w:tcPr>
            <w:tcW w:w="905" w:type="dxa"/>
            <w:shd w:val="clear" w:color="auto" w:fill="auto"/>
            <w:vAlign w:val="center"/>
          </w:tcPr>
          <w:p w:rsidR="00042301" w:rsidRPr="00CC6E66" w:rsidRDefault="00CC6E66" w:rsidP="00EA252D">
            <w:pPr>
              <w:ind w:right="140"/>
              <w:jc w:val="center"/>
              <w:rPr>
                <w:color w:val="000000"/>
              </w:rPr>
            </w:pPr>
            <w:r>
              <w:rPr>
                <w:color w:val="000000"/>
              </w:rPr>
              <w:t>100</w:t>
            </w:r>
          </w:p>
        </w:tc>
      </w:tr>
      <w:tr w:rsidR="00042301" w:rsidRPr="00D35C51" w:rsidTr="004219F7">
        <w:trPr>
          <w:cantSplit/>
          <w:trHeight w:val="315"/>
          <w:jc w:val="center"/>
        </w:trPr>
        <w:tc>
          <w:tcPr>
            <w:tcW w:w="3438" w:type="dxa"/>
            <w:shd w:val="clear" w:color="auto" w:fill="auto"/>
            <w:vAlign w:val="center"/>
            <w:hideMark/>
          </w:tcPr>
          <w:p w:rsidR="00042301" w:rsidRPr="00D35C51" w:rsidRDefault="00042301" w:rsidP="00EA252D">
            <w:pPr>
              <w:ind w:right="140"/>
              <w:rPr>
                <w:color w:val="000000"/>
              </w:rPr>
            </w:pPr>
            <w:r w:rsidRPr="00D35C51">
              <w:rPr>
                <w:color w:val="000000"/>
              </w:rPr>
              <w:t>Абсолютное число</w:t>
            </w:r>
            <w:r w:rsidRPr="00D35C51">
              <w:t xml:space="preserve"> </w:t>
            </w:r>
            <w:r w:rsidRPr="00D35C51">
              <w:rPr>
                <w:color w:val="000000"/>
              </w:rPr>
              <w:t>женщин, вставших на учет по беременности после доабортного консультирования</w:t>
            </w:r>
          </w:p>
        </w:tc>
        <w:tc>
          <w:tcPr>
            <w:tcW w:w="851" w:type="dxa"/>
            <w:vAlign w:val="center"/>
          </w:tcPr>
          <w:p w:rsidR="00042301" w:rsidRPr="00CC6E66" w:rsidRDefault="00CC6E66" w:rsidP="00EA252D">
            <w:pPr>
              <w:ind w:right="140"/>
              <w:jc w:val="center"/>
              <w:rPr>
                <w:color w:val="000000"/>
              </w:rPr>
            </w:pPr>
            <w:r>
              <w:rPr>
                <w:color w:val="000000"/>
              </w:rPr>
              <w:t>26</w:t>
            </w:r>
          </w:p>
        </w:tc>
        <w:tc>
          <w:tcPr>
            <w:tcW w:w="850" w:type="dxa"/>
            <w:vAlign w:val="center"/>
          </w:tcPr>
          <w:p w:rsidR="00042301" w:rsidRPr="00CC6E66" w:rsidRDefault="00CC6E66" w:rsidP="00EA252D">
            <w:pPr>
              <w:ind w:right="140"/>
              <w:jc w:val="center"/>
              <w:rPr>
                <w:color w:val="000000"/>
              </w:rPr>
            </w:pPr>
            <w:r>
              <w:rPr>
                <w:color w:val="000000"/>
              </w:rPr>
              <w:t>31</w:t>
            </w:r>
          </w:p>
        </w:tc>
        <w:tc>
          <w:tcPr>
            <w:tcW w:w="851" w:type="dxa"/>
            <w:vAlign w:val="center"/>
          </w:tcPr>
          <w:p w:rsidR="00042301" w:rsidRPr="00CC6E66" w:rsidRDefault="00CC6E66" w:rsidP="00EA252D">
            <w:pPr>
              <w:ind w:right="140"/>
              <w:jc w:val="center"/>
              <w:rPr>
                <w:color w:val="000000"/>
              </w:rPr>
            </w:pPr>
            <w:r>
              <w:rPr>
                <w:color w:val="000000"/>
              </w:rPr>
              <w:t>24</w:t>
            </w:r>
          </w:p>
        </w:tc>
        <w:tc>
          <w:tcPr>
            <w:tcW w:w="850" w:type="dxa"/>
            <w:vAlign w:val="center"/>
          </w:tcPr>
          <w:p w:rsidR="00042301" w:rsidRPr="00CC6E66" w:rsidRDefault="00CC6E66" w:rsidP="00EA252D">
            <w:pPr>
              <w:ind w:right="140"/>
              <w:jc w:val="center"/>
              <w:rPr>
                <w:color w:val="000000"/>
              </w:rPr>
            </w:pPr>
            <w:r>
              <w:rPr>
                <w:color w:val="000000"/>
              </w:rPr>
              <w:t>23</w:t>
            </w:r>
          </w:p>
        </w:tc>
        <w:tc>
          <w:tcPr>
            <w:tcW w:w="851" w:type="dxa"/>
            <w:shd w:val="clear" w:color="auto" w:fill="auto"/>
            <w:noWrap/>
            <w:vAlign w:val="center"/>
          </w:tcPr>
          <w:p w:rsidR="00042301" w:rsidRPr="00CC6E66" w:rsidRDefault="00CC6E66" w:rsidP="00EA252D">
            <w:pPr>
              <w:ind w:right="140"/>
              <w:jc w:val="center"/>
              <w:rPr>
                <w:color w:val="000000"/>
              </w:rPr>
            </w:pPr>
            <w:r>
              <w:rPr>
                <w:color w:val="000000"/>
              </w:rPr>
              <w:t>20</w:t>
            </w:r>
          </w:p>
        </w:tc>
        <w:tc>
          <w:tcPr>
            <w:tcW w:w="850" w:type="dxa"/>
            <w:shd w:val="clear" w:color="auto" w:fill="auto"/>
            <w:vAlign w:val="center"/>
          </w:tcPr>
          <w:p w:rsidR="00042301" w:rsidRPr="00CC6E66" w:rsidRDefault="00CC6E66" w:rsidP="00EA252D">
            <w:pPr>
              <w:ind w:right="140"/>
              <w:jc w:val="center"/>
              <w:rPr>
                <w:color w:val="000000"/>
              </w:rPr>
            </w:pPr>
            <w:r>
              <w:rPr>
                <w:color w:val="000000"/>
              </w:rPr>
              <w:t>29</w:t>
            </w:r>
          </w:p>
        </w:tc>
        <w:tc>
          <w:tcPr>
            <w:tcW w:w="905" w:type="dxa"/>
            <w:shd w:val="clear" w:color="auto" w:fill="auto"/>
            <w:vAlign w:val="center"/>
          </w:tcPr>
          <w:p w:rsidR="00042301" w:rsidRPr="00CC6E66" w:rsidRDefault="00CC6E66" w:rsidP="00EA252D">
            <w:pPr>
              <w:ind w:right="140"/>
              <w:jc w:val="center"/>
              <w:rPr>
                <w:color w:val="000000"/>
              </w:rPr>
            </w:pPr>
            <w:r>
              <w:rPr>
                <w:color w:val="000000"/>
              </w:rPr>
              <w:t>19</w:t>
            </w:r>
          </w:p>
        </w:tc>
      </w:tr>
      <w:tr w:rsidR="00042301" w:rsidRPr="00D35C51" w:rsidTr="004219F7">
        <w:trPr>
          <w:cantSplit/>
          <w:trHeight w:val="803"/>
          <w:jc w:val="center"/>
        </w:trPr>
        <w:tc>
          <w:tcPr>
            <w:tcW w:w="3438" w:type="dxa"/>
            <w:shd w:val="clear" w:color="auto" w:fill="auto"/>
            <w:vAlign w:val="center"/>
            <w:hideMark/>
          </w:tcPr>
          <w:p w:rsidR="00042301" w:rsidRPr="00D35C51" w:rsidRDefault="00042301" w:rsidP="00EA252D">
            <w:pPr>
              <w:ind w:right="140"/>
              <w:rPr>
                <w:color w:val="000000"/>
              </w:rPr>
            </w:pPr>
            <w:r w:rsidRPr="00D35C51">
              <w:rPr>
                <w:color w:val="000000"/>
              </w:rPr>
              <w:t>% (от числа, прошедших доабортное консультирование)</w:t>
            </w:r>
          </w:p>
        </w:tc>
        <w:tc>
          <w:tcPr>
            <w:tcW w:w="851" w:type="dxa"/>
            <w:vAlign w:val="center"/>
          </w:tcPr>
          <w:p w:rsidR="00042301" w:rsidRPr="00CC6E66" w:rsidRDefault="00CC6E66" w:rsidP="00EA252D">
            <w:pPr>
              <w:ind w:right="140"/>
              <w:jc w:val="center"/>
              <w:rPr>
                <w:color w:val="000000"/>
              </w:rPr>
            </w:pPr>
            <w:r>
              <w:rPr>
                <w:color w:val="000000"/>
              </w:rPr>
              <w:t>24</w:t>
            </w:r>
          </w:p>
        </w:tc>
        <w:tc>
          <w:tcPr>
            <w:tcW w:w="850" w:type="dxa"/>
            <w:vAlign w:val="center"/>
          </w:tcPr>
          <w:p w:rsidR="00042301" w:rsidRPr="00CC6E66" w:rsidRDefault="00CC6E66" w:rsidP="00EA252D">
            <w:pPr>
              <w:ind w:right="140"/>
              <w:jc w:val="center"/>
              <w:rPr>
                <w:color w:val="000000"/>
              </w:rPr>
            </w:pPr>
            <w:r>
              <w:rPr>
                <w:color w:val="000000"/>
              </w:rPr>
              <w:t>27,9</w:t>
            </w:r>
          </w:p>
        </w:tc>
        <w:tc>
          <w:tcPr>
            <w:tcW w:w="851" w:type="dxa"/>
            <w:vAlign w:val="center"/>
          </w:tcPr>
          <w:p w:rsidR="00042301" w:rsidRPr="00CC6E66" w:rsidRDefault="00CC6E66" w:rsidP="00EA252D">
            <w:pPr>
              <w:ind w:right="140"/>
              <w:jc w:val="center"/>
              <w:rPr>
                <w:color w:val="000000"/>
              </w:rPr>
            </w:pPr>
            <w:r>
              <w:rPr>
                <w:color w:val="000000"/>
              </w:rPr>
              <w:t>32,4</w:t>
            </w:r>
          </w:p>
        </w:tc>
        <w:tc>
          <w:tcPr>
            <w:tcW w:w="850" w:type="dxa"/>
            <w:vAlign w:val="center"/>
          </w:tcPr>
          <w:p w:rsidR="00042301" w:rsidRPr="00CC6E66" w:rsidRDefault="00CC6E66" w:rsidP="00EA252D">
            <w:pPr>
              <w:ind w:right="140"/>
              <w:jc w:val="center"/>
              <w:rPr>
                <w:color w:val="000000"/>
              </w:rPr>
            </w:pPr>
            <w:r>
              <w:rPr>
                <w:color w:val="000000"/>
              </w:rPr>
              <w:t>33,8</w:t>
            </w:r>
          </w:p>
        </w:tc>
        <w:tc>
          <w:tcPr>
            <w:tcW w:w="851" w:type="dxa"/>
            <w:shd w:val="clear" w:color="auto" w:fill="auto"/>
            <w:vAlign w:val="center"/>
          </w:tcPr>
          <w:p w:rsidR="00042301" w:rsidRPr="00CC6E66" w:rsidRDefault="00CC6E66" w:rsidP="00EA252D">
            <w:pPr>
              <w:ind w:right="140"/>
              <w:jc w:val="center"/>
              <w:rPr>
                <w:color w:val="000000"/>
              </w:rPr>
            </w:pPr>
            <w:r>
              <w:rPr>
                <w:color w:val="000000"/>
              </w:rPr>
              <w:t>31,2</w:t>
            </w:r>
          </w:p>
        </w:tc>
        <w:tc>
          <w:tcPr>
            <w:tcW w:w="850" w:type="dxa"/>
            <w:shd w:val="clear" w:color="auto" w:fill="auto"/>
            <w:vAlign w:val="center"/>
          </w:tcPr>
          <w:p w:rsidR="00042301" w:rsidRPr="00CC6E66" w:rsidRDefault="00CC6E66" w:rsidP="00EA252D">
            <w:pPr>
              <w:ind w:right="140"/>
              <w:jc w:val="center"/>
              <w:rPr>
                <w:color w:val="000000"/>
              </w:rPr>
            </w:pPr>
            <w:r>
              <w:rPr>
                <w:color w:val="000000"/>
              </w:rPr>
              <w:t>33,9</w:t>
            </w:r>
          </w:p>
        </w:tc>
        <w:tc>
          <w:tcPr>
            <w:tcW w:w="905" w:type="dxa"/>
            <w:shd w:val="clear" w:color="auto" w:fill="auto"/>
            <w:vAlign w:val="center"/>
          </w:tcPr>
          <w:p w:rsidR="00042301" w:rsidRPr="00CC6E66" w:rsidRDefault="00CC6E66" w:rsidP="00EA252D">
            <w:pPr>
              <w:ind w:right="140"/>
              <w:jc w:val="center"/>
              <w:rPr>
                <w:color w:val="000000"/>
              </w:rPr>
            </w:pPr>
            <w:r>
              <w:rPr>
                <w:color w:val="000000"/>
              </w:rPr>
              <w:t>52,7</w:t>
            </w:r>
          </w:p>
        </w:tc>
      </w:tr>
    </w:tbl>
    <w:p w:rsidR="004812A6" w:rsidRPr="004812A6" w:rsidRDefault="004812A6" w:rsidP="00EA252D">
      <w:pPr>
        <w:pStyle w:val="10"/>
        <w:shd w:val="clear" w:color="auto" w:fill="auto"/>
        <w:spacing w:line="240" w:lineRule="auto"/>
        <w:ind w:right="140" w:firstLine="740"/>
        <w:rPr>
          <w:sz w:val="28"/>
        </w:rPr>
      </w:pPr>
    </w:p>
    <w:p w:rsidR="00042301" w:rsidRPr="00205C1D" w:rsidRDefault="00042301" w:rsidP="00EA252D">
      <w:pPr>
        <w:pStyle w:val="10"/>
        <w:shd w:val="clear" w:color="auto" w:fill="auto"/>
        <w:spacing w:line="240" w:lineRule="auto"/>
        <w:ind w:right="140" w:firstLine="743"/>
        <w:rPr>
          <w:sz w:val="28"/>
          <w:szCs w:val="28"/>
        </w:rPr>
      </w:pPr>
      <w:r w:rsidRPr="008744D2">
        <w:rPr>
          <w:sz w:val="28"/>
          <w:szCs w:val="28"/>
        </w:rPr>
        <w:t>Исходя из представленных в таблице данных в динамике, абсолютное число обратившихся за направлением на аборт женщин за 7 лет (2016 – 2022</w:t>
      </w:r>
      <w:r w:rsidR="008744D2" w:rsidRPr="008744D2">
        <w:rPr>
          <w:sz w:val="28"/>
          <w:szCs w:val="28"/>
        </w:rPr>
        <w:t xml:space="preserve"> годы</w:t>
      </w:r>
      <w:r w:rsidRPr="008744D2">
        <w:rPr>
          <w:sz w:val="28"/>
          <w:szCs w:val="28"/>
        </w:rPr>
        <w:t xml:space="preserve">) снизилось на </w:t>
      </w:r>
      <w:r w:rsidR="0055353A">
        <w:rPr>
          <w:sz w:val="28"/>
          <w:szCs w:val="28"/>
        </w:rPr>
        <w:t>33,3</w:t>
      </w:r>
      <w:r w:rsidRPr="008744D2">
        <w:rPr>
          <w:sz w:val="28"/>
          <w:szCs w:val="28"/>
        </w:rPr>
        <w:t xml:space="preserve"> %. Благодаря профилактической работе акушерско-гинекологической службы, работе специалистов кабинет</w:t>
      </w:r>
      <w:r w:rsidR="0055353A">
        <w:rPr>
          <w:sz w:val="28"/>
          <w:szCs w:val="28"/>
        </w:rPr>
        <w:t>а</w:t>
      </w:r>
      <w:r w:rsidRPr="008744D2">
        <w:rPr>
          <w:sz w:val="28"/>
          <w:szCs w:val="28"/>
        </w:rPr>
        <w:t xml:space="preserve"> МСП доля женщин, отказавшихся от аборта и вставших на учет по беременности, за 7 лет выросла в 2</w:t>
      </w:r>
      <w:r w:rsidR="0055353A">
        <w:rPr>
          <w:sz w:val="28"/>
          <w:szCs w:val="28"/>
        </w:rPr>
        <w:t>5 раза</w:t>
      </w:r>
      <w:r w:rsidRPr="008744D2">
        <w:rPr>
          <w:sz w:val="28"/>
          <w:szCs w:val="28"/>
        </w:rPr>
        <w:t xml:space="preserve"> от числа обратившихся.</w:t>
      </w:r>
    </w:p>
    <w:p w:rsidR="00042301" w:rsidRPr="00BD63E9" w:rsidRDefault="004812A6" w:rsidP="00EA252D">
      <w:pPr>
        <w:pStyle w:val="10"/>
        <w:shd w:val="clear" w:color="auto" w:fill="auto"/>
        <w:tabs>
          <w:tab w:val="left" w:pos="1267"/>
        </w:tabs>
        <w:spacing w:line="240" w:lineRule="auto"/>
        <w:ind w:right="140" w:firstLine="740"/>
        <w:rPr>
          <w:b/>
          <w:color w:val="000000"/>
          <w:sz w:val="28"/>
          <w:szCs w:val="28"/>
          <w:lang w:bidi="ru-RU"/>
        </w:rPr>
      </w:pPr>
      <w:r>
        <w:rPr>
          <w:color w:val="000000"/>
          <w:sz w:val="28"/>
          <w:szCs w:val="28"/>
          <w:lang w:bidi="ru-RU"/>
        </w:rPr>
        <w:t>Демография</w:t>
      </w:r>
      <w:r w:rsidR="00042301" w:rsidRPr="00BD63E9">
        <w:rPr>
          <w:color w:val="000000"/>
          <w:sz w:val="28"/>
          <w:szCs w:val="28"/>
          <w:lang w:bidi="ru-RU"/>
        </w:rPr>
        <w:t xml:space="preserve"> </w:t>
      </w:r>
      <w:r>
        <w:rPr>
          <w:color w:val="000000"/>
          <w:sz w:val="28"/>
          <w:szCs w:val="28"/>
          <w:lang w:bidi="ru-RU"/>
        </w:rPr>
        <w:t>Крыловского района</w:t>
      </w:r>
      <w:r w:rsidR="00042301" w:rsidRPr="00BD63E9">
        <w:rPr>
          <w:color w:val="000000"/>
          <w:sz w:val="28"/>
          <w:szCs w:val="28"/>
          <w:lang w:bidi="ru-RU"/>
        </w:rPr>
        <w:t xml:space="preserve"> в значительной степени зависит от уровня рождаемости. В условиях депопуляции важным становится использование всех ресурсов повышения рождаемости. </w:t>
      </w:r>
    </w:p>
    <w:p w:rsidR="00042301" w:rsidRPr="00BD63E9" w:rsidRDefault="00BD63E9" w:rsidP="00EA252D">
      <w:pPr>
        <w:pStyle w:val="10"/>
        <w:shd w:val="clear" w:color="auto" w:fill="auto"/>
        <w:tabs>
          <w:tab w:val="left" w:pos="1267"/>
        </w:tabs>
        <w:spacing w:line="240" w:lineRule="auto"/>
        <w:ind w:right="140" w:firstLine="743"/>
        <w:rPr>
          <w:color w:val="000000"/>
          <w:sz w:val="28"/>
          <w:szCs w:val="28"/>
          <w:lang w:bidi="ru-RU"/>
        </w:rPr>
      </w:pPr>
      <w:r w:rsidRPr="00BD63E9">
        <w:rPr>
          <w:color w:val="000000"/>
          <w:sz w:val="28"/>
          <w:szCs w:val="28"/>
          <w:lang w:bidi="ru-RU"/>
        </w:rPr>
        <w:t>О</w:t>
      </w:r>
      <w:r w:rsidR="00042301" w:rsidRPr="00BD63E9">
        <w:rPr>
          <w:color w:val="000000"/>
          <w:sz w:val="28"/>
          <w:szCs w:val="28"/>
          <w:lang w:bidi="ru-RU"/>
        </w:rPr>
        <w:t>собое значение придается снижению бесплодия, минимальный уровень которого у любой нации составляет 10 %, а критический, придающий проблеме общегосударственное значение – 15 %.</w:t>
      </w:r>
    </w:p>
    <w:p w:rsidR="00042301" w:rsidRDefault="00042301" w:rsidP="004812A6">
      <w:pPr>
        <w:pStyle w:val="10"/>
        <w:shd w:val="clear" w:color="auto" w:fill="auto"/>
        <w:tabs>
          <w:tab w:val="left" w:pos="1267"/>
        </w:tabs>
        <w:spacing w:line="240" w:lineRule="auto"/>
        <w:ind w:right="140" w:firstLine="740"/>
        <w:rPr>
          <w:sz w:val="28"/>
          <w:szCs w:val="28"/>
        </w:rPr>
      </w:pPr>
      <w:r w:rsidRPr="00E425E6">
        <w:rPr>
          <w:color w:val="000000" w:themeColor="text1"/>
          <w:sz w:val="28"/>
          <w:szCs w:val="28"/>
          <w:lang w:bidi="ru-RU"/>
        </w:rPr>
        <w:t xml:space="preserve">Основными направлениями сохранения и повышения рождаемости в </w:t>
      </w:r>
      <w:r>
        <w:rPr>
          <w:color w:val="000000" w:themeColor="text1"/>
          <w:sz w:val="28"/>
          <w:szCs w:val="28"/>
          <w:lang w:bidi="ru-RU"/>
        </w:rPr>
        <w:t xml:space="preserve">Краснодарском </w:t>
      </w:r>
      <w:r w:rsidRPr="00E425E6">
        <w:rPr>
          <w:color w:val="000000" w:themeColor="text1"/>
          <w:sz w:val="28"/>
          <w:szCs w:val="28"/>
          <w:lang w:bidi="ru-RU"/>
        </w:rPr>
        <w:t>крае является преодоление бесплодия у супружеских пар, в том числе, с применением экстракорпорального оплодотворения (ЭКО), как наиболее эффективного метода достижения беременности при бесплодии.</w:t>
      </w:r>
      <w:r w:rsidRPr="00E425E6">
        <w:rPr>
          <w:sz w:val="28"/>
          <w:szCs w:val="28"/>
        </w:rPr>
        <w:t xml:space="preserve"> </w:t>
      </w:r>
    </w:p>
    <w:p w:rsidR="00BD63E9" w:rsidRDefault="00BD63E9" w:rsidP="00EA252D">
      <w:pPr>
        <w:tabs>
          <w:tab w:val="left" w:pos="709"/>
        </w:tabs>
        <w:ind w:right="140" w:firstLine="709"/>
        <w:jc w:val="both"/>
        <w:rPr>
          <w:sz w:val="28"/>
          <w:szCs w:val="28"/>
        </w:rPr>
      </w:pPr>
    </w:p>
    <w:p w:rsidR="004812A6" w:rsidRDefault="004812A6" w:rsidP="00EA252D">
      <w:pPr>
        <w:tabs>
          <w:tab w:val="left" w:pos="709"/>
        </w:tabs>
        <w:ind w:right="140" w:firstLine="709"/>
        <w:jc w:val="both"/>
        <w:rPr>
          <w:sz w:val="28"/>
          <w:szCs w:val="28"/>
        </w:rPr>
      </w:pPr>
    </w:p>
    <w:p w:rsidR="004812A6" w:rsidRDefault="004812A6" w:rsidP="00EA252D">
      <w:pPr>
        <w:tabs>
          <w:tab w:val="left" w:pos="709"/>
        </w:tabs>
        <w:ind w:right="140" w:firstLine="709"/>
        <w:jc w:val="both"/>
        <w:rPr>
          <w:sz w:val="28"/>
          <w:szCs w:val="28"/>
        </w:rPr>
      </w:pPr>
    </w:p>
    <w:p w:rsidR="00042301" w:rsidRPr="00E425E6" w:rsidRDefault="00042301" w:rsidP="00EA252D">
      <w:pPr>
        <w:tabs>
          <w:tab w:val="left" w:pos="709"/>
        </w:tabs>
        <w:ind w:right="140" w:firstLine="567"/>
        <w:jc w:val="right"/>
        <w:rPr>
          <w:sz w:val="28"/>
          <w:szCs w:val="28"/>
        </w:rPr>
      </w:pPr>
      <w:r>
        <w:rPr>
          <w:sz w:val="28"/>
          <w:szCs w:val="28"/>
        </w:rPr>
        <w:lastRenderedPageBreak/>
        <w:t xml:space="preserve">Таблица № </w:t>
      </w:r>
      <w:r w:rsidR="00BD63E9">
        <w:rPr>
          <w:sz w:val="28"/>
          <w:szCs w:val="28"/>
        </w:rPr>
        <w:t>19</w:t>
      </w:r>
    </w:p>
    <w:p w:rsidR="00042301" w:rsidRPr="004812A6" w:rsidRDefault="00042301" w:rsidP="00EA252D">
      <w:pPr>
        <w:pStyle w:val="10"/>
        <w:shd w:val="clear" w:color="auto" w:fill="auto"/>
        <w:tabs>
          <w:tab w:val="left" w:pos="1267"/>
        </w:tabs>
        <w:spacing w:line="240" w:lineRule="auto"/>
        <w:ind w:right="140" w:firstLine="743"/>
        <w:jc w:val="center"/>
        <w:rPr>
          <w:b/>
          <w:color w:val="000000" w:themeColor="text1"/>
          <w:sz w:val="28"/>
          <w:lang w:bidi="ru-RU"/>
        </w:rPr>
      </w:pPr>
    </w:p>
    <w:p w:rsidR="00042301" w:rsidRDefault="00042301" w:rsidP="00EA252D">
      <w:pPr>
        <w:pStyle w:val="10"/>
        <w:shd w:val="clear" w:color="auto" w:fill="auto"/>
        <w:tabs>
          <w:tab w:val="left" w:pos="1267"/>
        </w:tabs>
        <w:spacing w:line="240" w:lineRule="auto"/>
        <w:ind w:right="140" w:firstLine="0"/>
        <w:jc w:val="center"/>
        <w:rPr>
          <w:color w:val="000000" w:themeColor="text1"/>
          <w:sz w:val="28"/>
          <w:szCs w:val="28"/>
          <w:lang w:bidi="ru-RU"/>
        </w:rPr>
      </w:pPr>
      <w:r w:rsidRPr="00D62144">
        <w:rPr>
          <w:color w:val="000000" w:themeColor="text1"/>
          <w:sz w:val="28"/>
          <w:szCs w:val="28"/>
          <w:lang w:bidi="ru-RU"/>
        </w:rPr>
        <w:t xml:space="preserve">Число родов у женщин после ЭКО </w:t>
      </w:r>
    </w:p>
    <w:p w:rsidR="00BD63E9" w:rsidRPr="004812A6" w:rsidRDefault="00BD63E9" w:rsidP="00EA252D">
      <w:pPr>
        <w:pStyle w:val="10"/>
        <w:shd w:val="clear" w:color="auto" w:fill="auto"/>
        <w:tabs>
          <w:tab w:val="left" w:pos="1267"/>
        </w:tabs>
        <w:spacing w:line="240" w:lineRule="auto"/>
        <w:ind w:right="140" w:firstLine="0"/>
        <w:jc w:val="center"/>
        <w:rPr>
          <w:b/>
          <w:color w:val="000000" w:themeColor="text1"/>
          <w:sz w:val="28"/>
          <w:lang w:bidi="ru-RU"/>
        </w:rPr>
      </w:pPr>
    </w:p>
    <w:tbl>
      <w:tblPr>
        <w:tblW w:w="9388" w:type="dxa"/>
        <w:jc w:val="center"/>
        <w:tblLook w:val="04A0" w:firstRow="1" w:lastRow="0" w:firstColumn="1" w:lastColumn="0" w:noHBand="0" w:noVBand="1"/>
      </w:tblPr>
      <w:tblGrid>
        <w:gridCol w:w="1246"/>
        <w:gridCol w:w="4176"/>
        <w:gridCol w:w="3966"/>
      </w:tblGrid>
      <w:tr w:rsidR="00042301" w:rsidRPr="00E6219B" w:rsidTr="00BD63E9">
        <w:trPr>
          <w:cantSplit/>
          <w:trHeight w:val="327"/>
          <w:tblHeader/>
          <w:jc w:val="center"/>
        </w:trPr>
        <w:tc>
          <w:tcPr>
            <w:tcW w:w="1246" w:type="dxa"/>
            <w:tcBorders>
              <w:top w:val="single" w:sz="4" w:space="0" w:color="auto"/>
              <w:left w:val="single" w:sz="4" w:space="0" w:color="auto"/>
              <w:bottom w:val="single" w:sz="4" w:space="0" w:color="auto"/>
              <w:right w:val="single" w:sz="4" w:space="0" w:color="auto"/>
            </w:tcBorders>
          </w:tcPr>
          <w:p w:rsidR="00042301" w:rsidRPr="00BD63E9" w:rsidRDefault="00BD63E9" w:rsidP="00EA252D">
            <w:pPr>
              <w:ind w:right="140"/>
              <w:jc w:val="center"/>
              <w:rPr>
                <w:bCs/>
              </w:rPr>
            </w:pPr>
            <w:r w:rsidRPr="00BD63E9">
              <w:rPr>
                <w:bCs/>
              </w:rPr>
              <w:t>Год</w:t>
            </w:r>
          </w:p>
        </w:tc>
        <w:tc>
          <w:tcPr>
            <w:tcW w:w="4176" w:type="dxa"/>
            <w:tcBorders>
              <w:top w:val="single" w:sz="4" w:space="0" w:color="auto"/>
              <w:left w:val="single" w:sz="4" w:space="0" w:color="auto"/>
              <w:bottom w:val="single" w:sz="4" w:space="0" w:color="auto"/>
              <w:right w:val="single" w:sz="4" w:space="0" w:color="auto"/>
            </w:tcBorders>
            <w:hideMark/>
          </w:tcPr>
          <w:p w:rsidR="00042301" w:rsidRPr="00BD63E9" w:rsidRDefault="00042301" w:rsidP="00EA252D">
            <w:pPr>
              <w:ind w:right="140"/>
              <w:jc w:val="center"/>
            </w:pPr>
            <w:r w:rsidRPr="005F540A">
              <w:t>Число родов у женщин после ЭКО</w:t>
            </w:r>
          </w:p>
        </w:tc>
        <w:tc>
          <w:tcPr>
            <w:tcW w:w="3966" w:type="dxa"/>
            <w:tcBorders>
              <w:top w:val="single" w:sz="4" w:space="0" w:color="auto"/>
              <w:left w:val="single" w:sz="4" w:space="0" w:color="auto"/>
              <w:bottom w:val="single" w:sz="4" w:space="0" w:color="auto"/>
              <w:right w:val="single" w:sz="4" w:space="0" w:color="auto"/>
            </w:tcBorders>
            <w:hideMark/>
          </w:tcPr>
          <w:p w:rsidR="00042301" w:rsidRPr="005F540A" w:rsidRDefault="00042301" w:rsidP="00EA252D">
            <w:pPr>
              <w:ind w:right="140"/>
              <w:jc w:val="center"/>
            </w:pPr>
            <w:r w:rsidRPr="005F540A">
              <w:t>Чис</w:t>
            </w:r>
            <w:r>
              <w:t>ло родившихся детей после</w:t>
            </w:r>
          </w:p>
        </w:tc>
      </w:tr>
      <w:tr w:rsidR="00042301" w:rsidRPr="00E6219B" w:rsidTr="00BD63E9">
        <w:trPr>
          <w:trHeight w:val="326"/>
          <w:jc w:val="center"/>
        </w:trPr>
        <w:tc>
          <w:tcPr>
            <w:tcW w:w="1246" w:type="dxa"/>
            <w:tcBorders>
              <w:top w:val="single" w:sz="4" w:space="0" w:color="auto"/>
              <w:left w:val="single" w:sz="4" w:space="0" w:color="auto"/>
              <w:bottom w:val="single" w:sz="4" w:space="0" w:color="auto"/>
              <w:right w:val="single" w:sz="4" w:space="0" w:color="auto"/>
            </w:tcBorders>
            <w:hideMark/>
          </w:tcPr>
          <w:p w:rsidR="00042301" w:rsidRPr="00E6219B" w:rsidRDefault="00042301" w:rsidP="00EA252D">
            <w:pPr>
              <w:ind w:left="-15" w:right="140"/>
            </w:pPr>
            <w:r w:rsidRPr="00E6219B">
              <w:t xml:space="preserve">    2016</w:t>
            </w:r>
          </w:p>
        </w:tc>
        <w:tc>
          <w:tcPr>
            <w:tcW w:w="4176" w:type="dxa"/>
            <w:tcBorders>
              <w:top w:val="single" w:sz="4" w:space="0" w:color="auto"/>
              <w:left w:val="single" w:sz="4" w:space="0" w:color="auto"/>
              <w:bottom w:val="single" w:sz="4" w:space="0" w:color="auto"/>
              <w:right w:val="single" w:sz="4" w:space="0" w:color="auto"/>
            </w:tcBorders>
          </w:tcPr>
          <w:p w:rsidR="00042301" w:rsidRPr="00E425E6" w:rsidRDefault="00BD63E9" w:rsidP="00EA252D">
            <w:pPr>
              <w:ind w:right="140"/>
              <w:jc w:val="center"/>
            </w:pPr>
            <w:r>
              <w:t>0</w:t>
            </w:r>
          </w:p>
        </w:tc>
        <w:tc>
          <w:tcPr>
            <w:tcW w:w="3966" w:type="dxa"/>
            <w:tcBorders>
              <w:top w:val="single" w:sz="4" w:space="0" w:color="auto"/>
              <w:left w:val="single" w:sz="4" w:space="0" w:color="auto"/>
              <w:bottom w:val="single" w:sz="4" w:space="0" w:color="auto"/>
              <w:right w:val="single" w:sz="4" w:space="0" w:color="auto"/>
            </w:tcBorders>
            <w:vAlign w:val="bottom"/>
          </w:tcPr>
          <w:p w:rsidR="00042301" w:rsidRPr="00E425E6" w:rsidRDefault="00BD63E9" w:rsidP="00EA252D">
            <w:pPr>
              <w:ind w:right="140"/>
              <w:jc w:val="center"/>
              <w:rPr>
                <w:bCs/>
              </w:rPr>
            </w:pPr>
            <w:r>
              <w:rPr>
                <w:bCs/>
              </w:rPr>
              <w:t>0</w:t>
            </w:r>
          </w:p>
        </w:tc>
      </w:tr>
      <w:tr w:rsidR="00042301" w:rsidRPr="00E6219B" w:rsidTr="00BD63E9">
        <w:trPr>
          <w:trHeight w:val="230"/>
          <w:jc w:val="center"/>
        </w:trPr>
        <w:tc>
          <w:tcPr>
            <w:tcW w:w="1246" w:type="dxa"/>
            <w:tcBorders>
              <w:top w:val="single" w:sz="4" w:space="0" w:color="auto"/>
              <w:left w:val="single" w:sz="4" w:space="0" w:color="auto"/>
              <w:bottom w:val="single" w:sz="4" w:space="0" w:color="auto"/>
              <w:right w:val="single" w:sz="4" w:space="0" w:color="auto"/>
            </w:tcBorders>
            <w:hideMark/>
          </w:tcPr>
          <w:p w:rsidR="00042301" w:rsidRPr="00E6219B" w:rsidRDefault="00042301" w:rsidP="00EA252D">
            <w:pPr>
              <w:ind w:left="-15" w:right="140"/>
            </w:pPr>
            <w:r w:rsidRPr="00E6219B">
              <w:t xml:space="preserve">    2017</w:t>
            </w:r>
          </w:p>
        </w:tc>
        <w:tc>
          <w:tcPr>
            <w:tcW w:w="4176" w:type="dxa"/>
            <w:tcBorders>
              <w:top w:val="single" w:sz="4" w:space="0" w:color="auto"/>
              <w:left w:val="single" w:sz="4" w:space="0" w:color="auto"/>
              <w:bottom w:val="single" w:sz="4" w:space="0" w:color="auto"/>
              <w:right w:val="single" w:sz="4" w:space="0" w:color="auto"/>
            </w:tcBorders>
          </w:tcPr>
          <w:p w:rsidR="00042301" w:rsidRPr="00E425E6" w:rsidRDefault="00BD63E9" w:rsidP="00EA252D">
            <w:pPr>
              <w:ind w:right="140"/>
              <w:jc w:val="center"/>
            </w:pPr>
            <w:r>
              <w:t>2</w:t>
            </w:r>
          </w:p>
        </w:tc>
        <w:tc>
          <w:tcPr>
            <w:tcW w:w="3966" w:type="dxa"/>
            <w:tcBorders>
              <w:top w:val="single" w:sz="4" w:space="0" w:color="auto"/>
              <w:left w:val="single" w:sz="4" w:space="0" w:color="auto"/>
              <w:bottom w:val="single" w:sz="4" w:space="0" w:color="auto"/>
              <w:right w:val="single" w:sz="4" w:space="0" w:color="auto"/>
            </w:tcBorders>
            <w:vAlign w:val="bottom"/>
          </w:tcPr>
          <w:p w:rsidR="00042301" w:rsidRPr="00E425E6" w:rsidRDefault="00BD63E9" w:rsidP="00EA252D">
            <w:pPr>
              <w:ind w:right="140"/>
              <w:jc w:val="center"/>
              <w:rPr>
                <w:bCs/>
              </w:rPr>
            </w:pPr>
            <w:r>
              <w:rPr>
                <w:bCs/>
              </w:rPr>
              <w:t>3</w:t>
            </w:r>
          </w:p>
        </w:tc>
      </w:tr>
      <w:tr w:rsidR="00042301" w:rsidRPr="00E6219B" w:rsidTr="00042301">
        <w:trPr>
          <w:trHeight w:val="230"/>
          <w:jc w:val="center"/>
        </w:trPr>
        <w:tc>
          <w:tcPr>
            <w:tcW w:w="1246" w:type="dxa"/>
            <w:tcBorders>
              <w:top w:val="single" w:sz="4" w:space="0" w:color="auto"/>
              <w:left w:val="single" w:sz="4" w:space="0" w:color="auto"/>
              <w:bottom w:val="single" w:sz="4" w:space="0" w:color="auto"/>
              <w:right w:val="single" w:sz="4" w:space="0" w:color="auto"/>
            </w:tcBorders>
          </w:tcPr>
          <w:p w:rsidR="00042301" w:rsidRPr="00E6219B" w:rsidRDefault="00042301" w:rsidP="00EA252D">
            <w:pPr>
              <w:ind w:left="-15" w:right="140"/>
            </w:pPr>
            <w:r w:rsidRPr="00E6219B">
              <w:t xml:space="preserve">    2018</w:t>
            </w:r>
          </w:p>
        </w:tc>
        <w:tc>
          <w:tcPr>
            <w:tcW w:w="4176" w:type="dxa"/>
            <w:tcBorders>
              <w:top w:val="single" w:sz="4" w:space="0" w:color="auto"/>
              <w:left w:val="single" w:sz="4" w:space="0" w:color="auto"/>
              <w:bottom w:val="single" w:sz="4" w:space="0" w:color="auto"/>
              <w:right w:val="single" w:sz="4" w:space="0" w:color="auto"/>
            </w:tcBorders>
          </w:tcPr>
          <w:p w:rsidR="00042301" w:rsidRPr="00E425E6" w:rsidRDefault="00BD63E9" w:rsidP="00EA252D">
            <w:pPr>
              <w:ind w:right="140"/>
              <w:jc w:val="center"/>
            </w:pPr>
            <w:r>
              <w:t>0</w:t>
            </w:r>
          </w:p>
        </w:tc>
        <w:tc>
          <w:tcPr>
            <w:tcW w:w="3966" w:type="dxa"/>
            <w:tcBorders>
              <w:top w:val="single" w:sz="4" w:space="0" w:color="auto"/>
              <w:left w:val="single" w:sz="4" w:space="0" w:color="auto"/>
              <w:bottom w:val="single" w:sz="4" w:space="0" w:color="auto"/>
              <w:right w:val="single" w:sz="4" w:space="0" w:color="auto"/>
            </w:tcBorders>
            <w:vAlign w:val="bottom"/>
          </w:tcPr>
          <w:p w:rsidR="00042301" w:rsidRPr="00E425E6" w:rsidRDefault="00BD63E9" w:rsidP="00EA252D">
            <w:pPr>
              <w:ind w:right="140"/>
              <w:jc w:val="center"/>
              <w:rPr>
                <w:bCs/>
              </w:rPr>
            </w:pPr>
            <w:r>
              <w:rPr>
                <w:bCs/>
              </w:rPr>
              <w:t>0</w:t>
            </w:r>
          </w:p>
        </w:tc>
      </w:tr>
      <w:tr w:rsidR="00042301" w:rsidRPr="00E6219B" w:rsidTr="00BD63E9">
        <w:trPr>
          <w:trHeight w:val="230"/>
          <w:jc w:val="center"/>
        </w:trPr>
        <w:tc>
          <w:tcPr>
            <w:tcW w:w="1246" w:type="dxa"/>
            <w:tcBorders>
              <w:top w:val="single" w:sz="4" w:space="0" w:color="auto"/>
              <w:left w:val="single" w:sz="4" w:space="0" w:color="auto"/>
              <w:bottom w:val="single" w:sz="4" w:space="0" w:color="auto"/>
              <w:right w:val="single" w:sz="4" w:space="0" w:color="auto"/>
            </w:tcBorders>
            <w:hideMark/>
          </w:tcPr>
          <w:p w:rsidR="00042301" w:rsidRPr="00E6219B" w:rsidRDefault="00042301" w:rsidP="00EA252D">
            <w:pPr>
              <w:ind w:left="-15" w:right="140"/>
            </w:pPr>
            <w:r w:rsidRPr="00E6219B">
              <w:rPr>
                <w:noProof/>
              </w:rPr>
              <w:t xml:space="preserve">    2019</w:t>
            </w:r>
          </w:p>
        </w:tc>
        <w:tc>
          <w:tcPr>
            <w:tcW w:w="4176" w:type="dxa"/>
            <w:tcBorders>
              <w:top w:val="single" w:sz="4" w:space="0" w:color="auto"/>
              <w:left w:val="single" w:sz="4" w:space="0" w:color="auto"/>
              <w:bottom w:val="single" w:sz="4" w:space="0" w:color="auto"/>
              <w:right w:val="single" w:sz="4" w:space="0" w:color="auto"/>
            </w:tcBorders>
          </w:tcPr>
          <w:p w:rsidR="00042301" w:rsidRPr="00E425E6" w:rsidRDefault="00BD63E9" w:rsidP="00EA252D">
            <w:pPr>
              <w:ind w:right="140"/>
              <w:jc w:val="center"/>
            </w:pPr>
            <w:r>
              <w:t>2</w:t>
            </w:r>
          </w:p>
        </w:tc>
        <w:tc>
          <w:tcPr>
            <w:tcW w:w="3966" w:type="dxa"/>
            <w:tcBorders>
              <w:top w:val="single" w:sz="4" w:space="0" w:color="auto"/>
              <w:left w:val="single" w:sz="4" w:space="0" w:color="auto"/>
              <w:bottom w:val="single" w:sz="4" w:space="0" w:color="auto"/>
              <w:right w:val="single" w:sz="4" w:space="0" w:color="auto"/>
            </w:tcBorders>
            <w:vAlign w:val="bottom"/>
          </w:tcPr>
          <w:p w:rsidR="00042301" w:rsidRPr="00E425E6" w:rsidRDefault="00BD63E9" w:rsidP="00EA252D">
            <w:pPr>
              <w:ind w:right="140"/>
              <w:jc w:val="center"/>
              <w:rPr>
                <w:bCs/>
              </w:rPr>
            </w:pPr>
            <w:r>
              <w:rPr>
                <w:bCs/>
              </w:rPr>
              <w:t>2</w:t>
            </w:r>
          </w:p>
        </w:tc>
      </w:tr>
      <w:tr w:rsidR="00042301" w:rsidRPr="00E6219B" w:rsidTr="00BD63E9">
        <w:trPr>
          <w:trHeight w:val="230"/>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042301" w:rsidRPr="00E6219B" w:rsidRDefault="00042301" w:rsidP="00EA252D">
            <w:pPr>
              <w:ind w:left="-15" w:right="140"/>
              <w:rPr>
                <w:noProof/>
              </w:rPr>
            </w:pPr>
            <w:r w:rsidRPr="00E6219B">
              <w:rPr>
                <w:bCs/>
              </w:rPr>
              <w:t xml:space="preserve">    2020    </w:t>
            </w:r>
          </w:p>
        </w:tc>
        <w:tc>
          <w:tcPr>
            <w:tcW w:w="4176" w:type="dxa"/>
            <w:tcBorders>
              <w:top w:val="single" w:sz="4" w:space="0" w:color="auto"/>
              <w:left w:val="single" w:sz="4" w:space="0" w:color="auto"/>
              <w:bottom w:val="single" w:sz="4" w:space="0" w:color="auto"/>
              <w:right w:val="single" w:sz="4" w:space="0" w:color="auto"/>
            </w:tcBorders>
          </w:tcPr>
          <w:p w:rsidR="00042301" w:rsidRPr="00E425E6" w:rsidRDefault="00BD63E9" w:rsidP="00EA252D">
            <w:pPr>
              <w:ind w:right="140"/>
              <w:jc w:val="center"/>
            </w:pPr>
            <w:r>
              <w:t>1</w:t>
            </w:r>
          </w:p>
        </w:tc>
        <w:tc>
          <w:tcPr>
            <w:tcW w:w="3966" w:type="dxa"/>
            <w:tcBorders>
              <w:top w:val="single" w:sz="4" w:space="0" w:color="auto"/>
              <w:left w:val="single" w:sz="4" w:space="0" w:color="auto"/>
              <w:bottom w:val="single" w:sz="4" w:space="0" w:color="auto"/>
              <w:right w:val="single" w:sz="4" w:space="0" w:color="auto"/>
            </w:tcBorders>
            <w:vAlign w:val="bottom"/>
          </w:tcPr>
          <w:p w:rsidR="00042301" w:rsidRPr="00E425E6" w:rsidRDefault="00BD63E9" w:rsidP="00EA252D">
            <w:pPr>
              <w:ind w:right="140"/>
              <w:jc w:val="center"/>
              <w:rPr>
                <w:bCs/>
              </w:rPr>
            </w:pPr>
            <w:r>
              <w:rPr>
                <w:bCs/>
              </w:rPr>
              <w:t>1</w:t>
            </w:r>
          </w:p>
        </w:tc>
      </w:tr>
      <w:tr w:rsidR="00042301" w:rsidRPr="00E6219B" w:rsidTr="00BD63E9">
        <w:trPr>
          <w:trHeight w:val="326"/>
          <w:jc w:val="center"/>
        </w:trPr>
        <w:tc>
          <w:tcPr>
            <w:tcW w:w="1246" w:type="dxa"/>
            <w:tcBorders>
              <w:top w:val="single" w:sz="4" w:space="0" w:color="auto"/>
              <w:left w:val="single" w:sz="4" w:space="0" w:color="auto"/>
              <w:bottom w:val="single" w:sz="4" w:space="0" w:color="auto"/>
              <w:right w:val="single" w:sz="4" w:space="0" w:color="auto"/>
            </w:tcBorders>
            <w:hideMark/>
          </w:tcPr>
          <w:p w:rsidR="00042301" w:rsidRPr="00E6219B" w:rsidRDefault="00042301" w:rsidP="00EA252D">
            <w:pPr>
              <w:ind w:right="140"/>
              <w:rPr>
                <w:b/>
                <w:bCs/>
              </w:rPr>
            </w:pPr>
            <w:r w:rsidRPr="00E6219B">
              <w:t xml:space="preserve">    2021</w:t>
            </w:r>
          </w:p>
        </w:tc>
        <w:tc>
          <w:tcPr>
            <w:tcW w:w="4176" w:type="dxa"/>
            <w:tcBorders>
              <w:top w:val="single" w:sz="4" w:space="0" w:color="auto"/>
              <w:left w:val="single" w:sz="4" w:space="0" w:color="auto"/>
              <w:bottom w:val="single" w:sz="4" w:space="0" w:color="auto"/>
              <w:right w:val="single" w:sz="4" w:space="0" w:color="auto"/>
            </w:tcBorders>
          </w:tcPr>
          <w:p w:rsidR="00042301" w:rsidRPr="00E425E6" w:rsidRDefault="00BD63E9" w:rsidP="00EA252D">
            <w:pPr>
              <w:ind w:right="140"/>
              <w:jc w:val="center"/>
            </w:pPr>
            <w:r>
              <w:t>0</w:t>
            </w:r>
          </w:p>
        </w:tc>
        <w:tc>
          <w:tcPr>
            <w:tcW w:w="3966" w:type="dxa"/>
            <w:tcBorders>
              <w:top w:val="single" w:sz="4" w:space="0" w:color="auto"/>
              <w:left w:val="single" w:sz="4" w:space="0" w:color="auto"/>
              <w:bottom w:val="single" w:sz="4" w:space="0" w:color="auto"/>
              <w:right w:val="single" w:sz="4" w:space="0" w:color="auto"/>
            </w:tcBorders>
            <w:vAlign w:val="center"/>
          </w:tcPr>
          <w:p w:rsidR="00042301" w:rsidRPr="00E425E6" w:rsidRDefault="00BD63E9" w:rsidP="00EA252D">
            <w:pPr>
              <w:ind w:right="140"/>
              <w:jc w:val="center"/>
              <w:rPr>
                <w:bCs/>
              </w:rPr>
            </w:pPr>
            <w:r>
              <w:rPr>
                <w:bCs/>
              </w:rPr>
              <w:t>0</w:t>
            </w:r>
          </w:p>
        </w:tc>
      </w:tr>
      <w:tr w:rsidR="00042301" w:rsidRPr="00E6219B" w:rsidTr="00BD63E9">
        <w:trPr>
          <w:trHeight w:val="230"/>
          <w:jc w:val="center"/>
        </w:trPr>
        <w:tc>
          <w:tcPr>
            <w:tcW w:w="1246" w:type="dxa"/>
            <w:tcBorders>
              <w:top w:val="single" w:sz="4" w:space="0" w:color="auto"/>
              <w:left w:val="single" w:sz="4" w:space="0" w:color="auto"/>
              <w:bottom w:val="single" w:sz="4" w:space="0" w:color="auto"/>
              <w:right w:val="single" w:sz="4" w:space="0" w:color="auto"/>
            </w:tcBorders>
            <w:hideMark/>
          </w:tcPr>
          <w:p w:rsidR="00042301" w:rsidRPr="00E6219B" w:rsidRDefault="00042301" w:rsidP="00EA252D">
            <w:pPr>
              <w:ind w:left="173" w:right="140"/>
            </w:pPr>
            <w:r w:rsidRPr="00E6219B">
              <w:t xml:space="preserve"> 2022</w:t>
            </w:r>
          </w:p>
        </w:tc>
        <w:tc>
          <w:tcPr>
            <w:tcW w:w="4176" w:type="dxa"/>
            <w:tcBorders>
              <w:top w:val="single" w:sz="4" w:space="0" w:color="auto"/>
              <w:left w:val="single" w:sz="4" w:space="0" w:color="auto"/>
              <w:bottom w:val="single" w:sz="4" w:space="0" w:color="auto"/>
              <w:right w:val="single" w:sz="4" w:space="0" w:color="auto"/>
            </w:tcBorders>
          </w:tcPr>
          <w:p w:rsidR="00042301" w:rsidRPr="00E425E6" w:rsidRDefault="00BD63E9" w:rsidP="00EA252D">
            <w:pPr>
              <w:ind w:right="140"/>
              <w:jc w:val="center"/>
            </w:pPr>
            <w:r>
              <w:t>0</w:t>
            </w:r>
          </w:p>
        </w:tc>
        <w:tc>
          <w:tcPr>
            <w:tcW w:w="3966" w:type="dxa"/>
            <w:tcBorders>
              <w:top w:val="single" w:sz="4" w:space="0" w:color="auto"/>
              <w:left w:val="single" w:sz="4" w:space="0" w:color="auto"/>
              <w:bottom w:val="single" w:sz="4" w:space="0" w:color="auto"/>
              <w:right w:val="single" w:sz="4" w:space="0" w:color="auto"/>
            </w:tcBorders>
            <w:vAlign w:val="bottom"/>
          </w:tcPr>
          <w:p w:rsidR="00042301" w:rsidRPr="00E425E6" w:rsidRDefault="00BD63E9" w:rsidP="00EA252D">
            <w:pPr>
              <w:ind w:right="140"/>
              <w:jc w:val="center"/>
              <w:rPr>
                <w:bCs/>
              </w:rPr>
            </w:pPr>
            <w:r>
              <w:rPr>
                <w:bCs/>
              </w:rPr>
              <w:t>0</w:t>
            </w:r>
          </w:p>
        </w:tc>
      </w:tr>
      <w:tr w:rsidR="00042301" w:rsidRPr="00E6219B" w:rsidTr="00042301">
        <w:trPr>
          <w:trHeight w:val="230"/>
          <w:jc w:val="center"/>
        </w:trPr>
        <w:tc>
          <w:tcPr>
            <w:tcW w:w="1246" w:type="dxa"/>
            <w:tcBorders>
              <w:top w:val="single" w:sz="4" w:space="0" w:color="auto"/>
              <w:left w:val="single" w:sz="4" w:space="0" w:color="auto"/>
              <w:bottom w:val="single" w:sz="4" w:space="0" w:color="auto"/>
              <w:right w:val="single" w:sz="4" w:space="0" w:color="auto"/>
            </w:tcBorders>
          </w:tcPr>
          <w:p w:rsidR="00042301" w:rsidRPr="00E6219B" w:rsidRDefault="00042301" w:rsidP="00EA252D">
            <w:pPr>
              <w:ind w:left="173" w:right="140"/>
            </w:pPr>
            <w:r>
              <w:t>И</w:t>
            </w:r>
            <w:r w:rsidRPr="00E6219B">
              <w:t>того</w:t>
            </w:r>
            <w:r>
              <w:t>:</w:t>
            </w:r>
          </w:p>
        </w:tc>
        <w:tc>
          <w:tcPr>
            <w:tcW w:w="4176" w:type="dxa"/>
            <w:tcBorders>
              <w:top w:val="single" w:sz="4" w:space="0" w:color="auto"/>
              <w:left w:val="single" w:sz="4" w:space="0" w:color="auto"/>
              <w:bottom w:val="single" w:sz="4" w:space="0" w:color="auto"/>
              <w:right w:val="single" w:sz="4" w:space="0" w:color="auto"/>
            </w:tcBorders>
          </w:tcPr>
          <w:p w:rsidR="00042301" w:rsidRPr="00E425E6" w:rsidRDefault="00BD63E9" w:rsidP="00EA252D">
            <w:pPr>
              <w:ind w:right="140"/>
              <w:jc w:val="center"/>
            </w:pPr>
            <w:r>
              <w:t>5</w:t>
            </w:r>
          </w:p>
        </w:tc>
        <w:tc>
          <w:tcPr>
            <w:tcW w:w="3966" w:type="dxa"/>
            <w:tcBorders>
              <w:top w:val="single" w:sz="4" w:space="0" w:color="auto"/>
              <w:left w:val="single" w:sz="4" w:space="0" w:color="auto"/>
              <w:bottom w:val="single" w:sz="4" w:space="0" w:color="auto"/>
              <w:right w:val="single" w:sz="4" w:space="0" w:color="auto"/>
            </w:tcBorders>
            <w:vAlign w:val="bottom"/>
          </w:tcPr>
          <w:p w:rsidR="00042301" w:rsidRPr="00E425E6" w:rsidRDefault="00BD63E9" w:rsidP="00EA252D">
            <w:pPr>
              <w:ind w:right="140"/>
              <w:jc w:val="center"/>
              <w:rPr>
                <w:bCs/>
              </w:rPr>
            </w:pPr>
            <w:r>
              <w:rPr>
                <w:bCs/>
              </w:rPr>
              <w:t>6</w:t>
            </w:r>
          </w:p>
        </w:tc>
      </w:tr>
    </w:tbl>
    <w:p w:rsidR="00042301" w:rsidRPr="00777D78" w:rsidRDefault="00042301" w:rsidP="00EA252D">
      <w:pPr>
        <w:pStyle w:val="10"/>
        <w:shd w:val="clear" w:color="auto" w:fill="auto"/>
        <w:tabs>
          <w:tab w:val="left" w:pos="1267"/>
        </w:tabs>
        <w:spacing w:line="240" w:lineRule="auto"/>
        <w:ind w:right="140" w:firstLine="0"/>
        <w:rPr>
          <w:b/>
          <w:color w:val="000000" w:themeColor="text1"/>
          <w:sz w:val="28"/>
          <w:lang w:bidi="ru-RU"/>
        </w:rPr>
      </w:pPr>
    </w:p>
    <w:p w:rsidR="00042301" w:rsidRPr="00777D78" w:rsidRDefault="00042301" w:rsidP="00EA252D">
      <w:pPr>
        <w:ind w:right="140" w:firstLine="708"/>
        <w:jc w:val="center"/>
        <w:rPr>
          <w:rStyle w:val="22"/>
          <w:bCs w:val="0"/>
          <w:sz w:val="28"/>
        </w:rPr>
      </w:pPr>
      <w:r w:rsidRPr="00777D78">
        <w:rPr>
          <w:rStyle w:val="22"/>
          <w:sz w:val="28"/>
        </w:rPr>
        <w:t xml:space="preserve">2.5 Социально-экономические условия рождения и </w:t>
      </w:r>
    </w:p>
    <w:p w:rsidR="00042301" w:rsidRPr="00434478" w:rsidRDefault="00042301" w:rsidP="00EA252D">
      <w:pPr>
        <w:ind w:right="140" w:firstLine="708"/>
        <w:jc w:val="center"/>
        <w:rPr>
          <w:b/>
          <w:sz w:val="32"/>
        </w:rPr>
      </w:pPr>
      <w:r w:rsidRPr="00777D78">
        <w:rPr>
          <w:rStyle w:val="22"/>
          <w:sz w:val="28"/>
        </w:rPr>
        <w:t>воспитания детей в Крыловском районе</w:t>
      </w:r>
    </w:p>
    <w:p w:rsidR="00042301" w:rsidRDefault="00042301" w:rsidP="00EA252D">
      <w:pPr>
        <w:ind w:right="140" w:firstLine="709"/>
        <w:jc w:val="center"/>
        <w:rPr>
          <w:sz w:val="28"/>
          <w:szCs w:val="28"/>
        </w:rPr>
      </w:pPr>
    </w:p>
    <w:p w:rsidR="00042301" w:rsidRDefault="00042301" w:rsidP="00EA252D">
      <w:pPr>
        <w:ind w:right="140" w:firstLine="709"/>
        <w:jc w:val="both"/>
        <w:rPr>
          <w:sz w:val="28"/>
          <w:szCs w:val="28"/>
        </w:rPr>
      </w:pPr>
      <w:r>
        <w:rPr>
          <w:sz w:val="28"/>
          <w:szCs w:val="28"/>
        </w:rPr>
        <w:t xml:space="preserve">Всего в ГБУЗ «Крыловская ЦРБ» МЗ КК, работает </w:t>
      </w:r>
      <w:r w:rsidR="00125FA5">
        <w:rPr>
          <w:sz w:val="28"/>
          <w:szCs w:val="28"/>
        </w:rPr>
        <w:t>7</w:t>
      </w:r>
      <w:r>
        <w:rPr>
          <w:sz w:val="28"/>
          <w:szCs w:val="28"/>
        </w:rPr>
        <w:t xml:space="preserve"> врач</w:t>
      </w:r>
      <w:r w:rsidR="00125FA5">
        <w:rPr>
          <w:sz w:val="28"/>
          <w:szCs w:val="28"/>
        </w:rPr>
        <w:t>ей</w:t>
      </w:r>
      <w:r>
        <w:rPr>
          <w:sz w:val="28"/>
          <w:szCs w:val="28"/>
        </w:rPr>
        <w:t xml:space="preserve">-акушеров-гинекологов, </w:t>
      </w:r>
      <w:r w:rsidR="00125FA5">
        <w:rPr>
          <w:sz w:val="28"/>
          <w:szCs w:val="28"/>
        </w:rPr>
        <w:t>1</w:t>
      </w:r>
      <w:r>
        <w:rPr>
          <w:sz w:val="28"/>
          <w:szCs w:val="28"/>
        </w:rPr>
        <w:t xml:space="preserve"> врач-неонатолого</w:t>
      </w:r>
      <w:r w:rsidR="00125FA5">
        <w:rPr>
          <w:sz w:val="28"/>
          <w:szCs w:val="28"/>
        </w:rPr>
        <w:t>в</w:t>
      </w:r>
      <w:r>
        <w:rPr>
          <w:sz w:val="28"/>
          <w:szCs w:val="28"/>
        </w:rPr>
        <w:t xml:space="preserve">, </w:t>
      </w:r>
      <w:r w:rsidR="00125FA5">
        <w:rPr>
          <w:sz w:val="28"/>
          <w:szCs w:val="28"/>
        </w:rPr>
        <w:t>8</w:t>
      </w:r>
      <w:r>
        <w:rPr>
          <w:sz w:val="28"/>
          <w:szCs w:val="28"/>
        </w:rPr>
        <w:t xml:space="preserve"> врачей-педиатров.</w:t>
      </w:r>
    </w:p>
    <w:p w:rsidR="00042301" w:rsidRDefault="00042301" w:rsidP="00EA252D">
      <w:pPr>
        <w:ind w:right="140" w:firstLine="709"/>
        <w:jc w:val="both"/>
        <w:rPr>
          <w:sz w:val="28"/>
          <w:szCs w:val="28"/>
        </w:rPr>
      </w:pPr>
      <w:r>
        <w:rPr>
          <w:sz w:val="28"/>
          <w:szCs w:val="28"/>
        </w:rPr>
        <w:t>Укомплектованность врачами-неонатологами в 2016 году в Крыловском районе составила 60,0 %, в 2021 году – 95,0 %, врачами-педиатрами – в 2016 году – 69,4 %, в 2021 – 68,8 %, врачами-акушерами-гинекологами – в 2016 году – 100</w:t>
      </w:r>
      <w:r w:rsidRPr="00456F79">
        <w:rPr>
          <w:sz w:val="28"/>
          <w:szCs w:val="28"/>
        </w:rPr>
        <w:t xml:space="preserve"> </w:t>
      </w:r>
      <w:r>
        <w:rPr>
          <w:sz w:val="28"/>
          <w:szCs w:val="28"/>
        </w:rPr>
        <w:t>%, в 2021 году – 66,7</w:t>
      </w:r>
      <w:r w:rsidRPr="00456F79">
        <w:rPr>
          <w:sz w:val="28"/>
          <w:szCs w:val="28"/>
        </w:rPr>
        <w:t xml:space="preserve"> </w:t>
      </w:r>
      <w:r>
        <w:rPr>
          <w:sz w:val="28"/>
          <w:szCs w:val="28"/>
        </w:rPr>
        <w:t>%. Ежегодно наблюдается отток определенного количества врачей и средних медицинских работников в медицинские организации негосударственных форм собственности и санаторно-курортной сети.</w:t>
      </w:r>
    </w:p>
    <w:p w:rsidR="005879E7" w:rsidRDefault="005879E7" w:rsidP="00EA252D">
      <w:pPr>
        <w:ind w:right="140" w:firstLine="709"/>
        <w:jc w:val="both"/>
        <w:rPr>
          <w:sz w:val="28"/>
          <w:szCs w:val="28"/>
        </w:rPr>
      </w:pPr>
    </w:p>
    <w:p w:rsidR="005879E7" w:rsidRDefault="005879E7" w:rsidP="00EA252D">
      <w:pPr>
        <w:ind w:right="140" w:firstLine="709"/>
        <w:jc w:val="both"/>
        <w:rPr>
          <w:sz w:val="28"/>
          <w:szCs w:val="28"/>
        </w:rPr>
      </w:pPr>
    </w:p>
    <w:p w:rsidR="00042301" w:rsidRDefault="00042301" w:rsidP="00EA252D">
      <w:pPr>
        <w:ind w:right="140" w:firstLine="708"/>
        <w:jc w:val="right"/>
        <w:rPr>
          <w:sz w:val="28"/>
          <w:szCs w:val="28"/>
        </w:rPr>
      </w:pPr>
      <w:r>
        <w:rPr>
          <w:sz w:val="28"/>
          <w:szCs w:val="28"/>
        </w:rPr>
        <w:t xml:space="preserve">Таблица № </w:t>
      </w:r>
      <w:r w:rsidR="005879E7">
        <w:rPr>
          <w:sz w:val="28"/>
          <w:szCs w:val="28"/>
        </w:rPr>
        <w:t>20</w:t>
      </w:r>
    </w:p>
    <w:p w:rsidR="00042301" w:rsidRDefault="00042301" w:rsidP="00EA252D">
      <w:pPr>
        <w:ind w:right="140" w:firstLine="708"/>
        <w:jc w:val="right"/>
        <w:rPr>
          <w:sz w:val="28"/>
          <w:szCs w:val="28"/>
        </w:rPr>
      </w:pPr>
    </w:p>
    <w:p w:rsidR="00042301" w:rsidRPr="005057EB" w:rsidRDefault="00042301" w:rsidP="00EA252D">
      <w:pPr>
        <w:ind w:right="140" w:firstLine="708"/>
        <w:jc w:val="center"/>
        <w:rPr>
          <w:sz w:val="28"/>
          <w:szCs w:val="28"/>
        </w:rPr>
      </w:pPr>
      <w:r w:rsidRPr="005057EB">
        <w:rPr>
          <w:sz w:val="28"/>
          <w:szCs w:val="28"/>
        </w:rPr>
        <w:t xml:space="preserve">Динамика уровня занятости женщин с детьми дошкольного возраста за период 2019 – 2021 </w:t>
      </w:r>
      <w:r>
        <w:rPr>
          <w:sz w:val="28"/>
          <w:szCs w:val="28"/>
        </w:rPr>
        <w:t>годы</w:t>
      </w:r>
    </w:p>
    <w:p w:rsidR="00042301" w:rsidRPr="00077E02" w:rsidRDefault="00042301" w:rsidP="00EA252D">
      <w:pPr>
        <w:ind w:right="140" w:firstLine="708"/>
        <w:jc w:val="center"/>
        <w:rPr>
          <w:b/>
          <w:sz w:val="28"/>
          <w:szCs w:val="28"/>
        </w:rPr>
      </w:pPr>
    </w:p>
    <w:tbl>
      <w:tblPr>
        <w:tblW w:w="9513" w:type="dxa"/>
        <w:tblInd w:w="93" w:type="dxa"/>
        <w:tblLook w:val="04A0" w:firstRow="1" w:lastRow="0" w:firstColumn="1" w:lastColumn="0" w:noHBand="0" w:noVBand="1"/>
      </w:tblPr>
      <w:tblGrid>
        <w:gridCol w:w="3417"/>
        <w:gridCol w:w="1843"/>
        <w:gridCol w:w="2126"/>
        <w:gridCol w:w="2127"/>
      </w:tblGrid>
      <w:tr w:rsidR="00042301" w:rsidRPr="00F778E6" w:rsidTr="004219F7">
        <w:trPr>
          <w:trHeight w:val="315"/>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2301" w:rsidRPr="00F778E6" w:rsidRDefault="00042301" w:rsidP="00EA252D">
            <w:pPr>
              <w:ind w:right="140"/>
              <w:jc w:val="center"/>
              <w:rPr>
                <w:color w:val="000000"/>
              </w:rPr>
            </w:pPr>
          </w:p>
        </w:tc>
        <w:tc>
          <w:tcPr>
            <w:tcW w:w="1843" w:type="dxa"/>
            <w:tcBorders>
              <w:top w:val="single" w:sz="8" w:space="0" w:color="auto"/>
              <w:left w:val="nil"/>
              <w:bottom w:val="nil"/>
              <w:right w:val="single" w:sz="8" w:space="0" w:color="auto"/>
            </w:tcBorders>
            <w:shd w:val="clear" w:color="auto" w:fill="auto"/>
            <w:vAlign w:val="center"/>
            <w:hideMark/>
          </w:tcPr>
          <w:p w:rsidR="00042301" w:rsidRPr="00F778E6" w:rsidRDefault="00042301" w:rsidP="00EA252D">
            <w:pPr>
              <w:ind w:right="140"/>
              <w:jc w:val="center"/>
              <w:rPr>
                <w:color w:val="000000"/>
              </w:rPr>
            </w:pPr>
            <w:r w:rsidRPr="00F778E6">
              <w:rPr>
                <w:color w:val="000000"/>
              </w:rPr>
              <w:t>2019</w:t>
            </w:r>
            <w:r w:rsidR="00D96025">
              <w:rPr>
                <w:color w:val="000000"/>
              </w:rPr>
              <w:t xml:space="preserve"> год</w:t>
            </w:r>
          </w:p>
        </w:tc>
        <w:tc>
          <w:tcPr>
            <w:tcW w:w="2126" w:type="dxa"/>
            <w:tcBorders>
              <w:top w:val="single" w:sz="8" w:space="0" w:color="auto"/>
              <w:left w:val="nil"/>
              <w:bottom w:val="nil"/>
              <w:right w:val="single" w:sz="8" w:space="0" w:color="auto"/>
            </w:tcBorders>
            <w:shd w:val="clear" w:color="auto" w:fill="auto"/>
            <w:vAlign w:val="center"/>
            <w:hideMark/>
          </w:tcPr>
          <w:p w:rsidR="00042301" w:rsidRPr="00F778E6" w:rsidRDefault="00042301" w:rsidP="00EA252D">
            <w:pPr>
              <w:ind w:right="140"/>
              <w:jc w:val="center"/>
              <w:rPr>
                <w:color w:val="000000"/>
              </w:rPr>
            </w:pPr>
            <w:r w:rsidRPr="00F778E6">
              <w:rPr>
                <w:color w:val="000000"/>
              </w:rPr>
              <w:t>2020</w:t>
            </w:r>
            <w:r w:rsidR="00D96025">
              <w:rPr>
                <w:color w:val="000000"/>
              </w:rPr>
              <w:t xml:space="preserve"> год</w:t>
            </w:r>
          </w:p>
        </w:tc>
        <w:tc>
          <w:tcPr>
            <w:tcW w:w="2127" w:type="dxa"/>
            <w:tcBorders>
              <w:top w:val="single" w:sz="8" w:space="0" w:color="auto"/>
              <w:left w:val="nil"/>
              <w:bottom w:val="nil"/>
              <w:right w:val="single" w:sz="8" w:space="0" w:color="auto"/>
            </w:tcBorders>
            <w:shd w:val="clear" w:color="auto" w:fill="auto"/>
            <w:vAlign w:val="center"/>
            <w:hideMark/>
          </w:tcPr>
          <w:p w:rsidR="00042301" w:rsidRPr="00F778E6" w:rsidRDefault="00042301" w:rsidP="00EA252D">
            <w:pPr>
              <w:ind w:right="140"/>
              <w:jc w:val="center"/>
              <w:rPr>
                <w:color w:val="000000"/>
              </w:rPr>
            </w:pPr>
            <w:r w:rsidRPr="00F778E6">
              <w:rPr>
                <w:color w:val="000000"/>
              </w:rPr>
              <w:t>2021</w:t>
            </w:r>
            <w:r w:rsidR="00D96025">
              <w:rPr>
                <w:color w:val="000000"/>
              </w:rPr>
              <w:t xml:space="preserve"> год</w:t>
            </w:r>
          </w:p>
        </w:tc>
      </w:tr>
      <w:tr w:rsidR="00042301" w:rsidRPr="00F778E6" w:rsidTr="004219F7">
        <w:trPr>
          <w:trHeight w:val="297"/>
        </w:trPr>
        <w:tc>
          <w:tcPr>
            <w:tcW w:w="3417" w:type="dxa"/>
            <w:tcBorders>
              <w:top w:val="nil"/>
              <w:left w:val="single" w:sz="8" w:space="0" w:color="auto"/>
              <w:bottom w:val="nil"/>
              <w:right w:val="single" w:sz="8" w:space="0" w:color="auto"/>
            </w:tcBorders>
            <w:shd w:val="clear" w:color="auto" w:fill="auto"/>
            <w:vAlign w:val="center"/>
            <w:hideMark/>
          </w:tcPr>
          <w:p w:rsidR="00042301" w:rsidRPr="00F778E6" w:rsidRDefault="00042301" w:rsidP="00EA252D">
            <w:pPr>
              <w:ind w:right="140"/>
              <w:jc w:val="center"/>
              <w:rPr>
                <w:color w:val="000000"/>
              </w:rPr>
            </w:pPr>
            <w:r w:rsidRPr="00F778E6">
              <w:rPr>
                <w:color w:val="000000"/>
              </w:rPr>
              <w:t>Краснодарский край</w:t>
            </w:r>
          </w:p>
        </w:tc>
        <w:tc>
          <w:tcPr>
            <w:tcW w:w="184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42301" w:rsidRPr="00F778E6" w:rsidRDefault="00042301" w:rsidP="00EA252D">
            <w:pPr>
              <w:ind w:right="140"/>
              <w:jc w:val="center"/>
              <w:rPr>
                <w:color w:val="000000"/>
              </w:rPr>
            </w:pPr>
            <w:r w:rsidRPr="00F778E6">
              <w:rPr>
                <w:color w:val="000000"/>
              </w:rPr>
              <w:t>59,4</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042301" w:rsidRPr="00F778E6" w:rsidRDefault="00042301" w:rsidP="00EA252D">
            <w:pPr>
              <w:ind w:right="140"/>
              <w:jc w:val="center"/>
              <w:rPr>
                <w:color w:val="000000"/>
              </w:rPr>
            </w:pPr>
            <w:r w:rsidRPr="00F778E6">
              <w:rPr>
                <w:color w:val="000000"/>
              </w:rPr>
              <w:t>59,3</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rsidR="00042301" w:rsidRPr="00F778E6" w:rsidRDefault="00042301" w:rsidP="00EA252D">
            <w:pPr>
              <w:ind w:right="140"/>
              <w:jc w:val="center"/>
              <w:rPr>
                <w:color w:val="000000"/>
              </w:rPr>
            </w:pPr>
            <w:r w:rsidRPr="00F778E6">
              <w:rPr>
                <w:color w:val="000000"/>
              </w:rPr>
              <w:t>58,2</w:t>
            </w:r>
          </w:p>
        </w:tc>
      </w:tr>
      <w:tr w:rsidR="00042301" w:rsidRPr="005057EB" w:rsidTr="004219F7">
        <w:trPr>
          <w:trHeight w:val="260"/>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2301" w:rsidRPr="005057EB" w:rsidRDefault="00042301" w:rsidP="00EA252D">
            <w:pPr>
              <w:ind w:right="140"/>
              <w:jc w:val="center"/>
              <w:rPr>
                <w:b/>
                <w:bCs/>
                <w:color w:val="000000"/>
              </w:rPr>
            </w:pPr>
            <w:r>
              <w:rPr>
                <w:b/>
                <w:bCs/>
                <w:color w:val="000000"/>
              </w:rPr>
              <w:t>Крыловский район</w:t>
            </w:r>
          </w:p>
        </w:tc>
        <w:tc>
          <w:tcPr>
            <w:tcW w:w="1843" w:type="dxa"/>
            <w:tcBorders>
              <w:top w:val="nil"/>
              <w:left w:val="single" w:sz="8" w:space="0" w:color="auto"/>
              <w:bottom w:val="single" w:sz="8" w:space="0" w:color="auto"/>
              <w:right w:val="single" w:sz="4" w:space="0" w:color="auto"/>
            </w:tcBorders>
            <w:shd w:val="clear" w:color="auto" w:fill="auto"/>
            <w:vAlign w:val="center"/>
            <w:hideMark/>
          </w:tcPr>
          <w:p w:rsidR="00042301" w:rsidRPr="00336FC9" w:rsidRDefault="00F1365B" w:rsidP="00EA252D">
            <w:pPr>
              <w:ind w:right="140"/>
              <w:jc w:val="center"/>
              <w:rPr>
                <w:b/>
                <w:bCs/>
                <w:color w:val="000000"/>
                <w:highlight w:val="yellow"/>
              </w:rPr>
            </w:pPr>
            <w:r w:rsidRPr="00F1365B">
              <w:rPr>
                <w:b/>
                <w:bCs/>
                <w:color w:val="000000"/>
              </w:rPr>
              <w:t>42,8</w:t>
            </w:r>
          </w:p>
        </w:tc>
        <w:tc>
          <w:tcPr>
            <w:tcW w:w="2126" w:type="dxa"/>
            <w:tcBorders>
              <w:top w:val="nil"/>
              <w:left w:val="nil"/>
              <w:bottom w:val="single" w:sz="8" w:space="0" w:color="auto"/>
              <w:right w:val="single" w:sz="4" w:space="0" w:color="auto"/>
            </w:tcBorders>
            <w:shd w:val="clear" w:color="auto" w:fill="auto"/>
            <w:vAlign w:val="center"/>
            <w:hideMark/>
          </w:tcPr>
          <w:p w:rsidR="00042301" w:rsidRPr="00336FC9" w:rsidRDefault="00F1365B" w:rsidP="00EA252D">
            <w:pPr>
              <w:ind w:right="140"/>
              <w:jc w:val="center"/>
              <w:rPr>
                <w:b/>
                <w:bCs/>
                <w:color w:val="000000"/>
                <w:highlight w:val="yellow"/>
              </w:rPr>
            </w:pPr>
            <w:r w:rsidRPr="00F1365B">
              <w:rPr>
                <w:b/>
                <w:bCs/>
                <w:color w:val="000000"/>
              </w:rPr>
              <w:t>42,2</w:t>
            </w:r>
          </w:p>
        </w:tc>
        <w:tc>
          <w:tcPr>
            <w:tcW w:w="2127" w:type="dxa"/>
            <w:tcBorders>
              <w:top w:val="nil"/>
              <w:left w:val="nil"/>
              <w:bottom w:val="single" w:sz="8" w:space="0" w:color="auto"/>
              <w:right w:val="single" w:sz="8" w:space="0" w:color="auto"/>
            </w:tcBorders>
            <w:shd w:val="clear" w:color="auto" w:fill="auto"/>
            <w:vAlign w:val="center"/>
            <w:hideMark/>
          </w:tcPr>
          <w:p w:rsidR="00042301" w:rsidRPr="00336FC9" w:rsidRDefault="00F1365B" w:rsidP="00EA252D">
            <w:pPr>
              <w:ind w:right="140"/>
              <w:jc w:val="center"/>
              <w:rPr>
                <w:b/>
                <w:bCs/>
                <w:color w:val="000000"/>
                <w:highlight w:val="yellow"/>
              </w:rPr>
            </w:pPr>
            <w:r w:rsidRPr="00F1365B">
              <w:rPr>
                <w:b/>
                <w:bCs/>
                <w:color w:val="000000"/>
              </w:rPr>
              <w:t>41,1</w:t>
            </w:r>
          </w:p>
        </w:tc>
      </w:tr>
    </w:tbl>
    <w:p w:rsidR="00042301" w:rsidRPr="005057EB" w:rsidRDefault="00042301" w:rsidP="00EA252D">
      <w:pPr>
        <w:ind w:right="140" w:firstLine="708"/>
        <w:jc w:val="both"/>
        <w:rPr>
          <w:b/>
          <w:sz w:val="28"/>
          <w:szCs w:val="28"/>
        </w:rPr>
      </w:pPr>
    </w:p>
    <w:p w:rsidR="008E6751" w:rsidRDefault="00042301" w:rsidP="00EA252D">
      <w:pPr>
        <w:ind w:right="140" w:firstLine="708"/>
        <w:jc w:val="both"/>
        <w:rPr>
          <w:sz w:val="28"/>
          <w:szCs w:val="28"/>
        </w:rPr>
      </w:pPr>
      <w:r w:rsidRPr="008E6751">
        <w:rPr>
          <w:sz w:val="28"/>
          <w:szCs w:val="28"/>
        </w:rPr>
        <w:t xml:space="preserve">Уровень занятости женщин с детьми дошкольного возраста в </w:t>
      </w:r>
      <w:r w:rsidR="009E705B" w:rsidRPr="008E6751">
        <w:rPr>
          <w:sz w:val="28"/>
          <w:szCs w:val="28"/>
        </w:rPr>
        <w:t>Крыловском районе</w:t>
      </w:r>
      <w:r w:rsidRPr="008E6751">
        <w:rPr>
          <w:sz w:val="28"/>
          <w:szCs w:val="28"/>
        </w:rPr>
        <w:t xml:space="preserve"> за период с 2019 по 2021 годы снизился на 1,</w:t>
      </w:r>
      <w:r w:rsidR="00200E24" w:rsidRPr="008E6751">
        <w:rPr>
          <w:sz w:val="28"/>
          <w:szCs w:val="28"/>
        </w:rPr>
        <w:t>7</w:t>
      </w:r>
      <w:r w:rsidRPr="008E6751">
        <w:rPr>
          <w:sz w:val="28"/>
          <w:szCs w:val="28"/>
        </w:rPr>
        <w:t xml:space="preserve"> процент</w:t>
      </w:r>
      <w:r w:rsidR="008E6751" w:rsidRPr="008E6751">
        <w:rPr>
          <w:sz w:val="28"/>
          <w:szCs w:val="28"/>
        </w:rPr>
        <w:t xml:space="preserve"> </w:t>
      </w:r>
      <w:r w:rsidRPr="008E6751">
        <w:rPr>
          <w:sz w:val="28"/>
          <w:szCs w:val="28"/>
        </w:rPr>
        <w:t xml:space="preserve">с </w:t>
      </w:r>
      <w:r w:rsidR="008E6751" w:rsidRPr="008E6751">
        <w:rPr>
          <w:sz w:val="28"/>
          <w:szCs w:val="28"/>
        </w:rPr>
        <w:t>42</w:t>
      </w:r>
      <w:r w:rsidRPr="008E6751">
        <w:rPr>
          <w:sz w:val="28"/>
          <w:szCs w:val="28"/>
        </w:rPr>
        <w:t>,</w:t>
      </w:r>
      <w:r w:rsidR="008E6751" w:rsidRPr="008E6751">
        <w:rPr>
          <w:sz w:val="28"/>
          <w:szCs w:val="28"/>
        </w:rPr>
        <w:t>8</w:t>
      </w:r>
      <w:r w:rsidRPr="008E6751">
        <w:rPr>
          <w:sz w:val="28"/>
          <w:szCs w:val="28"/>
        </w:rPr>
        <w:t xml:space="preserve"> % в 2019 году до </w:t>
      </w:r>
      <w:r w:rsidR="008E6751" w:rsidRPr="008E6751">
        <w:rPr>
          <w:sz w:val="28"/>
          <w:szCs w:val="28"/>
        </w:rPr>
        <w:t>41</w:t>
      </w:r>
      <w:r w:rsidRPr="008E6751">
        <w:rPr>
          <w:sz w:val="28"/>
          <w:szCs w:val="28"/>
        </w:rPr>
        <w:t>,</w:t>
      </w:r>
      <w:r w:rsidR="008E6751" w:rsidRPr="008E6751">
        <w:rPr>
          <w:sz w:val="28"/>
          <w:szCs w:val="28"/>
        </w:rPr>
        <w:t>1</w:t>
      </w:r>
      <w:r w:rsidRPr="008E6751">
        <w:rPr>
          <w:sz w:val="28"/>
          <w:szCs w:val="28"/>
        </w:rPr>
        <w:t xml:space="preserve"> % в 2021 году. </w:t>
      </w:r>
    </w:p>
    <w:p w:rsidR="00042301" w:rsidRPr="00A1747E" w:rsidRDefault="00042301" w:rsidP="00EA252D">
      <w:pPr>
        <w:ind w:right="140" w:firstLine="708"/>
        <w:jc w:val="both"/>
        <w:rPr>
          <w:sz w:val="28"/>
          <w:szCs w:val="28"/>
        </w:rPr>
      </w:pPr>
      <w:r>
        <w:rPr>
          <w:sz w:val="28"/>
          <w:szCs w:val="28"/>
        </w:rPr>
        <w:t>Ж</w:t>
      </w:r>
      <w:r w:rsidRPr="00A1747E">
        <w:rPr>
          <w:sz w:val="28"/>
          <w:szCs w:val="28"/>
        </w:rPr>
        <w:t xml:space="preserve">енщины, имеющие детей дошкольных возрастов, после завершения отпуска по уходу за ребенком могут продолжить осуществлять свою профессиональную деятельность. Также на уровень занятости женщин с детьми дошкольного возраста влияет сфера профессиональной деятельности женщины и ее особенности, так как не всегда у женщины есть возможность </w:t>
      </w:r>
      <w:r w:rsidRPr="00A1747E">
        <w:rPr>
          <w:sz w:val="28"/>
          <w:szCs w:val="28"/>
        </w:rPr>
        <w:lastRenderedPageBreak/>
        <w:t>работать по гибкому графику или в диста</w:t>
      </w:r>
      <w:r>
        <w:rPr>
          <w:sz w:val="28"/>
          <w:szCs w:val="28"/>
        </w:rPr>
        <w:t>нцион</w:t>
      </w:r>
      <w:r w:rsidRPr="00A1747E">
        <w:rPr>
          <w:sz w:val="28"/>
          <w:szCs w:val="28"/>
        </w:rPr>
        <w:t>ном формате. Отсутствие проблем с доступностью организаций дошкольного образования и возможность совмещения работы с уходом за ребенком может напрямую влиять на репродуктивные решения населения в пользу рождения большего числа детей в семье. С другой стороны, высокий уровень занятости женщин с детьми дошкольного возраста может свидетельствовать о низком уровне доходов населения. То есть, из-за н</w:t>
      </w:r>
      <w:r>
        <w:rPr>
          <w:sz w:val="28"/>
          <w:szCs w:val="28"/>
        </w:rPr>
        <w:t>ехватки денежных средств и недос</w:t>
      </w:r>
      <w:r w:rsidRPr="00A1747E">
        <w:rPr>
          <w:sz w:val="28"/>
          <w:szCs w:val="28"/>
        </w:rPr>
        <w:t>таточности помощи со стороны государ</w:t>
      </w:r>
      <w:r>
        <w:rPr>
          <w:sz w:val="28"/>
          <w:szCs w:val="28"/>
        </w:rPr>
        <w:t>ства и родственников женщина мо</w:t>
      </w:r>
      <w:r w:rsidRPr="00A1747E">
        <w:rPr>
          <w:sz w:val="28"/>
          <w:szCs w:val="28"/>
        </w:rPr>
        <w:t>жет быть вынуждена работать, имея ребенка дошкольного возраста. Низкий уровень занятости женщин также может свидетельствовать о нацеленности на продолжение увеличения семьи и преобладания в регионе традиционных ценностей, при которых женщина занимается воспитанием детей, а не профессиональной деятельностью. При интерпретации уровня занятости женщин с детьми дошкольного возраста важно учитывать социально-экономические и культурные особенности региона, которые могут быть причинами наблюдаемых тенденций.</w:t>
      </w:r>
    </w:p>
    <w:p w:rsidR="00042301" w:rsidRPr="00336FC9" w:rsidRDefault="00042301" w:rsidP="00EA252D">
      <w:pPr>
        <w:suppressAutoHyphens/>
        <w:ind w:right="140" w:firstLine="709"/>
        <w:jc w:val="both"/>
        <w:rPr>
          <w:sz w:val="28"/>
          <w:szCs w:val="28"/>
        </w:rPr>
      </w:pPr>
      <w:r w:rsidRPr="00336FC9">
        <w:rPr>
          <w:sz w:val="28"/>
          <w:szCs w:val="28"/>
        </w:rPr>
        <w:t>По данным регистров получателей государственных услуг в сфере занятости населения – работодателей за 2019 год работодателями Крыловского района было заявлено 2011 вакансий, за 2020 год – 1852 вакансии, за 2021 год – 1152 вакансии, на 1 января 2022 года было открыто – 272 вакансии.</w:t>
      </w:r>
    </w:p>
    <w:p w:rsidR="00042301" w:rsidRPr="00336FC9" w:rsidRDefault="00042301" w:rsidP="00EA252D">
      <w:pPr>
        <w:suppressAutoHyphens/>
        <w:ind w:right="140" w:firstLine="709"/>
        <w:jc w:val="both"/>
        <w:rPr>
          <w:sz w:val="28"/>
          <w:szCs w:val="28"/>
        </w:rPr>
      </w:pPr>
      <w:r w:rsidRPr="00336FC9">
        <w:rPr>
          <w:sz w:val="28"/>
          <w:szCs w:val="28"/>
        </w:rPr>
        <w:t>За 2019 год в государственное казенное учреждение Краснодарского края центр занятости населения Крыловского района обратились 111 женщин, имеющих малолетних детей до 7 лет, в 2020 году – 280 женщин, в 2021 году – 140 женщин.</w:t>
      </w:r>
    </w:p>
    <w:p w:rsidR="00042301" w:rsidRPr="00336FC9" w:rsidRDefault="00042301" w:rsidP="00EA252D">
      <w:pPr>
        <w:suppressAutoHyphens/>
        <w:ind w:right="140" w:firstLine="709"/>
        <w:jc w:val="both"/>
        <w:rPr>
          <w:sz w:val="28"/>
          <w:szCs w:val="28"/>
        </w:rPr>
      </w:pPr>
      <w:r w:rsidRPr="00336FC9">
        <w:rPr>
          <w:sz w:val="28"/>
          <w:szCs w:val="28"/>
        </w:rPr>
        <w:t>В 2019 году при содействии центра занятости населения Крыловского района трудоустроена 41 женщина, имеющая малолетних детей до 7 лет, в 2020 году – 65 женщин, в 2021 году – 66 женщин. Все вакансии были заявлены на условиях полного рабочего дня, полной рабочей недели, с оплатой труда выше прожиточного уровня.</w:t>
      </w:r>
    </w:p>
    <w:p w:rsidR="00042301" w:rsidRPr="00336FC9" w:rsidRDefault="00042301" w:rsidP="00EA252D">
      <w:pPr>
        <w:suppressAutoHyphens/>
        <w:ind w:right="140" w:firstLine="709"/>
        <w:jc w:val="both"/>
        <w:rPr>
          <w:sz w:val="28"/>
          <w:szCs w:val="28"/>
        </w:rPr>
      </w:pPr>
      <w:r w:rsidRPr="00336FC9">
        <w:rPr>
          <w:sz w:val="28"/>
          <w:szCs w:val="28"/>
        </w:rPr>
        <w:t xml:space="preserve"> В 2020 году на регистрируемом рынке труда в Крыловском районе, как и в целом в Краснодарском крае, отмечался рост обращаемости граждан за содействием в поиске работы в службу занятости населения и рост численности зарегистрированных безработных.</w:t>
      </w:r>
    </w:p>
    <w:p w:rsidR="00042301" w:rsidRPr="00336FC9" w:rsidRDefault="00042301" w:rsidP="00EA252D">
      <w:pPr>
        <w:suppressAutoHyphens/>
        <w:ind w:right="140" w:firstLine="709"/>
        <w:jc w:val="both"/>
        <w:rPr>
          <w:sz w:val="28"/>
          <w:szCs w:val="28"/>
        </w:rPr>
      </w:pPr>
      <w:r w:rsidRPr="00336FC9">
        <w:rPr>
          <w:sz w:val="28"/>
          <w:szCs w:val="28"/>
        </w:rPr>
        <w:t>Рост безработицы был вызван снижением в период действия ограничительных мероприятий, связанных с негативными последствиями распространения коронавирусной инфекции (</w:t>
      </w:r>
      <w:r w:rsidRPr="00336FC9">
        <w:rPr>
          <w:sz w:val="28"/>
          <w:szCs w:val="28"/>
          <w:lang w:val="en-US"/>
        </w:rPr>
        <w:t>COVID</w:t>
      </w:r>
      <w:r w:rsidRPr="00336FC9">
        <w:rPr>
          <w:sz w:val="28"/>
          <w:szCs w:val="28"/>
        </w:rPr>
        <w:t xml:space="preserve">-2019), в 2 раза количества заявленных вакансий, увеличением в полтора раза максимального и в три раза минимального размеров пособия по безработице, а также введением дополнительных выплат безработным гражданам, имеющим несовершеннолетних детей, возможностью дистанционного оформления пособия по безработице через Единую цифровую платформу в сфере занятости и трудовых отношений «Работа в России», выходом на рынок труда длительно не работающих граждан (более года) или впервые ищущих работу, </w:t>
      </w:r>
      <w:r w:rsidRPr="00336FC9">
        <w:rPr>
          <w:sz w:val="28"/>
          <w:szCs w:val="28"/>
        </w:rPr>
        <w:lastRenderedPageBreak/>
        <w:t>а также граждан, прекративших индивидуальную трудовую деятельность (более 30% от общего числа безработных).</w:t>
      </w:r>
    </w:p>
    <w:p w:rsidR="00042301" w:rsidRPr="00336FC9" w:rsidRDefault="00042301" w:rsidP="00EA252D">
      <w:pPr>
        <w:suppressAutoHyphens/>
        <w:ind w:right="140" w:firstLine="709"/>
        <w:jc w:val="both"/>
        <w:rPr>
          <w:sz w:val="28"/>
          <w:szCs w:val="28"/>
        </w:rPr>
      </w:pPr>
      <w:r w:rsidRPr="00336FC9">
        <w:rPr>
          <w:sz w:val="28"/>
          <w:szCs w:val="28"/>
        </w:rPr>
        <w:t>Снижение уровня занятости женщин с детьми дошкольного возраста в Крыловском районе за период с 2019 по 2021 год не связано со снижением количества вакансий для трудоуст</w:t>
      </w:r>
      <w:r>
        <w:rPr>
          <w:sz w:val="28"/>
          <w:szCs w:val="28"/>
        </w:rPr>
        <w:t>ройства. При обращении в службу</w:t>
      </w:r>
      <w:r w:rsidRPr="00336FC9">
        <w:rPr>
          <w:sz w:val="28"/>
          <w:szCs w:val="28"/>
        </w:rPr>
        <w:t xml:space="preserve"> занятости населения женщин с детьми дошкольного возраста с целью поиска подходящей работы сотрудниками центра занятости населения оказывалось содействие в трудоустройстве в соответствии с законодательством о занятости населения. Влияние на уровень занятости женщин с детьми дошкольного возраста оказывают такие факторы, как: доступность организаций дошкольного образования, достаточность уровня дохода, наличие подсобного хозяйс</w:t>
      </w:r>
      <w:r>
        <w:rPr>
          <w:sz w:val="28"/>
          <w:szCs w:val="28"/>
        </w:rPr>
        <w:t>тва и наличие помощи женщинам с</w:t>
      </w:r>
      <w:r w:rsidRPr="00336FC9">
        <w:rPr>
          <w:sz w:val="28"/>
          <w:szCs w:val="28"/>
        </w:rPr>
        <w:t xml:space="preserve"> детьми дошкольного возраста со стороны государства и родственников, а также другие социально-экономические и культурные особенности района.   </w:t>
      </w:r>
    </w:p>
    <w:p w:rsidR="00042301" w:rsidRDefault="00042301" w:rsidP="00EA252D">
      <w:pPr>
        <w:ind w:right="140" w:firstLine="708"/>
        <w:jc w:val="right"/>
        <w:rPr>
          <w:sz w:val="28"/>
          <w:szCs w:val="28"/>
        </w:rPr>
      </w:pPr>
      <w:r>
        <w:rPr>
          <w:sz w:val="28"/>
          <w:szCs w:val="28"/>
        </w:rPr>
        <w:t>Таблица № 2</w:t>
      </w:r>
      <w:r w:rsidR="005879E7">
        <w:rPr>
          <w:sz w:val="28"/>
          <w:szCs w:val="28"/>
        </w:rPr>
        <w:t>1</w:t>
      </w:r>
    </w:p>
    <w:p w:rsidR="00042301" w:rsidRDefault="00042301" w:rsidP="00EA252D">
      <w:pPr>
        <w:ind w:right="140" w:firstLine="708"/>
        <w:jc w:val="both"/>
        <w:rPr>
          <w:sz w:val="28"/>
          <w:szCs w:val="28"/>
        </w:rPr>
      </w:pPr>
    </w:p>
    <w:tbl>
      <w:tblPr>
        <w:tblW w:w="9536" w:type="dxa"/>
        <w:tblInd w:w="108" w:type="dxa"/>
        <w:tblLook w:val="04A0" w:firstRow="1" w:lastRow="0" w:firstColumn="1" w:lastColumn="0" w:noHBand="0" w:noVBand="1"/>
      </w:tblPr>
      <w:tblGrid>
        <w:gridCol w:w="2694"/>
        <w:gridCol w:w="1132"/>
        <w:gridCol w:w="842"/>
        <w:gridCol w:w="293"/>
        <w:gridCol w:w="1135"/>
        <w:gridCol w:w="780"/>
        <w:gridCol w:w="236"/>
        <w:gridCol w:w="119"/>
        <w:gridCol w:w="829"/>
        <w:gridCol w:w="304"/>
        <w:gridCol w:w="1172"/>
      </w:tblGrid>
      <w:tr w:rsidR="00042301" w:rsidRPr="006A3100" w:rsidTr="003C0F38">
        <w:trPr>
          <w:trHeight w:val="340"/>
        </w:trPr>
        <w:tc>
          <w:tcPr>
            <w:tcW w:w="9536" w:type="dxa"/>
            <w:gridSpan w:val="11"/>
            <w:tcBorders>
              <w:top w:val="nil"/>
              <w:left w:val="nil"/>
              <w:bottom w:val="nil"/>
              <w:right w:val="nil"/>
            </w:tcBorders>
            <w:shd w:val="clear" w:color="auto" w:fill="auto"/>
            <w:vAlign w:val="center"/>
            <w:hideMark/>
          </w:tcPr>
          <w:p w:rsidR="00042301" w:rsidRPr="00101A7C" w:rsidRDefault="00042301" w:rsidP="00EA252D">
            <w:pPr>
              <w:ind w:right="140"/>
              <w:jc w:val="center"/>
              <w:rPr>
                <w:bCs/>
                <w:sz w:val="28"/>
                <w:szCs w:val="20"/>
              </w:rPr>
            </w:pPr>
            <w:r w:rsidRPr="00101A7C">
              <w:rPr>
                <w:bCs/>
                <w:sz w:val="28"/>
                <w:szCs w:val="20"/>
              </w:rPr>
              <w:t>Общая площадь жилых помещений, приходящаяся в среднем на одного жителя (квадратный метр, значение показателя за год)</w:t>
            </w:r>
          </w:p>
        </w:tc>
      </w:tr>
      <w:tr w:rsidR="00042301" w:rsidRPr="006A3100" w:rsidTr="003C0F38">
        <w:trPr>
          <w:trHeight w:val="340"/>
        </w:trPr>
        <w:tc>
          <w:tcPr>
            <w:tcW w:w="4668" w:type="dxa"/>
            <w:gridSpan w:val="3"/>
            <w:tcBorders>
              <w:top w:val="nil"/>
              <w:left w:val="nil"/>
              <w:bottom w:val="nil"/>
              <w:right w:val="nil"/>
            </w:tcBorders>
            <w:shd w:val="clear" w:color="auto" w:fill="auto"/>
            <w:noWrap/>
            <w:vAlign w:val="bottom"/>
            <w:hideMark/>
          </w:tcPr>
          <w:p w:rsidR="00042301" w:rsidRPr="006A3100" w:rsidRDefault="00042301" w:rsidP="00EA252D">
            <w:pPr>
              <w:ind w:right="140"/>
              <w:jc w:val="center"/>
              <w:rPr>
                <w:rFonts w:ascii="Arial" w:hAnsi="Arial" w:cs="Arial"/>
                <w:b/>
                <w:bCs/>
                <w:sz w:val="20"/>
                <w:szCs w:val="20"/>
              </w:rPr>
            </w:pPr>
          </w:p>
        </w:tc>
        <w:tc>
          <w:tcPr>
            <w:tcW w:w="2208" w:type="dxa"/>
            <w:gridSpan w:val="3"/>
            <w:tcBorders>
              <w:top w:val="nil"/>
              <w:left w:val="nil"/>
              <w:bottom w:val="nil"/>
              <w:right w:val="nil"/>
            </w:tcBorders>
            <w:shd w:val="clear" w:color="auto" w:fill="auto"/>
            <w:noWrap/>
            <w:vAlign w:val="bottom"/>
            <w:hideMark/>
          </w:tcPr>
          <w:p w:rsidR="00042301" w:rsidRPr="006A3100" w:rsidRDefault="00042301" w:rsidP="00EA252D">
            <w:pPr>
              <w:ind w:right="140"/>
              <w:rPr>
                <w:sz w:val="20"/>
                <w:szCs w:val="20"/>
              </w:rPr>
            </w:pPr>
          </w:p>
        </w:tc>
        <w:tc>
          <w:tcPr>
            <w:tcW w:w="236" w:type="dxa"/>
            <w:tcBorders>
              <w:top w:val="nil"/>
              <w:left w:val="nil"/>
              <w:bottom w:val="nil"/>
              <w:right w:val="nil"/>
            </w:tcBorders>
            <w:shd w:val="clear" w:color="auto" w:fill="auto"/>
            <w:noWrap/>
            <w:vAlign w:val="bottom"/>
            <w:hideMark/>
          </w:tcPr>
          <w:p w:rsidR="00042301" w:rsidRPr="006A3100" w:rsidRDefault="00042301" w:rsidP="00EA252D">
            <w:pPr>
              <w:ind w:right="140"/>
              <w:rPr>
                <w:sz w:val="20"/>
                <w:szCs w:val="20"/>
              </w:rPr>
            </w:pPr>
          </w:p>
        </w:tc>
        <w:tc>
          <w:tcPr>
            <w:tcW w:w="948" w:type="dxa"/>
            <w:gridSpan w:val="2"/>
            <w:tcBorders>
              <w:top w:val="nil"/>
              <w:left w:val="nil"/>
              <w:bottom w:val="nil"/>
              <w:right w:val="nil"/>
            </w:tcBorders>
            <w:shd w:val="clear" w:color="auto" w:fill="auto"/>
            <w:noWrap/>
            <w:vAlign w:val="bottom"/>
            <w:hideMark/>
          </w:tcPr>
          <w:p w:rsidR="00042301" w:rsidRPr="006A3100" w:rsidRDefault="00042301" w:rsidP="00EA252D">
            <w:pPr>
              <w:ind w:right="140"/>
              <w:rPr>
                <w:sz w:val="20"/>
                <w:szCs w:val="20"/>
              </w:rPr>
            </w:pPr>
          </w:p>
        </w:tc>
        <w:tc>
          <w:tcPr>
            <w:tcW w:w="1476" w:type="dxa"/>
            <w:gridSpan w:val="2"/>
            <w:tcBorders>
              <w:top w:val="nil"/>
              <w:left w:val="nil"/>
              <w:bottom w:val="nil"/>
              <w:right w:val="nil"/>
            </w:tcBorders>
            <w:shd w:val="clear" w:color="auto" w:fill="auto"/>
            <w:noWrap/>
            <w:vAlign w:val="bottom"/>
            <w:hideMark/>
          </w:tcPr>
          <w:p w:rsidR="00042301" w:rsidRPr="006A3100" w:rsidRDefault="00042301" w:rsidP="00EA252D">
            <w:pPr>
              <w:ind w:right="140"/>
              <w:rPr>
                <w:sz w:val="20"/>
                <w:szCs w:val="20"/>
              </w:rPr>
            </w:pPr>
          </w:p>
        </w:tc>
      </w:tr>
      <w:tr w:rsidR="00042301" w:rsidRPr="00FE395F" w:rsidTr="003C0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94" w:type="dxa"/>
            <w:shd w:val="clear" w:color="auto" w:fill="auto"/>
            <w:hideMark/>
          </w:tcPr>
          <w:p w:rsidR="00042301" w:rsidRPr="00401017" w:rsidRDefault="00042301" w:rsidP="004812A6">
            <w:pPr>
              <w:ind w:right="140"/>
            </w:pPr>
            <w:r w:rsidRPr="0004378B">
              <w:rPr>
                <w:sz w:val="20"/>
                <w:szCs w:val="20"/>
              </w:rPr>
              <w:t> </w:t>
            </w:r>
          </w:p>
        </w:tc>
        <w:tc>
          <w:tcPr>
            <w:tcW w:w="1132" w:type="dxa"/>
            <w:tcBorders>
              <w:top w:val="single" w:sz="4" w:space="0" w:color="auto"/>
              <w:left w:val="single" w:sz="4" w:space="0" w:color="auto"/>
              <w:bottom w:val="single" w:sz="4" w:space="0" w:color="auto"/>
              <w:right w:val="single" w:sz="4" w:space="0" w:color="auto"/>
            </w:tcBorders>
            <w:vAlign w:val="center"/>
          </w:tcPr>
          <w:p w:rsidR="00042301" w:rsidRPr="00FE395F" w:rsidRDefault="00042301" w:rsidP="00EA252D">
            <w:pPr>
              <w:ind w:right="140"/>
              <w:jc w:val="center"/>
            </w:pPr>
            <w:r w:rsidRPr="00FE395F">
              <w:t>2016</w:t>
            </w:r>
            <w:r>
              <w:t xml:space="preserve"> год</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42301" w:rsidRPr="00FE395F" w:rsidRDefault="00042301" w:rsidP="00EA252D">
            <w:pPr>
              <w:ind w:right="140"/>
              <w:jc w:val="center"/>
            </w:pPr>
            <w:r w:rsidRPr="00FE395F">
              <w:t>2017</w:t>
            </w:r>
            <w:r>
              <w:t xml:space="preserve"> год</w:t>
            </w:r>
          </w:p>
        </w:tc>
        <w:tc>
          <w:tcPr>
            <w:tcW w:w="1135" w:type="dxa"/>
            <w:tcBorders>
              <w:top w:val="single" w:sz="4" w:space="0" w:color="auto"/>
              <w:left w:val="single" w:sz="4" w:space="0" w:color="auto"/>
              <w:bottom w:val="single" w:sz="4" w:space="0" w:color="auto"/>
              <w:right w:val="single" w:sz="4" w:space="0" w:color="auto"/>
            </w:tcBorders>
            <w:vAlign w:val="center"/>
          </w:tcPr>
          <w:p w:rsidR="00042301" w:rsidRPr="00FE395F" w:rsidRDefault="00042301" w:rsidP="00EA252D">
            <w:pPr>
              <w:ind w:right="140"/>
              <w:jc w:val="center"/>
            </w:pPr>
            <w:r w:rsidRPr="00FE395F">
              <w:t>2018</w:t>
            </w:r>
            <w:r>
              <w:t xml:space="preserve"> год</w:t>
            </w:r>
          </w:p>
        </w:tc>
        <w:tc>
          <w:tcPr>
            <w:tcW w:w="1135" w:type="dxa"/>
            <w:gridSpan w:val="3"/>
            <w:tcBorders>
              <w:top w:val="single" w:sz="4" w:space="0" w:color="auto"/>
              <w:left w:val="single" w:sz="4" w:space="0" w:color="auto"/>
              <w:bottom w:val="single" w:sz="4" w:space="0" w:color="auto"/>
              <w:right w:val="single" w:sz="4" w:space="0" w:color="auto"/>
            </w:tcBorders>
            <w:vAlign w:val="center"/>
          </w:tcPr>
          <w:p w:rsidR="00042301" w:rsidRPr="00FE395F" w:rsidRDefault="00042301" w:rsidP="00EA252D">
            <w:pPr>
              <w:ind w:right="140"/>
              <w:jc w:val="center"/>
            </w:pPr>
            <w:r w:rsidRPr="00FE395F">
              <w:t>2019</w:t>
            </w:r>
            <w:r>
              <w:t xml:space="preserve"> год</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042301" w:rsidRPr="00FE395F" w:rsidRDefault="00042301" w:rsidP="00EA252D">
            <w:pPr>
              <w:ind w:right="140"/>
              <w:jc w:val="center"/>
            </w:pPr>
            <w:r w:rsidRPr="00FE395F">
              <w:t>2020</w:t>
            </w:r>
            <w:r>
              <w:t xml:space="preserve"> год</w:t>
            </w:r>
          </w:p>
        </w:tc>
        <w:tc>
          <w:tcPr>
            <w:tcW w:w="1172" w:type="dxa"/>
            <w:tcBorders>
              <w:top w:val="single" w:sz="4" w:space="0" w:color="auto"/>
              <w:left w:val="single" w:sz="4" w:space="0" w:color="auto"/>
              <w:bottom w:val="single" w:sz="4" w:space="0" w:color="auto"/>
              <w:right w:val="single" w:sz="4" w:space="0" w:color="auto"/>
            </w:tcBorders>
            <w:vAlign w:val="center"/>
          </w:tcPr>
          <w:p w:rsidR="00042301" w:rsidRPr="00FE395F" w:rsidRDefault="00042301" w:rsidP="00EA252D">
            <w:pPr>
              <w:ind w:right="140"/>
              <w:jc w:val="center"/>
            </w:pPr>
            <w:r w:rsidRPr="00FE395F">
              <w:t>2021</w:t>
            </w:r>
            <w:r>
              <w:t xml:space="preserve"> год</w:t>
            </w:r>
          </w:p>
        </w:tc>
      </w:tr>
      <w:tr w:rsidR="00042301" w:rsidRPr="001D044E" w:rsidTr="003C0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94" w:type="dxa"/>
            <w:shd w:val="clear" w:color="auto" w:fill="auto"/>
          </w:tcPr>
          <w:p w:rsidR="00042301" w:rsidRPr="0004378B" w:rsidRDefault="00042301" w:rsidP="00EA252D">
            <w:pPr>
              <w:ind w:right="140"/>
            </w:pPr>
            <w:r w:rsidRPr="0004378B">
              <w:t>Краснодарский край</w:t>
            </w:r>
          </w:p>
        </w:tc>
        <w:tc>
          <w:tcPr>
            <w:tcW w:w="1132" w:type="dxa"/>
            <w:shd w:val="clear" w:color="auto" w:fill="auto"/>
            <w:noWrap/>
          </w:tcPr>
          <w:p w:rsidR="00042301" w:rsidRPr="001D044E" w:rsidRDefault="00042301" w:rsidP="00EA252D">
            <w:pPr>
              <w:ind w:right="140"/>
              <w:jc w:val="center"/>
              <w:rPr>
                <w:szCs w:val="20"/>
              </w:rPr>
            </w:pPr>
            <w:r>
              <w:rPr>
                <w:szCs w:val="20"/>
              </w:rPr>
              <w:t>26,1</w:t>
            </w:r>
          </w:p>
        </w:tc>
        <w:tc>
          <w:tcPr>
            <w:tcW w:w="1135" w:type="dxa"/>
            <w:gridSpan w:val="2"/>
            <w:shd w:val="clear" w:color="auto" w:fill="auto"/>
            <w:noWrap/>
          </w:tcPr>
          <w:p w:rsidR="00042301" w:rsidRPr="001D044E" w:rsidRDefault="00042301" w:rsidP="00EA252D">
            <w:pPr>
              <w:ind w:right="140"/>
              <w:jc w:val="center"/>
              <w:rPr>
                <w:szCs w:val="20"/>
              </w:rPr>
            </w:pPr>
            <w:r>
              <w:rPr>
                <w:szCs w:val="20"/>
              </w:rPr>
              <w:t>27,1</w:t>
            </w:r>
          </w:p>
        </w:tc>
        <w:tc>
          <w:tcPr>
            <w:tcW w:w="1135" w:type="dxa"/>
            <w:shd w:val="clear" w:color="auto" w:fill="auto"/>
            <w:noWrap/>
          </w:tcPr>
          <w:p w:rsidR="00042301" w:rsidRPr="001D044E" w:rsidRDefault="00042301" w:rsidP="00EA252D">
            <w:pPr>
              <w:ind w:right="140"/>
              <w:jc w:val="center"/>
              <w:rPr>
                <w:szCs w:val="20"/>
              </w:rPr>
            </w:pPr>
            <w:r>
              <w:rPr>
                <w:szCs w:val="20"/>
              </w:rPr>
              <w:t>28,2</w:t>
            </w:r>
          </w:p>
        </w:tc>
        <w:tc>
          <w:tcPr>
            <w:tcW w:w="1135" w:type="dxa"/>
            <w:gridSpan w:val="3"/>
            <w:shd w:val="clear" w:color="auto" w:fill="auto"/>
            <w:noWrap/>
          </w:tcPr>
          <w:p w:rsidR="00042301" w:rsidRPr="001D044E" w:rsidRDefault="00042301" w:rsidP="00EA252D">
            <w:pPr>
              <w:ind w:right="140"/>
              <w:jc w:val="center"/>
              <w:rPr>
                <w:szCs w:val="20"/>
              </w:rPr>
            </w:pPr>
            <w:r>
              <w:rPr>
                <w:szCs w:val="20"/>
              </w:rPr>
              <w:t>29,29</w:t>
            </w:r>
          </w:p>
        </w:tc>
        <w:tc>
          <w:tcPr>
            <w:tcW w:w="1133" w:type="dxa"/>
            <w:gridSpan w:val="2"/>
            <w:shd w:val="clear" w:color="auto" w:fill="auto"/>
            <w:noWrap/>
          </w:tcPr>
          <w:p w:rsidR="00042301" w:rsidRPr="001D044E" w:rsidRDefault="00042301" w:rsidP="00EA252D">
            <w:pPr>
              <w:ind w:right="140"/>
              <w:jc w:val="center"/>
              <w:rPr>
                <w:szCs w:val="20"/>
              </w:rPr>
            </w:pPr>
            <w:r>
              <w:rPr>
                <w:szCs w:val="20"/>
              </w:rPr>
              <w:t>30,54</w:t>
            </w:r>
          </w:p>
        </w:tc>
        <w:tc>
          <w:tcPr>
            <w:tcW w:w="1172" w:type="dxa"/>
            <w:shd w:val="clear" w:color="auto" w:fill="auto"/>
            <w:noWrap/>
          </w:tcPr>
          <w:p w:rsidR="00042301" w:rsidRPr="001D044E" w:rsidRDefault="00042301" w:rsidP="00EA252D">
            <w:pPr>
              <w:ind w:right="140"/>
              <w:jc w:val="center"/>
              <w:rPr>
                <w:szCs w:val="20"/>
              </w:rPr>
            </w:pPr>
            <w:r>
              <w:rPr>
                <w:szCs w:val="20"/>
              </w:rPr>
              <w:t>31,46</w:t>
            </w:r>
          </w:p>
        </w:tc>
      </w:tr>
      <w:tr w:rsidR="00042301" w:rsidRPr="00491527" w:rsidTr="003C0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94" w:type="dxa"/>
            <w:shd w:val="clear" w:color="auto" w:fill="auto"/>
          </w:tcPr>
          <w:p w:rsidR="00042301" w:rsidRPr="0004378B" w:rsidRDefault="00042301" w:rsidP="00EA252D">
            <w:pPr>
              <w:ind w:right="140"/>
            </w:pPr>
            <w:r w:rsidRPr="00AB7F07">
              <w:rPr>
                <w:b/>
              </w:rPr>
              <w:t>Крыловский район</w:t>
            </w:r>
          </w:p>
        </w:tc>
        <w:tc>
          <w:tcPr>
            <w:tcW w:w="1132" w:type="dxa"/>
            <w:shd w:val="clear" w:color="auto" w:fill="auto"/>
            <w:noWrap/>
          </w:tcPr>
          <w:p w:rsidR="00042301" w:rsidRPr="00491527" w:rsidRDefault="00042301" w:rsidP="00EA252D">
            <w:pPr>
              <w:ind w:right="140"/>
              <w:jc w:val="center"/>
              <w:rPr>
                <w:szCs w:val="20"/>
              </w:rPr>
            </w:pPr>
            <w:r>
              <w:rPr>
                <w:szCs w:val="20"/>
              </w:rPr>
              <w:t>19,9</w:t>
            </w:r>
          </w:p>
        </w:tc>
        <w:tc>
          <w:tcPr>
            <w:tcW w:w="1135" w:type="dxa"/>
            <w:gridSpan w:val="2"/>
            <w:shd w:val="clear" w:color="auto" w:fill="auto"/>
            <w:noWrap/>
          </w:tcPr>
          <w:p w:rsidR="00042301" w:rsidRPr="00491527" w:rsidRDefault="00042301" w:rsidP="00EA252D">
            <w:pPr>
              <w:ind w:right="140"/>
              <w:jc w:val="center"/>
              <w:rPr>
                <w:szCs w:val="20"/>
              </w:rPr>
            </w:pPr>
            <w:r>
              <w:rPr>
                <w:szCs w:val="20"/>
              </w:rPr>
              <w:t>20,3</w:t>
            </w:r>
          </w:p>
        </w:tc>
        <w:tc>
          <w:tcPr>
            <w:tcW w:w="1135" w:type="dxa"/>
            <w:shd w:val="clear" w:color="auto" w:fill="auto"/>
            <w:noWrap/>
          </w:tcPr>
          <w:p w:rsidR="00042301" w:rsidRPr="00491527" w:rsidRDefault="00042301" w:rsidP="00EA252D">
            <w:pPr>
              <w:ind w:right="140"/>
              <w:jc w:val="center"/>
              <w:rPr>
                <w:szCs w:val="20"/>
              </w:rPr>
            </w:pPr>
            <w:r>
              <w:rPr>
                <w:szCs w:val="20"/>
              </w:rPr>
              <w:t>20,7</w:t>
            </w:r>
          </w:p>
        </w:tc>
        <w:tc>
          <w:tcPr>
            <w:tcW w:w="1135" w:type="dxa"/>
            <w:gridSpan w:val="3"/>
            <w:shd w:val="clear" w:color="auto" w:fill="auto"/>
            <w:noWrap/>
          </w:tcPr>
          <w:p w:rsidR="00042301" w:rsidRPr="00491527" w:rsidRDefault="00042301" w:rsidP="00EA252D">
            <w:pPr>
              <w:ind w:right="140"/>
              <w:jc w:val="center"/>
              <w:rPr>
                <w:szCs w:val="20"/>
              </w:rPr>
            </w:pPr>
            <w:r>
              <w:rPr>
                <w:szCs w:val="20"/>
              </w:rPr>
              <w:t>21,0</w:t>
            </w:r>
          </w:p>
        </w:tc>
        <w:tc>
          <w:tcPr>
            <w:tcW w:w="1133" w:type="dxa"/>
            <w:gridSpan w:val="2"/>
            <w:shd w:val="clear" w:color="auto" w:fill="auto"/>
            <w:noWrap/>
          </w:tcPr>
          <w:p w:rsidR="00042301" w:rsidRPr="00491527" w:rsidRDefault="00042301" w:rsidP="00EA252D">
            <w:pPr>
              <w:ind w:right="140"/>
              <w:jc w:val="center"/>
              <w:rPr>
                <w:szCs w:val="20"/>
              </w:rPr>
            </w:pPr>
            <w:r>
              <w:rPr>
                <w:szCs w:val="20"/>
              </w:rPr>
              <w:t>21,3</w:t>
            </w:r>
          </w:p>
        </w:tc>
        <w:tc>
          <w:tcPr>
            <w:tcW w:w="1172" w:type="dxa"/>
            <w:shd w:val="clear" w:color="auto" w:fill="auto"/>
            <w:noWrap/>
          </w:tcPr>
          <w:p w:rsidR="00042301" w:rsidRPr="00491527" w:rsidRDefault="00042301" w:rsidP="00EA252D">
            <w:pPr>
              <w:ind w:right="140"/>
              <w:jc w:val="center"/>
              <w:rPr>
                <w:szCs w:val="20"/>
              </w:rPr>
            </w:pPr>
            <w:r>
              <w:rPr>
                <w:szCs w:val="20"/>
              </w:rPr>
              <w:t>21,3</w:t>
            </w:r>
          </w:p>
        </w:tc>
      </w:tr>
    </w:tbl>
    <w:p w:rsidR="00042301" w:rsidRPr="006A3100" w:rsidRDefault="00042301" w:rsidP="00EA252D">
      <w:pPr>
        <w:ind w:right="140"/>
        <w:jc w:val="both"/>
        <w:rPr>
          <w:sz w:val="28"/>
          <w:szCs w:val="28"/>
        </w:rPr>
      </w:pPr>
    </w:p>
    <w:p w:rsidR="00042301" w:rsidRDefault="00042301" w:rsidP="00EA252D">
      <w:pPr>
        <w:autoSpaceDE w:val="0"/>
        <w:autoSpaceDN w:val="0"/>
        <w:adjustRightInd w:val="0"/>
        <w:ind w:right="140" w:firstLine="709"/>
        <w:jc w:val="both"/>
        <w:rPr>
          <w:sz w:val="28"/>
          <w:szCs w:val="28"/>
        </w:rPr>
      </w:pPr>
      <w:r w:rsidRPr="00DA18E1">
        <w:rPr>
          <w:sz w:val="28"/>
          <w:szCs w:val="28"/>
        </w:rPr>
        <w:t>В Крыловском районе работает</w:t>
      </w:r>
      <w:r w:rsidRPr="00DA18E1">
        <w:rPr>
          <w:rStyle w:val="Bodytext2105pt"/>
          <w:rFonts w:eastAsiaTheme="minorHAnsi"/>
          <w:sz w:val="28"/>
          <w:szCs w:val="28"/>
        </w:rPr>
        <w:t xml:space="preserve"> муниципальная программа муниципального образования Крыловский район «Обеспечение жильем молодых семей муниципального образования Крыловский район на 2021-2026 годы»</w:t>
      </w:r>
      <w:r w:rsidRPr="00DA18E1">
        <w:rPr>
          <w:sz w:val="28"/>
          <w:szCs w:val="28"/>
        </w:rPr>
        <w:t>, в рамках которой реализуется мероприятие по о</w:t>
      </w:r>
      <w:r>
        <w:rPr>
          <w:sz w:val="28"/>
          <w:szCs w:val="28"/>
        </w:rPr>
        <w:t>беспечению жильем молодых семей.</w:t>
      </w:r>
      <w:r w:rsidRPr="00DA18E1">
        <w:rPr>
          <w:sz w:val="28"/>
          <w:szCs w:val="28"/>
        </w:rPr>
        <w:t xml:space="preserve"> </w:t>
      </w:r>
      <w:r w:rsidRPr="00D243BC">
        <w:rPr>
          <w:sz w:val="28"/>
          <w:szCs w:val="28"/>
        </w:rPr>
        <w:t>Участником Программы может быть молодая семья, возраст каждого из супругов в которой не превышает 35 лет, где один из супругов является гражданином Российской Федерации, либо неполная семья, состоящая из одного молодого родителя (возраст которого не превышает 35 лет), являющегося гражданином Российской Федерации, и одного и более детей и нуждающаяся в улучшении жилищных условий</w:t>
      </w:r>
      <w:r>
        <w:rPr>
          <w:sz w:val="28"/>
          <w:szCs w:val="28"/>
        </w:rPr>
        <w:t xml:space="preserve">. </w:t>
      </w:r>
      <w:r w:rsidRPr="00747B26">
        <w:rPr>
          <w:sz w:val="28"/>
          <w:szCs w:val="28"/>
        </w:rPr>
        <w:t>Первоочередное право на получение социальной выплаты имеют молодые семьи, поставленные на учет в качестве нуждающихся в улучшении жилищных условий до 1 марта 2005 года, а также многодетные молодые семьи, воспитывающие трех и боле</w:t>
      </w:r>
      <w:r>
        <w:rPr>
          <w:sz w:val="28"/>
          <w:szCs w:val="28"/>
        </w:rPr>
        <w:t>е детей.</w:t>
      </w:r>
    </w:p>
    <w:p w:rsidR="00042301" w:rsidRPr="003701E4" w:rsidRDefault="00042301" w:rsidP="00EA252D">
      <w:pPr>
        <w:autoSpaceDE w:val="0"/>
        <w:autoSpaceDN w:val="0"/>
        <w:adjustRightInd w:val="0"/>
        <w:ind w:right="140" w:firstLine="709"/>
        <w:jc w:val="both"/>
        <w:rPr>
          <w:sz w:val="28"/>
          <w:szCs w:val="28"/>
        </w:rPr>
      </w:pPr>
      <w:r>
        <w:rPr>
          <w:sz w:val="28"/>
          <w:szCs w:val="28"/>
        </w:rPr>
        <w:t>М</w:t>
      </w:r>
      <w:r w:rsidRPr="00FF34DC">
        <w:rPr>
          <w:sz w:val="28"/>
          <w:szCs w:val="28"/>
        </w:rPr>
        <w:t>олодые семьи улучш</w:t>
      </w:r>
      <w:r>
        <w:rPr>
          <w:sz w:val="28"/>
          <w:szCs w:val="28"/>
        </w:rPr>
        <w:t>ают свои</w:t>
      </w:r>
      <w:r w:rsidRPr="00FF34DC">
        <w:rPr>
          <w:sz w:val="28"/>
          <w:szCs w:val="28"/>
        </w:rPr>
        <w:t xml:space="preserve"> жилищные условия (в том числе с использованием ипотечных жилищных кредитов и займов) за счет средств федерального, краевого бюджета и бюджета муниципального образования</w:t>
      </w:r>
      <w:r>
        <w:rPr>
          <w:sz w:val="28"/>
          <w:szCs w:val="28"/>
        </w:rPr>
        <w:t xml:space="preserve">. </w:t>
      </w:r>
    </w:p>
    <w:p w:rsidR="00042301" w:rsidRDefault="00042301" w:rsidP="00EA252D">
      <w:pPr>
        <w:spacing w:line="276" w:lineRule="auto"/>
        <w:ind w:right="140" w:firstLine="708"/>
        <w:jc w:val="both"/>
        <w:rPr>
          <w:sz w:val="28"/>
          <w:szCs w:val="28"/>
        </w:rPr>
      </w:pPr>
      <w:r w:rsidRPr="00DA18E1">
        <w:rPr>
          <w:sz w:val="28"/>
          <w:szCs w:val="28"/>
        </w:rPr>
        <w:t xml:space="preserve">Одним из факторов, определяющих демографический потенциал </w:t>
      </w:r>
      <w:r>
        <w:rPr>
          <w:sz w:val="28"/>
          <w:szCs w:val="28"/>
        </w:rPr>
        <w:t>Крыловского района</w:t>
      </w:r>
      <w:r w:rsidRPr="00DA18E1">
        <w:rPr>
          <w:sz w:val="28"/>
          <w:szCs w:val="28"/>
        </w:rPr>
        <w:t xml:space="preserve">, является решение жилищной проблемы молодых семей, имеющих детородный возраст. Улучшение жилищных условий молодых семей является значительным стимулирующим фактором для рождения детей. </w:t>
      </w:r>
      <w:r w:rsidRPr="00DA18E1">
        <w:rPr>
          <w:sz w:val="28"/>
          <w:szCs w:val="28"/>
        </w:rPr>
        <w:lastRenderedPageBreak/>
        <w:t xml:space="preserve">Чем выше доля молодых семей, улучшивших свои жилищных из числа нуждающихся в жилье, тем больше демографический потенциал </w:t>
      </w:r>
      <w:r>
        <w:rPr>
          <w:sz w:val="28"/>
          <w:szCs w:val="28"/>
        </w:rPr>
        <w:t>района</w:t>
      </w:r>
      <w:r w:rsidRPr="00DA18E1">
        <w:rPr>
          <w:sz w:val="28"/>
          <w:szCs w:val="28"/>
        </w:rPr>
        <w:t>.</w:t>
      </w:r>
    </w:p>
    <w:p w:rsidR="002643D1" w:rsidRPr="00DA18E1" w:rsidRDefault="002643D1" w:rsidP="00EA252D">
      <w:pPr>
        <w:spacing w:line="276" w:lineRule="auto"/>
        <w:ind w:right="140" w:firstLine="708"/>
        <w:jc w:val="both"/>
        <w:rPr>
          <w:sz w:val="28"/>
          <w:szCs w:val="28"/>
        </w:rPr>
      </w:pPr>
    </w:p>
    <w:p w:rsidR="00042301" w:rsidRDefault="00042301" w:rsidP="00EA252D">
      <w:pPr>
        <w:ind w:left="708" w:right="140" w:firstLine="708"/>
        <w:jc w:val="right"/>
        <w:rPr>
          <w:sz w:val="28"/>
          <w:szCs w:val="28"/>
        </w:rPr>
      </w:pPr>
      <w:r>
        <w:rPr>
          <w:sz w:val="28"/>
          <w:szCs w:val="28"/>
        </w:rPr>
        <w:t>Таблица № 2</w:t>
      </w:r>
      <w:r w:rsidR="002643D1">
        <w:rPr>
          <w:sz w:val="28"/>
          <w:szCs w:val="28"/>
        </w:rPr>
        <w:t>2</w:t>
      </w:r>
    </w:p>
    <w:p w:rsidR="00042301" w:rsidRDefault="00042301" w:rsidP="00EA252D">
      <w:pPr>
        <w:ind w:right="140" w:firstLine="709"/>
        <w:jc w:val="both"/>
        <w:rPr>
          <w:sz w:val="28"/>
          <w:szCs w:val="28"/>
        </w:rPr>
      </w:pPr>
    </w:p>
    <w:p w:rsidR="00042301" w:rsidRDefault="00042301" w:rsidP="00EA252D">
      <w:pPr>
        <w:ind w:right="140" w:firstLine="708"/>
        <w:jc w:val="center"/>
        <w:rPr>
          <w:sz w:val="28"/>
          <w:szCs w:val="28"/>
        </w:rPr>
      </w:pPr>
      <w:r w:rsidRPr="00CE369A">
        <w:rPr>
          <w:sz w:val="28"/>
          <w:szCs w:val="28"/>
        </w:rPr>
        <w:t xml:space="preserve">Количество молодых семей, признанных </w:t>
      </w:r>
      <w:r>
        <w:rPr>
          <w:sz w:val="28"/>
          <w:szCs w:val="28"/>
        </w:rPr>
        <w:t>администрацией муниципального образования Крыловский район</w:t>
      </w:r>
      <w:r w:rsidRPr="00CE369A">
        <w:rPr>
          <w:sz w:val="28"/>
          <w:szCs w:val="28"/>
        </w:rPr>
        <w:t xml:space="preserve">, </w:t>
      </w:r>
    </w:p>
    <w:p w:rsidR="00042301" w:rsidRPr="00CE369A" w:rsidRDefault="00042301" w:rsidP="00EA252D">
      <w:pPr>
        <w:ind w:right="140" w:firstLine="708"/>
        <w:jc w:val="center"/>
        <w:rPr>
          <w:sz w:val="28"/>
          <w:szCs w:val="28"/>
        </w:rPr>
      </w:pPr>
      <w:r w:rsidRPr="00CE369A">
        <w:rPr>
          <w:sz w:val="28"/>
          <w:szCs w:val="28"/>
        </w:rPr>
        <w:t>нуждающимися в жилом помещении</w:t>
      </w:r>
    </w:p>
    <w:p w:rsidR="00042301" w:rsidRDefault="00042301" w:rsidP="00EA252D">
      <w:pPr>
        <w:ind w:right="140" w:firstLine="709"/>
        <w:jc w:val="both"/>
        <w:rPr>
          <w:sz w:val="28"/>
          <w:szCs w:val="28"/>
        </w:rPr>
      </w:pPr>
    </w:p>
    <w:tbl>
      <w:tblPr>
        <w:tblStyle w:val="a4"/>
        <w:tblW w:w="9498" w:type="dxa"/>
        <w:tblInd w:w="108" w:type="dxa"/>
        <w:tblLayout w:type="fixed"/>
        <w:tblLook w:val="04A0" w:firstRow="1" w:lastRow="0" w:firstColumn="1" w:lastColumn="0" w:noHBand="0" w:noVBand="1"/>
      </w:tblPr>
      <w:tblGrid>
        <w:gridCol w:w="2410"/>
        <w:gridCol w:w="992"/>
        <w:gridCol w:w="993"/>
        <w:gridCol w:w="1134"/>
        <w:gridCol w:w="992"/>
        <w:gridCol w:w="992"/>
        <w:gridCol w:w="992"/>
        <w:gridCol w:w="993"/>
      </w:tblGrid>
      <w:tr w:rsidR="00042301" w:rsidRPr="00CD0386" w:rsidTr="004219F7">
        <w:tc>
          <w:tcPr>
            <w:tcW w:w="2410" w:type="dxa"/>
          </w:tcPr>
          <w:p w:rsidR="00042301" w:rsidRPr="00CD0386" w:rsidRDefault="00042301" w:rsidP="00EA252D">
            <w:pPr>
              <w:ind w:right="140"/>
              <w:contextualSpacing/>
              <w:jc w:val="center"/>
            </w:pPr>
          </w:p>
        </w:tc>
        <w:tc>
          <w:tcPr>
            <w:tcW w:w="992" w:type="dxa"/>
          </w:tcPr>
          <w:p w:rsidR="00042301" w:rsidRPr="002643D1" w:rsidRDefault="00042301" w:rsidP="00EA252D">
            <w:pPr>
              <w:ind w:right="140"/>
              <w:contextualSpacing/>
              <w:jc w:val="center"/>
            </w:pPr>
            <w:r w:rsidRPr="002643D1">
              <w:t>2016</w:t>
            </w:r>
            <w:r w:rsidR="002643D1" w:rsidRPr="002643D1">
              <w:t xml:space="preserve"> год</w:t>
            </w:r>
          </w:p>
        </w:tc>
        <w:tc>
          <w:tcPr>
            <w:tcW w:w="993" w:type="dxa"/>
          </w:tcPr>
          <w:p w:rsidR="00042301" w:rsidRPr="002643D1" w:rsidRDefault="00042301" w:rsidP="00EA252D">
            <w:pPr>
              <w:ind w:right="140"/>
              <w:contextualSpacing/>
              <w:jc w:val="center"/>
            </w:pPr>
            <w:r w:rsidRPr="002643D1">
              <w:t>2017</w:t>
            </w:r>
            <w:r w:rsidR="002643D1" w:rsidRPr="002643D1">
              <w:t xml:space="preserve"> год</w:t>
            </w:r>
          </w:p>
        </w:tc>
        <w:tc>
          <w:tcPr>
            <w:tcW w:w="1134" w:type="dxa"/>
          </w:tcPr>
          <w:p w:rsidR="00042301" w:rsidRPr="002643D1" w:rsidRDefault="00042301" w:rsidP="00EA252D">
            <w:pPr>
              <w:ind w:right="140"/>
              <w:contextualSpacing/>
              <w:jc w:val="center"/>
            </w:pPr>
            <w:r w:rsidRPr="002643D1">
              <w:t>2018</w:t>
            </w:r>
            <w:r w:rsidR="002643D1" w:rsidRPr="002643D1">
              <w:t xml:space="preserve"> год</w:t>
            </w:r>
          </w:p>
        </w:tc>
        <w:tc>
          <w:tcPr>
            <w:tcW w:w="992" w:type="dxa"/>
          </w:tcPr>
          <w:p w:rsidR="00042301" w:rsidRPr="002643D1" w:rsidRDefault="00042301" w:rsidP="00EA252D">
            <w:pPr>
              <w:ind w:right="140"/>
              <w:contextualSpacing/>
              <w:jc w:val="center"/>
            </w:pPr>
            <w:r w:rsidRPr="002643D1">
              <w:t>2019</w:t>
            </w:r>
            <w:r w:rsidR="002643D1" w:rsidRPr="002643D1">
              <w:t xml:space="preserve"> год</w:t>
            </w:r>
          </w:p>
        </w:tc>
        <w:tc>
          <w:tcPr>
            <w:tcW w:w="992" w:type="dxa"/>
          </w:tcPr>
          <w:p w:rsidR="00042301" w:rsidRPr="002643D1" w:rsidRDefault="00042301" w:rsidP="00EA252D">
            <w:pPr>
              <w:ind w:right="140"/>
              <w:contextualSpacing/>
              <w:jc w:val="center"/>
            </w:pPr>
            <w:r w:rsidRPr="002643D1">
              <w:t>2020</w:t>
            </w:r>
            <w:r w:rsidR="002643D1" w:rsidRPr="002643D1">
              <w:t xml:space="preserve"> год</w:t>
            </w:r>
          </w:p>
        </w:tc>
        <w:tc>
          <w:tcPr>
            <w:tcW w:w="992" w:type="dxa"/>
          </w:tcPr>
          <w:p w:rsidR="00042301" w:rsidRPr="002643D1" w:rsidRDefault="00042301" w:rsidP="00EA252D">
            <w:pPr>
              <w:ind w:right="140"/>
              <w:contextualSpacing/>
              <w:jc w:val="center"/>
            </w:pPr>
            <w:r w:rsidRPr="002643D1">
              <w:t>2021</w:t>
            </w:r>
            <w:r w:rsidR="002643D1" w:rsidRPr="002643D1">
              <w:t xml:space="preserve"> год</w:t>
            </w:r>
          </w:p>
        </w:tc>
        <w:tc>
          <w:tcPr>
            <w:tcW w:w="993" w:type="dxa"/>
          </w:tcPr>
          <w:p w:rsidR="00042301" w:rsidRPr="002643D1" w:rsidRDefault="00042301" w:rsidP="00EA252D">
            <w:pPr>
              <w:ind w:right="140"/>
              <w:contextualSpacing/>
              <w:jc w:val="center"/>
            </w:pPr>
            <w:r w:rsidRPr="002643D1">
              <w:t>2022</w:t>
            </w:r>
            <w:r w:rsidR="002643D1" w:rsidRPr="002643D1">
              <w:t xml:space="preserve"> год</w:t>
            </w:r>
          </w:p>
        </w:tc>
      </w:tr>
      <w:tr w:rsidR="00042301" w:rsidRPr="00CD0386" w:rsidTr="004219F7">
        <w:trPr>
          <w:trHeight w:val="283"/>
        </w:trPr>
        <w:tc>
          <w:tcPr>
            <w:tcW w:w="2410" w:type="dxa"/>
          </w:tcPr>
          <w:p w:rsidR="00042301" w:rsidRPr="00CD0386" w:rsidRDefault="00042301" w:rsidP="00EA252D">
            <w:pPr>
              <w:ind w:right="140"/>
              <w:contextualSpacing/>
              <w:jc w:val="both"/>
            </w:pPr>
            <w:r>
              <w:t>Крыловский район</w:t>
            </w:r>
          </w:p>
        </w:tc>
        <w:tc>
          <w:tcPr>
            <w:tcW w:w="992" w:type="dxa"/>
          </w:tcPr>
          <w:p w:rsidR="00042301" w:rsidRPr="00FD58DB" w:rsidRDefault="00042301" w:rsidP="00EA252D">
            <w:pPr>
              <w:ind w:right="140"/>
              <w:contextualSpacing/>
              <w:jc w:val="center"/>
            </w:pPr>
            <w:r w:rsidRPr="00FD58DB">
              <w:t>2</w:t>
            </w:r>
          </w:p>
        </w:tc>
        <w:tc>
          <w:tcPr>
            <w:tcW w:w="993" w:type="dxa"/>
          </w:tcPr>
          <w:p w:rsidR="00042301" w:rsidRPr="00FD58DB" w:rsidRDefault="00042301" w:rsidP="00EA252D">
            <w:pPr>
              <w:ind w:right="140"/>
              <w:contextualSpacing/>
              <w:jc w:val="center"/>
            </w:pPr>
            <w:r>
              <w:t>1</w:t>
            </w:r>
          </w:p>
        </w:tc>
        <w:tc>
          <w:tcPr>
            <w:tcW w:w="1134" w:type="dxa"/>
          </w:tcPr>
          <w:p w:rsidR="00042301" w:rsidRPr="00FD58DB" w:rsidRDefault="00042301" w:rsidP="00EA252D">
            <w:pPr>
              <w:ind w:right="140"/>
              <w:contextualSpacing/>
              <w:jc w:val="center"/>
            </w:pPr>
            <w:r>
              <w:t>0</w:t>
            </w:r>
          </w:p>
        </w:tc>
        <w:tc>
          <w:tcPr>
            <w:tcW w:w="992" w:type="dxa"/>
          </w:tcPr>
          <w:p w:rsidR="00042301" w:rsidRPr="00FD58DB" w:rsidRDefault="00042301" w:rsidP="00EA252D">
            <w:pPr>
              <w:ind w:right="140"/>
              <w:contextualSpacing/>
              <w:jc w:val="center"/>
            </w:pPr>
            <w:r>
              <w:t>0</w:t>
            </w:r>
          </w:p>
        </w:tc>
        <w:tc>
          <w:tcPr>
            <w:tcW w:w="992" w:type="dxa"/>
          </w:tcPr>
          <w:p w:rsidR="00042301" w:rsidRPr="00FD58DB" w:rsidRDefault="00042301" w:rsidP="00EA252D">
            <w:pPr>
              <w:ind w:right="140"/>
              <w:contextualSpacing/>
              <w:jc w:val="center"/>
            </w:pPr>
            <w:r>
              <w:t>2</w:t>
            </w:r>
          </w:p>
        </w:tc>
        <w:tc>
          <w:tcPr>
            <w:tcW w:w="992" w:type="dxa"/>
          </w:tcPr>
          <w:p w:rsidR="00042301" w:rsidRPr="00FD58DB" w:rsidRDefault="00042301" w:rsidP="00EA252D">
            <w:pPr>
              <w:ind w:right="140"/>
              <w:contextualSpacing/>
              <w:jc w:val="center"/>
            </w:pPr>
            <w:r>
              <w:t>0</w:t>
            </w:r>
          </w:p>
        </w:tc>
        <w:tc>
          <w:tcPr>
            <w:tcW w:w="993" w:type="dxa"/>
          </w:tcPr>
          <w:p w:rsidR="00042301" w:rsidRPr="00FD58DB" w:rsidRDefault="00042301" w:rsidP="00EA252D">
            <w:pPr>
              <w:ind w:right="140"/>
              <w:contextualSpacing/>
              <w:jc w:val="center"/>
            </w:pPr>
            <w:r>
              <w:t>2</w:t>
            </w:r>
          </w:p>
        </w:tc>
      </w:tr>
    </w:tbl>
    <w:p w:rsidR="00042301" w:rsidRPr="00077E02" w:rsidRDefault="00042301" w:rsidP="00EA252D">
      <w:pPr>
        <w:ind w:right="140" w:firstLine="709"/>
        <w:jc w:val="center"/>
        <w:rPr>
          <w:b/>
          <w:sz w:val="28"/>
          <w:szCs w:val="28"/>
        </w:rPr>
      </w:pPr>
    </w:p>
    <w:p w:rsidR="00042301" w:rsidRDefault="00042301" w:rsidP="00EA252D">
      <w:pPr>
        <w:ind w:right="140" w:firstLine="708"/>
        <w:jc w:val="right"/>
        <w:rPr>
          <w:sz w:val="28"/>
          <w:szCs w:val="28"/>
        </w:rPr>
      </w:pPr>
      <w:r>
        <w:rPr>
          <w:sz w:val="28"/>
          <w:szCs w:val="28"/>
        </w:rPr>
        <w:t>Таблица № 2</w:t>
      </w:r>
      <w:r w:rsidR="002643D1">
        <w:rPr>
          <w:sz w:val="28"/>
          <w:szCs w:val="28"/>
        </w:rPr>
        <w:t>3</w:t>
      </w:r>
    </w:p>
    <w:p w:rsidR="002643D1" w:rsidRPr="002643D1" w:rsidRDefault="002643D1" w:rsidP="00EA252D">
      <w:pPr>
        <w:ind w:right="140" w:firstLine="708"/>
        <w:jc w:val="right"/>
        <w:rPr>
          <w:sz w:val="22"/>
          <w:szCs w:val="28"/>
        </w:rPr>
      </w:pPr>
    </w:p>
    <w:p w:rsidR="00042301" w:rsidRPr="00CE369A" w:rsidRDefault="00042301" w:rsidP="00EA252D">
      <w:pPr>
        <w:ind w:right="140" w:firstLine="708"/>
        <w:jc w:val="center"/>
        <w:rPr>
          <w:sz w:val="28"/>
          <w:szCs w:val="28"/>
        </w:rPr>
      </w:pPr>
      <w:r w:rsidRPr="00CE369A">
        <w:rPr>
          <w:sz w:val="28"/>
          <w:szCs w:val="28"/>
        </w:rPr>
        <w:t>Количество молодых семей, улучшивших свои жилищные условия из числа признанных нуждающимися в жилом помещении в рамках мероприятия по обеспечению жильем молодых семей</w:t>
      </w:r>
    </w:p>
    <w:p w:rsidR="00042301" w:rsidRDefault="00042301" w:rsidP="00EA252D">
      <w:pPr>
        <w:ind w:right="140" w:firstLine="709"/>
        <w:jc w:val="both"/>
        <w:rPr>
          <w:sz w:val="28"/>
          <w:szCs w:val="28"/>
        </w:rPr>
      </w:pPr>
    </w:p>
    <w:tbl>
      <w:tblPr>
        <w:tblStyle w:val="a4"/>
        <w:tblW w:w="9498" w:type="dxa"/>
        <w:tblInd w:w="108" w:type="dxa"/>
        <w:tblLook w:val="04A0" w:firstRow="1" w:lastRow="0" w:firstColumn="1" w:lastColumn="0" w:noHBand="0" w:noVBand="1"/>
      </w:tblPr>
      <w:tblGrid>
        <w:gridCol w:w="2410"/>
        <w:gridCol w:w="992"/>
        <w:gridCol w:w="993"/>
        <w:gridCol w:w="1134"/>
        <w:gridCol w:w="992"/>
        <w:gridCol w:w="992"/>
        <w:gridCol w:w="992"/>
        <w:gridCol w:w="993"/>
      </w:tblGrid>
      <w:tr w:rsidR="002643D1" w:rsidRPr="00CD0386" w:rsidTr="004219F7">
        <w:tc>
          <w:tcPr>
            <w:tcW w:w="2410" w:type="dxa"/>
          </w:tcPr>
          <w:p w:rsidR="002643D1" w:rsidRPr="00CD0386" w:rsidRDefault="002643D1" w:rsidP="00EA252D">
            <w:pPr>
              <w:ind w:right="140"/>
              <w:contextualSpacing/>
              <w:jc w:val="center"/>
            </w:pPr>
          </w:p>
        </w:tc>
        <w:tc>
          <w:tcPr>
            <w:tcW w:w="992" w:type="dxa"/>
          </w:tcPr>
          <w:p w:rsidR="002643D1" w:rsidRPr="002643D1" w:rsidRDefault="002643D1" w:rsidP="00EA252D">
            <w:pPr>
              <w:ind w:right="140"/>
              <w:contextualSpacing/>
              <w:jc w:val="center"/>
            </w:pPr>
            <w:r w:rsidRPr="002643D1">
              <w:t>2016 год</w:t>
            </w:r>
          </w:p>
        </w:tc>
        <w:tc>
          <w:tcPr>
            <w:tcW w:w="993" w:type="dxa"/>
          </w:tcPr>
          <w:p w:rsidR="002643D1" w:rsidRPr="002643D1" w:rsidRDefault="002643D1" w:rsidP="00EA252D">
            <w:pPr>
              <w:ind w:right="140"/>
              <w:contextualSpacing/>
              <w:jc w:val="center"/>
            </w:pPr>
            <w:r w:rsidRPr="002643D1">
              <w:t>2017 год</w:t>
            </w:r>
          </w:p>
        </w:tc>
        <w:tc>
          <w:tcPr>
            <w:tcW w:w="1134" w:type="dxa"/>
          </w:tcPr>
          <w:p w:rsidR="002643D1" w:rsidRPr="002643D1" w:rsidRDefault="002643D1" w:rsidP="00EA252D">
            <w:pPr>
              <w:ind w:right="140"/>
              <w:contextualSpacing/>
              <w:jc w:val="center"/>
            </w:pPr>
            <w:r w:rsidRPr="002643D1">
              <w:t>2018 год</w:t>
            </w:r>
          </w:p>
        </w:tc>
        <w:tc>
          <w:tcPr>
            <w:tcW w:w="992" w:type="dxa"/>
          </w:tcPr>
          <w:p w:rsidR="002643D1" w:rsidRPr="002643D1" w:rsidRDefault="002643D1" w:rsidP="00EA252D">
            <w:pPr>
              <w:ind w:right="140"/>
              <w:contextualSpacing/>
              <w:jc w:val="center"/>
            </w:pPr>
            <w:r w:rsidRPr="002643D1">
              <w:t>2019 год</w:t>
            </w:r>
          </w:p>
        </w:tc>
        <w:tc>
          <w:tcPr>
            <w:tcW w:w="992" w:type="dxa"/>
          </w:tcPr>
          <w:p w:rsidR="002643D1" w:rsidRPr="002643D1" w:rsidRDefault="002643D1" w:rsidP="00EA252D">
            <w:pPr>
              <w:ind w:right="140"/>
              <w:contextualSpacing/>
              <w:jc w:val="center"/>
            </w:pPr>
            <w:r w:rsidRPr="002643D1">
              <w:t>2020 год</w:t>
            </w:r>
          </w:p>
        </w:tc>
        <w:tc>
          <w:tcPr>
            <w:tcW w:w="992" w:type="dxa"/>
          </w:tcPr>
          <w:p w:rsidR="002643D1" w:rsidRPr="002643D1" w:rsidRDefault="002643D1" w:rsidP="00EA252D">
            <w:pPr>
              <w:ind w:right="140"/>
              <w:contextualSpacing/>
              <w:jc w:val="center"/>
            </w:pPr>
            <w:r w:rsidRPr="002643D1">
              <w:t>2021 год</w:t>
            </w:r>
          </w:p>
        </w:tc>
        <w:tc>
          <w:tcPr>
            <w:tcW w:w="993" w:type="dxa"/>
          </w:tcPr>
          <w:p w:rsidR="002643D1" w:rsidRPr="002643D1" w:rsidRDefault="002643D1" w:rsidP="00EA252D">
            <w:pPr>
              <w:ind w:right="140"/>
              <w:contextualSpacing/>
              <w:jc w:val="center"/>
            </w:pPr>
            <w:r w:rsidRPr="002643D1">
              <w:t>2022 год</w:t>
            </w:r>
          </w:p>
        </w:tc>
      </w:tr>
      <w:tr w:rsidR="00042301" w:rsidRPr="00CD0386" w:rsidTr="004219F7">
        <w:tc>
          <w:tcPr>
            <w:tcW w:w="2410" w:type="dxa"/>
          </w:tcPr>
          <w:p w:rsidR="00042301" w:rsidRPr="00CD0386" w:rsidRDefault="00042301" w:rsidP="00EA252D">
            <w:pPr>
              <w:ind w:right="140"/>
              <w:contextualSpacing/>
              <w:jc w:val="both"/>
            </w:pPr>
            <w:r w:rsidRPr="00CE369A">
              <w:t>Крыловский район</w:t>
            </w:r>
          </w:p>
        </w:tc>
        <w:tc>
          <w:tcPr>
            <w:tcW w:w="992" w:type="dxa"/>
          </w:tcPr>
          <w:p w:rsidR="00042301" w:rsidRPr="00FD58DB" w:rsidRDefault="00042301" w:rsidP="00EA252D">
            <w:pPr>
              <w:ind w:right="140"/>
              <w:contextualSpacing/>
              <w:jc w:val="center"/>
            </w:pPr>
            <w:r>
              <w:t>0</w:t>
            </w:r>
          </w:p>
        </w:tc>
        <w:tc>
          <w:tcPr>
            <w:tcW w:w="993" w:type="dxa"/>
          </w:tcPr>
          <w:p w:rsidR="00042301" w:rsidRPr="00FD58DB" w:rsidRDefault="00042301" w:rsidP="00EA252D">
            <w:pPr>
              <w:ind w:right="140"/>
              <w:contextualSpacing/>
              <w:jc w:val="center"/>
            </w:pPr>
            <w:r>
              <w:t>0</w:t>
            </w:r>
          </w:p>
        </w:tc>
        <w:tc>
          <w:tcPr>
            <w:tcW w:w="1134" w:type="dxa"/>
          </w:tcPr>
          <w:p w:rsidR="00042301" w:rsidRPr="00FD58DB" w:rsidRDefault="00042301" w:rsidP="00EA252D">
            <w:pPr>
              <w:ind w:right="140"/>
              <w:contextualSpacing/>
              <w:jc w:val="center"/>
            </w:pPr>
            <w:r>
              <w:t>2</w:t>
            </w:r>
          </w:p>
        </w:tc>
        <w:tc>
          <w:tcPr>
            <w:tcW w:w="992" w:type="dxa"/>
          </w:tcPr>
          <w:p w:rsidR="00042301" w:rsidRPr="00FD58DB" w:rsidRDefault="00042301" w:rsidP="00EA252D">
            <w:pPr>
              <w:ind w:right="140"/>
              <w:contextualSpacing/>
              <w:jc w:val="center"/>
            </w:pPr>
            <w:r>
              <w:t>1</w:t>
            </w:r>
          </w:p>
        </w:tc>
        <w:tc>
          <w:tcPr>
            <w:tcW w:w="992" w:type="dxa"/>
          </w:tcPr>
          <w:p w:rsidR="00042301" w:rsidRPr="00FD58DB" w:rsidRDefault="00042301" w:rsidP="00EA252D">
            <w:pPr>
              <w:ind w:right="140"/>
              <w:contextualSpacing/>
              <w:jc w:val="center"/>
            </w:pPr>
            <w:r>
              <w:t>0</w:t>
            </w:r>
          </w:p>
        </w:tc>
        <w:tc>
          <w:tcPr>
            <w:tcW w:w="992" w:type="dxa"/>
          </w:tcPr>
          <w:p w:rsidR="00042301" w:rsidRPr="00FD58DB" w:rsidRDefault="00042301" w:rsidP="00EA252D">
            <w:pPr>
              <w:ind w:right="140"/>
              <w:contextualSpacing/>
              <w:jc w:val="center"/>
            </w:pPr>
            <w:r>
              <w:t>0</w:t>
            </w:r>
          </w:p>
        </w:tc>
        <w:tc>
          <w:tcPr>
            <w:tcW w:w="993" w:type="dxa"/>
          </w:tcPr>
          <w:p w:rsidR="00042301" w:rsidRPr="00FD58DB" w:rsidRDefault="00042301" w:rsidP="00EA252D">
            <w:pPr>
              <w:ind w:right="140"/>
              <w:contextualSpacing/>
              <w:jc w:val="center"/>
            </w:pPr>
            <w:r>
              <w:t>0</w:t>
            </w:r>
          </w:p>
        </w:tc>
      </w:tr>
    </w:tbl>
    <w:p w:rsidR="00042301" w:rsidRDefault="00042301" w:rsidP="00EA252D">
      <w:pPr>
        <w:ind w:right="140" w:firstLine="709"/>
        <w:jc w:val="both"/>
        <w:rPr>
          <w:sz w:val="28"/>
          <w:szCs w:val="28"/>
        </w:rPr>
      </w:pPr>
    </w:p>
    <w:p w:rsidR="00042301" w:rsidRDefault="00042301" w:rsidP="00EA252D">
      <w:pPr>
        <w:ind w:right="140" w:firstLine="708"/>
        <w:jc w:val="right"/>
        <w:rPr>
          <w:sz w:val="28"/>
          <w:szCs w:val="28"/>
        </w:rPr>
      </w:pPr>
      <w:r>
        <w:rPr>
          <w:sz w:val="28"/>
          <w:szCs w:val="28"/>
        </w:rPr>
        <w:t>Таблица № 2</w:t>
      </w:r>
      <w:r w:rsidR="002643D1">
        <w:rPr>
          <w:sz w:val="28"/>
          <w:szCs w:val="28"/>
        </w:rPr>
        <w:t>4</w:t>
      </w:r>
    </w:p>
    <w:p w:rsidR="002643D1" w:rsidRPr="002643D1" w:rsidRDefault="002643D1" w:rsidP="00EA252D">
      <w:pPr>
        <w:ind w:right="140" w:firstLine="708"/>
        <w:jc w:val="right"/>
        <w:rPr>
          <w:sz w:val="22"/>
          <w:szCs w:val="28"/>
        </w:rPr>
      </w:pPr>
    </w:p>
    <w:p w:rsidR="00042301" w:rsidRPr="00CE369A" w:rsidRDefault="00042301" w:rsidP="00EA252D">
      <w:pPr>
        <w:ind w:right="140" w:firstLine="708"/>
        <w:jc w:val="center"/>
        <w:rPr>
          <w:sz w:val="28"/>
          <w:szCs w:val="28"/>
        </w:rPr>
      </w:pPr>
      <w:r w:rsidRPr="00CE369A">
        <w:rPr>
          <w:sz w:val="28"/>
          <w:szCs w:val="28"/>
        </w:rPr>
        <w:t>Доля молодых семей, улучшивших жилищные условия, от числа молодых семей, признанных нуждающимися в улучшении жилищных условий, за соответствующий год</w:t>
      </w:r>
    </w:p>
    <w:p w:rsidR="00042301" w:rsidRDefault="00042301" w:rsidP="00EA252D">
      <w:pPr>
        <w:ind w:right="140" w:firstLine="709"/>
        <w:jc w:val="both"/>
        <w:rPr>
          <w:sz w:val="28"/>
          <w:szCs w:val="28"/>
        </w:rPr>
      </w:pPr>
    </w:p>
    <w:tbl>
      <w:tblPr>
        <w:tblStyle w:val="a4"/>
        <w:tblW w:w="9498" w:type="dxa"/>
        <w:tblInd w:w="108" w:type="dxa"/>
        <w:tblLook w:val="04A0" w:firstRow="1" w:lastRow="0" w:firstColumn="1" w:lastColumn="0" w:noHBand="0" w:noVBand="1"/>
      </w:tblPr>
      <w:tblGrid>
        <w:gridCol w:w="2410"/>
        <w:gridCol w:w="992"/>
        <w:gridCol w:w="993"/>
        <w:gridCol w:w="1134"/>
        <w:gridCol w:w="992"/>
        <w:gridCol w:w="992"/>
        <w:gridCol w:w="992"/>
        <w:gridCol w:w="993"/>
      </w:tblGrid>
      <w:tr w:rsidR="002643D1" w:rsidRPr="00077E02" w:rsidTr="00AF58FF">
        <w:tc>
          <w:tcPr>
            <w:tcW w:w="2410" w:type="dxa"/>
          </w:tcPr>
          <w:p w:rsidR="002643D1" w:rsidRPr="00077E02" w:rsidRDefault="002643D1" w:rsidP="00EA252D">
            <w:pPr>
              <w:ind w:right="140"/>
              <w:contextualSpacing/>
              <w:jc w:val="center"/>
            </w:pPr>
          </w:p>
        </w:tc>
        <w:tc>
          <w:tcPr>
            <w:tcW w:w="992" w:type="dxa"/>
          </w:tcPr>
          <w:p w:rsidR="002643D1" w:rsidRPr="002643D1" w:rsidRDefault="002643D1" w:rsidP="00EA252D">
            <w:pPr>
              <w:ind w:right="140"/>
              <w:contextualSpacing/>
              <w:jc w:val="center"/>
            </w:pPr>
            <w:r w:rsidRPr="002643D1">
              <w:t>2016 год</w:t>
            </w:r>
          </w:p>
        </w:tc>
        <w:tc>
          <w:tcPr>
            <w:tcW w:w="993" w:type="dxa"/>
          </w:tcPr>
          <w:p w:rsidR="002643D1" w:rsidRPr="002643D1" w:rsidRDefault="002643D1" w:rsidP="00EA252D">
            <w:pPr>
              <w:ind w:right="140"/>
              <w:contextualSpacing/>
              <w:jc w:val="center"/>
            </w:pPr>
            <w:r w:rsidRPr="002643D1">
              <w:t>2017 год</w:t>
            </w:r>
          </w:p>
        </w:tc>
        <w:tc>
          <w:tcPr>
            <w:tcW w:w="1134" w:type="dxa"/>
          </w:tcPr>
          <w:p w:rsidR="002643D1" w:rsidRPr="002643D1" w:rsidRDefault="002643D1" w:rsidP="00EA252D">
            <w:pPr>
              <w:ind w:right="140"/>
              <w:contextualSpacing/>
              <w:jc w:val="center"/>
            </w:pPr>
            <w:r w:rsidRPr="002643D1">
              <w:t>2018 год</w:t>
            </w:r>
          </w:p>
        </w:tc>
        <w:tc>
          <w:tcPr>
            <w:tcW w:w="992" w:type="dxa"/>
          </w:tcPr>
          <w:p w:rsidR="002643D1" w:rsidRPr="002643D1" w:rsidRDefault="002643D1" w:rsidP="00EA252D">
            <w:pPr>
              <w:ind w:right="140"/>
              <w:contextualSpacing/>
              <w:jc w:val="center"/>
            </w:pPr>
            <w:r w:rsidRPr="002643D1">
              <w:t>2019 год</w:t>
            </w:r>
          </w:p>
        </w:tc>
        <w:tc>
          <w:tcPr>
            <w:tcW w:w="992" w:type="dxa"/>
          </w:tcPr>
          <w:p w:rsidR="002643D1" w:rsidRPr="002643D1" w:rsidRDefault="002643D1" w:rsidP="00EA252D">
            <w:pPr>
              <w:ind w:right="140"/>
              <w:contextualSpacing/>
              <w:jc w:val="center"/>
            </w:pPr>
            <w:r w:rsidRPr="002643D1">
              <w:t>2020 год</w:t>
            </w:r>
          </w:p>
        </w:tc>
        <w:tc>
          <w:tcPr>
            <w:tcW w:w="992" w:type="dxa"/>
          </w:tcPr>
          <w:p w:rsidR="002643D1" w:rsidRPr="002643D1" w:rsidRDefault="002643D1" w:rsidP="00EA252D">
            <w:pPr>
              <w:ind w:right="140"/>
              <w:contextualSpacing/>
              <w:jc w:val="center"/>
            </w:pPr>
            <w:r w:rsidRPr="002643D1">
              <w:t>2021 год</w:t>
            </w:r>
          </w:p>
        </w:tc>
        <w:tc>
          <w:tcPr>
            <w:tcW w:w="993" w:type="dxa"/>
          </w:tcPr>
          <w:p w:rsidR="002643D1" w:rsidRPr="002643D1" w:rsidRDefault="002643D1" w:rsidP="00EA252D">
            <w:pPr>
              <w:ind w:right="140"/>
              <w:contextualSpacing/>
              <w:jc w:val="center"/>
            </w:pPr>
            <w:r w:rsidRPr="002643D1">
              <w:t>2022 год</w:t>
            </w:r>
          </w:p>
        </w:tc>
      </w:tr>
      <w:tr w:rsidR="00042301" w:rsidRPr="00077E02" w:rsidTr="00AF58FF">
        <w:tc>
          <w:tcPr>
            <w:tcW w:w="2410" w:type="dxa"/>
          </w:tcPr>
          <w:p w:rsidR="00042301" w:rsidRPr="00077E02" w:rsidRDefault="00042301" w:rsidP="00EA252D">
            <w:pPr>
              <w:ind w:right="140"/>
              <w:contextualSpacing/>
              <w:jc w:val="both"/>
            </w:pPr>
            <w:r>
              <w:t>Крыловский район</w:t>
            </w:r>
          </w:p>
        </w:tc>
        <w:tc>
          <w:tcPr>
            <w:tcW w:w="992" w:type="dxa"/>
          </w:tcPr>
          <w:p w:rsidR="00042301" w:rsidRPr="00FD58DB" w:rsidRDefault="00042301" w:rsidP="00EA252D">
            <w:pPr>
              <w:ind w:right="140"/>
              <w:jc w:val="center"/>
            </w:pPr>
            <w:r>
              <w:t xml:space="preserve">0 </w:t>
            </w:r>
            <w:r w:rsidRPr="00FD58DB">
              <w:t>%</w:t>
            </w:r>
          </w:p>
        </w:tc>
        <w:tc>
          <w:tcPr>
            <w:tcW w:w="993" w:type="dxa"/>
          </w:tcPr>
          <w:p w:rsidR="00042301" w:rsidRPr="00FD58DB" w:rsidRDefault="00042301" w:rsidP="00EA252D">
            <w:pPr>
              <w:ind w:right="140"/>
              <w:jc w:val="center"/>
            </w:pPr>
            <w:r w:rsidRPr="00FD58DB">
              <w:t>0 %</w:t>
            </w:r>
          </w:p>
        </w:tc>
        <w:tc>
          <w:tcPr>
            <w:tcW w:w="1134" w:type="dxa"/>
          </w:tcPr>
          <w:p w:rsidR="00042301" w:rsidRPr="00FD58DB" w:rsidRDefault="00042301" w:rsidP="00EA252D">
            <w:pPr>
              <w:ind w:right="140"/>
              <w:jc w:val="center"/>
            </w:pPr>
            <w:r>
              <w:t>100</w:t>
            </w:r>
            <w:r w:rsidRPr="00FD58DB">
              <w:t>%</w:t>
            </w:r>
          </w:p>
        </w:tc>
        <w:tc>
          <w:tcPr>
            <w:tcW w:w="992" w:type="dxa"/>
          </w:tcPr>
          <w:p w:rsidR="00042301" w:rsidRPr="00FD58DB" w:rsidRDefault="00042301" w:rsidP="00EA252D">
            <w:pPr>
              <w:ind w:right="140"/>
              <w:jc w:val="center"/>
            </w:pPr>
            <w:r>
              <w:t>100</w:t>
            </w:r>
            <w:r w:rsidRPr="00FD58DB">
              <w:t xml:space="preserve"> %</w:t>
            </w:r>
          </w:p>
        </w:tc>
        <w:tc>
          <w:tcPr>
            <w:tcW w:w="992" w:type="dxa"/>
          </w:tcPr>
          <w:p w:rsidR="00042301" w:rsidRPr="00FD58DB" w:rsidRDefault="00042301" w:rsidP="00EA252D">
            <w:pPr>
              <w:ind w:right="140"/>
              <w:jc w:val="center"/>
            </w:pPr>
            <w:r>
              <w:t>0</w:t>
            </w:r>
            <w:r w:rsidRPr="00FD58DB">
              <w:t xml:space="preserve"> %</w:t>
            </w:r>
          </w:p>
        </w:tc>
        <w:tc>
          <w:tcPr>
            <w:tcW w:w="992" w:type="dxa"/>
          </w:tcPr>
          <w:p w:rsidR="00042301" w:rsidRPr="00FD58DB" w:rsidRDefault="00042301" w:rsidP="00EA252D">
            <w:pPr>
              <w:ind w:right="140"/>
              <w:jc w:val="center"/>
            </w:pPr>
            <w:r w:rsidRPr="00FD58DB">
              <w:t>0 %</w:t>
            </w:r>
          </w:p>
        </w:tc>
        <w:tc>
          <w:tcPr>
            <w:tcW w:w="993" w:type="dxa"/>
          </w:tcPr>
          <w:p w:rsidR="00042301" w:rsidRPr="00FD58DB" w:rsidRDefault="00042301" w:rsidP="00EA252D">
            <w:pPr>
              <w:ind w:right="140"/>
              <w:jc w:val="center"/>
            </w:pPr>
            <w:r>
              <w:t>0</w:t>
            </w:r>
            <w:r w:rsidRPr="00FD58DB">
              <w:t xml:space="preserve"> %</w:t>
            </w:r>
          </w:p>
        </w:tc>
      </w:tr>
    </w:tbl>
    <w:p w:rsidR="009A520C" w:rsidRDefault="009A520C" w:rsidP="00AF58FF">
      <w:pPr>
        <w:ind w:right="140" w:firstLine="708"/>
        <w:jc w:val="both"/>
        <w:rPr>
          <w:sz w:val="28"/>
          <w:szCs w:val="28"/>
        </w:rPr>
      </w:pPr>
    </w:p>
    <w:p w:rsidR="00042301" w:rsidRDefault="00042301" w:rsidP="00AF58FF">
      <w:pPr>
        <w:ind w:right="140" w:firstLine="708"/>
        <w:jc w:val="both"/>
        <w:rPr>
          <w:sz w:val="28"/>
          <w:szCs w:val="28"/>
        </w:rPr>
      </w:pPr>
      <w:r w:rsidRPr="003176B2">
        <w:rPr>
          <w:sz w:val="28"/>
          <w:szCs w:val="28"/>
        </w:rPr>
        <w:t xml:space="preserve">Полагаем, что указанные выше показатели по обеспечению жильем молодых семей в размере </w:t>
      </w:r>
      <w:r w:rsidRPr="00146C24">
        <w:rPr>
          <w:sz w:val="28"/>
          <w:szCs w:val="28"/>
        </w:rPr>
        <w:t>41-43 % о</w:t>
      </w:r>
      <w:r w:rsidRPr="003176B2">
        <w:rPr>
          <w:sz w:val="28"/>
          <w:szCs w:val="28"/>
        </w:rPr>
        <w:t xml:space="preserve">т количества молодых семей, признанных нуждающимися в жилом помещении, отражают достаточно высокий демографический потенциал </w:t>
      </w:r>
      <w:r>
        <w:rPr>
          <w:sz w:val="28"/>
          <w:szCs w:val="28"/>
        </w:rPr>
        <w:t>Крыловского района,</w:t>
      </w:r>
      <w:r w:rsidRPr="003176B2">
        <w:rPr>
          <w:sz w:val="28"/>
          <w:szCs w:val="28"/>
        </w:rPr>
        <w:t xml:space="preserve"> и увеличение данных показателей положительным образом бы сказалось на демографической ситуации в </w:t>
      </w:r>
      <w:r>
        <w:rPr>
          <w:sz w:val="28"/>
          <w:szCs w:val="28"/>
        </w:rPr>
        <w:t>Крыловском районе</w:t>
      </w:r>
      <w:r w:rsidRPr="003176B2">
        <w:rPr>
          <w:sz w:val="28"/>
          <w:szCs w:val="28"/>
        </w:rPr>
        <w:t>.</w:t>
      </w:r>
    </w:p>
    <w:p w:rsidR="00083B7D" w:rsidRPr="00AF58FF" w:rsidRDefault="00083B7D" w:rsidP="00AF58FF">
      <w:pPr>
        <w:ind w:right="140" w:firstLine="708"/>
        <w:jc w:val="both"/>
        <w:rPr>
          <w:sz w:val="28"/>
          <w:szCs w:val="28"/>
        </w:rPr>
      </w:pPr>
    </w:p>
    <w:p w:rsidR="002643D1" w:rsidRPr="002643D1" w:rsidRDefault="00042301" w:rsidP="00EA252D">
      <w:pPr>
        <w:ind w:right="140" w:firstLine="708"/>
        <w:jc w:val="center"/>
        <w:rPr>
          <w:b/>
          <w:sz w:val="28"/>
          <w:szCs w:val="28"/>
        </w:rPr>
      </w:pPr>
      <w:r w:rsidRPr="002643D1">
        <w:rPr>
          <w:b/>
          <w:sz w:val="28"/>
          <w:szCs w:val="28"/>
        </w:rPr>
        <w:t xml:space="preserve">2.6. Анализ мер поддержки рождаемости </w:t>
      </w:r>
    </w:p>
    <w:p w:rsidR="00042301" w:rsidRPr="002643D1" w:rsidRDefault="00042301" w:rsidP="00EA252D">
      <w:pPr>
        <w:ind w:right="140" w:firstLine="708"/>
        <w:jc w:val="center"/>
        <w:rPr>
          <w:b/>
          <w:sz w:val="28"/>
          <w:szCs w:val="28"/>
        </w:rPr>
      </w:pPr>
      <w:r w:rsidRPr="002643D1">
        <w:rPr>
          <w:b/>
          <w:sz w:val="28"/>
          <w:szCs w:val="28"/>
        </w:rPr>
        <w:t>в Крыловском районе</w:t>
      </w:r>
    </w:p>
    <w:p w:rsidR="00042301" w:rsidRPr="002643D1" w:rsidRDefault="00042301" w:rsidP="00EA252D">
      <w:pPr>
        <w:ind w:right="140" w:firstLine="708"/>
        <w:jc w:val="center"/>
        <w:rPr>
          <w:b/>
          <w:sz w:val="28"/>
        </w:rPr>
      </w:pPr>
    </w:p>
    <w:p w:rsidR="00042301" w:rsidRPr="009F27E3" w:rsidRDefault="00042301" w:rsidP="00EA252D">
      <w:pPr>
        <w:widowControl w:val="0"/>
        <w:tabs>
          <w:tab w:val="left" w:pos="0"/>
        </w:tabs>
        <w:ind w:right="140" w:firstLine="709"/>
        <w:jc w:val="both"/>
        <w:rPr>
          <w:sz w:val="28"/>
          <w:szCs w:val="28"/>
        </w:rPr>
      </w:pPr>
      <w:r w:rsidRPr="009F27E3">
        <w:rPr>
          <w:sz w:val="28"/>
          <w:szCs w:val="28"/>
        </w:rPr>
        <w:t>В Крыловском районе реализуется комплекс социальных мер поддержки многодетных семей, которы</w:t>
      </w:r>
      <w:r w:rsidR="00083B7D">
        <w:rPr>
          <w:sz w:val="28"/>
          <w:szCs w:val="28"/>
        </w:rPr>
        <w:t>й</w:t>
      </w:r>
      <w:r w:rsidRPr="009F27E3">
        <w:rPr>
          <w:sz w:val="28"/>
          <w:szCs w:val="28"/>
        </w:rPr>
        <w:t xml:space="preserve"> утвержден Законом Краснодар</w:t>
      </w:r>
      <w:r w:rsidR="00777D78">
        <w:rPr>
          <w:sz w:val="28"/>
          <w:szCs w:val="28"/>
        </w:rPr>
        <w:t>ского края от 22 февраля 2005 года</w:t>
      </w:r>
      <w:r w:rsidRPr="009F27E3">
        <w:rPr>
          <w:sz w:val="28"/>
          <w:szCs w:val="28"/>
        </w:rPr>
        <w:t xml:space="preserve"> № 836-КЗ «О социальной поддержке многодетных семей в </w:t>
      </w:r>
      <w:r w:rsidRPr="009F27E3">
        <w:rPr>
          <w:sz w:val="28"/>
          <w:szCs w:val="28"/>
        </w:rPr>
        <w:lastRenderedPageBreak/>
        <w:t>Краснодарском крае»:</w:t>
      </w:r>
    </w:p>
    <w:p w:rsidR="00042301" w:rsidRPr="009F27E3" w:rsidRDefault="00042301" w:rsidP="00EA252D">
      <w:pPr>
        <w:widowControl w:val="0"/>
        <w:tabs>
          <w:tab w:val="left" w:pos="0"/>
        </w:tabs>
        <w:ind w:right="140" w:firstLine="709"/>
        <w:jc w:val="both"/>
        <w:rPr>
          <w:sz w:val="28"/>
          <w:szCs w:val="28"/>
        </w:rPr>
      </w:pPr>
      <w:r w:rsidRPr="009F27E3">
        <w:rPr>
          <w:sz w:val="28"/>
          <w:szCs w:val="28"/>
        </w:rPr>
        <w:t> Ежегодная денежная выплата в размере 5 835 рублей на каждого ребенка, предоставляемая равными долями ежеквартально (по 1 458 рублей 75 копеек в квартал).</w:t>
      </w:r>
    </w:p>
    <w:p w:rsidR="00042301" w:rsidRPr="009F27E3" w:rsidRDefault="00042301" w:rsidP="00EA252D">
      <w:pPr>
        <w:widowControl w:val="0"/>
        <w:tabs>
          <w:tab w:val="left" w:pos="0"/>
        </w:tabs>
        <w:ind w:right="140" w:firstLine="709"/>
        <w:jc w:val="both"/>
        <w:rPr>
          <w:sz w:val="28"/>
          <w:szCs w:val="28"/>
        </w:rPr>
      </w:pPr>
      <w:r w:rsidRPr="009F27E3">
        <w:rPr>
          <w:sz w:val="28"/>
          <w:szCs w:val="28"/>
        </w:rPr>
        <w:t>Выдача удостоверения многодетной семьи, подтверждающего статус семьи.</w:t>
      </w:r>
    </w:p>
    <w:p w:rsidR="00042301" w:rsidRPr="009F27E3" w:rsidRDefault="00042301" w:rsidP="00EA252D">
      <w:pPr>
        <w:widowControl w:val="0"/>
        <w:tabs>
          <w:tab w:val="left" w:pos="0"/>
        </w:tabs>
        <w:ind w:right="140" w:firstLine="709"/>
        <w:jc w:val="both"/>
        <w:rPr>
          <w:sz w:val="28"/>
          <w:szCs w:val="28"/>
        </w:rPr>
      </w:pPr>
      <w:r w:rsidRPr="009F27E3">
        <w:rPr>
          <w:sz w:val="28"/>
          <w:szCs w:val="28"/>
        </w:rPr>
        <w:t xml:space="preserve">Ежемесячная денежная выплата при рождении третьего ребенка или последующих детей осуществлялась за счет краевого финансирования с 2013 года, в настоящее время выплата осуществляется на детей, </w:t>
      </w:r>
      <w:r w:rsidR="00777D78">
        <w:rPr>
          <w:sz w:val="28"/>
          <w:szCs w:val="28"/>
        </w:rPr>
        <w:t>родившихся до 31 декабря 2021 года</w:t>
      </w:r>
      <w:r w:rsidRPr="009F27E3">
        <w:rPr>
          <w:sz w:val="28"/>
          <w:szCs w:val="28"/>
        </w:rPr>
        <w:t xml:space="preserve">, до достижения ребенком возраста трех лет (до 31 декабря 2024 года) в размере 13 386 рублей, в связи с предоставлением федеральных средств для софинансирования выплаты с 2022 года. </w:t>
      </w:r>
    </w:p>
    <w:p w:rsidR="00042301" w:rsidRPr="009F27E3" w:rsidRDefault="00042301" w:rsidP="00EA252D">
      <w:pPr>
        <w:widowControl w:val="0"/>
        <w:tabs>
          <w:tab w:val="left" w:pos="0"/>
        </w:tabs>
        <w:ind w:right="140" w:firstLine="709"/>
        <w:jc w:val="both"/>
        <w:rPr>
          <w:sz w:val="28"/>
          <w:szCs w:val="28"/>
        </w:rPr>
      </w:pPr>
      <w:r w:rsidRPr="009F27E3">
        <w:rPr>
          <w:sz w:val="28"/>
          <w:szCs w:val="28"/>
        </w:rPr>
        <w:t xml:space="preserve">Льготное питание детям из многодетных семей в общеобразовательных организациях. </w:t>
      </w:r>
    </w:p>
    <w:p w:rsidR="00042301" w:rsidRPr="009F27E3" w:rsidRDefault="00042301" w:rsidP="00EA252D">
      <w:pPr>
        <w:widowControl w:val="0"/>
        <w:tabs>
          <w:tab w:val="left" w:pos="0"/>
        </w:tabs>
        <w:ind w:right="140" w:firstLine="709"/>
        <w:jc w:val="both"/>
        <w:rPr>
          <w:sz w:val="28"/>
          <w:szCs w:val="28"/>
        </w:rPr>
      </w:pPr>
      <w:r w:rsidRPr="009F27E3">
        <w:rPr>
          <w:sz w:val="28"/>
          <w:szCs w:val="28"/>
        </w:rPr>
        <w:t>Бесплатный отпуск лекарственных средств по рецепту врача детям из многодетных семей в возрасте до шести лет.</w:t>
      </w:r>
    </w:p>
    <w:p w:rsidR="00042301" w:rsidRPr="009F27E3" w:rsidRDefault="00042301" w:rsidP="00EA252D">
      <w:pPr>
        <w:widowControl w:val="0"/>
        <w:tabs>
          <w:tab w:val="left" w:pos="0"/>
        </w:tabs>
        <w:ind w:right="140" w:firstLine="709"/>
        <w:jc w:val="both"/>
        <w:rPr>
          <w:sz w:val="28"/>
          <w:szCs w:val="28"/>
        </w:rPr>
      </w:pPr>
      <w:r w:rsidRPr="009F27E3">
        <w:rPr>
          <w:sz w:val="28"/>
          <w:szCs w:val="28"/>
        </w:rPr>
        <w:t>Законом Краснод</w:t>
      </w:r>
      <w:r w:rsidR="00777D78">
        <w:rPr>
          <w:sz w:val="28"/>
          <w:szCs w:val="28"/>
        </w:rPr>
        <w:t>арского края от 29 марта 2005 года</w:t>
      </w:r>
      <w:r w:rsidRPr="009F27E3">
        <w:rPr>
          <w:sz w:val="28"/>
          <w:szCs w:val="28"/>
        </w:rPr>
        <w:t xml:space="preserve"> № 849-КЗ                                       «Об обеспечении прав детей на отдых и оздоровление в Краснодарском крае»                           (далее – Закон) установлены меры государственной поддержки в сфере организации оздоровления и отдыха детей, предусматривающие предоставление бесплатных путевок (курсовок) детям:</w:t>
      </w:r>
    </w:p>
    <w:p w:rsidR="00042301" w:rsidRPr="009F27E3" w:rsidRDefault="00042301" w:rsidP="00EA252D">
      <w:pPr>
        <w:widowControl w:val="0"/>
        <w:tabs>
          <w:tab w:val="left" w:pos="0"/>
        </w:tabs>
        <w:ind w:right="140" w:firstLine="709"/>
        <w:jc w:val="both"/>
        <w:rPr>
          <w:sz w:val="28"/>
          <w:szCs w:val="28"/>
        </w:rPr>
      </w:pPr>
      <w:r w:rsidRPr="009F27E3">
        <w:rPr>
          <w:sz w:val="28"/>
          <w:szCs w:val="28"/>
        </w:rPr>
        <w:t>санаторно-курортные путевки предоставляются детям, гражданам Российской Федерации, местом жительства которых является Краснодарский край, в возрасте: от 4 до 6 лет (включительно), детям-инвалидам в возрасте от 4 до 17 лет (включительно), если такой ребенок по медицинским показаниям нуждается в постоянном уходе и помощи, – для санаторно-курортного лечения в сопровождении родителей (законных представителей); от 4 до 17 лет (включительно) – для санаторно-курортного лечения в амбулаторных условиях (амбулаторно-курортное лечение) без сопровождения родителей (законных представителей); от 7 до 17 лет (включительно) – для санаторно-курортного лечения без сопровождения родителей (законных представителей);</w:t>
      </w:r>
    </w:p>
    <w:p w:rsidR="00042301" w:rsidRPr="009F27E3" w:rsidRDefault="00042301" w:rsidP="00EA252D">
      <w:pPr>
        <w:widowControl w:val="0"/>
        <w:tabs>
          <w:tab w:val="left" w:pos="0"/>
        </w:tabs>
        <w:ind w:right="140" w:firstLine="709"/>
        <w:jc w:val="both"/>
        <w:rPr>
          <w:sz w:val="28"/>
          <w:szCs w:val="28"/>
        </w:rPr>
      </w:pPr>
      <w:r w:rsidRPr="009F27E3">
        <w:rPr>
          <w:sz w:val="28"/>
          <w:szCs w:val="28"/>
        </w:rPr>
        <w:t xml:space="preserve">бесплатные путевки для отдыха и оздоровления детей в организациях отдыха детей и их оздоровления предоставляются детям, гражданам Российской Федерации, местом жительства которых является Краснодарский край, в возрасте от 7 до 15 лет (включительно). </w:t>
      </w:r>
    </w:p>
    <w:p w:rsidR="00042301" w:rsidRPr="009F27E3" w:rsidRDefault="00042301" w:rsidP="00EA252D">
      <w:pPr>
        <w:widowControl w:val="0"/>
        <w:tabs>
          <w:tab w:val="left" w:pos="0"/>
        </w:tabs>
        <w:ind w:right="140" w:firstLine="709"/>
        <w:jc w:val="both"/>
        <w:rPr>
          <w:sz w:val="28"/>
          <w:szCs w:val="28"/>
        </w:rPr>
      </w:pPr>
      <w:r w:rsidRPr="009F27E3">
        <w:rPr>
          <w:sz w:val="28"/>
          <w:szCs w:val="28"/>
        </w:rPr>
        <w:t>Для малообеспеченных граждан, включая семьи с детьми и многодетные семьи, имеющих по независящим от них причинам среднемесячный доход ниже величины прожиточного минимума может быть оказана государственная социальная помощь в виде социального пособия, в соответствии с Законом Красн</w:t>
      </w:r>
      <w:r w:rsidR="00777D78">
        <w:rPr>
          <w:sz w:val="28"/>
          <w:szCs w:val="28"/>
        </w:rPr>
        <w:t>одарского края от 9 июня 2010 года</w:t>
      </w:r>
      <w:r w:rsidRPr="009F27E3">
        <w:rPr>
          <w:sz w:val="28"/>
          <w:szCs w:val="28"/>
        </w:rPr>
        <w:t xml:space="preserve"> № 1980-КЗ «О прожиточном минимуме и государственной социальной помощи в Краснодарском крае». Помощь оказывается на 3 месяца в размере, не превышающем 9 000 рублей.</w:t>
      </w:r>
    </w:p>
    <w:p w:rsidR="00042301" w:rsidRPr="009F27E3" w:rsidRDefault="00042301" w:rsidP="00EA252D">
      <w:pPr>
        <w:widowControl w:val="0"/>
        <w:tabs>
          <w:tab w:val="left" w:pos="0"/>
        </w:tabs>
        <w:ind w:right="140" w:firstLine="709"/>
        <w:jc w:val="both"/>
        <w:rPr>
          <w:sz w:val="28"/>
          <w:szCs w:val="28"/>
        </w:rPr>
      </w:pPr>
      <w:r w:rsidRPr="009F27E3">
        <w:rPr>
          <w:sz w:val="28"/>
          <w:szCs w:val="28"/>
        </w:rPr>
        <w:t xml:space="preserve">Все перечисленные меры поддержки семей с детьми востребованы и доступны. </w:t>
      </w:r>
    </w:p>
    <w:p w:rsidR="00042301" w:rsidRPr="009F27E3" w:rsidRDefault="00042301" w:rsidP="00EA252D">
      <w:pPr>
        <w:widowControl w:val="0"/>
        <w:tabs>
          <w:tab w:val="left" w:pos="0"/>
        </w:tabs>
        <w:ind w:right="140" w:firstLine="709"/>
        <w:jc w:val="both"/>
        <w:rPr>
          <w:sz w:val="28"/>
          <w:szCs w:val="28"/>
        </w:rPr>
      </w:pPr>
      <w:r w:rsidRPr="009F27E3">
        <w:rPr>
          <w:sz w:val="28"/>
          <w:szCs w:val="28"/>
        </w:rPr>
        <w:t xml:space="preserve">Заявление на получение государственных услуг по назначению мер </w:t>
      </w:r>
      <w:r w:rsidRPr="009F27E3">
        <w:rPr>
          <w:sz w:val="28"/>
          <w:szCs w:val="28"/>
        </w:rPr>
        <w:lastRenderedPageBreak/>
        <w:t>поддержки можно подать через управление социальной защиты населения; посредством МФЦ, с использованием электронных носителей, информационно-телекоммуникационных технологий, включая использование Единого, Интерактивного порталов, с применением усиленной квалифицированной электронной подписи и простой электронной подписи.</w:t>
      </w:r>
    </w:p>
    <w:p w:rsidR="00042301" w:rsidRPr="009F27E3" w:rsidRDefault="00042301" w:rsidP="00EA252D">
      <w:pPr>
        <w:widowControl w:val="0"/>
        <w:tabs>
          <w:tab w:val="left" w:pos="0"/>
        </w:tabs>
        <w:ind w:right="140" w:firstLine="709"/>
        <w:jc w:val="both"/>
        <w:rPr>
          <w:sz w:val="28"/>
          <w:szCs w:val="28"/>
        </w:rPr>
      </w:pPr>
      <w:r w:rsidRPr="009F27E3">
        <w:rPr>
          <w:sz w:val="28"/>
          <w:szCs w:val="28"/>
        </w:rPr>
        <w:t xml:space="preserve">Комплексная поддержка материнства и детства положительно влияет на уровень жизни семей. </w:t>
      </w:r>
    </w:p>
    <w:p w:rsidR="00042301" w:rsidRPr="009F27E3" w:rsidRDefault="00042301" w:rsidP="00EA252D">
      <w:pPr>
        <w:widowControl w:val="0"/>
        <w:tabs>
          <w:tab w:val="left" w:pos="0"/>
        </w:tabs>
        <w:ind w:right="140" w:firstLine="709"/>
        <w:jc w:val="both"/>
        <w:rPr>
          <w:sz w:val="28"/>
          <w:szCs w:val="28"/>
        </w:rPr>
      </w:pPr>
      <w:r w:rsidRPr="009F27E3">
        <w:rPr>
          <w:sz w:val="28"/>
          <w:szCs w:val="28"/>
        </w:rPr>
        <w:t>Сегодня на учете в управлении социальной защиты населения состоит 623 многодетных семьи, в них воспитывается 2158 детей.</w:t>
      </w:r>
    </w:p>
    <w:p w:rsidR="00042301" w:rsidRPr="009F27E3" w:rsidRDefault="00042301" w:rsidP="00EA252D">
      <w:pPr>
        <w:widowControl w:val="0"/>
        <w:tabs>
          <w:tab w:val="left" w:pos="0"/>
        </w:tabs>
        <w:ind w:right="140" w:firstLine="709"/>
        <w:jc w:val="both"/>
        <w:rPr>
          <w:sz w:val="28"/>
          <w:szCs w:val="28"/>
        </w:rPr>
      </w:pPr>
      <w:r w:rsidRPr="009F27E3">
        <w:rPr>
          <w:sz w:val="28"/>
          <w:szCs w:val="28"/>
        </w:rPr>
        <w:t>Законом Красно</w:t>
      </w:r>
      <w:r w:rsidR="00777D78">
        <w:rPr>
          <w:sz w:val="28"/>
          <w:szCs w:val="28"/>
        </w:rPr>
        <w:t>дарского края от 30 июня 1997 года</w:t>
      </w:r>
      <w:r w:rsidRPr="009F27E3">
        <w:rPr>
          <w:sz w:val="28"/>
          <w:szCs w:val="28"/>
        </w:rPr>
        <w:t xml:space="preserve"> № 90-КЗ «Об охране здоровья населения Краснодарского края» (далее – Закон № 90-КЗ) для беременных женщин, кормящих матерей и детей в возрасте до 3 лет, проживающих на территории Краснодарского края, предусмотрено предоставление на основании заключения врача денежной компенсации на полноценное питание, которая также ежегодно индексируется на уровень инфляции.</w:t>
      </w:r>
    </w:p>
    <w:p w:rsidR="00042301" w:rsidRPr="009F27E3" w:rsidRDefault="00042301" w:rsidP="00EA252D">
      <w:pPr>
        <w:widowControl w:val="0"/>
        <w:tabs>
          <w:tab w:val="left" w:pos="0"/>
        </w:tabs>
        <w:ind w:right="140" w:firstLine="709"/>
        <w:jc w:val="both"/>
        <w:rPr>
          <w:sz w:val="28"/>
          <w:szCs w:val="28"/>
        </w:rPr>
      </w:pPr>
      <w:r w:rsidRPr="009F27E3">
        <w:rPr>
          <w:sz w:val="28"/>
          <w:szCs w:val="28"/>
        </w:rPr>
        <w:t>Федераль</w:t>
      </w:r>
      <w:r w:rsidR="00777D78">
        <w:rPr>
          <w:sz w:val="28"/>
          <w:szCs w:val="28"/>
        </w:rPr>
        <w:t>ным законом от 5 декабря 2022 года</w:t>
      </w:r>
      <w:r w:rsidRPr="009F27E3">
        <w:rPr>
          <w:sz w:val="28"/>
          <w:szCs w:val="28"/>
        </w:rPr>
        <w:t xml:space="preserve"> № 466-ФЗ «О федеральном бюджете на 2023 год и на плановый период 2024 и 2025 годов» на 2023 год определен уровень инфляции, не превышающий 5,5 %.</w:t>
      </w:r>
    </w:p>
    <w:p w:rsidR="00042301" w:rsidRPr="009F27E3" w:rsidRDefault="00042301" w:rsidP="00EA252D">
      <w:pPr>
        <w:widowControl w:val="0"/>
        <w:tabs>
          <w:tab w:val="left" w:pos="0"/>
        </w:tabs>
        <w:ind w:right="140" w:firstLine="709"/>
        <w:jc w:val="both"/>
        <w:rPr>
          <w:sz w:val="28"/>
          <w:szCs w:val="28"/>
        </w:rPr>
      </w:pPr>
      <w:r w:rsidRPr="009F27E3">
        <w:rPr>
          <w:sz w:val="28"/>
          <w:szCs w:val="28"/>
        </w:rPr>
        <w:t>В соответствии с постановлением Губернатора Краснодарского края «Об индексации некоторых соци</w:t>
      </w:r>
      <w:r w:rsidR="00777D78">
        <w:rPr>
          <w:sz w:val="28"/>
          <w:szCs w:val="28"/>
        </w:rPr>
        <w:t>альных выплат с 1 января 2023 года</w:t>
      </w:r>
      <w:r w:rsidRPr="009F27E3">
        <w:rPr>
          <w:sz w:val="28"/>
          <w:szCs w:val="28"/>
        </w:rPr>
        <w:t xml:space="preserve"> и льготной стоимости ежемесячных проез</w:t>
      </w:r>
      <w:r w:rsidR="00777D78">
        <w:rPr>
          <w:sz w:val="28"/>
          <w:szCs w:val="28"/>
        </w:rPr>
        <w:t>дных документов с 1 июня 2023 года</w:t>
      </w:r>
      <w:r w:rsidRPr="009F27E3">
        <w:rPr>
          <w:sz w:val="28"/>
          <w:szCs w:val="28"/>
        </w:rPr>
        <w:t>» с 1 января 2023 г. размер денежной компенсации на полноценное питание – 165 рублей.</w:t>
      </w:r>
    </w:p>
    <w:p w:rsidR="00042301" w:rsidRPr="009F27E3" w:rsidRDefault="00042301" w:rsidP="00EA252D">
      <w:pPr>
        <w:widowControl w:val="0"/>
        <w:tabs>
          <w:tab w:val="left" w:pos="0"/>
        </w:tabs>
        <w:ind w:right="140" w:firstLine="709"/>
        <w:jc w:val="both"/>
        <w:rPr>
          <w:sz w:val="28"/>
          <w:szCs w:val="28"/>
        </w:rPr>
      </w:pPr>
      <w:r w:rsidRPr="009F27E3">
        <w:rPr>
          <w:sz w:val="28"/>
          <w:szCs w:val="28"/>
        </w:rPr>
        <w:t>Кроме того, в соответствии с Законом № 90-КЗ дети первых 6 месяцев жизни, находящиеся на смешанном или искусственном вскармливании, из семей со среднедушевым доходом, размер которого не превышает величину прожиточного минимума на душу населения, установленного в Краснодарском крае, дающим право на получение пособия на ребенка, либо из семей, получающих ежемесячное пособие в связи с рождением и воспитанием ребенка, имеют право по заключению врача на обеспечение полноценным питанием посредством бесплатного предоставления специализированных продуктов детского питания в виде сухой смеси (адаптированная молочная, гипоаллергенная, для недоношенных и маловесных детей, антирефлюксная, кисломолочная, безлактозная).</w:t>
      </w:r>
    </w:p>
    <w:p w:rsidR="00042301" w:rsidRPr="009F27E3" w:rsidRDefault="00042301" w:rsidP="00EA252D">
      <w:pPr>
        <w:widowControl w:val="0"/>
        <w:tabs>
          <w:tab w:val="left" w:pos="0"/>
        </w:tabs>
        <w:ind w:right="140" w:firstLine="709"/>
        <w:jc w:val="both"/>
        <w:rPr>
          <w:sz w:val="28"/>
          <w:szCs w:val="28"/>
        </w:rPr>
      </w:pPr>
      <w:r w:rsidRPr="009F27E3">
        <w:rPr>
          <w:sz w:val="28"/>
          <w:szCs w:val="28"/>
        </w:rPr>
        <w:t>Законом Краснода</w:t>
      </w:r>
      <w:r w:rsidR="00777D78">
        <w:rPr>
          <w:sz w:val="28"/>
          <w:szCs w:val="28"/>
        </w:rPr>
        <w:t>рского края от 26 ноября 2003 года</w:t>
      </w:r>
      <w:r w:rsidRPr="009F27E3">
        <w:rPr>
          <w:sz w:val="28"/>
          <w:szCs w:val="28"/>
        </w:rPr>
        <w:t xml:space="preserve"> № 639-КЗ «О транспортном налоге на территории Краснодарского края» один из родителей (усыновителей) в многодетной семье (в соответствии с Законом № 836-КЗ) предусмотрено освобождение от уплаты транспортного налога по автомобилям легковым с мощностью двигателя до 150 лошадиных сил включительно, автобусам с мощностью двигателя до 150 лошадиных сил включительно в отношении одной единицы транспортного средства по выбору налогоплательщика из числа зарегистрированных за ним транспортных средств.</w:t>
      </w:r>
    </w:p>
    <w:p w:rsidR="00042301" w:rsidRPr="009F27E3" w:rsidRDefault="00042301" w:rsidP="00EA252D">
      <w:pPr>
        <w:widowControl w:val="0"/>
        <w:tabs>
          <w:tab w:val="left" w:pos="0"/>
        </w:tabs>
        <w:ind w:right="140" w:firstLine="709"/>
        <w:jc w:val="both"/>
        <w:rPr>
          <w:sz w:val="28"/>
          <w:szCs w:val="28"/>
        </w:rPr>
      </w:pPr>
      <w:r w:rsidRPr="009F27E3">
        <w:rPr>
          <w:sz w:val="28"/>
          <w:szCs w:val="28"/>
        </w:rPr>
        <w:t xml:space="preserve">Согласно Порядку обеспечения льготным питанием учащихся из </w:t>
      </w:r>
      <w:r w:rsidRPr="009F27E3">
        <w:rPr>
          <w:sz w:val="28"/>
          <w:szCs w:val="28"/>
        </w:rPr>
        <w:lastRenderedPageBreak/>
        <w:t>многодетных семей в муниципальных общеобразовательных организациях в Краснодарском крае, утвержденному постановлением главы администрации (губернатора) Краснода</w:t>
      </w:r>
      <w:r w:rsidR="00777D78">
        <w:rPr>
          <w:sz w:val="28"/>
          <w:szCs w:val="28"/>
        </w:rPr>
        <w:t>рского края от 15 января 2015 года</w:t>
      </w:r>
      <w:r w:rsidRPr="009F27E3">
        <w:rPr>
          <w:sz w:val="28"/>
          <w:szCs w:val="28"/>
        </w:rPr>
        <w:t xml:space="preserve"> № 5, детям из многодетных семей предоставляется льготное питание в школе при представлении одним из родителей в общеобразовательную организацию документа, подтверждающего постановку многодетной семьи на учет в органах социальной защиты населения по месту жительства в соответствии с Законом № 836-КЗ.</w:t>
      </w:r>
    </w:p>
    <w:p w:rsidR="00042301" w:rsidRPr="009F27E3" w:rsidRDefault="00042301" w:rsidP="00EA252D">
      <w:pPr>
        <w:widowControl w:val="0"/>
        <w:tabs>
          <w:tab w:val="left" w:pos="0"/>
        </w:tabs>
        <w:ind w:right="140" w:firstLine="709"/>
        <w:jc w:val="both"/>
        <w:rPr>
          <w:sz w:val="28"/>
          <w:szCs w:val="28"/>
          <w:lang w:bidi="ru-RU"/>
        </w:rPr>
      </w:pPr>
      <w:r w:rsidRPr="009F27E3">
        <w:rPr>
          <w:sz w:val="28"/>
          <w:szCs w:val="28"/>
          <w:lang w:bidi="ru-RU"/>
        </w:rPr>
        <w:t>В соответствии</w:t>
      </w:r>
      <w:r w:rsidR="00777D78">
        <w:rPr>
          <w:sz w:val="28"/>
          <w:szCs w:val="28"/>
          <w:lang w:bidi="ru-RU"/>
        </w:rPr>
        <w:t xml:space="preserve"> с Законом от 22 февраля 2005 года</w:t>
      </w:r>
      <w:r w:rsidRPr="009F27E3">
        <w:rPr>
          <w:sz w:val="28"/>
          <w:szCs w:val="28"/>
          <w:lang w:bidi="ru-RU"/>
        </w:rPr>
        <w:t xml:space="preserve"> № 836-КЗ «О социальной поддержке многодетных семей в Краснодарском крае» многодетным семьям при рождении (усын</w:t>
      </w:r>
      <w:r w:rsidR="00777D78">
        <w:rPr>
          <w:sz w:val="28"/>
          <w:szCs w:val="28"/>
          <w:lang w:bidi="ru-RU"/>
        </w:rPr>
        <w:t xml:space="preserve">овлении) после 1 января 2011 года </w:t>
      </w:r>
      <w:r w:rsidRPr="009F27E3">
        <w:rPr>
          <w:sz w:val="28"/>
          <w:szCs w:val="28"/>
          <w:lang w:bidi="ru-RU"/>
        </w:rPr>
        <w:t>третьего ребенка или последующих детей предусмотрено предоставление однократно материнского (семейного) капитала в размере 100 000 рублей.</w:t>
      </w:r>
    </w:p>
    <w:p w:rsidR="00042301" w:rsidRPr="009F27E3" w:rsidRDefault="00042301" w:rsidP="00EA252D">
      <w:pPr>
        <w:widowControl w:val="0"/>
        <w:tabs>
          <w:tab w:val="left" w:pos="0"/>
        </w:tabs>
        <w:ind w:right="140" w:firstLine="709"/>
        <w:jc w:val="both"/>
        <w:rPr>
          <w:sz w:val="28"/>
          <w:szCs w:val="28"/>
          <w:lang w:bidi="ru-RU"/>
        </w:rPr>
      </w:pPr>
      <w:r w:rsidRPr="009F27E3">
        <w:rPr>
          <w:sz w:val="28"/>
          <w:szCs w:val="28"/>
          <w:lang w:bidi="ru-RU"/>
        </w:rPr>
        <w:t>Размер семейного капитала ежегодно индексируется с учетом темпов роста инфляции и устанавливается законом о бюджете Краснодарского края на соответствующий финансовый год и на плановый период. В таком же порядке осуществляется пересмотр размера оставшейся части суммы средств семейного капитала.</w:t>
      </w:r>
    </w:p>
    <w:p w:rsidR="00042301" w:rsidRPr="009F27E3" w:rsidRDefault="00042301" w:rsidP="00EA252D">
      <w:pPr>
        <w:widowControl w:val="0"/>
        <w:tabs>
          <w:tab w:val="left" w:pos="0"/>
        </w:tabs>
        <w:ind w:right="140" w:firstLine="709"/>
        <w:jc w:val="both"/>
        <w:rPr>
          <w:sz w:val="28"/>
          <w:szCs w:val="28"/>
          <w:lang w:bidi="ru-RU"/>
        </w:rPr>
      </w:pPr>
      <w:r w:rsidRPr="009F27E3">
        <w:rPr>
          <w:sz w:val="28"/>
          <w:szCs w:val="28"/>
          <w:lang w:bidi="ru-RU"/>
        </w:rPr>
        <w:t xml:space="preserve">В 2022 году размер материнского (семейного) капитала составлял                           139 493 рубля, в 2023 году составляет 147 165 рублей. </w:t>
      </w:r>
    </w:p>
    <w:p w:rsidR="00042301" w:rsidRPr="009F27E3" w:rsidRDefault="00042301" w:rsidP="00EA252D">
      <w:pPr>
        <w:widowControl w:val="0"/>
        <w:tabs>
          <w:tab w:val="left" w:pos="0"/>
        </w:tabs>
        <w:ind w:right="140" w:firstLine="709"/>
        <w:jc w:val="both"/>
        <w:rPr>
          <w:sz w:val="28"/>
          <w:szCs w:val="28"/>
          <w:lang w:bidi="ru-RU"/>
        </w:rPr>
      </w:pPr>
      <w:r w:rsidRPr="009F27E3">
        <w:rPr>
          <w:sz w:val="28"/>
          <w:szCs w:val="28"/>
          <w:lang w:bidi="ru-RU"/>
        </w:rPr>
        <w:t>Основанием для распоряжения материнским (семейным) капиталом является уведомление о праве на его получение, которое выдается управлением социальной защиты населения в муниципальном образовании.</w:t>
      </w:r>
    </w:p>
    <w:p w:rsidR="00042301" w:rsidRPr="009F27E3" w:rsidRDefault="00042301" w:rsidP="00EA252D">
      <w:pPr>
        <w:widowControl w:val="0"/>
        <w:tabs>
          <w:tab w:val="left" w:pos="0"/>
        </w:tabs>
        <w:ind w:right="140" w:firstLine="709"/>
        <w:jc w:val="both"/>
        <w:rPr>
          <w:sz w:val="28"/>
          <w:szCs w:val="28"/>
          <w:lang w:bidi="ru-RU"/>
        </w:rPr>
      </w:pPr>
      <w:r w:rsidRPr="009F27E3">
        <w:rPr>
          <w:sz w:val="28"/>
          <w:szCs w:val="28"/>
          <w:lang w:bidi="ru-RU"/>
        </w:rPr>
        <w:t>Согласно части 7 статьи 31 Закона Краснодарского края № 836-КЗ право на получение семейного капитала возникает со дня рождения (усыновления) третьего ребенка или последующих детей и может быть реализовано не ранее чем по истечении трех лет со дня рождения (усыновления) третьего ребенка или последующих детей.</w:t>
      </w:r>
    </w:p>
    <w:p w:rsidR="00042301" w:rsidRPr="009F27E3" w:rsidRDefault="00042301" w:rsidP="00EA252D">
      <w:pPr>
        <w:widowControl w:val="0"/>
        <w:tabs>
          <w:tab w:val="left" w:pos="0"/>
        </w:tabs>
        <w:ind w:right="140" w:firstLine="709"/>
        <w:jc w:val="both"/>
        <w:rPr>
          <w:sz w:val="28"/>
          <w:szCs w:val="28"/>
          <w:lang w:bidi="ru-RU"/>
        </w:rPr>
      </w:pPr>
      <w:r w:rsidRPr="009F27E3">
        <w:rPr>
          <w:sz w:val="28"/>
          <w:szCs w:val="28"/>
          <w:lang w:bidi="ru-RU"/>
        </w:rPr>
        <w:t>Средства материнского (семейного) капитала в полном объеме либо по частям могут быть направлены на:</w:t>
      </w:r>
    </w:p>
    <w:p w:rsidR="00042301" w:rsidRPr="009F27E3" w:rsidRDefault="0006296C" w:rsidP="00EA252D">
      <w:pPr>
        <w:widowControl w:val="0"/>
        <w:tabs>
          <w:tab w:val="left" w:pos="0"/>
        </w:tabs>
        <w:ind w:right="140" w:firstLine="709"/>
        <w:jc w:val="both"/>
        <w:rPr>
          <w:sz w:val="28"/>
          <w:szCs w:val="28"/>
          <w:lang w:bidi="ru-RU"/>
        </w:rPr>
      </w:pPr>
      <w:r>
        <w:rPr>
          <w:sz w:val="28"/>
          <w:szCs w:val="28"/>
          <w:lang w:bidi="ru-RU"/>
        </w:rPr>
        <w:t xml:space="preserve">- </w:t>
      </w:r>
      <w:r w:rsidR="00042301" w:rsidRPr="009F27E3">
        <w:rPr>
          <w:sz w:val="28"/>
          <w:szCs w:val="28"/>
          <w:lang w:bidi="ru-RU"/>
        </w:rPr>
        <w:t xml:space="preserve">улучшение жилищных условий на территории Краснодарского края; </w:t>
      </w:r>
    </w:p>
    <w:p w:rsidR="00042301" w:rsidRPr="009F27E3" w:rsidRDefault="0006296C" w:rsidP="00EA252D">
      <w:pPr>
        <w:widowControl w:val="0"/>
        <w:tabs>
          <w:tab w:val="left" w:pos="0"/>
        </w:tabs>
        <w:ind w:right="140" w:firstLine="709"/>
        <w:jc w:val="both"/>
        <w:rPr>
          <w:sz w:val="28"/>
          <w:szCs w:val="28"/>
          <w:lang w:bidi="ru-RU"/>
        </w:rPr>
      </w:pPr>
      <w:r>
        <w:rPr>
          <w:sz w:val="28"/>
          <w:szCs w:val="28"/>
          <w:lang w:bidi="ru-RU"/>
        </w:rPr>
        <w:t xml:space="preserve">- </w:t>
      </w:r>
      <w:r w:rsidR="00042301" w:rsidRPr="009F27E3">
        <w:rPr>
          <w:sz w:val="28"/>
          <w:szCs w:val="28"/>
          <w:lang w:bidi="ru-RU"/>
        </w:rPr>
        <w:t>получение образования ребенком (детьми);</w:t>
      </w:r>
    </w:p>
    <w:p w:rsidR="00042301" w:rsidRPr="009F27E3" w:rsidRDefault="0006296C" w:rsidP="00EA252D">
      <w:pPr>
        <w:widowControl w:val="0"/>
        <w:tabs>
          <w:tab w:val="left" w:pos="0"/>
        </w:tabs>
        <w:ind w:right="140" w:firstLine="709"/>
        <w:jc w:val="both"/>
        <w:rPr>
          <w:sz w:val="28"/>
          <w:szCs w:val="28"/>
          <w:lang w:bidi="ru-RU"/>
        </w:rPr>
      </w:pPr>
      <w:r>
        <w:rPr>
          <w:sz w:val="28"/>
          <w:szCs w:val="28"/>
          <w:lang w:bidi="ru-RU"/>
        </w:rPr>
        <w:t xml:space="preserve">- </w:t>
      </w:r>
      <w:r w:rsidR="00042301" w:rsidRPr="009F27E3">
        <w:rPr>
          <w:sz w:val="28"/>
          <w:szCs w:val="28"/>
          <w:lang w:bidi="ru-RU"/>
        </w:rPr>
        <w:t>газификацию жилого помещения (домовладения) на территории Краснодарского края;</w:t>
      </w:r>
    </w:p>
    <w:p w:rsidR="00042301" w:rsidRPr="009F27E3" w:rsidRDefault="0006296C" w:rsidP="00EA252D">
      <w:pPr>
        <w:widowControl w:val="0"/>
        <w:tabs>
          <w:tab w:val="left" w:pos="0"/>
        </w:tabs>
        <w:ind w:right="140" w:firstLine="709"/>
        <w:jc w:val="both"/>
        <w:rPr>
          <w:sz w:val="28"/>
          <w:szCs w:val="28"/>
          <w:lang w:bidi="ru-RU"/>
        </w:rPr>
      </w:pPr>
      <w:r>
        <w:rPr>
          <w:sz w:val="28"/>
          <w:szCs w:val="28"/>
          <w:lang w:bidi="ru-RU"/>
        </w:rPr>
        <w:t xml:space="preserve">- </w:t>
      </w:r>
      <w:r w:rsidR="00042301" w:rsidRPr="009F27E3">
        <w:rPr>
          <w:sz w:val="28"/>
          <w:szCs w:val="28"/>
          <w:lang w:bidi="ru-RU"/>
        </w:rPr>
        <w:t>медицинскую реабилитацию ребенка (детей) в объеме, не предусмотренном Территориальной программой государственных гарантий оказания гражданам медицинской помощи в Краснодарском крае, в медицинских организациях, имеющих лицензию на оказание специализированной, в том числе высокотехнологичной, медицинской помощи в условиях дневного стационара или в стационарных условиях по медицинской реабилитации) (далее – медицинская реабилитация ребенка (детей)).</w:t>
      </w:r>
    </w:p>
    <w:p w:rsidR="00042301" w:rsidRPr="009F27E3" w:rsidRDefault="00042301" w:rsidP="00EA252D">
      <w:pPr>
        <w:widowControl w:val="0"/>
        <w:tabs>
          <w:tab w:val="left" w:pos="0"/>
        </w:tabs>
        <w:ind w:right="140" w:firstLine="709"/>
        <w:jc w:val="both"/>
        <w:rPr>
          <w:sz w:val="28"/>
          <w:szCs w:val="28"/>
          <w:lang w:bidi="ru-RU"/>
        </w:rPr>
      </w:pPr>
      <w:r w:rsidRPr="009F27E3">
        <w:rPr>
          <w:sz w:val="28"/>
          <w:szCs w:val="28"/>
          <w:lang w:bidi="ru-RU"/>
        </w:rPr>
        <w:t xml:space="preserve">При реализации средств материнского (семейного) капитала на медицинскую реабилитацию ребенка (детей) средства могут быть направлены в любое время со дня рождения (усыновления) третьего ребенка или </w:t>
      </w:r>
      <w:r w:rsidRPr="009F27E3">
        <w:rPr>
          <w:sz w:val="28"/>
          <w:szCs w:val="28"/>
          <w:lang w:bidi="ru-RU"/>
        </w:rPr>
        <w:lastRenderedPageBreak/>
        <w:t>последующих детей.</w:t>
      </w:r>
    </w:p>
    <w:p w:rsidR="00042301" w:rsidRPr="009F27E3" w:rsidRDefault="00042301" w:rsidP="00EA252D">
      <w:pPr>
        <w:widowControl w:val="0"/>
        <w:tabs>
          <w:tab w:val="left" w:pos="0"/>
        </w:tabs>
        <w:ind w:right="140" w:firstLine="709"/>
        <w:jc w:val="both"/>
        <w:rPr>
          <w:sz w:val="28"/>
          <w:szCs w:val="28"/>
          <w:lang w:bidi="ru-RU"/>
        </w:rPr>
      </w:pPr>
      <w:r w:rsidRPr="009F27E3">
        <w:rPr>
          <w:sz w:val="28"/>
          <w:szCs w:val="28"/>
          <w:lang w:bidi="ru-RU"/>
        </w:rPr>
        <w:t>Кроме того, согласно пункту 101 лица, имеющие право на получение материнского (семейного) капитала, проживающие на территории Краснодарского края не менее трех лет, в целях улучшения жилищных условий на территории Краснодарского края могут распорядиться средствами (частью средств) материнского (семейного) капитала в любое время со дня рождения (усыновления) третьего ребенка или последующих детей путем их направления на:</w:t>
      </w:r>
    </w:p>
    <w:p w:rsidR="00042301" w:rsidRPr="009F27E3" w:rsidRDefault="00042301" w:rsidP="00EA252D">
      <w:pPr>
        <w:widowControl w:val="0"/>
        <w:tabs>
          <w:tab w:val="left" w:pos="0"/>
        </w:tabs>
        <w:ind w:right="140" w:firstLine="709"/>
        <w:jc w:val="both"/>
        <w:rPr>
          <w:sz w:val="28"/>
          <w:szCs w:val="28"/>
          <w:lang w:bidi="ru-RU"/>
        </w:rPr>
      </w:pPr>
      <w:r w:rsidRPr="009F27E3">
        <w:rPr>
          <w:sz w:val="28"/>
          <w:szCs w:val="28"/>
          <w:lang w:bidi="ru-RU"/>
        </w:rPr>
        <w:t>1) уплату первоначального взноса при получении кредита (займа), в том числе ипотечного, на приобретение или строительство жилого помещения на территории Краснодарского края;</w:t>
      </w:r>
    </w:p>
    <w:p w:rsidR="00042301" w:rsidRPr="009F27E3" w:rsidRDefault="00042301" w:rsidP="00EA252D">
      <w:pPr>
        <w:widowControl w:val="0"/>
        <w:tabs>
          <w:tab w:val="left" w:pos="0"/>
        </w:tabs>
        <w:ind w:right="140" w:firstLine="709"/>
        <w:jc w:val="both"/>
        <w:rPr>
          <w:sz w:val="28"/>
          <w:szCs w:val="28"/>
          <w:lang w:bidi="ru-RU"/>
        </w:rPr>
      </w:pPr>
      <w:r w:rsidRPr="009F27E3">
        <w:rPr>
          <w:sz w:val="28"/>
          <w:szCs w:val="28"/>
          <w:lang w:bidi="ru-RU"/>
        </w:rPr>
        <w:t>2) погашение основного долга и уплату процентов по кредиту (займу), в том числе ипотечному, на приобретение или строительство жилого помещения на территории Краснодарского края;</w:t>
      </w:r>
    </w:p>
    <w:p w:rsidR="00042301" w:rsidRPr="009F27E3" w:rsidRDefault="00042301" w:rsidP="00EA252D">
      <w:pPr>
        <w:widowControl w:val="0"/>
        <w:tabs>
          <w:tab w:val="left" w:pos="0"/>
        </w:tabs>
        <w:ind w:right="140" w:firstLine="709"/>
        <w:jc w:val="both"/>
        <w:rPr>
          <w:sz w:val="28"/>
          <w:szCs w:val="28"/>
          <w:lang w:bidi="ru-RU"/>
        </w:rPr>
      </w:pPr>
      <w:r w:rsidRPr="009F27E3">
        <w:rPr>
          <w:sz w:val="28"/>
          <w:szCs w:val="28"/>
          <w:lang w:bidi="ru-RU"/>
        </w:rPr>
        <w:t>3)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жилого помещения на территории Краснодарского края.</w:t>
      </w:r>
    </w:p>
    <w:p w:rsidR="00042301" w:rsidRPr="009F27E3" w:rsidRDefault="00042301" w:rsidP="00EA252D">
      <w:pPr>
        <w:widowControl w:val="0"/>
        <w:tabs>
          <w:tab w:val="left" w:pos="0"/>
        </w:tabs>
        <w:ind w:right="140" w:firstLine="709"/>
        <w:jc w:val="both"/>
        <w:rPr>
          <w:sz w:val="28"/>
          <w:szCs w:val="28"/>
          <w:lang w:bidi="ru-RU"/>
        </w:rPr>
      </w:pPr>
      <w:r w:rsidRPr="009F27E3">
        <w:rPr>
          <w:sz w:val="28"/>
          <w:szCs w:val="28"/>
          <w:lang w:bidi="ru-RU"/>
        </w:rPr>
        <w:t>В соответствии с постановлением Правительства Российской</w:t>
      </w:r>
      <w:r w:rsidR="00777D78">
        <w:rPr>
          <w:sz w:val="28"/>
          <w:szCs w:val="28"/>
          <w:lang w:bidi="ru-RU"/>
        </w:rPr>
        <w:t xml:space="preserve"> Федерации от 14 декабря 2005 года</w:t>
      </w:r>
      <w:r w:rsidRPr="009F27E3">
        <w:rPr>
          <w:sz w:val="28"/>
          <w:szCs w:val="28"/>
          <w:lang w:bidi="ru-RU"/>
        </w:rPr>
        <w:t xml:space="preserve"> № 761 «О предоставлении субсидий на оплату жилого помещения и коммунальных услуг», гражданам в случае, если их расходы на оплату жилья и коммунальных услуг, рассчитанные исходя из соответствующего регионального стандарта стоимости жилищно-коммунальных услуг, превышают величину соответствующую максимально допустимой доле расходов граждан на указанные цели в совокупном доходе семьи, предоставляется субсидия на оплату жилого помещения и коммунальных услуг. </w:t>
      </w:r>
    </w:p>
    <w:p w:rsidR="00042301" w:rsidRPr="009F27E3" w:rsidRDefault="00042301" w:rsidP="00EA252D">
      <w:pPr>
        <w:widowControl w:val="0"/>
        <w:tabs>
          <w:tab w:val="left" w:pos="0"/>
        </w:tabs>
        <w:ind w:right="140" w:firstLine="709"/>
        <w:jc w:val="both"/>
        <w:rPr>
          <w:sz w:val="28"/>
          <w:szCs w:val="28"/>
          <w:lang w:bidi="ru-RU"/>
        </w:rPr>
      </w:pPr>
      <w:r w:rsidRPr="009F27E3">
        <w:rPr>
          <w:sz w:val="28"/>
          <w:szCs w:val="28"/>
          <w:lang w:bidi="ru-RU"/>
        </w:rPr>
        <w:t>Законом Краснодарского края от 25 июля 2007 г</w:t>
      </w:r>
      <w:r w:rsidR="00777D78">
        <w:rPr>
          <w:sz w:val="28"/>
          <w:szCs w:val="28"/>
          <w:lang w:bidi="ru-RU"/>
        </w:rPr>
        <w:t>ода</w:t>
      </w:r>
      <w:r w:rsidRPr="009F27E3">
        <w:rPr>
          <w:sz w:val="28"/>
          <w:szCs w:val="28"/>
          <w:lang w:bidi="ru-RU"/>
        </w:rPr>
        <w:t xml:space="preserve"> № 1299-КЗ                                      «О региональных стандартах оплаты жилого помещения и коммунальных услуг в Краснодарском крае» установлен региональный стандарт максимально допустимой доли расходов граждан на оплату жилого помещения и коммунальных услуг, принимаемый при определении права на субсидию и при расчете размера субсидии, в размере 22 процентов от совокупного дохода семьи.</w:t>
      </w:r>
    </w:p>
    <w:p w:rsidR="00042301" w:rsidRPr="009F27E3" w:rsidRDefault="00042301" w:rsidP="00EA252D">
      <w:pPr>
        <w:widowControl w:val="0"/>
        <w:tabs>
          <w:tab w:val="left" w:pos="0"/>
        </w:tabs>
        <w:ind w:right="140" w:firstLine="709"/>
        <w:jc w:val="both"/>
        <w:rPr>
          <w:sz w:val="28"/>
          <w:szCs w:val="28"/>
          <w:lang w:bidi="ru-RU"/>
        </w:rPr>
      </w:pPr>
      <w:r w:rsidRPr="009F27E3">
        <w:rPr>
          <w:sz w:val="28"/>
          <w:szCs w:val="28"/>
          <w:lang w:bidi="ru-RU"/>
        </w:rPr>
        <w:t>Законом от 22 февраля 2005 г</w:t>
      </w:r>
      <w:r w:rsidR="00777D78">
        <w:rPr>
          <w:sz w:val="28"/>
          <w:szCs w:val="28"/>
          <w:lang w:bidi="ru-RU"/>
        </w:rPr>
        <w:t>ода</w:t>
      </w:r>
      <w:r w:rsidRPr="009F27E3">
        <w:rPr>
          <w:sz w:val="28"/>
          <w:szCs w:val="28"/>
          <w:lang w:bidi="ru-RU"/>
        </w:rPr>
        <w:t xml:space="preserve"> № 836-КЗ (в редакции от 4 октября 2011 г</w:t>
      </w:r>
      <w:r w:rsidR="00777D78">
        <w:rPr>
          <w:sz w:val="28"/>
          <w:szCs w:val="28"/>
          <w:lang w:bidi="ru-RU"/>
        </w:rPr>
        <w:t>ода</w:t>
      </w:r>
      <w:r w:rsidRPr="009F27E3">
        <w:rPr>
          <w:sz w:val="28"/>
          <w:szCs w:val="28"/>
          <w:lang w:bidi="ru-RU"/>
        </w:rPr>
        <w:t>) для многодетных семей размер максимально допустимой доли собственных расходов на оплату жилья и коммунальных услуг в совокупном доходе семьи снижен до 15 процентов.</w:t>
      </w:r>
    </w:p>
    <w:p w:rsidR="00042301" w:rsidRPr="00A23CEA" w:rsidRDefault="00042301" w:rsidP="00EA252D">
      <w:pPr>
        <w:widowControl w:val="0"/>
        <w:tabs>
          <w:tab w:val="left" w:pos="0"/>
        </w:tabs>
        <w:ind w:right="140" w:firstLine="709"/>
        <w:jc w:val="both"/>
        <w:rPr>
          <w:rFonts w:eastAsia="Courier New" w:cs="Courier New"/>
          <w:color w:val="000000"/>
          <w:sz w:val="28"/>
          <w:szCs w:val="28"/>
          <w:lang w:bidi="ru-RU"/>
        </w:rPr>
      </w:pPr>
      <w:r w:rsidRPr="00A23CEA">
        <w:rPr>
          <w:rFonts w:eastAsia="Courier New" w:cs="Courier New"/>
          <w:color w:val="000000"/>
          <w:sz w:val="28"/>
          <w:szCs w:val="28"/>
          <w:lang w:bidi="ru-RU"/>
        </w:rPr>
        <w:t xml:space="preserve">Также в части наличия мер, способных стимулировать осуществление регистрации рождения в </w:t>
      </w:r>
      <w:r>
        <w:rPr>
          <w:rFonts w:eastAsia="Courier New" w:cs="Courier New"/>
          <w:color w:val="000000"/>
          <w:sz w:val="28"/>
          <w:szCs w:val="28"/>
          <w:lang w:bidi="ru-RU"/>
        </w:rPr>
        <w:t>Крыловском районе</w:t>
      </w:r>
      <w:r w:rsidRPr="00A23CEA">
        <w:rPr>
          <w:rFonts w:eastAsia="Courier New" w:cs="Courier New"/>
          <w:color w:val="000000"/>
          <w:sz w:val="28"/>
          <w:szCs w:val="28"/>
          <w:lang w:bidi="ru-RU"/>
        </w:rPr>
        <w:t xml:space="preserve"> постоянного проживания семьи, необходимо отметить следующие.</w:t>
      </w:r>
    </w:p>
    <w:p w:rsidR="00042301" w:rsidRPr="00A23CEA" w:rsidRDefault="00042301" w:rsidP="00EA252D">
      <w:pPr>
        <w:widowControl w:val="0"/>
        <w:tabs>
          <w:tab w:val="left" w:pos="0"/>
        </w:tabs>
        <w:ind w:right="140" w:firstLine="709"/>
        <w:jc w:val="both"/>
        <w:rPr>
          <w:rFonts w:eastAsia="Courier New" w:cs="Courier New"/>
          <w:color w:val="000000"/>
          <w:sz w:val="28"/>
          <w:szCs w:val="28"/>
          <w:lang w:bidi="ru-RU"/>
        </w:rPr>
      </w:pPr>
      <w:r w:rsidRPr="00A23CEA">
        <w:rPr>
          <w:rFonts w:eastAsia="Courier New" w:cs="Courier New"/>
          <w:color w:val="000000"/>
          <w:sz w:val="28"/>
          <w:szCs w:val="28"/>
          <w:lang w:bidi="ru-RU"/>
        </w:rPr>
        <w:t xml:space="preserve">С 2022 года государственные услуги органов ЗАГС, в том числе государственная регистрация рождения ребенка, предоставляются по принципу экстерриториальности. Таким образом, родители ребенка вправе произвести государственную регистрацию рождения по месту фактического </w:t>
      </w:r>
      <w:r w:rsidRPr="00A23CEA">
        <w:rPr>
          <w:rFonts w:eastAsia="Courier New" w:cs="Courier New"/>
          <w:color w:val="000000"/>
          <w:sz w:val="28"/>
          <w:szCs w:val="28"/>
          <w:lang w:bidi="ru-RU"/>
        </w:rPr>
        <w:lastRenderedPageBreak/>
        <w:t>рождения ребенка.</w:t>
      </w:r>
    </w:p>
    <w:p w:rsidR="00042301" w:rsidRPr="00A23CEA" w:rsidRDefault="00042301" w:rsidP="00EA252D">
      <w:pPr>
        <w:widowControl w:val="0"/>
        <w:tabs>
          <w:tab w:val="left" w:pos="0"/>
        </w:tabs>
        <w:ind w:right="140" w:firstLine="709"/>
        <w:jc w:val="both"/>
        <w:rPr>
          <w:rFonts w:eastAsia="Courier New" w:cs="Courier New"/>
          <w:color w:val="000000"/>
          <w:sz w:val="28"/>
          <w:szCs w:val="28"/>
          <w:lang w:bidi="ru-RU"/>
        </w:rPr>
      </w:pPr>
      <w:r w:rsidRPr="00A23CEA">
        <w:rPr>
          <w:rFonts w:eastAsia="Courier New" w:cs="Courier New"/>
          <w:color w:val="000000"/>
          <w:sz w:val="28"/>
          <w:szCs w:val="28"/>
          <w:lang w:bidi="ru-RU"/>
        </w:rPr>
        <w:t>В настоящее время на территории Краснодарского края также реализована возможность государственной регистрации рождения в рамках суперсервиса «Рождение ребенка». Отличительной особенностью государственной регистрации в рамках данного суперсервиса является возможность регистрации записи акта без личного посещения органа ЗАГС родителями ребенка.</w:t>
      </w:r>
    </w:p>
    <w:p w:rsidR="00042301" w:rsidRPr="00A23CEA" w:rsidRDefault="00042301" w:rsidP="00EA252D">
      <w:pPr>
        <w:widowControl w:val="0"/>
        <w:tabs>
          <w:tab w:val="left" w:pos="0"/>
        </w:tabs>
        <w:ind w:right="140" w:firstLine="709"/>
        <w:jc w:val="both"/>
        <w:rPr>
          <w:rFonts w:eastAsia="Courier New" w:cs="Courier New"/>
          <w:color w:val="000000"/>
          <w:sz w:val="28"/>
          <w:szCs w:val="28"/>
          <w:lang w:bidi="ru-RU"/>
        </w:rPr>
      </w:pPr>
      <w:r w:rsidRPr="00A23CEA">
        <w:rPr>
          <w:rFonts w:eastAsia="Courier New" w:cs="Courier New"/>
          <w:color w:val="000000"/>
          <w:sz w:val="28"/>
          <w:szCs w:val="28"/>
          <w:lang w:bidi="ru-RU"/>
        </w:rPr>
        <w:t>По завершении заявителем процедуры подачи заявления о рождении ребенка в электронном виде через Единый портал государственных и муниципальных услуг, он уведомляется о возможности записи на личный прием в отдел ЗАГС для получения бланка свидетельства о рождении ребенка на бумажном носителе. Решение о получении свидетельства заявитель может принять в течение 7 рабочих дней.</w:t>
      </w:r>
    </w:p>
    <w:p w:rsidR="00042301" w:rsidRPr="00A23CEA" w:rsidRDefault="00042301" w:rsidP="00EA252D">
      <w:pPr>
        <w:widowControl w:val="0"/>
        <w:tabs>
          <w:tab w:val="left" w:pos="0"/>
        </w:tabs>
        <w:ind w:right="140" w:firstLine="709"/>
        <w:jc w:val="both"/>
        <w:rPr>
          <w:rFonts w:eastAsia="Courier New" w:cs="Courier New"/>
          <w:color w:val="000000"/>
          <w:sz w:val="28"/>
          <w:szCs w:val="28"/>
          <w:lang w:bidi="ru-RU"/>
        </w:rPr>
      </w:pPr>
      <w:r w:rsidRPr="00A23CEA">
        <w:rPr>
          <w:rFonts w:eastAsia="Courier New" w:cs="Courier New"/>
          <w:color w:val="000000"/>
          <w:sz w:val="28"/>
          <w:szCs w:val="28"/>
          <w:lang w:bidi="ru-RU"/>
        </w:rPr>
        <w:t xml:space="preserve">Таким образом, жители </w:t>
      </w:r>
      <w:r>
        <w:rPr>
          <w:rFonts w:eastAsia="Courier New" w:cs="Courier New"/>
          <w:color w:val="000000"/>
          <w:sz w:val="28"/>
          <w:szCs w:val="28"/>
          <w:lang w:bidi="ru-RU"/>
        </w:rPr>
        <w:t>Крыловского района</w:t>
      </w:r>
      <w:r w:rsidRPr="00A23CEA">
        <w:rPr>
          <w:rFonts w:eastAsia="Courier New" w:cs="Courier New"/>
          <w:color w:val="000000"/>
          <w:sz w:val="28"/>
          <w:szCs w:val="28"/>
          <w:lang w:bidi="ru-RU"/>
        </w:rPr>
        <w:t xml:space="preserve"> вправе выбрать различные, удобные для них, способы получения государственной услуги по государственной регистрации рождения ребенка.</w:t>
      </w:r>
    </w:p>
    <w:p w:rsidR="00042301" w:rsidRPr="00EE5144" w:rsidRDefault="00042301" w:rsidP="00EA252D">
      <w:pPr>
        <w:widowControl w:val="0"/>
        <w:tabs>
          <w:tab w:val="left" w:pos="0"/>
        </w:tabs>
        <w:ind w:right="140" w:firstLine="709"/>
        <w:jc w:val="both"/>
        <w:rPr>
          <w:rFonts w:eastAsia="Courier New" w:cs="Courier New"/>
          <w:color w:val="000000"/>
          <w:sz w:val="28"/>
          <w:szCs w:val="28"/>
          <w:lang w:bidi="ru-RU"/>
        </w:rPr>
      </w:pPr>
      <w:r w:rsidRPr="00A23CEA">
        <w:rPr>
          <w:rFonts w:eastAsia="Courier New" w:cs="Courier New"/>
          <w:color w:val="000000"/>
          <w:sz w:val="28"/>
          <w:szCs w:val="28"/>
          <w:lang w:bidi="ru-RU"/>
        </w:rPr>
        <w:t xml:space="preserve">Кроме того, в рамках реализации государственной семейной политики </w:t>
      </w:r>
      <w:r>
        <w:rPr>
          <w:rFonts w:eastAsia="Courier New" w:cs="Courier New"/>
          <w:color w:val="000000"/>
          <w:sz w:val="28"/>
          <w:szCs w:val="28"/>
          <w:lang w:bidi="ru-RU"/>
        </w:rPr>
        <w:t>отделом</w:t>
      </w:r>
      <w:r w:rsidRPr="00A23CEA">
        <w:rPr>
          <w:rFonts w:eastAsia="Courier New" w:cs="Courier New"/>
          <w:color w:val="000000"/>
          <w:sz w:val="28"/>
          <w:szCs w:val="28"/>
          <w:lang w:bidi="ru-RU"/>
        </w:rPr>
        <w:t xml:space="preserve"> ЗАГС </w:t>
      </w:r>
      <w:r>
        <w:rPr>
          <w:rFonts w:eastAsia="Courier New" w:cs="Courier New"/>
          <w:color w:val="000000"/>
          <w:sz w:val="28"/>
          <w:szCs w:val="28"/>
          <w:lang w:bidi="ru-RU"/>
        </w:rPr>
        <w:t xml:space="preserve">Крыловского района </w:t>
      </w:r>
      <w:r w:rsidRPr="00A23CEA">
        <w:rPr>
          <w:rFonts w:eastAsia="Courier New" w:cs="Courier New"/>
          <w:color w:val="000000"/>
          <w:sz w:val="28"/>
          <w:szCs w:val="28"/>
          <w:lang w:bidi="ru-RU"/>
        </w:rPr>
        <w:t>проводятся торжественные мероприятия, направленные на пропаганду семейных ценностей, в том числе торжественные регистрации рождения. Подобные мероприятия пользуются популя</w:t>
      </w:r>
      <w:r>
        <w:rPr>
          <w:rFonts w:eastAsia="Courier New" w:cs="Courier New"/>
          <w:color w:val="000000"/>
          <w:sz w:val="28"/>
          <w:szCs w:val="28"/>
          <w:lang w:bidi="ru-RU"/>
        </w:rPr>
        <w:t xml:space="preserve">рностью среди молодых кубанских </w:t>
      </w:r>
      <w:r w:rsidRPr="00A23CEA">
        <w:rPr>
          <w:rFonts w:eastAsia="Courier New" w:cs="Courier New"/>
          <w:color w:val="000000"/>
          <w:sz w:val="28"/>
          <w:szCs w:val="28"/>
          <w:lang w:bidi="ru-RU"/>
        </w:rPr>
        <w:t>семей.</w:t>
      </w:r>
    </w:p>
    <w:p w:rsidR="00042301" w:rsidRPr="00EE5144" w:rsidRDefault="00042301" w:rsidP="00EA252D">
      <w:pPr>
        <w:ind w:right="140" w:firstLine="708"/>
        <w:jc w:val="both"/>
        <w:rPr>
          <w:sz w:val="28"/>
          <w:szCs w:val="28"/>
        </w:rPr>
      </w:pPr>
      <w:r w:rsidRPr="00EE5144">
        <w:rPr>
          <w:sz w:val="28"/>
          <w:szCs w:val="28"/>
        </w:rPr>
        <w:t>С 2016 по 2021 г</w:t>
      </w:r>
      <w:r>
        <w:rPr>
          <w:sz w:val="28"/>
          <w:szCs w:val="28"/>
        </w:rPr>
        <w:t>од</w:t>
      </w:r>
      <w:r w:rsidRPr="00EE5144">
        <w:rPr>
          <w:sz w:val="28"/>
          <w:szCs w:val="28"/>
        </w:rPr>
        <w:t xml:space="preserve"> в Крыловском районе з</w:t>
      </w:r>
      <w:r>
        <w:rPr>
          <w:sz w:val="28"/>
          <w:szCs w:val="28"/>
        </w:rPr>
        <w:t>а счет средств софинансирования</w:t>
      </w:r>
      <w:r w:rsidRPr="00EE5144">
        <w:rPr>
          <w:sz w:val="28"/>
          <w:szCs w:val="28"/>
        </w:rPr>
        <w:t xml:space="preserve"> введено 40 мест для детей дошкольного возраста посред</w:t>
      </w:r>
      <w:r>
        <w:rPr>
          <w:sz w:val="28"/>
          <w:szCs w:val="28"/>
        </w:rPr>
        <w:t>ством реконструкции строения по</w:t>
      </w:r>
      <w:r w:rsidRPr="00EE5144">
        <w:rPr>
          <w:sz w:val="28"/>
          <w:szCs w:val="28"/>
        </w:rPr>
        <w:t xml:space="preserve"> государственной программе Краснодарского края «Развитие образования».</w:t>
      </w:r>
    </w:p>
    <w:p w:rsidR="00042301" w:rsidRDefault="00042301" w:rsidP="00EA252D">
      <w:pPr>
        <w:ind w:right="140" w:firstLine="708"/>
        <w:jc w:val="both"/>
        <w:rPr>
          <w:sz w:val="28"/>
          <w:szCs w:val="28"/>
        </w:rPr>
      </w:pPr>
      <w:r>
        <w:rPr>
          <w:sz w:val="28"/>
          <w:szCs w:val="28"/>
        </w:rPr>
        <w:t>С 3 мая 2017 года функционируют</w:t>
      </w:r>
      <w:r w:rsidRPr="00850A1C">
        <w:rPr>
          <w:sz w:val="28"/>
          <w:szCs w:val="28"/>
        </w:rPr>
        <w:t xml:space="preserve"> </w:t>
      </w:r>
      <w:r w:rsidRPr="00EE5144">
        <w:rPr>
          <w:sz w:val="28"/>
          <w:szCs w:val="28"/>
        </w:rPr>
        <w:t>две дошкольные группы по 20 детей в каждой в возрастном диапазоне от 1,5 лет до 4 лет и от 4 лет до 7 лет</w:t>
      </w:r>
      <w:r>
        <w:rPr>
          <w:sz w:val="28"/>
          <w:szCs w:val="28"/>
        </w:rPr>
        <w:t xml:space="preserve"> на территории </w:t>
      </w:r>
      <w:r w:rsidRPr="00EE5144">
        <w:rPr>
          <w:sz w:val="28"/>
          <w:szCs w:val="28"/>
        </w:rPr>
        <w:t>МБОУ СОШ № 4 села Шевченковского</w:t>
      </w:r>
      <w:r>
        <w:rPr>
          <w:sz w:val="28"/>
          <w:szCs w:val="28"/>
        </w:rPr>
        <w:t>.</w:t>
      </w:r>
    </w:p>
    <w:p w:rsidR="00042301" w:rsidRPr="00EE5144" w:rsidRDefault="00042301" w:rsidP="00EA252D">
      <w:pPr>
        <w:ind w:right="140" w:firstLine="708"/>
        <w:jc w:val="both"/>
        <w:rPr>
          <w:sz w:val="28"/>
          <w:szCs w:val="28"/>
        </w:rPr>
      </w:pPr>
      <w:r w:rsidRPr="00EE5144">
        <w:rPr>
          <w:sz w:val="28"/>
          <w:szCs w:val="28"/>
        </w:rPr>
        <w:t>В целях реализации Указов Президента Российской Федерации об обеспечении доступности дошкольного образования и ликвидации очередности в детские сады в муниципальном образовании Крыловский район планируется реконструкция МБДОУ №</w:t>
      </w:r>
      <w:r>
        <w:rPr>
          <w:sz w:val="28"/>
          <w:szCs w:val="28"/>
        </w:rPr>
        <w:t xml:space="preserve"> 30 ст. Крыловской на 120 мест,</w:t>
      </w:r>
      <w:r w:rsidRPr="00EE5144">
        <w:rPr>
          <w:sz w:val="28"/>
          <w:szCs w:val="28"/>
        </w:rPr>
        <w:t xml:space="preserve"> в ходе которой предполагается увеличени</w:t>
      </w:r>
      <w:r>
        <w:rPr>
          <w:sz w:val="28"/>
          <w:szCs w:val="28"/>
        </w:rPr>
        <w:t>е на 120 дошкольных мест,</w:t>
      </w:r>
      <w:r w:rsidRPr="00EE5144">
        <w:rPr>
          <w:sz w:val="28"/>
          <w:szCs w:val="28"/>
        </w:rPr>
        <w:t xml:space="preserve"> 40 мест будет для детей в возрастном диапазоне до 3-х лет.</w:t>
      </w:r>
    </w:p>
    <w:p w:rsidR="00042301" w:rsidRPr="00EE5144" w:rsidRDefault="00042301" w:rsidP="00EA252D">
      <w:pPr>
        <w:ind w:right="140" w:firstLine="708"/>
        <w:jc w:val="both"/>
        <w:rPr>
          <w:sz w:val="28"/>
          <w:szCs w:val="28"/>
        </w:rPr>
      </w:pPr>
      <w:r w:rsidRPr="00EE5144">
        <w:rPr>
          <w:sz w:val="28"/>
          <w:szCs w:val="28"/>
        </w:rPr>
        <w:t>На террит</w:t>
      </w:r>
      <w:r>
        <w:rPr>
          <w:sz w:val="28"/>
          <w:szCs w:val="28"/>
        </w:rPr>
        <w:t>ории муниципального образования</w:t>
      </w:r>
      <w:r w:rsidRPr="00EE5144">
        <w:rPr>
          <w:sz w:val="28"/>
          <w:szCs w:val="28"/>
        </w:rPr>
        <w:t xml:space="preserve"> Крыловский район с целью увеличения охват</w:t>
      </w:r>
      <w:r>
        <w:rPr>
          <w:sz w:val="28"/>
          <w:szCs w:val="28"/>
        </w:rPr>
        <w:t>а детей дошкольным образованием активно</w:t>
      </w:r>
      <w:r w:rsidRPr="00EE5144">
        <w:rPr>
          <w:sz w:val="28"/>
          <w:szCs w:val="28"/>
        </w:rPr>
        <w:t xml:space="preserve"> развиваются вариативные </w:t>
      </w:r>
      <w:r>
        <w:rPr>
          <w:sz w:val="28"/>
          <w:szCs w:val="28"/>
        </w:rPr>
        <w:t>формы дошкольного образования,</w:t>
      </w:r>
      <w:r w:rsidRPr="00EE5144">
        <w:rPr>
          <w:sz w:val="28"/>
          <w:szCs w:val="28"/>
        </w:rPr>
        <w:t xml:space="preserve"> такие как группы кратковременного пребывания, группы семейного воспитания. </w:t>
      </w:r>
    </w:p>
    <w:p w:rsidR="00042301" w:rsidRPr="00EE5144" w:rsidRDefault="00042301" w:rsidP="00EA252D">
      <w:pPr>
        <w:ind w:right="140" w:firstLine="708"/>
        <w:jc w:val="both"/>
        <w:rPr>
          <w:sz w:val="28"/>
          <w:szCs w:val="28"/>
        </w:rPr>
      </w:pPr>
      <w:r w:rsidRPr="00EE5144">
        <w:rPr>
          <w:sz w:val="28"/>
          <w:szCs w:val="28"/>
        </w:rPr>
        <w:t xml:space="preserve">С целью предоставления методической, психолого-педагогической, диагностической и консультативной помощи родителям (законным представителям) обучающихся несовершеннолетних, обеспечивающим получение детьми дошкольного образования в форме семейного образования в муниципальном образовании Крыловский район </w:t>
      </w:r>
      <w:r>
        <w:rPr>
          <w:sz w:val="28"/>
          <w:szCs w:val="28"/>
        </w:rPr>
        <w:t>в</w:t>
      </w:r>
      <w:r w:rsidRPr="00EE5144">
        <w:rPr>
          <w:sz w:val="28"/>
          <w:szCs w:val="28"/>
        </w:rPr>
        <w:t xml:space="preserve"> МАДОУ № 20 и МБДОУ № 4 функционируют консультационные центры. Деятел</w:t>
      </w:r>
      <w:r>
        <w:rPr>
          <w:sz w:val="28"/>
          <w:szCs w:val="28"/>
        </w:rPr>
        <w:t>ьность консультационных центров</w:t>
      </w:r>
      <w:r w:rsidRPr="00EE5144">
        <w:rPr>
          <w:sz w:val="28"/>
          <w:szCs w:val="28"/>
        </w:rPr>
        <w:t xml:space="preserve"> обеспечивает формирование родительской </w:t>
      </w:r>
      <w:r w:rsidRPr="00EE5144">
        <w:rPr>
          <w:sz w:val="28"/>
          <w:szCs w:val="28"/>
        </w:rPr>
        <w:lastRenderedPageBreak/>
        <w:t>компетентности, оказывает поддержку всестороннего развития личности детей, не посещающих образовательные организации, создает комплексную систему педагогического сопровождения развития ребенка, популяризует деятельность образовательной организации.</w:t>
      </w:r>
    </w:p>
    <w:p w:rsidR="00042301" w:rsidRPr="00EE5144" w:rsidRDefault="00042301" w:rsidP="00EA252D">
      <w:pPr>
        <w:ind w:right="140" w:firstLine="708"/>
        <w:jc w:val="both"/>
        <w:rPr>
          <w:sz w:val="28"/>
          <w:szCs w:val="28"/>
        </w:rPr>
      </w:pPr>
      <w:r w:rsidRPr="00EE5144">
        <w:rPr>
          <w:sz w:val="28"/>
          <w:szCs w:val="28"/>
        </w:rPr>
        <w:t xml:space="preserve">Кроме того, в муниципальном образовании Крыловский район разработаны нормативно-правовые акты, позволяющие предоставить место в дошкольную образовательную организацию в первоочередном или внеочередном порядке детям одиноких матерей, детям из многодетных семей. </w:t>
      </w:r>
    </w:p>
    <w:p w:rsidR="00042301" w:rsidRDefault="00042301" w:rsidP="00EA252D">
      <w:pPr>
        <w:ind w:right="140" w:firstLine="708"/>
        <w:jc w:val="both"/>
        <w:rPr>
          <w:sz w:val="28"/>
          <w:szCs w:val="28"/>
        </w:rPr>
      </w:pPr>
    </w:p>
    <w:p w:rsidR="00042301" w:rsidRDefault="00042301" w:rsidP="00EA252D">
      <w:pPr>
        <w:ind w:right="140"/>
        <w:jc w:val="center"/>
        <w:rPr>
          <w:b/>
          <w:sz w:val="28"/>
          <w:szCs w:val="28"/>
        </w:rPr>
      </w:pPr>
      <w:r w:rsidRPr="003D2442">
        <w:rPr>
          <w:b/>
          <w:sz w:val="28"/>
          <w:szCs w:val="28"/>
        </w:rPr>
        <w:t xml:space="preserve">3. Целевые показатели </w:t>
      </w:r>
      <w:r w:rsidR="00BF2B4A">
        <w:rPr>
          <w:b/>
          <w:sz w:val="28"/>
          <w:szCs w:val="28"/>
        </w:rPr>
        <w:t>м</w:t>
      </w:r>
      <w:r w:rsidR="006063DB">
        <w:rPr>
          <w:b/>
          <w:sz w:val="28"/>
          <w:szCs w:val="28"/>
        </w:rPr>
        <w:t xml:space="preserve">униципальной </w:t>
      </w:r>
      <w:r w:rsidR="006063DB" w:rsidRPr="00D075C2">
        <w:rPr>
          <w:b/>
          <w:sz w:val="28"/>
          <w:szCs w:val="28"/>
        </w:rPr>
        <w:t>программы</w:t>
      </w:r>
    </w:p>
    <w:p w:rsidR="006063DB" w:rsidRDefault="006063DB" w:rsidP="00EA252D">
      <w:pPr>
        <w:ind w:right="140"/>
        <w:jc w:val="center"/>
        <w:rPr>
          <w:b/>
          <w:sz w:val="28"/>
          <w:szCs w:val="28"/>
        </w:rPr>
      </w:pPr>
    </w:p>
    <w:p w:rsidR="00042301" w:rsidRDefault="00042301" w:rsidP="00EA252D">
      <w:pPr>
        <w:ind w:right="140"/>
        <w:jc w:val="right"/>
        <w:rPr>
          <w:sz w:val="28"/>
          <w:szCs w:val="28"/>
        </w:rPr>
      </w:pPr>
      <w:r>
        <w:rPr>
          <w:sz w:val="28"/>
          <w:szCs w:val="28"/>
        </w:rPr>
        <w:t>Таблица № 2</w:t>
      </w:r>
      <w:r w:rsidR="0035260A">
        <w:rPr>
          <w:sz w:val="28"/>
          <w:szCs w:val="28"/>
        </w:rPr>
        <w:t>5</w:t>
      </w:r>
    </w:p>
    <w:p w:rsidR="00042301" w:rsidRPr="003D2442" w:rsidRDefault="00042301" w:rsidP="00EA252D">
      <w:pPr>
        <w:ind w:right="140"/>
        <w:jc w:val="right"/>
        <w:rPr>
          <w:sz w:val="28"/>
          <w:szCs w:val="28"/>
        </w:rPr>
      </w:pPr>
    </w:p>
    <w:p w:rsidR="00042301" w:rsidRDefault="00042301" w:rsidP="00EA252D">
      <w:pPr>
        <w:ind w:right="140" w:firstLine="708"/>
        <w:jc w:val="center"/>
        <w:rPr>
          <w:sz w:val="28"/>
          <w:szCs w:val="28"/>
        </w:rPr>
      </w:pPr>
      <w:r w:rsidRPr="003D2442">
        <w:rPr>
          <w:sz w:val="28"/>
          <w:szCs w:val="28"/>
        </w:rPr>
        <w:t>Целевые показатели рождаемости в Крыловском районе</w:t>
      </w:r>
    </w:p>
    <w:p w:rsidR="00042301" w:rsidRPr="003D2442" w:rsidRDefault="00042301" w:rsidP="00EA252D">
      <w:pPr>
        <w:ind w:right="140" w:firstLine="708"/>
        <w:jc w:val="center"/>
        <w:rPr>
          <w:sz w:val="28"/>
          <w:szCs w:val="28"/>
        </w:rPr>
      </w:pPr>
    </w:p>
    <w:tbl>
      <w:tblPr>
        <w:tblStyle w:val="a4"/>
        <w:tblW w:w="0" w:type="auto"/>
        <w:tblInd w:w="108" w:type="dxa"/>
        <w:tblLayout w:type="fixed"/>
        <w:tblLook w:val="04A0" w:firstRow="1" w:lastRow="0" w:firstColumn="1" w:lastColumn="0" w:noHBand="0" w:noVBand="1"/>
      </w:tblPr>
      <w:tblGrid>
        <w:gridCol w:w="704"/>
        <w:gridCol w:w="3146"/>
        <w:gridCol w:w="1926"/>
        <w:gridCol w:w="1926"/>
        <w:gridCol w:w="1796"/>
      </w:tblGrid>
      <w:tr w:rsidR="00042301" w:rsidTr="005F35CE">
        <w:tc>
          <w:tcPr>
            <w:tcW w:w="704" w:type="dxa"/>
            <w:vMerge w:val="restart"/>
          </w:tcPr>
          <w:p w:rsidR="00042301" w:rsidRPr="003D2442" w:rsidRDefault="00042301" w:rsidP="00EA252D">
            <w:pPr>
              <w:ind w:right="140"/>
              <w:jc w:val="center"/>
              <w:rPr>
                <w:szCs w:val="28"/>
              </w:rPr>
            </w:pPr>
            <w:r>
              <w:rPr>
                <w:szCs w:val="28"/>
              </w:rPr>
              <w:t>№ п/п</w:t>
            </w:r>
          </w:p>
        </w:tc>
        <w:tc>
          <w:tcPr>
            <w:tcW w:w="3146" w:type="dxa"/>
            <w:vMerge w:val="restart"/>
          </w:tcPr>
          <w:p w:rsidR="00042301" w:rsidRPr="003D2442" w:rsidRDefault="00042301" w:rsidP="00EA252D">
            <w:pPr>
              <w:ind w:right="140"/>
              <w:jc w:val="center"/>
              <w:rPr>
                <w:szCs w:val="28"/>
              </w:rPr>
            </w:pPr>
            <w:r>
              <w:rPr>
                <w:szCs w:val="28"/>
              </w:rPr>
              <w:t>Наименование показателя</w:t>
            </w:r>
          </w:p>
        </w:tc>
        <w:tc>
          <w:tcPr>
            <w:tcW w:w="5648" w:type="dxa"/>
            <w:gridSpan w:val="3"/>
          </w:tcPr>
          <w:p w:rsidR="00042301" w:rsidRPr="003D2442" w:rsidRDefault="00042301" w:rsidP="00EA252D">
            <w:pPr>
              <w:ind w:right="140"/>
              <w:jc w:val="center"/>
              <w:rPr>
                <w:szCs w:val="28"/>
              </w:rPr>
            </w:pPr>
            <w:r>
              <w:rPr>
                <w:szCs w:val="28"/>
              </w:rPr>
              <w:t>Целевое Значение показателя</w:t>
            </w:r>
          </w:p>
        </w:tc>
      </w:tr>
      <w:tr w:rsidR="00042301" w:rsidTr="005F35CE">
        <w:tc>
          <w:tcPr>
            <w:tcW w:w="704" w:type="dxa"/>
            <w:vMerge/>
          </w:tcPr>
          <w:p w:rsidR="00042301" w:rsidRPr="003D2442" w:rsidRDefault="00042301" w:rsidP="00EA252D">
            <w:pPr>
              <w:ind w:right="140"/>
              <w:jc w:val="center"/>
              <w:rPr>
                <w:szCs w:val="28"/>
              </w:rPr>
            </w:pPr>
          </w:p>
        </w:tc>
        <w:tc>
          <w:tcPr>
            <w:tcW w:w="3146" w:type="dxa"/>
            <w:vMerge/>
          </w:tcPr>
          <w:p w:rsidR="00042301" w:rsidRPr="003D2442" w:rsidRDefault="00042301" w:rsidP="00EA252D">
            <w:pPr>
              <w:ind w:right="140"/>
              <w:jc w:val="center"/>
              <w:rPr>
                <w:szCs w:val="28"/>
              </w:rPr>
            </w:pPr>
          </w:p>
        </w:tc>
        <w:tc>
          <w:tcPr>
            <w:tcW w:w="1926" w:type="dxa"/>
          </w:tcPr>
          <w:p w:rsidR="00042301" w:rsidRPr="003D2442" w:rsidRDefault="00042301" w:rsidP="00EA252D">
            <w:pPr>
              <w:ind w:right="140"/>
              <w:jc w:val="center"/>
              <w:rPr>
                <w:szCs w:val="28"/>
              </w:rPr>
            </w:pPr>
            <w:r>
              <w:rPr>
                <w:szCs w:val="28"/>
              </w:rPr>
              <w:t>2023 год</w:t>
            </w:r>
          </w:p>
        </w:tc>
        <w:tc>
          <w:tcPr>
            <w:tcW w:w="1926" w:type="dxa"/>
          </w:tcPr>
          <w:p w:rsidR="00042301" w:rsidRPr="003D2442" w:rsidRDefault="00042301" w:rsidP="00EA252D">
            <w:pPr>
              <w:ind w:right="140"/>
              <w:jc w:val="center"/>
              <w:rPr>
                <w:szCs w:val="28"/>
              </w:rPr>
            </w:pPr>
            <w:r>
              <w:rPr>
                <w:szCs w:val="28"/>
              </w:rPr>
              <w:t>2024 год</w:t>
            </w:r>
          </w:p>
        </w:tc>
        <w:tc>
          <w:tcPr>
            <w:tcW w:w="1796" w:type="dxa"/>
          </w:tcPr>
          <w:p w:rsidR="00042301" w:rsidRPr="003D2442" w:rsidRDefault="00042301" w:rsidP="00EA252D">
            <w:pPr>
              <w:ind w:right="140"/>
              <w:jc w:val="center"/>
              <w:rPr>
                <w:szCs w:val="28"/>
              </w:rPr>
            </w:pPr>
            <w:r>
              <w:rPr>
                <w:szCs w:val="28"/>
              </w:rPr>
              <w:t>2025 год</w:t>
            </w:r>
          </w:p>
        </w:tc>
      </w:tr>
      <w:tr w:rsidR="00042301" w:rsidTr="005F35CE">
        <w:tc>
          <w:tcPr>
            <w:tcW w:w="704" w:type="dxa"/>
          </w:tcPr>
          <w:p w:rsidR="00042301" w:rsidRPr="003D2442" w:rsidRDefault="00042301" w:rsidP="00EA252D">
            <w:pPr>
              <w:ind w:right="140"/>
              <w:jc w:val="center"/>
              <w:rPr>
                <w:szCs w:val="28"/>
              </w:rPr>
            </w:pPr>
            <w:r>
              <w:rPr>
                <w:szCs w:val="28"/>
              </w:rPr>
              <w:t>1</w:t>
            </w:r>
          </w:p>
        </w:tc>
        <w:tc>
          <w:tcPr>
            <w:tcW w:w="3146" w:type="dxa"/>
          </w:tcPr>
          <w:p w:rsidR="00042301" w:rsidRPr="003D2442" w:rsidRDefault="00042301" w:rsidP="00EA252D">
            <w:pPr>
              <w:ind w:right="140"/>
              <w:jc w:val="center"/>
              <w:rPr>
                <w:szCs w:val="28"/>
              </w:rPr>
            </w:pPr>
            <w:r>
              <w:rPr>
                <w:szCs w:val="28"/>
              </w:rPr>
              <w:t>2</w:t>
            </w:r>
          </w:p>
        </w:tc>
        <w:tc>
          <w:tcPr>
            <w:tcW w:w="1926" w:type="dxa"/>
          </w:tcPr>
          <w:p w:rsidR="00042301" w:rsidRPr="003D2442" w:rsidRDefault="00042301" w:rsidP="00EA252D">
            <w:pPr>
              <w:ind w:right="140"/>
              <w:jc w:val="center"/>
              <w:rPr>
                <w:szCs w:val="28"/>
              </w:rPr>
            </w:pPr>
            <w:r>
              <w:rPr>
                <w:szCs w:val="28"/>
              </w:rPr>
              <w:t>3</w:t>
            </w:r>
          </w:p>
        </w:tc>
        <w:tc>
          <w:tcPr>
            <w:tcW w:w="1926" w:type="dxa"/>
          </w:tcPr>
          <w:p w:rsidR="00042301" w:rsidRPr="003D2442" w:rsidRDefault="00042301" w:rsidP="00EA252D">
            <w:pPr>
              <w:ind w:right="140"/>
              <w:jc w:val="center"/>
              <w:rPr>
                <w:szCs w:val="28"/>
              </w:rPr>
            </w:pPr>
            <w:r>
              <w:rPr>
                <w:szCs w:val="28"/>
              </w:rPr>
              <w:t>4</w:t>
            </w:r>
          </w:p>
        </w:tc>
        <w:tc>
          <w:tcPr>
            <w:tcW w:w="1796" w:type="dxa"/>
          </w:tcPr>
          <w:p w:rsidR="00042301" w:rsidRPr="003D2442" w:rsidRDefault="00042301" w:rsidP="00EA252D">
            <w:pPr>
              <w:ind w:right="140"/>
              <w:jc w:val="center"/>
              <w:rPr>
                <w:szCs w:val="28"/>
              </w:rPr>
            </w:pPr>
            <w:r>
              <w:rPr>
                <w:szCs w:val="28"/>
              </w:rPr>
              <w:t>5</w:t>
            </w:r>
          </w:p>
        </w:tc>
      </w:tr>
      <w:tr w:rsidR="00042301" w:rsidTr="005F35CE">
        <w:tc>
          <w:tcPr>
            <w:tcW w:w="9498" w:type="dxa"/>
            <w:gridSpan w:val="5"/>
          </w:tcPr>
          <w:p w:rsidR="00042301" w:rsidRPr="003D2442" w:rsidRDefault="00042301" w:rsidP="00EA252D">
            <w:pPr>
              <w:ind w:right="140"/>
              <w:jc w:val="center"/>
              <w:rPr>
                <w:szCs w:val="28"/>
              </w:rPr>
            </w:pPr>
            <w:r>
              <w:rPr>
                <w:szCs w:val="28"/>
              </w:rPr>
              <w:t>Основной целевой показатель</w:t>
            </w:r>
          </w:p>
        </w:tc>
      </w:tr>
      <w:tr w:rsidR="00042301" w:rsidTr="005F35CE">
        <w:tc>
          <w:tcPr>
            <w:tcW w:w="704" w:type="dxa"/>
          </w:tcPr>
          <w:p w:rsidR="00042301" w:rsidRPr="003D2442" w:rsidRDefault="00042301" w:rsidP="00EA252D">
            <w:pPr>
              <w:ind w:right="140"/>
              <w:jc w:val="center"/>
              <w:rPr>
                <w:szCs w:val="28"/>
              </w:rPr>
            </w:pPr>
            <w:r>
              <w:rPr>
                <w:szCs w:val="28"/>
              </w:rPr>
              <w:t>1</w:t>
            </w:r>
          </w:p>
        </w:tc>
        <w:tc>
          <w:tcPr>
            <w:tcW w:w="3146" w:type="dxa"/>
          </w:tcPr>
          <w:p w:rsidR="00042301" w:rsidRPr="003D2442" w:rsidRDefault="00042301" w:rsidP="00EA252D">
            <w:pPr>
              <w:ind w:right="140"/>
              <w:rPr>
                <w:szCs w:val="28"/>
              </w:rPr>
            </w:pPr>
            <w:r>
              <w:rPr>
                <w:szCs w:val="28"/>
              </w:rPr>
              <w:t>Количество рождений в год, человек</w:t>
            </w:r>
          </w:p>
        </w:tc>
        <w:tc>
          <w:tcPr>
            <w:tcW w:w="1926" w:type="dxa"/>
          </w:tcPr>
          <w:p w:rsidR="00042301" w:rsidRPr="0064547D" w:rsidRDefault="0064547D" w:rsidP="00EA252D">
            <w:pPr>
              <w:ind w:right="140"/>
              <w:jc w:val="center"/>
              <w:rPr>
                <w:szCs w:val="28"/>
              </w:rPr>
            </w:pPr>
            <w:r w:rsidRPr="0064547D">
              <w:rPr>
                <w:szCs w:val="28"/>
              </w:rPr>
              <w:t>250</w:t>
            </w:r>
          </w:p>
        </w:tc>
        <w:tc>
          <w:tcPr>
            <w:tcW w:w="1926" w:type="dxa"/>
          </w:tcPr>
          <w:p w:rsidR="00042301" w:rsidRPr="0064547D" w:rsidRDefault="0064547D" w:rsidP="00EA252D">
            <w:pPr>
              <w:ind w:right="140"/>
              <w:jc w:val="center"/>
              <w:rPr>
                <w:szCs w:val="28"/>
              </w:rPr>
            </w:pPr>
            <w:r w:rsidRPr="0064547D">
              <w:rPr>
                <w:szCs w:val="28"/>
              </w:rPr>
              <w:t>250</w:t>
            </w:r>
          </w:p>
        </w:tc>
        <w:tc>
          <w:tcPr>
            <w:tcW w:w="1796" w:type="dxa"/>
          </w:tcPr>
          <w:p w:rsidR="00042301" w:rsidRPr="0064547D" w:rsidRDefault="0064547D" w:rsidP="00EA252D">
            <w:pPr>
              <w:ind w:right="140"/>
              <w:jc w:val="center"/>
              <w:rPr>
                <w:szCs w:val="28"/>
              </w:rPr>
            </w:pPr>
            <w:r w:rsidRPr="0064547D">
              <w:rPr>
                <w:szCs w:val="28"/>
              </w:rPr>
              <w:t>250</w:t>
            </w:r>
          </w:p>
        </w:tc>
      </w:tr>
      <w:tr w:rsidR="00042301" w:rsidTr="005F35CE">
        <w:tc>
          <w:tcPr>
            <w:tcW w:w="9498" w:type="dxa"/>
            <w:gridSpan w:val="5"/>
          </w:tcPr>
          <w:p w:rsidR="00042301" w:rsidRPr="00C621E0" w:rsidRDefault="00042301" w:rsidP="00EA252D">
            <w:pPr>
              <w:ind w:right="140"/>
              <w:jc w:val="center"/>
              <w:rPr>
                <w:sz w:val="28"/>
                <w:szCs w:val="28"/>
              </w:rPr>
            </w:pPr>
            <w:r w:rsidRPr="00C621E0">
              <w:rPr>
                <w:szCs w:val="28"/>
              </w:rPr>
              <w:t xml:space="preserve">Дополнительный </w:t>
            </w:r>
            <w:r>
              <w:rPr>
                <w:szCs w:val="28"/>
              </w:rPr>
              <w:t xml:space="preserve">целевой </w:t>
            </w:r>
            <w:r w:rsidRPr="00C621E0">
              <w:rPr>
                <w:szCs w:val="28"/>
              </w:rPr>
              <w:t>показатель</w:t>
            </w:r>
          </w:p>
        </w:tc>
      </w:tr>
      <w:tr w:rsidR="00042301" w:rsidTr="005F35CE">
        <w:tc>
          <w:tcPr>
            <w:tcW w:w="704" w:type="dxa"/>
          </w:tcPr>
          <w:p w:rsidR="00042301" w:rsidRPr="00C621E0" w:rsidRDefault="00042301" w:rsidP="00EA252D">
            <w:pPr>
              <w:ind w:right="140"/>
              <w:jc w:val="center"/>
              <w:rPr>
                <w:szCs w:val="28"/>
              </w:rPr>
            </w:pPr>
            <w:r w:rsidRPr="00C621E0">
              <w:rPr>
                <w:szCs w:val="28"/>
              </w:rPr>
              <w:t>2</w:t>
            </w:r>
          </w:p>
        </w:tc>
        <w:tc>
          <w:tcPr>
            <w:tcW w:w="3146" w:type="dxa"/>
          </w:tcPr>
          <w:p w:rsidR="00042301" w:rsidRPr="00C621E0" w:rsidRDefault="00042301" w:rsidP="00EA252D">
            <w:pPr>
              <w:ind w:right="140"/>
              <w:rPr>
                <w:szCs w:val="28"/>
              </w:rPr>
            </w:pPr>
            <w:r>
              <w:rPr>
                <w:szCs w:val="28"/>
              </w:rPr>
              <w:t>Число абортов (на 1 000 женщин в возрасте 15-49 лет)</w:t>
            </w:r>
          </w:p>
        </w:tc>
        <w:tc>
          <w:tcPr>
            <w:tcW w:w="1926" w:type="dxa"/>
          </w:tcPr>
          <w:p w:rsidR="00042301" w:rsidRPr="00BE588A" w:rsidRDefault="00BE588A" w:rsidP="00EA252D">
            <w:pPr>
              <w:ind w:right="140"/>
              <w:jc w:val="center"/>
              <w:rPr>
                <w:szCs w:val="28"/>
              </w:rPr>
            </w:pPr>
            <w:r w:rsidRPr="00BE588A">
              <w:rPr>
                <w:szCs w:val="28"/>
              </w:rPr>
              <w:t>15,5</w:t>
            </w:r>
          </w:p>
        </w:tc>
        <w:tc>
          <w:tcPr>
            <w:tcW w:w="1926" w:type="dxa"/>
          </w:tcPr>
          <w:p w:rsidR="00042301" w:rsidRPr="00BE588A" w:rsidRDefault="00BE588A" w:rsidP="00EA252D">
            <w:pPr>
              <w:ind w:right="140"/>
              <w:jc w:val="center"/>
              <w:rPr>
                <w:szCs w:val="28"/>
              </w:rPr>
            </w:pPr>
            <w:r w:rsidRPr="00BE588A">
              <w:rPr>
                <w:szCs w:val="28"/>
              </w:rPr>
              <w:t>15,0</w:t>
            </w:r>
          </w:p>
        </w:tc>
        <w:tc>
          <w:tcPr>
            <w:tcW w:w="1796" w:type="dxa"/>
          </w:tcPr>
          <w:p w:rsidR="00042301" w:rsidRPr="00BE588A" w:rsidRDefault="00BE588A" w:rsidP="00EA252D">
            <w:pPr>
              <w:ind w:right="140"/>
              <w:jc w:val="center"/>
              <w:rPr>
                <w:szCs w:val="28"/>
              </w:rPr>
            </w:pPr>
            <w:r w:rsidRPr="00BE588A">
              <w:rPr>
                <w:szCs w:val="28"/>
              </w:rPr>
              <w:t>14,5</w:t>
            </w:r>
          </w:p>
        </w:tc>
      </w:tr>
    </w:tbl>
    <w:p w:rsidR="00DE6451" w:rsidRDefault="00DE6451" w:rsidP="00EA252D">
      <w:pPr>
        <w:ind w:right="140"/>
        <w:jc w:val="both"/>
        <w:rPr>
          <w:sz w:val="28"/>
          <w:szCs w:val="28"/>
        </w:rPr>
      </w:pPr>
    </w:p>
    <w:p w:rsidR="00DE6451" w:rsidRDefault="006063DB" w:rsidP="00EA252D">
      <w:pPr>
        <w:ind w:right="140" w:firstLine="708"/>
        <w:jc w:val="center"/>
        <w:rPr>
          <w:b/>
          <w:sz w:val="28"/>
          <w:szCs w:val="28"/>
        </w:rPr>
      </w:pPr>
      <w:r>
        <w:rPr>
          <w:b/>
          <w:sz w:val="28"/>
          <w:szCs w:val="28"/>
        </w:rPr>
        <w:t>4</w:t>
      </w:r>
      <w:r w:rsidR="00DE6451" w:rsidRPr="00B4189C">
        <w:rPr>
          <w:b/>
          <w:sz w:val="28"/>
          <w:szCs w:val="28"/>
        </w:rPr>
        <w:t>. Методика оценки эффективности реализации мероприятия</w:t>
      </w:r>
    </w:p>
    <w:p w:rsidR="00DE6451" w:rsidRPr="00B4189C" w:rsidRDefault="00DE6451" w:rsidP="00EA252D">
      <w:pPr>
        <w:ind w:right="140" w:firstLine="708"/>
        <w:jc w:val="center"/>
        <w:rPr>
          <w:b/>
          <w:sz w:val="28"/>
          <w:szCs w:val="28"/>
        </w:rPr>
      </w:pPr>
    </w:p>
    <w:p w:rsidR="00DE6451" w:rsidRPr="0002733E" w:rsidRDefault="005056EF" w:rsidP="00EA252D">
      <w:pPr>
        <w:ind w:right="140" w:firstLine="708"/>
        <w:jc w:val="both"/>
        <w:rPr>
          <w:sz w:val="28"/>
          <w:szCs w:val="28"/>
        </w:rPr>
      </w:pPr>
      <w:r>
        <w:rPr>
          <w:sz w:val="28"/>
          <w:szCs w:val="28"/>
        </w:rPr>
        <w:t>6</w:t>
      </w:r>
      <w:r w:rsidR="00DE6451">
        <w:rPr>
          <w:sz w:val="28"/>
          <w:szCs w:val="28"/>
        </w:rPr>
        <w:t xml:space="preserve">.1. </w:t>
      </w:r>
      <w:r w:rsidR="00DE6451" w:rsidRPr="0002733E">
        <w:rPr>
          <w:sz w:val="28"/>
          <w:szCs w:val="28"/>
        </w:rPr>
        <w:t>Степень реализации мероприятий оценивается как доля мероприятий, выполненных в полном объеме по следующей формуле:</w:t>
      </w:r>
    </w:p>
    <w:p w:rsidR="00DE6451" w:rsidRPr="0002733E" w:rsidRDefault="00DE6451" w:rsidP="00EA252D">
      <w:pPr>
        <w:ind w:right="140" w:firstLine="708"/>
        <w:jc w:val="both"/>
        <w:rPr>
          <w:sz w:val="28"/>
          <w:szCs w:val="28"/>
        </w:rPr>
      </w:pPr>
    </w:p>
    <w:p w:rsidR="00DE6451" w:rsidRDefault="00DE6451" w:rsidP="00EA252D">
      <w:pPr>
        <w:ind w:right="140" w:firstLine="708"/>
        <w:jc w:val="both"/>
        <w:rPr>
          <w:sz w:val="28"/>
          <w:szCs w:val="28"/>
        </w:rPr>
      </w:pPr>
      <w:r w:rsidRPr="0002733E">
        <w:rPr>
          <w:sz w:val="28"/>
          <w:szCs w:val="28"/>
        </w:rPr>
        <w:t>СР</w:t>
      </w:r>
      <w:r w:rsidR="00334957">
        <w:rPr>
          <w:sz w:val="28"/>
          <w:szCs w:val="28"/>
          <w:vertAlign w:val="subscript"/>
        </w:rPr>
        <w:t>М</w:t>
      </w:r>
      <w:r w:rsidRPr="0002733E">
        <w:rPr>
          <w:sz w:val="28"/>
          <w:szCs w:val="28"/>
        </w:rPr>
        <w:t xml:space="preserve"> = М</w:t>
      </w:r>
      <w:r w:rsidRPr="0002733E">
        <w:rPr>
          <w:sz w:val="28"/>
          <w:szCs w:val="28"/>
          <w:vertAlign w:val="subscript"/>
        </w:rPr>
        <w:t xml:space="preserve">В </w:t>
      </w:r>
      <w:r w:rsidRPr="0002733E">
        <w:rPr>
          <w:sz w:val="28"/>
          <w:szCs w:val="28"/>
        </w:rPr>
        <w:t>/М,</w:t>
      </w:r>
    </w:p>
    <w:p w:rsidR="00DE6451" w:rsidRPr="0002733E" w:rsidRDefault="00DE6451" w:rsidP="00EA252D">
      <w:pPr>
        <w:ind w:right="140" w:firstLine="708"/>
        <w:jc w:val="both"/>
        <w:rPr>
          <w:sz w:val="28"/>
          <w:szCs w:val="28"/>
        </w:rPr>
      </w:pPr>
    </w:p>
    <w:p w:rsidR="00DE6451" w:rsidRPr="0002733E" w:rsidRDefault="00DE6451" w:rsidP="00EA252D">
      <w:pPr>
        <w:ind w:right="140" w:firstLine="708"/>
        <w:jc w:val="both"/>
        <w:rPr>
          <w:sz w:val="28"/>
          <w:szCs w:val="28"/>
        </w:rPr>
      </w:pPr>
      <w:r w:rsidRPr="0002733E">
        <w:rPr>
          <w:sz w:val="28"/>
          <w:szCs w:val="28"/>
        </w:rPr>
        <w:t>где:</w:t>
      </w:r>
    </w:p>
    <w:p w:rsidR="00DE6451" w:rsidRPr="0002733E" w:rsidRDefault="00DE6451" w:rsidP="00EA252D">
      <w:pPr>
        <w:ind w:right="140" w:firstLine="708"/>
        <w:jc w:val="both"/>
        <w:rPr>
          <w:sz w:val="28"/>
          <w:szCs w:val="28"/>
        </w:rPr>
      </w:pPr>
      <w:r w:rsidRPr="0002733E">
        <w:rPr>
          <w:sz w:val="28"/>
          <w:szCs w:val="28"/>
        </w:rPr>
        <w:t>СР</w:t>
      </w:r>
      <w:r w:rsidR="00334957">
        <w:rPr>
          <w:sz w:val="28"/>
          <w:szCs w:val="28"/>
          <w:vertAlign w:val="subscript"/>
        </w:rPr>
        <w:t>М</w:t>
      </w:r>
      <w:r w:rsidRPr="0002733E">
        <w:rPr>
          <w:sz w:val="28"/>
          <w:szCs w:val="28"/>
        </w:rPr>
        <w:t xml:space="preserve"> - степень реализации мероприятий;</w:t>
      </w:r>
    </w:p>
    <w:p w:rsidR="00DE6451" w:rsidRPr="0002733E" w:rsidRDefault="00DE6451" w:rsidP="00EA252D">
      <w:pPr>
        <w:ind w:right="140" w:firstLine="708"/>
        <w:jc w:val="both"/>
        <w:rPr>
          <w:sz w:val="28"/>
          <w:szCs w:val="28"/>
        </w:rPr>
      </w:pPr>
      <w:r w:rsidRPr="0002733E">
        <w:rPr>
          <w:sz w:val="28"/>
          <w:szCs w:val="28"/>
        </w:rPr>
        <w:t>М</w:t>
      </w:r>
      <w:r w:rsidR="00334957">
        <w:rPr>
          <w:sz w:val="28"/>
          <w:szCs w:val="28"/>
          <w:vertAlign w:val="subscript"/>
        </w:rPr>
        <w:t>В</w:t>
      </w:r>
      <w:r w:rsidRPr="0002733E">
        <w:rPr>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DE6451" w:rsidRPr="00D075C2" w:rsidRDefault="00DE6451" w:rsidP="00EA252D">
      <w:pPr>
        <w:ind w:right="140" w:firstLine="708"/>
        <w:jc w:val="both"/>
        <w:rPr>
          <w:sz w:val="28"/>
          <w:szCs w:val="28"/>
        </w:rPr>
      </w:pPr>
      <w:r w:rsidRPr="0002733E">
        <w:rPr>
          <w:sz w:val="28"/>
          <w:szCs w:val="28"/>
        </w:rPr>
        <w:t>М - общее количество мероприятий, запланированных к реализации в отчетном году.</w:t>
      </w:r>
    </w:p>
    <w:p w:rsidR="003A6BB6" w:rsidRPr="00D075C2" w:rsidRDefault="003A6BB6" w:rsidP="00EA252D">
      <w:pPr>
        <w:ind w:right="140"/>
        <w:rPr>
          <w:sz w:val="28"/>
          <w:szCs w:val="28"/>
        </w:rPr>
      </w:pPr>
    </w:p>
    <w:p w:rsidR="00DE6451" w:rsidRPr="00F1381E" w:rsidRDefault="00083B7D" w:rsidP="00EA252D">
      <w:pPr>
        <w:ind w:right="140"/>
        <w:jc w:val="center"/>
        <w:rPr>
          <w:b/>
          <w:sz w:val="28"/>
          <w:szCs w:val="28"/>
        </w:rPr>
      </w:pPr>
      <w:r>
        <w:rPr>
          <w:b/>
          <w:sz w:val="28"/>
          <w:szCs w:val="28"/>
        </w:rPr>
        <w:t>5</w:t>
      </w:r>
      <w:r w:rsidR="00DE6451" w:rsidRPr="00F1381E">
        <w:rPr>
          <w:b/>
          <w:sz w:val="28"/>
          <w:szCs w:val="28"/>
        </w:rPr>
        <w:t xml:space="preserve">. </w:t>
      </w:r>
      <w:r w:rsidR="00DE6451">
        <w:rPr>
          <w:b/>
          <w:sz w:val="28"/>
          <w:szCs w:val="28"/>
        </w:rPr>
        <w:t>М</w:t>
      </w:r>
      <w:r w:rsidR="00DE6451" w:rsidRPr="00F1381E">
        <w:rPr>
          <w:b/>
          <w:sz w:val="28"/>
          <w:szCs w:val="28"/>
        </w:rPr>
        <w:t xml:space="preserve">еханизм реализации </w:t>
      </w:r>
      <w:r w:rsidR="009A520C">
        <w:rPr>
          <w:b/>
          <w:sz w:val="28"/>
          <w:szCs w:val="28"/>
        </w:rPr>
        <w:t>м</w:t>
      </w:r>
      <w:r w:rsidR="00DE6451">
        <w:rPr>
          <w:b/>
          <w:sz w:val="28"/>
          <w:szCs w:val="28"/>
        </w:rPr>
        <w:t xml:space="preserve">униципальной </w:t>
      </w:r>
      <w:r w:rsidR="00DE6451" w:rsidRPr="00F1381E">
        <w:rPr>
          <w:b/>
          <w:sz w:val="28"/>
          <w:szCs w:val="28"/>
        </w:rPr>
        <w:t>программы</w:t>
      </w:r>
    </w:p>
    <w:p w:rsidR="00DE6451" w:rsidRPr="00D075C2" w:rsidRDefault="00DE6451" w:rsidP="00EA252D">
      <w:pPr>
        <w:ind w:right="140"/>
        <w:jc w:val="both"/>
        <w:rPr>
          <w:sz w:val="28"/>
          <w:szCs w:val="28"/>
        </w:rPr>
      </w:pPr>
    </w:p>
    <w:p w:rsidR="00DE6451" w:rsidRDefault="00DE6451" w:rsidP="00EA252D">
      <w:pPr>
        <w:ind w:right="140" w:firstLine="708"/>
        <w:jc w:val="both"/>
        <w:rPr>
          <w:sz w:val="28"/>
          <w:szCs w:val="28"/>
        </w:rPr>
      </w:pPr>
      <w:r w:rsidRPr="00D075C2">
        <w:rPr>
          <w:sz w:val="28"/>
          <w:szCs w:val="28"/>
        </w:rPr>
        <w:t xml:space="preserve">Все мероприятия </w:t>
      </w:r>
      <w:r w:rsidR="00BF2B4A">
        <w:rPr>
          <w:sz w:val="28"/>
          <w:szCs w:val="28"/>
        </w:rPr>
        <w:t>м</w:t>
      </w:r>
      <w:r w:rsidR="006063DB">
        <w:rPr>
          <w:sz w:val="28"/>
          <w:szCs w:val="28"/>
        </w:rPr>
        <w:t xml:space="preserve">униципальной </w:t>
      </w:r>
      <w:r w:rsidRPr="00D075C2">
        <w:rPr>
          <w:sz w:val="28"/>
          <w:szCs w:val="28"/>
        </w:rPr>
        <w:t xml:space="preserve">программы будут осуществляться на основе межотраслевого взаимодействия в соответствии с перечнем мероприятий </w:t>
      </w:r>
      <w:r w:rsidR="00BF2B4A">
        <w:rPr>
          <w:sz w:val="28"/>
          <w:szCs w:val="28"/>
        </w:rPr>
        <w:t>м</w:t>
      </w:r>
      <w:r w:rsidR="006063DB">
        <w:rPr>
          <w:sz w:val="28"/>
          <w:szCs w:val="28"/>
        </w:rPr>
        <w:t xml:space="preserve">униципальной </w:t>
      </w:r>
      <w:r w:rsidRPr="00D075C2">
        <w:rPr>
          <w:sz w:val="28"/>
          <w:szCs w:val="28"/>
        </w:rPr>
        <w:t>программы по реализации поставленных задач.</w:t>
      </w:r>
    </w:p>
    <w:p w:rsidR="003A6BB6" w:rsidRDefault="003A6BB6" w:rsidP="00EA252D">
      <w:pPr>
        <w:ind w:right="140"/>
        <w:jc w:val="both"/>
        <w:rPr>
          <w:sz w:val="28"/>
          <w:szCs w:val="28"/>
        </w:rPr>
      </w:pPr>
    </w:p>
    <w:p w:rsidR="00083B7D" w:rsidRDefault="00083B7D" w:rsidP="00EA252D">
      <w:pPr>
        <w:ind w:right="140"/>
        <w:jc w:val="both"/>
        <w:rPr>
          <w:sz w:val="28"/>
          <w:szCs w:val="28"/>
        </w:rPr>
      </w:pPr>
    </w:p>
    <w:p w:rsidR="00DE6451" w:rsidRPr="003F1237" w:rsidRDefault="00083B7D" w:rsidP="00EA252D">
      <w:pPr>
        <w:ind w:right="140"/>
        <w:jc w:val="center"/>
        <w:rPr>
          <w:b/>
          <w:sz w:val="28"/>
          <w:szCs w:val="28"/>
        </w:rPr>
      </w:pPr>
      <w:r>
        <w:rPr>
          <w:b/>
          <w:sz w:val="28"/>
          <w:szCs w:val="28"/>
        </w:rPr>
        <w:t>6</w:t>
      </w:r>
      <w:r w:rsidR="00DE6451">
        <w:rPr>
          <w:b/>
          <w:sz w:val="28"/>
          <w:szCs w:val="28"/>
        </w:rPr>
        <w:t>.</w:t>
      </w:r>
      <w:r w:rsidR="00DE6451" w:rsidRPr="003F1237">
        <w:rPr>
          <w:b/>
          <w:sz w:val="28"/>
          <w:szCs w:val="28"/>
        </w:rPr>
        <w:t xml:space="preserve"> </w:t>
      </w:r>
      <w:r w:rsidR="00696660">
        <w:rPr>
          <w:b/>
          <w:sz w:val="28"/>
          <w:szCs w:val="28"/>
        </w:rPr>
        <w:t>Перечень</w:t>
      </w:r>
      <w:r w:rsidR="00DE6451" w:rsidRPr="003F1237">
        <w:rPr>
          <w:b/>
          <w:sz w:val="28"/>
          <w:szCs w:val="28"/>
        </w:rPr>
        <w:t xml:space="preserve"> мероприятий </w:t>
      </w:r>
      <w:r w:rsidR="00BF2B4A">
        <w:rPr>
          <w:b/>
          <w:sz w:val="28"/>
          <w:szCs w:val="28"/>
        </w:rPr>
        <w:t>м</w:t>
      </w:r>
      <w:r w:rsidR="00805022">
        <w:rPr>
          <w:b/>
          <w:sz w:val="28"/>
          <w:szCs w:val="28"/>
        </w:rPr>
        <w:t>униципальной</w:t>
      </w:r>
      <w:r w:rsidR="00DE6451">
        <w:rPr>
          <w:b/>
          <w:sz w:val="28"/>
          <w:szCs w:val="28"/>
        </w:rPr>
        <w:t xml:space="preserve"> </w:t>
      </w:r>
      <w:r w:rsidR="00DE6451" w:rsidRPr="003F1237">
        <w:rPr>
          <w:b/>
          <w:sz w:val="28"/>
          <w:szCs w:val="28"/>
        </w:rPr>
        <w:t>программы</w:t>
      </w:r>
    </w:p>
    <w:p w:rsidR="00DE6451" w:rsidRDefault="00DE6451" w:rsidP="00EA252D">
      <w:pPr>
        <w:ind w:right="140"/>
        <w:jc w:val="both"/>
        <w:rPr>
          <w:sz w:val="28"/>
          <w:szCs w:val="28"/>
        </w:rPr>
      </w:pPr>
    </w:p>
    <w:p w:rsidR="00866B9E" w:rsidRDefault="00477172" w:rsidP="00EA252D">
      <w:pPr>
        <w:ind w:right="140"/>
        <w:jc w:val="right"/>
        <w:rPr>
          <w:bCs/>
          <w:sz w:val="28"/>
          <w:szCs w:val="28"/>
          <w:lang w:bidi="ru-RU"/>
        </w:rPr>
      </w:pPr>
      <w:r w:rsidRPr="00805022">
        <w:rPr>
          <w:bCs/>
          <w:sz w:val="28"/>
          <w:szCs w:val="28"/>
          <w:lang w:bidi="ru-RU"/>
        </w:rPr>
        <w:t>Таблица № 29</w:t>
      </w:r>
    </w:p>
    <w:p w:rsidR="00805022" w:rsidRPr="00805022" w:rsidRDefault="00805022" w:rsidP="00EA252D">
      <w:pPr>
        <w:ind w:right="140"/>
        <w:jc w:val="right"/>
        <w:rPr>
          <w:bCs/>
          <w:sz w:val="28"/>
          <w:szCs w:val="28"/>
          <w:lang w:bidi="ru-RU"/>
        </w:rPr>
      </w:pPr>
    </w:p>
    <w:p w:rsidR="00866B9E" w:rsidRPr="00866B9E" w:rsidRDefault="00696660" w:rsidP="00EA252D">
      <w:pPr>
        <w:ind w:right="140"/>
        <w:jc w:val="center"/>
        <w:rPr>
          <w:sz w:val="28"/>
          <w:szCs w:val="28"/>
          <w:lang w:bidi="ru-RU"/>
        </w:rPr>
      </w:pPr>
      <w:bookmarkStart w:id="2" w:name="bookmark1"/>
      <w:r>
        <w:rPr>
          <w:sz w:val="28"/>
          <w:szCs w:val="28"/>
          <w:lang w:bidi="ru-RU"/>
        </w:rPr>
        <w:t>Перечень</w:t>
      </w:r>
      <w:r w:rsidR="00866B9E" w:rsidRPr="00866B9E">
        <w:rPr>
          <w:sz w:val="28"/>
          <w:szCs w:val="28"/>
          <w:lang w:bidi="ru-RU"/>
        </w:rPr>
        <w:t xml:space="preserve"> мероприятий </w:t>
      </w:r>
      <w:r w:rsidR="009A520C">
        <w:rPr>
          <w:sz w:val="28"/>
          <w:szCs w:val="28"/>
          <w:lang w:bidi="ru-RU"/>
        </w:rPr>
        <w:t>м</w:t>
      </w:r>
      <w:r w:rsidR="00866B9E" w:rsidRPr="00866B9E">
        <w:rPr>
          <w:sz w:val="28"/>
          <w:szCs w:val="28"/>
          <w:lang w:bidi="ru-RU"/>
        </w:rPr>
        <w:t>униципальной программы на 2023 - 2025 годы</w:t>
      </w:r>
      <w:bookmarkEnd w:id="2"/>
    </w:p>
    <w:p w:rsidR="00866B9E" w:rsidRPr="00866B9E" w:rsidRDefault="00866B9E" w:rsidP="00EA252D">
      <w:pPr>
        <w:ind w:right="140"/>
        <w:jc w:val="both"/>
        <w:rPr>
          <w:sz w:val="28"/>
          <w:szCs w:val="28"/>
          <w:lang w:bidi="ru-RU"/>
        </w:rPr>
      </w:pPr>
    </w:p>
    <w:tbl>
      <w:tblPr>
        <w:tblStyle w:val="a4"/>
        <w:tblW w:w="9532" w:type="dxa"/>
        <w:tblInd w:w="108" w:type="dxa"/>
        <w:tblLayout w:type="fixed"/>
        <w:tblLook w:val="04A0" w:firstRow="1" w:lastRow="0" w:firstColumn="1" w:lastColumn="0" w:noHBand="0" w:noVBand="1"/>
      </w:tblPr>
      <w:tblGrid>
        <w:gridCol w:w="709"/>
        <w:gridCol w:w="3969"/>
        <w:gridCol w:w="1984"/>
        <w:gridCol w:w="1418"/>
        <w:gridCol w:w="1452"/>
      </w:tblGrid>
      <w:tr w:rsidR="00866B9E" w:rsidRPr="00866B9E" w:rsidTr="00F821E6">
        <w:tc>
          <w:tcPr>
            <w:tcW w:w="709" w:type="dxa"/>
            <w:tcBorders>
              <w:top w:val="single" w:sz="4" w:space="0" w:color="auto"/>
              <w:left w:val="single" w:sz="4" w:space="0" w:color="auto"/>
            </w:tcBorders>
            <w:shd w:val="clear" w:color="auto" w:fill="FFFFFF"/>
          </w:tcPr>
          <w:p w:rsidR="00866B9E" w:rsidRPr="00866B9E" w:rsidRDefault="00866B9E" w:rsidP="00EA252D">
            <w:pPr>
              <w:ind w:right="140"/>
              <w:jc w:val="center"/>
            </w:pPr>
            <w:r w:rsidRPr="00866B9E">
              <w:rPr>
                <w:lang w:bidi="ru-RU"/>
              </w:rPr>
              <w:t>№ п/п</w:t>
            </w:r>
          </w:p>
        </w:tc>
        <w:tc>
          <w:tcPr>
            <w:tcW w:w="3969" w:type="dxa"/>
            <w:tcBorders>
              <w:top w:val="single" w:sz="4" w:space="0" w:color="auto"/>
              <w:left w:val="single" w:sz="4" w:space="0" w:color="auto"/>
            </w:tcBorders>
            <w:shd w:val="clear" w:color="auto" w:fill="FFFFFF"/>
          </w:tcPr>
          <w:p w:rsidR="00866B9E" w:rsidRPr="00866B9E" w:rsidRDefault="00866B9E" w:rsidP="008031F8">
            <w:pPr>
              <w:jc w:val="center"/>
            </w:pPr>
            <w:r w:rsidRPr="00866B9E">
              <w:rPr>
                <w:lang w:bidi="ru-RU"/>
              </w:rPr>
              <w:t>Наименование мероприятия</w:t>
            </w:r>
          </w:p>
        </w:tc>
        <w:tc>
          <w:tcPr>
            <w:tcW w:w="1984" w:type="dxa"/>
            <w:tcBorders>
              <w:top w:val="single" w:sz="4" w:space="0" w:color="auto"/>
              <w:left w:val="single" w:sz="4" w:space="0" w:color="auto"/>
            </w:tcBorders>
            <w:shd w:val="clear" w:color="auto" w:fill="FFFFFF"/>
          </w:tcPr>
          <w:p w:rsidR="00866B9E" w:rsidRPr="00866B9E" w:rsidRDefault="00866B9E" w:rsidP="00EA252D">
            <w:pPr>
              <w:ind w:right="140"/>
              <w:jc w:val="center"/>
            </w:pPr>
            <w:r w:rsidRPr="00866B9E">
              <w:rPr>
                <w:lang w:bidi="ru-RU"/>
              </w:rPr>
              <w:t>Ожидаемый результат</w:t>
            </w:r>
          </w:p>
        </w:tc>
        <w:tc>
          <w:tcPr>
            <w:tcW w:w="1418" w:type="dxa"/>
            <w:tcBorders>
              <w:top w:val="single" w:sz="4" w:space="0" w:color="auto"/>
              <w:left w:val="single" w:sz="4" w:space="0" w:color="auto"/>
            </w:tcBorders>
            <w:shd w:val="clear" w:color="auto" w:fill="FFFFFF"/>
          </w:tcPr>
          <w:p w:rsidR="00866B9E" w:rsidRPr="00866B9E" w:rsidRDefault="00866B9E" w:rsidP="00F821E6">
            <w:pPr>
              <w:jc w:val="center"/>
            </w:pPr>
            <w:r w:rsidRPr="00866B9E">
              <w:rPr>
                <w:lang w:bidi="ru-RU"/>
              </w:rPr>
              <w:t>Срок</w:t>
            </w:r>
          </w:p>
          <w:p w:rsidR="00866B9E" w:rsidRPr="00866B9E" w:rsidRDefault="00866B9E" w:rsidP="00F821E6">
            <w:pPr>
              <w:jc w:val="center"/>
            </w:pPr>
            <w:r w:rsidRPr="00866B9E">
              <w:rPr>
                <w:lang w:bidi="ru-RU"/>
              </w:rPr>
              <w:t>реализации</w:t>
            </w:r>
          </w:p>
        </w:tc>
        <w:tc>
          <w:tcPr>
            <w:tcW w:w="1452" w:type="dxa"/>
            <w:tcBorders>
              <w:top w:val="single" w:sz="4" w:space="0" w:color="auto"/>
              <w:left w:val="single" w:sz="4" w:space="0" w:color="auto"/>
              <w:right w:val="single" w:sz="4" w:space="0" w:color="auto"/>
            </w:tcBorders>
            <w:shd w:val="clear" w:color="auto" w:fill="FFFFFF"/>
          </w:tcPr>
          <w:p w:rsidR="00F821E6" w:rsidRDefault="00866B9E" w:rsidP="00F821E6">
            <w:pPr>
              <w:ind w:right="140"/>
              <w:jc w:val="center"/>
            </w:pPr>
            <w:r w:rsidRPr="00866B9E">
              <w:rPr>
                <w:lang w:bidi="ru-RU"/>
              </w:rPr>
              <w:t>Ответственный</w:t>
            </w:r>
          </w:p>
          <w:p w:rsidR="00866B9E" w:rsidRPr="00866B9E" w:rsidRDefault="00866B9E" w:rsidP="00F821E6">
            <w:pPr>
              <w:tabs>
                <w:tab w:val="left" w:pos="777"/>
              </w:tabs>
              <w:ind w:right="-108"/>
              <w:jc w:val="center"/>
            </w:pPr>
            <w:r w:rsidRPr="00866B9E">
              <w:rPr>
                <w:lang w:bidi="ru-RU"/>
              </w:rPr>
              <w:t>исполнитель</w:t>
            </w:r>
          </w:p>
        </w:tc>
      </w:tr>
      <w:tr w:rsidR="00866B9E" w:rsidRPr="00866B9E" w:rsidTr="00F821E6">
        <w:tc>
          <w:tcPr>
            <w:tcW w:w="709" w:type="dxa"/>
          </w:tcPr>
          <w:p w:rsidR="00866B9E" w:rsidRPr="00866B9E" w:rsidRDefault="00866B9E" w:rsidP="00EA252D">
            <w:pPr>
              <w:ind w:right="140"/>
              <w:jc w:val="center"/>
            </w:pPr>
            <w:r w:rsidRPr="00866B9E">
              <w:t>1</w:t>
            </w:r>
          </w:p>
        </w:tc>
        <w:tc>
          <w:tcPr>
            <w:tcW w:w="3969" w:type="dxa"/>
          </w:tcPr>
          <w:p w:rsidR="00866B9E" w:rsidRPr="00866B9E" w:rsidRDefault="00866B9E" w:rsidP="00EA252D">
            <w:pPr>
              <w:ind w:right="140"/>
              <w:jc w:val="center"/>
            </w:pPr>
            <w:r w:rsidRPr="00866B9E">
              <w:t>2</w:t>
            </w:r>
          </w:p>
        </w:tc>
        <w:tc>
          <w:tcPr>
            <w:tcW w:w="1984" w:type="dxa"/>
          </w:tcPr>
          <w:p w:rsidR="00866B9E" w:rsidRPr="00866B9E" w:rsidRDefault="00866B9E" w:rsidP="00EA252D">
            <w:pPr>
              <w:ind w:right="140"/>
              <w:jc w:val="center"/>
            </w:pPr>
            <w:r w:rsidRPr="00866B9E">
              <w:t>3</w:t>
            </w:r>
          </w:p>
        </w:tc>
        <w:tc>
          <w:tcPr>
            <w:tcW w:w="1418" w:type="dxa"/>
          </w:tcPr>
          <w:p w:rsidR="00866B9E" w:rsidRPr="00866B9E" w:rsidRDefault="00866B9E" w:rsidP="00EA252D">
            <w:pPr>
              <w:ind w:right="140"/>
              <w:jc w:val="center"/>
            </w:pPr>
            <w:r w:rsidRPr="00866B9E">
              <w:t>4</w:t>
            </w:r>
          </w:p>
        </w:tc>
        <w:tc>
          <w:tcPr>
            <w:tcW w:w="1452" w:type="dxa"/>
          </w:tcPr>
          <w:p w:rsidR="00866B9E" w:rsidRPr="00866B9E" w:rsidRDefault="00866B9E" w:rsidP="00EA252D">
            <w:pPr>
              <w:ind w:right="140"/>
              <w:jc w:val="center"/>
            </w:pPr>
            <w:r w:rsidRPr="00866B9E">
              <w:t>5</w:t>
            </w:r>
          </w:p>
        </w:tc>
      </w:tr>
      <w:tr w:rsidR="002A0EE5" w:rsidRPr="00866B9E" w:rsidTr="00F821E6">
        <w:trPr>
          <w:trHeight w:val="265"/>
        </w:trPr>
        <w:tc>
          <w:tcPr>
            <w:tcW w:w="9532" w:type="dxa"/>
            <w:gridSpan w:val="5"/>
          </w:tcPr>
          <w:p w:rsidR="002A0EE5" w:rsidRPr="00866B9E" w:rsidRDefault="00954CE6" w:rsidP="00EA252D">
            <w:pPr>
              <w:ind w:right="140"/>
              <w:jc w:val="both"/>
            </w:pPr>
            <w:r>
              <w:rPr>
                <w:lang w:bidi="ru-RU"/>
              </w:rPr>
              <w:t xml:space="preserve">1. </w:t>
            </w:r>
            <w:r w:rsidR="002A0EE5">
              <w:rPr>
                <w:lang w:bidi="ru-RU"/>
              </w:rPr>
              <w:t>М</w:t>
            </w:r>
            <w:r w:rsidR="002A0EE5" w:rsidRPr="00866B9E">
              <w:rPr>
                <w:lang w:bidi="ru-RU"/>
              </w:rPr>
              <w:t>ероприяти</w:t>
            </w:r>
            <w:r w:rsidR="002A0EE5">
              <w:rPr>
                <w:lang w:bidi="ru-RU"/>
              </w:rPr>
              <w:t>я</w:t>
            </w:r>
            <w:r w:rsidR="002A0EE5" w:rsidRPr="00866B9E">
              <w:rPr>
                <w:lang w:bidi="ru-RU"/>
              </w:rPr>
              <w:t>, направленны</w:t>
            </w:r>
            <w:r w:rsidR="002A0EE5">
              <w:rPr>
                <w:lang w:bidi="ru-RU"/>
              </w:rPr>
              <w:t>е</w:t>
            </w:r>
            <w:r w:rsidR="002A0EE5" w:rsidRPr="00866B9E">
              <w:rPr>
                <w:lang w:bidi="ru-RU"/>
              </w:rPr>
              <w:t xml:space="preserve"> на повышение рождаемости и поддержку семей с детьми</w:t>
            </w:r>
          </w:p>
        </w:tc>
      </w:tr>
      <w:tr w:rsidR="00100BF2" w:rsidRPr="00866B9E" w:rsidTr="00F821E6">
        <w:trPr>
          <w:trHeight w:val="284"/>
        </w:trPr>
        <w:tc>
          <w:tcPr>
            <w:tcW w:w="709" w:type="dxa"/>
            <w:tcBorders>
              <w:top w:val="single" w:sz="4" w:space="0" w:color="auto"/>
              <w:left w:val="single" w:sz="4" w:space="0" w:color="auto"/>
              <w:bottom w:val="single" w:sz="4" w:space="0" w:color="auto"/>
            </w:tcBorders>
            <w:shd w:val="clear" w:color="auto" w:fill="FFFFFF"/>
          </w:tcPr>
          <w:p w:rsidR="00100BF2" w:rsidRPr="00866B9E" w:rsidRDefault="00100BF2" w:rsidP="004A6128">
            <w:pPr>
              <w:ind w:right="140"/>
              <w:jc w:val="both"/>
            </w:pPr>
            <w:r>
              <w:rPr>
                <w:lang w:bidi="ru-RU"/>
              </w:rPr>
              <w:t>1.</w:t>
            </w:r>
            <w:r w:rsidR="004A6128">
              <w:rPr>
                <w:lang w:bidi="ru-RU"/>
              </w:rPr>
              <w:t>1</w:t>
            </w:r>
          </w:p>
        </w:tc>
        <w:tc>
          <w:tcPr>
            <w:tcW w:w="3969" w:type="dxa"/>
            <w:tcBorders>
              <w:top w:val="single" w:sz="4" w:space="0" w:color="auto"/>
              <w:left w:val="single" w:sz="4" w:space="0" w:color="auto"/>
              <w:bottom w:val="single" w:sz="4" w:space="0" w:color="auto"/>
            </w:tcBorders>
            <w:shd w:val="clear" w:color="auto" w:fill="FFFFFF"/>
            <w:vAlign w:val="bottom"/>
          </w:tcPr>
          <w:p w:rsidR="00100BF2" w:rsidRPr="00100BF2" w:rsidRDefault="00100BF2" w:rsidP="008031F8">
            <w:pPr>
              <w:pStyle w:val="Bodytext20"/>
              <w:shd w:val="clear" w:color="auto" w:fill="auto"/>
              <w:jc w:val="both"/>
              <w:rPr>
                <w:sz w:val="24"/>
              </w:rPr>
            </w:pPr>
            <w:r w:rsidRPr="00100BF2">
              <w:rPr>
                <w:rStyle w:val="Bodytext2105pt"/>
                <w:sz w:val="24"/>
              </w:rPr>
              <w:t>Предоставление меры социальной поддержки женщинам, родившим (усыновившим) третьего ребенка или последующих детей начиная с 1 января 2011 г., если ранее они не воспользовались правом на получение семейного капитала, или муж</w:t>
            </w:r>
            <w:r w:rsidRPr="00100BF2">
              <w:rPr>
                <w:rStyle w:val="Bodytext2105pt"/>
                <w:sz w:val="24"/>
              </w:rPr>
              <w:softHyphen/>
              <w:t>чинам, являющимся отцами (в случае смерти матери, лишения ее родительских прав и других установленных законом слу</w:t>
            </w:r>
            <w:r w:rsidRPr="00100BF2">
              <w:rPr>
                <w:rStyle w:val="Bodytext2105pt"/>
                <w:sz w:val="24"/>
              </w:rPr>
              <w:softHyphen/>
              <w:t>чаях) или единственными усыновителями третьего ребенка или последующих детей, которые ранее не воспользовались правом на получение семейного капитала, если ре</w:t>
            </w:r>
            <w:r w:rsidRPr="00100BF2">
              <w:rPr>
                <w:rStyle w:val="Bodytext2105pt"/>
                <w:sz w:val="24"/>
              </w:rPr>
              <w:softHyphen/>
              <w:t>шение суда об усыновлении вступило в законную силу начиная с 1 января 2011 г., в виде материнского (семейного) капитала в размере 147 165 рублей в 2023 году (ежегодно индексируется)</w:t>
            </w:r>
          </w:p>
        </w:tc>
        <w:tc>
          <w:tcPr>
            <w:tcW w:w="1984" w:type="dxa"/>
            <w:tcBorders>
              <w:top w:val="single" w:sz="4" w:space="0" w:color="auto"/>
              <w:left w:val="single" w:sz="4" w:space="0" w:color="auto"/>
              <w:bottom w:val="single" w:sz="4" w:space="0" w:color="auto"/>
            </w:tcBorders>
            <w:shd w:val="clear" w:color="auto" w:fill="FFFFFF"/>
          </w:tcPr>
          <w:p w:rsidR="00100BF2" w:rsidRPr="00100BF2" w:rsidRDefault="00100BF2" w:rsidP="00F821E6">
            <w:pPr>
              <w:pStyle w:val="Bodytext20"/>
              <w:shd w:val="clear" w:color="auto" w:fill="auto"/>
              <w:rPr>
                <w:sz w:val="24"/>
              </w:rPr>
            </w:pPr>
            <w:r w:rsidRPr="00100BF2">
              <w:rPr>
                <w:rStyle w:val="Bodytext2105pt"/>
                <w:sz w:val="24"/>
              </w:rPr>
              <w:t>распорядились средствами материнского (семейного) капитала:</w:t>
            </w:r>
          </w:p>
          <w:p w:rsidR="00100BF2" w:rsidRPr="00100BF2" w:rsidRDefault="00100BF2" w:rsidP="00F821E6">
            <w:pPr>
              <w:pStyle w:val="Bodytext20"/>
              <w:shd w:val="clear" w:color="auto" w:fill="auto"/>
              <w:jc w:val="both"/>
              <w:rPr>
                <w:rStyle w:val="Bodytext2105pt"/>
                <w:sz w:val="24"/>
              </w:rPr>
            </w:pPr>
            <w:r w:rsidRPr="00100BF2">
              <w:rPr>
                <w:rStyle w:val="Bodytext2105pt"/>
                <w:sz w:val="24"/>
              </w:rPr>
              <w:t xml:space="preserve">в 2023 году - 54 семьи; </w:t>
            </w:r>
          </w:p>
          <w:p w:rsidR="00100BF2" w:rsidRPr="00100BF2" w:rsidRDefault="00100BF2" w:rsidP="00F821E6">
            <w:pPr>
              <w:pStyle w:val="Bodytext20"/>
              <w:shd w:val="clear" w:color="auto" w:fill="auto"/>
              <w:jc w:val="both"/>
              <w:rPr>
                <w:rStyle w:val="Bodytext2105pt"/>
                <w:sz w:val="24"/>
              </w:rPr>
            </w:pPr>
            <w:r w:rsidRPr="00100BF2">
              <w:rPr>
                <w:rStyle w:val="Bodytext2105pt"/>
                <w:sz w:val="24"/>
              </w:rPr>
              <w:t xml:space="preserve">в 2024 году - 56 семей; </w:t>
            </w:r>
          </w:p>
          <w:p w:rsidR="00100BF2" w:rsidRPr="00100BF2" w:rsidRDefault="00100BF2" w:rsidP="00F821E6">
            <w:pPr>
              <w:pStyle w:val="Bodytext20"/>
              <w:shd w:val="clear" w:color="auto" w:fill="auto"/>
              <w:jc w:val="both"/>
              <w:rPr>
                <w:sz w:val="24"/>
              </w:rPr>
            </w:pPr>
            <w:r w:rsidRPr="00100BF2">
              <w:rPr>
                <w:rStyle w:val="Bodytext2105pt"/>
                <w:sz w:val="24"/>
              </w:rPr>
              <w:t xml:space="preserve">в 2025 году </w:t>
            </w:r>
            <w:r w:rsidR="00235405">
              <w:rPr>
                <w:rStyle w:val="Bodytext2105pt"/>
                <w:sz w:val="24"/>
              </w:rPr>
              <w:t>-</w:t>
            </w:r>
            <w:r w:rsidRPr="00100BF2">
              <w:rPr>
                <w:rStyle w:val="Bodytext2105pt"/>
                <w:sz w:val="24"/>
              </w:rPr>
              <w:t xml:space="preserve"> 59 семей</w:t>
            </w:r>
            <w:r w:rsidR="00235405">
              <w:rPr>
                <w:rStyle w:val="Bodytext2105pt"/>
                <w:sz w:val="24"/>
              </w:rPr>
              <w:t>.</w:t>
            </w:r>
          </w:p>
        </w:tc>
        <w:tc>
          <w:tcPr>
            <w:tcW w:w="1418" w:type="dxa"/>
            <w:tcBorders>
              <w:top w:val="single" w:sz="4" w:space="0" w:color="auto"/>
              <w:left w:val="single" w:sz="4" w:space="0" w:color="auto"/>
              <w:bottom w:val="single" w:sz="4" w:space="0" w:color="auto"/>
            </w:tcBorders>
            <w:shd w:val="clear" w:color="auto" w:fill="FFFFFF"/>
          </w:tcPr>
          <w:p w:rsidR="00100BF2" w:rsidRPr="00100BF2" w:rsidRDefault="00B06A7F" w:rsidP="00EA252D">
            <w:pPr>
              <w:pStyle w:val="Bodytext20"/>
              <w:shd w:val="clear" w:color="auto" w:fill="auto"/>
              <w:ind w:right="140"/>
              <w:rPr>
                <w:sz w:val="24"/>
              </w:rPr>
            </w:pPr>
            <w:r>
              <w:rPr>
                <w:rStyle w:val="Bodytext2105pt"/>
                <w:sz w:val="24"/>
              </w:rPr>
              <w:t xml:space="preserve">2023 - </w:t>
            </w:r>
            <w:r w:rsidR="00100BF2" w:rsidRPr="00100BF2">
              <w:rPr>
                <w:rStyle w:val="Bodytext2105pt"/>
                <w:sz w:val="24"/>
              </w:rPr>
              <w:t>2025 годы</w:t>
            </w:r>
          </w:p>
        </w:tc>
        <w:tc>
          <w:tcPr>
            <w:tcW w:w="1452" w:type="dxa"/>
            <w:tcBorders>
              <w:top w:val="single" w:sz="4" w:space="0" w:color="auto"/>
              <w:left w:val="single" w:sz="4" w:space="0" w:color="auto"/>
              <w:bottom w:val="single" w:sz="4" w:space="0" w:color="auto"/>
            </w:tcBorders>
            <w:shd w:val="clear" w:color="auto" w:fill="FFFFFF"/>
          </w:tcPr>
          <w:p w:rsidR="00100BF2" w:rsidRPr="00100BF2" w:rsidRDefault="00BE1B06" w:rsidP="00F821E6">
            <w:pPr>
              <w:pStyle w:val="Bodytext20"/>
              <w:shd w:val="clear" w:color="auto" w:fill="auto"/>
              <w:ind w:left="-74" w:right="-108"/>
              <w:rPr>
                <w:sz w:val="24"/>
              </w:rPr>
            </w:pPr>
            <w:r w:rsidRPr="00BE1B06">
              <w:rPr>
                <w:color w:val="000000"/>
                <w:sz w:val="24"/>
                <w:szCs w:val="21"/>
                <w:shd w:val="clear" w:color="auto" w:fill="FFFFFF"/>
                <w:lang w:bidi="ru-RU"/>
              </w:rPr>
              <w:t xml:space="preserve">ГКУ КК – УСЗН </w:t>
            </w:r>
            <w:r w:rsidR="00F64B14">
              <w:rPr>
                <w:color w:val="000000"/>
                <w:sz w:val="24"/>
                <w:szCs w:val="21"/>
                <w:shd w:val="clear" w:color="auto" w:fill="FFFFFF"/>
                <w:lang w:bidi="ru-RU"/>
              </w:rPr>
              <w:t>в</w:t>
            </w:r>
            <w:r w:rsidRPr="00BE1B06">
              <w:rPr>
                <w:color w:val="000000"/>
                <w:sz w:val="24"/>
                <w:szCs w:val="21"/>
                <w:shd w:val="clear" w:color="auto" w:fill="FFFFFF"/>
                <w:lang w:bidi="ru-RU"/>
              </w:rPr>
              <w:t xml:space="preserve"> Крыловском районе</w:t>
            </w:r>
          </w:p>
        </w:tc>
      </w:tr>
      <w:tr w:rsidR="00F64B14" w:rsidRPr="00866B9E" w:rsidTr="00F821E6">
        <w:tc>
          <w:tcPr>
            <w:tcW w:w="709" w:type="dxa"/>
            <w:tcBorders>
              <w:top w:val="single" w:sz="4" w:space="0" w:color="auto"/>
              <w:left w:val="single" w:sz="4" w:space="0" w:color="auto"/>
            </w:tcBorders>
            <w:shd w:val="clear" w:color="auto" w:fill="FFFFFF"/>
          </w:tcPr>
          <w:p w:rsidR="00F64B14" w:rsidRPr="00866B9E" w:rsidRDefault="00F64B14" w:rsidP="004A6128">
            <w:pPr>
              <w:ind w:right="140"/>
              <w:jc w:val="both"/>
            </w:pPr>
            <w:r w:rsidRPr="00866B9E">
              <w:rPr>
                <w:lang w:bidi="ru-RU"/>
              </w:rPr>
              <w:t>1.</w:t>
            </w:r>
            <w:r w:rsidR="004A6128">
              <w:rPr>
                <w:lang w:bidi="ru-RU"/>
              </w:rPr>
              <w:t>2</w:t>
            </w:r>
          </w:p>
        </w:tc>
        <w:tc>
          <w:tcPr>
            <w:tcW w:w="3969" w:type="dxa"/>
            <w:tcBorders>
              <w:top w:val="single" w:sz="4" w:space="0" w:color="auto"/>
              <w:left w:val="single" w:sz="4" w:space="0" w:color="auto"/>
            </w:tcBorders>
            <w:shd w:val="clear" w:color="auto" w:fill="FFFFFF"/>
          </w:tcPr>
          <w:p w:rsidR="00F64B14" w:rsidRPr="00F64B14" w:rsidRDefault="00F64B14" w:rsidP="008031F8">
            <w:pPr>
              <w:pStyle w:val="Bodytext20"/>
              <w:shd w:val="clear" w:color="auto" w:fill="auto"/>
              <w:jc w:val="both"/>
              <w:rPr>
                <w:sz w:val="24"/>
                <w:szCs w:val="24"/>
              </w:rPr>
            </w:pPr>
            <w:r w:rsidRPr="00F64B14">
              <w:rPr>
                <w:rStyle w:val="Bodytext2105pt"/>
                <w:sz w:val="24"/>
                <w:szCs w:val="24"/>
              </w:rPr>
              <w:t>Ежегодная денежная выплата в размере 5 835 рублей в 2023 году на каждого ребен</w:t>
            </w:r>
            <w:r w:rsidRPr="00F64B14">
              <w:rPr>
                <w:rStyle w:val="Bodytext2105pt"/>
                <w:sz w:val="24"/>
                <w:szCs w:val="24"/>
              </w:rPr>
              <w:softHyphen/>
              <w:t>ка многодетной семьи, предоставляемая равными долями ежеквартально (ежегодно индексируется)</w:t>
            </w:r>
          </w:p>
        </w:tc>
        <w:tc>
          <w:tcPr>
            <w:tcW w:w="1984" w:type="dxa"/>
            <w:tcBorders>
              <w:top w:val="single" w:sz="4" w:space="0" w:color="auto"/>
              <w:left w:val="single" w:sz="4" w:space="0" w:color="auto"/>
            </w:tcBorders>
            <w:shd w:val="clear" w:color="auto" w:fill="FFFFFF"/>
          </w:tcPr>
          <w:p w:rsidR="00F64B14" w:rsidRPr="00F64B14" w:rsidRDefault="00F64B14" w:rsidP="00F821E6">
            <w:pPr>
              <w:pStyle w:val="Bodytext20"/>
              <w:shd w:val="clear" w:color="auto" w:fill="auto"/>
              <w:rPr>
                <w:rStyle w:val="Bodytext2105pt"/>
                <w:sz w:val="24"/>
                <w:szCs w:val="24"/>
              </w:rPr>
            </w:pPr>
            <w:r w:rsidRPr="00F64B14">
              <w:rPr>
                <w:rStyle w:val="Bodytext2105pt"/>
                <w:sz w:val="24"/>
                <w:szCs w:val="24"/>
              </w:rPr>
              <w:t xml:space="preserve">ежегодная денежная выплата предоставлена: </w:t>
            </w:r>
          </w:p>
          <w:p w:rsidR="00F64B14" w:rsidRPr="00F64B14" w:rsidRDefault="00F64B14" w:rsidP="00F821E6">
            <w:pPr>
              <w:pStyle w:val="Bodytext20"/>
              <w:shd w:val="clear" w:color="auto" w:fill="auto"/>
              <w:rPr>
                <w:rStyle w:val="Bodytext2105pt"/>
                <w:sz w:val="24"/>
                <w:szCs w:val="24"/>
              </w:rPr>
            </w:pPr>
            <w:r w:rsidRPr="00F64B14">
              <w:rPr>
                <w:rStyle w:val="Bodytext2105pt"/>
                <w:sz w:val="24"/>
                <w:szCs w:val="24"/>
              </w:rPr>
              <w:t xml:space="preserve">в 2023 году - 625 чел.; </w:t>
            </w:r>
          </w:p>
          <w:p w:rsidR="00F64B14" w:rsidRPr="00F64B14" w:rsidRDefault="00F64B14" w:rsidP="00F821E6">
            <w:pPr>
              <w:pStyle w:val="Bodytext20"/>
              <w:shd w:val="clear" w:color="auto" w:fill="auto"/>
              <w:rPr>
                <w:rStyle w:val="Bodytext2105pt"/>
                <w:sz w:val="24"/>
                <w:szCs w:val="24"/>
              </w:rPr>
            </w:pPr>
            <w:r w:rsidRPr="00F64B14">
              <w:rPr>
                <w:rStyle w:val="Bodytext2105pt"/>
                <w:sz w:val="24"/>
                <w:szCs w:val="24"/>
              </w:rPr>
              <w:t xml:space="preserve">в 2024 году - 625 чел.; </w:t>
            </w:r>
          </w:p>
          <w:p w:rsidR="00F64B14" w:rsidRPr="00F64B14" w:rsidRDefault="00F64B14" w:rsidP="00F821E6">
            <w:pPr>
              <w:pStyle w:val="Bodytext20"/>
              <w:shd w:val="clear" w:color="auto" w:fill="auto"/>
              <w:rPr>
                <w:sz w:val="24"/>
                <w:szCs w:val="24"/>
              </w:rPr>
            </w:pPr>
            <w:r w:rsidRPr="00F64B14">
              <w:rPr>
                <w:rStyle w:val="Bodytext2105pt"/>
                <w:sz w:val="24"/>
                <w:szCs w:val="24"/>
              </w:rPr>
              <w:t>в 2025 году - 625 чел.</w:t>
            </w:r>
          </w:p>
        </w:tc>
        <w:tc>
          <w:tcPr>
            <w:tcW w:w="1418" w:type="dxa"/>
            <w:tcBorders>
              <w:top w:val="single" w:sz="4" w:space="0" w:color="auto"/>
              <w:left w:val="single" w:sz="4" w:space="0" w:color="auto"/>
            </w:tcBorders>
            <w:shd w:val="clear" w:color="auto" w:fill="FFFFFF"/>
          </w:tcPr>
          <w:p w:rsidR="00F64B14" w:rsidRPr="00F64B14" w:rsidRDefault="00F64B14" w:rsidP="00EA252D">
            <w:pPr>
              <w:pStyle w:val="Bodytext20"/>
              <w:shd w:val="clear" w:color="auto" w:fill="auto"/>
              <w:ind w:right="140"/>
              <w:rPr>
                <w:sz w:val="24"/>
                <w:szCs w:val="24"/>
              </w:rPr>
            </w:pPr>
            <w:r w:rsidRPr="00F64B14">
              <w:rPr>
                <w:rStyle w:val="Bodytext2105pt"/>
                <w:sz w:val="24"/>
                <w:szCs w:val="24"/>
              </w:rPr>
              <w:t>2023</w:t>
            </w:r>
            <w:r w:rsidR="00B06A7F">
              <w:rPr>
                <w:rStyle w:val="Bodytext2105pt"/>
                <w:sz w:val="24"/>
                <w:szCs w:val="24"/>
              </w:rPr>
              <w:t xml:space="preserve"> </w:t>
            </w:r>
            <w:r w:rsidRPr="00F64B14">
              <w:rPr>
                <w:rStyle w:val="Bodytext2105pt"/>
                <w:sz w:val="24"/>
                <w:szCs w:val="24"/>
              </w:rPr>
              <w:t>- 2025 годы</w:t>
            </w:r>
          </w:p>
        </w:tc>
        <w:tc>
          <w:tcPr>
            <w:tcW w:w="1452" w:type="dxa"/>
            <w:tcBorders>
              <w:top w:val="single" w:sz="4" w:space="0" w:color="auto"/>
              <w:left w:val="single" w:sz="4" w:space="0" w:color="auto"/>
              <w:right w:val="single" w:sz="4" w:space="0" w:color="auto"/>
            </w:tcBorders>
            <w:shd w:val="clear" w:color="auto" w:fill="FFFFFF"/>
          </w:tcPr>
          <w:p w:rsidR="00F64B14" w:rsidRPr="00F64B14" w:rsidRDefault="00F64B14" w:rsidP="00F821E6">
            <w:pPr>
              <w:ind w:left="-74" w:right="-108"/>
            </w:pPr>
            <w:r w:rsidRPr="00F64B14">
              <w:rPr>
                <w:color w:val="000000"/>
                <w:shd w:val="clear" w:color="auto" w:fill="FFFFFF"/>
                <w:lang w:bidi="ru-RU"/>
              </w:rPr>
              <w:t xml:space="preserve">ГКУ КК – УСЗН </w:t>
            </w:r>
            <w:r>
              <w:rPr>
                <w:color w:val="000000"/>
                <w:shd w:val="clear" w:color="auto" w:fill="FFFFFF"/>
                <w:lang w:bidi="ru-RU"/>
              </w:rPr>
              <w:t>в</w:t>
            </w:r>
            <w:r w:rsidRPr="00F64B14">
              <w:rPr>
                <w:color w:val="000000"/>
                <w:shd w:val="clear" w:color="auto" w:fill="FFFFFF"/>
                <w:lang w:bidi="ru-RU"/>
              </w:rPr>
              <w:t xml:space="preserve"> Крыловском районе</w:t>
            </w:r>
          </w:p>
        </w:tc>
      </w:tr>
      <w:tr w:rsidR="00B06A7F" w:rsidRPr="00866B9E" w:rsidTr="00F821E6">
        <w:tc>
          <w:tcPr>
            <w:tcW w:w="709" w:type="dxa"/>
            <w:tcBorders>
              <w:top w:val="single" w:sz="4" w:space="0" w:color="auto"/>
              <w:left w:val="single" w:sz="4" w:space="0" w:color="auto"/>
            </w:tcBorders>
            <w:shd w:val="clear" w:color="auto" w:fill="FFFFFF"/>
          </w:tcPr>
          <w:p w:rsidR="00B06A7F" w:rsidRPr="00866B9E" w:rsidRDefault="00B06A7F" w:rsidP="004A6128">
            <w:pPr>
              <w:ind w:right="140"/>
              <w:jc w:val="both"/>
            </w:pPr>
            <w:r w:rsidRPr="00866B9E">
              <w:rPr>
                <w:lang w:bidi="ru-RU"/>
              </w:rPr>
              <w:t>1.</w:t>
            </w:r>
            <w:r w:rsidR="004A6128">
              <w:rPr>
                <w:lang w:bidi="ru-RU"/>
              </w:rPr>
              <w:t>3</w:t>
            </w:r>
          </w:p>
        </w:tc>
        <w:tc>
          <w:tcPr>
            <w:tcW w:w="3969" w:type="dxa"/>
            <w:tcBorders>
              <w:top w:val="single" w:sz="4" w:space="0" w:color="auto"/>
              <w:left w:val="single" w:sz="4" w:space="0" w:color="auto"/>
            </w:tcBorders>
            <w:shd w:val="clear" w:color="auto" w:fill="FFFFFF"/>
          </w:tcPr>
          <w:p w:rsidR="00B06A7F" w:rsidRPr="00B06A7F" w:rsidRDefault="00B06A7F" w:rsidP="008031F8">
            <w:pPr>
              <w:pStyle w:val="Bodytext20"/>
              <w:shd w:val="clear" w:color="auto" w:fill="auto"/>
              <w:jc w:val="both"/>
              <w:rPr>
                <w:sz w:val="24"/>
              </w:rPr>
            </w:pPr>
            <w:r w:rsidRPr="00B06A7F">
              <w:rPr>
                <w:rStyle w:val="Bodytext2105pt"/>
                <w:sz w:val="24"/>
              </w:rPr>
              <w:t xml:space="preserve">Представление для награждения Почетным дипломом Губернатора </w:t>
            </w:r>
            <w:r>
              <w:rPr>
                <w:rStyle w:val="Bodytext2105pt"/>
                <w:sz w:val="24"/>
              </w:rPr>
              <w:t xml:space="preserve">Краснодарского края многодетной </w:t>
            </w:r>
            <w:r w:rsidRPr="00B06A7F">
              <w:rPr>
                <w:rStyle w:val="Bodytext2105pt"/>
                <w:sz w:val="24"/>
              </w:rPr>
              <w:t>матери и выплата единовременного денежного поощрения награжденным</w:t>
            </w:r>
          </w:p>
        </w:tc>
        <w:tc>
          <w:tcPr>
            <w:tcW w:w="1984" w:type="dxa"/>
            <w:tcBorders>
              <w:top w:val="single" w:sz="4" w:space="0" w:color="auto"/>
              <w:left w:val="single" w:sz="4" w:space="0" w:color="auto"/>
            </w:tcBorders>
            <w:shd w:val="clear" w:color="auto" w:fill="FFFFFF"/>
          </w:tcPr>
          <w:p w:rsidR="00B06A7F" w:rsidRPr="00B06A7F" w:rsidRDefault="00B06A7F" w:rsidP="00F821E6">
            <w:pPr>
              <w:pStyle w:val="Bodytext20"/>
              <w:shd w:val="clear" w:color="auto" w:fill="auto"/>
              <w:rPr>
                <w:sz w:val="24"/>
              </w:rPr>
            </w:pPr>
            <w:r w:rsidRPr="00B06A7F">
              <w:rPr>
                <w:rStyle w:val="Bodytext2105pt"/>
                <w:sz w:val="24"/>
              </w:rPr>
              <w:t>1 семья ежегодно</w:t>
            </w:r>
          </w:p>
        </w:tc>
        <w:tc>
          <w:tcPr>
            <w:tcW w:w="1418" w:type="dxa"/>
            <w:tcBorders>
              <w:top w:val="single" w:sz="4" w:space="0" w:color="auto"/>
              <w:left w:val="single" w:sz="4" w:space="0" w:color="auto"/>
            </w:tcBorders>
            <w:shd w:val="clear" w:color="auto" w:fill="FFFFFF"/>
          </w:tcPr>
          <w:p w:rsidR="00B06A7F" w:rsidRPr="00B06A7F" w:rsidRDefault="00B06A7F" w:rsidP="00EA252D">
            <w:pPr>
              <w:pStyle w:val="Bodytext20"/>
              <w:shd w:val="clear" w:color="auto" w:fill="auto"/>
              <w:ind w:right="140"/>
              <w:rPr>
                <w:sz w:val="24"/>
              </w:rPr>
            </w:pPr>
            <w:r w:rsidRPr="00B06A7F">
              <w:rPr>
                <w:rStyle w:val="Bodytext2105pt"/>
                <w:sz w:val="24"/>
              </w:rPr>
              <w:t>2023</w:t>
            </w:r>
            <w:r>
              <w:rPr>
                <w:rStyle w:val="Bodytext2105pt"/>
                <w:sz w:val="24"/>
              </w:rPr>
              <w:t xml:space="preserve"> </w:t>
            </w:r>
            <w:r w:rsidRPr="00B06A7F">
              <w:rPr>
                <w:rStyle w:val="Bodytext2105pt"/>
                <w:sz w:val="24"/>
              </w:rPr>
              <w:t>- 2025 годы</w:t>
            </w:r>
          </w:p>
        </w:tc>
        <w:tc>
          <w:tcPr>
            <w:tcW w:w="1452" w:type="dxa"/>
            <w:tcBorders>
              <w:top w:val="single" w:sz="4" w:space="0" w:color="auto"/>
              <w:left w:val="single" w:sz="4" w:space="0" w:color="auto"/>
              <w:right w:val="single" w:sz="4" w:space="0" w:color="auto"/>
            </w:tcBorders>
            <w:shd w:val="clear" w:color="auto" w:fill="FFFFFF"/>
          </w:tcPr>
          <w:p w:rsidR="00B06A7F" w:rsidRPr="00866B9E" w:rsidRDefault="00B06A7F" w:rsidP="00F821E6">
            <w:pPr>
              <w:ind w:left="-74" w:right="-108"/>
            </w:pPr>
            <w:r w:rsidRPr="00B06A7F">
              <w:rPr>
                <w:lang w:bidi="ru-RU"/>
              </w:rPr>
              <w:t>ГКУ КК – УСЗН в Крыловском районе</w:t>
            </w:r>
          </w:p>
        </w:tc>
      </w:tr>
      <w:tr w:rsidR="00866B9E" w:rsidRPr="00866B9E" w:rsidTr="00F821E6">
        <w:tc>
          <w:tcPr>
            <w:tcW w:w="709" w:type="dxa"/>
            <w:tcBorders>
              <w:top w:val="single" w:sz="4" w:space="0" w:color="auto"/>
              <w:left w:val="single" w:sz="4" w:space="0" w:color="auto"/>
              <w:bottom w:val="single" w:sz="4" w:space="0" w:color="auto"/>
            </w:tcBorders>
            <w:shd w:val="clear" w:color="auto" w:fill="FFFFFF"/>
          </w:tcPr>
          <w:p w:rsidR="00866B9E" w:rsidRPr="00866B9E" w:rsidRDefault="00866B9E" w:rsidP="004A6128">
            <w:pPr>
              <w:ind w:right="140"/>
              <w:jc w:val="both"/>
            </w:pPr>
            <w:r w:rsidRPr="00866B9E">
              <w:rPr>
                <w:lang w:bidi="ru-RU"/>
              </w:rPr>
              <w:t>1.</w:t>
            </w:r>
            <w:r w:rsidR="004A6128">
              <w:rPr>
                <w:lang w:bidi="ru-RU"/>
              </w:rPr>
              <w:t>4</w:t>
            </w:r>
          </w:p>
        </w:tc>
        <w:tc>
          <w:tcPr>
            <w:tcW w:w="3969" w:type="dxa"/>
            <w:tcBorders>
              <w:top w:val="single" w:sz="4" w:space="0" w:color="auto"/>
              <w:left w:val="single" w:sz="4" w:space="0" w:color="auto"/>
              <w:bottom w:val="single" w:sz="4" w:space="0" w:color="auto"/>
            </w:tcBorders>
            <w:shd w:val="clear" w:color="auto" w:fill="FFFFFF"/>
          </w:tcPr>
          <w:p w:rsidR="00866B9E" w:rsidRPr="00866B9E" w:rsidRDefault="00B06A7F" w:rsidP="008031F8">
            <w:pPr>
              <w:jc w:val="both"/>
            </w:pPr>
            <w:r w:rsidRPr="00B06A7F">
              <w:rPr>
                <w:lang w:bidi="ru-RU"/>
              </w:rPr>
              <w:t xml:space="preserve">Представление для награждения </w:t>
            </w:r>
            <w:r w:rsidR="00866B9E" w:rsidRPr="00866B9E">
              <w:rPr>
                <w:lang w:bidi="ru-RU"/>
              </w:rPr>
              <w:lastRenderedPageBreak/>
              <w:t>медалью Краснодарского края «Родительская доблесть» и выплата единовременного денежного поощрения награжденным</w:t>
            </w:r>
          </w:p>
        </w:tc>
        <w:tc>
          <w:tcPr>
            <w:tcW w:w="1984" w:type="dxa"/>
            <w:tcBorders>
              <w:top w:val="single" w:sz="4" w:space="0" w:color="auto"/>
              <w:left w:val="single" w:sz="4" w:space="0" w:color="auto"/>
              <w:bottom w:val="single" w:sz="4" w:space="0" w:color="auto"/>
            </w:tcBorders>
            <w:shd w:val="clear" w:color="auto" w:fill="FFFFFF"/>
          </w:tcPr>
          <w:p w:rsidR="00866B9E" w:rsidRPr="00866B9E" w:rsidRDefault="00B06A7F" w:rsidP="00F821E6">
            <w:pPr>
              <w:jc w:val="both"/>
            </w:pPr>
            <w:r>
              <w:rPr>
                <w:lang w:bidi="ru-RU"/>
              </w:rPr>
              <w:lastRenderedPageBreak/>
              <w:t>1 семья</w:t>
            </w:r>
            <w:r w:rsidR="004B22E4">
              <w:rPr>
                <w:lang w:bidi="ru-RU"/>
              </w:rPr>
              <w:t xml:space="preserve"> </w:t>
            </w:r>
          </w:p>
        </w:tc>
        <w:tc>
          <w:tcPr>
            <w:tcW w:w="1418" w:type="dxa"/>
            <w:tcBorders>
              <w:top w:val="single" w:sz="4" w:space="0" w:color="auto"/>
              <w:left w:val="single" w:sz="4" w:space="0" w:color="auto"/>
              <w:bottom w:val="single" w:sz="4" w:space="0" w:color="auto"/>
            </w:tcBorders>
            <w:shd w:val="clear" w:color="auto" w:fill="FFFFFF"/>
          </w:tcPr>
          <w:p w:rsidR="00866B9E" w:rsidRPr="00866B9E" w:rsidRDefault="00866B9E" w:rsidP="00EA252D">
            <w:pPr>
              <w:ind w:right="140"/>
              <w:jc w:val="both"/>
            </w:pPr>
            <w:r w:rsidRPr="00866B9E">
              <w:rPr>
                <w:lang w:bidi="ru-RU"/>
              </w:rPr>
              <w:t>2023</w:t>
            </w:r>
            <w:r w:rsidR="00B06A7F">
              <w:rPr>
                <w:lang w:bidi="ru-RU"/>
              </w:rPr>
              <w:t xml:space="preserve"> </w:t>
            </w:r>
            <w:r w:rsidRPr="00866B9E">
              <w:rPr>
                <w:lang w:bidi="ru-RU"/>
              </w:rPr>
              <w:t xml:space="preserve">- </w:t>
            </w:r>
            <w:r w:rsidRPr="00866B9E">
              <w:rPr>
                <w:lang w:bidi="ru-RU"/>
              </w:rPr>
              <w:lastRenderedPageBreak/>
              <w:t>2025 годы</w:t>
            </w:r>
          </w:p>
        </w:tc>
        <w:tc>
          <w:tcPr>
            <w:tcW w:w="1452" w:type="dxa"/>
            <w:tcBorders>
              <w:top w:val="single" w:sz="4" w:space="0" w:color="auto"/>
              <w:left w:val="single" w:sz="4" w:space="0" w:color="auto"/>
              <w:bottom w:val="single" w:sz="4" w:space="0" w:color="auto"/>
              <w:right w:val="single" w:sz="4" w:space="0" w:color="auto"/>
            </w:tcBorders>
            <w:shd w:val="clear" w:color="auto" w:fill="FFFFFF"/>
          </w:tcPr>
          <w:p w:rsidR="00866B9E" w:rsidRPr="00866B9E" w:rsidRDefault="00906733" w:rsidP="00F821E6">
            <w:pPr>
              <w:ind w:left="-74" w:right="-108"/>
            </w:pPr>
            <w:r>
              <w:rPr>
                <w:lang w:bidi="ru-RU"/>
              </w:rPr>
              <w:lastRenderedPageBreak/>
              <w:t xml:space="preserve">Отдел </w:t>
            </w:r>
            <w:r w:rsidR="00DB1164">
              <w:rPr>
                <w:lang w:bidi="ru-RU"/>
              </w:rPr>
              <w:t xml:space="preserve">по </w:t>
            </w:r>
            <w:r w:rsidR="00DB1164">
              <w:rPr>
                <w:lang w:bidi="ru-RU"/>
              </w:rPr>
              <w:lastRenderedPageBreak/>
              <w:t>вопросам семьи и детства администрации муниципального образования Крыловский район</w:t>
            </w:r>
          </w:p>
        </w:tc>
      </w:tr>
      <w:tr w:rsidR="006B40C9" w:rsidRPr="00866B9E" w:rsidTr="00F821E6">
        <w:tc>
          <w:tcPr>
            <w:tcW w:w="709" w:type="dxa"/>
            <w:tcBorders>
              <w:top w:val="single" w:sz="4" w:space="0" w:color="auto"/>
              <w:left w:val="single" w:sz="4" w:space="0" w:color="auto"/>
            </w:tcBorders>
            <w:shd w:val="clear" w:color="auto" w:fill="FFFFFF"/>
          </w:tcPr>
          <w:p w:rsidR="006B40C9" w:rsidRPr="00866B9E" w:rsidRDefault="006B40C9" w:rsidP="004A6128">
            <w:pPr>
              <w:ind w:right="140"/>
              <w:jc w:val="both"/>
            </w:pPr>
            <w:r w:rsidRPr="00866B9E">
              <w:rPr>
                <w:lang w:bidi="ru-RU"/>
              </w:rPr>
              <w:lastRenderedPageBreak/>
              <w:t>1.</w:t>
            </w:r>
            <w:r w:rsidR="004A6128">
              <w:rPr>
                <w:lang w:bidi="ru-RU"/>
              </w:rPr>
              <w:t>5</w:t>
            </w:r>
          </w:p>
        </w:tc>
        <w:tc>
          <w:tcPr>
            <w:tcW w:w="3969" w:type="dxa"/>
            <w:tcBorders>
              <w:top w:val="single" w:sz="4" w:space="0" w:color="auto"/>
              <w:left w:val="single" w:sz="4" w:space="0" w:color="auto"/>
            </w:tcBorders>
            <w:shd w:val="clear" w:color="auto" w:fill="FFFFFF"/>
            <w:vAlign w:val="bottom"/>
          </w:tcPr>
          <w:p w:rsidR="006B40C9" w:rsidRPr="00866B9E" w:rsidRDefault="006B40C9" w:rsidP="008031F8">
            <w:pPr>
              <w:jc w:val="both"/>
            </w:pPr>
            <w:r w:rsidRPr="00866B9E">
              <w:rPr>
                <w:lang w:bidi="ru-RU"/>
              </w:rPr>
              <w:t>Обеспечение полноценным питанием посредством бесплатного предоставления специализированных продуктов детского питания детей первых шести месяцев жизни, находящихся на искусственном или смешанном вскармливании, из семей со среднедушевым доходом, не превышающим величину прожиточного минимума на душу населения, установленную в Краснодарском крае, в соответствии с Законом Краснодарского края от 30 июня 1997 г. № 90-КЗ «Об охране здоровья населения Краснодарского края»</w:t>
            </w:r>
          </w:p>
        </w:tc>
        <w:tc>
          <w:tcPr>
            <w:tcW w:w="1984" w:type="dxa"/>
            <w:tcBorders>
              <w:top w:val="single" w:sz="4" w:space="0" w:color="auto"/>
              <w:left w:val="single" w:sz="4" w:space="0" w:color="auto"/>
            </w:tcBorders>
            <w:shd w:val="clear" w:color="auto" w:fill="FFFFFF"/>
          </w:tcPr>
          <w:p w:rsidR="006B40C9" w:rsidRPr="0073354B" w:rsidRDefault="006B40C9" w:rsidP="00F821E6">
            <w:pPr>
              <w:rPr>
                <w:szCs w:val="28"/>
              </w:rPr>
            </w:pPr>
            <w:r w:rsidRPr="0073354B">
              <w:rPr>
                <w:szCs w:val="28"/>
                <w:lang w:bidi="ru-RU"/>
              </w:rPr>
              <w:t>обеспечено полноценным питанием:</w:t>
            </w:r>
          </w:p>
          <w:p w:rsidR="006B40C9" w:rsidRPr="0073354B" w:rsidRDefault="006B40C9" w:rsidP="00F821E6">
            <w:pPr>
              <w:rPr>
                <w:szCs w:val="28"/>
              </w:rPr>
            </w:pPr>
            <w:r w:rsidRPr="0073354B">
              <w:rPr>
                <w:szCs w:val="28"/>
                <w:lang w:bidi="ru-RU"/>
              </w:rPr>
              <w:t xml:space="preserve">в 2023 году - не менее </w:t>
            </w:r>
            <w:r>
              <w:rPr>
                <w:szCs w:val="28"/>
                <w:lang w:bidi="ru-RU"/>
              </w:rPr>
              <w:t>80</w:t>
            </w:r>
            <w:r w:rsidRPr="0073354B">
              <w:rPr>
                <w:szCs w:val="28"/>
                <w:lang w:bidi="ru-RU"/>
              </w:rPr>
              <w:t xml:space="preserve"> детей;</w:t>
            </w:r>
          </w:p>
          <w:p w:rsidR="006B40C9" w:rsidRPr="0073354B" w:rsidRDefault="006B40C9" w:rsidP="00F821E6">
            <w:pPr>
              <w:rPr>
                <w:szCs w:val="28"/>
                <w:lang w:bidi="ru-RU"/>
              </w:rPr>
            </w:pPr>
            <w:r w:rsidRPr="0073354B">
              <w:rPr>
                <w:szCs w:val="28"/>
                <w:lang w:bidi="ru-RU"/>
              </w:rPr>
              <w:t xml:space="preserve">в 2024 году - не менее </w:t>
            </w:r>
            <w:r>
              <w:rPr>
                <w:szCs w:val="28"/>
                <w:lang w:bidi="ru-RU"/>
              </w:rPr>
              <w:t>80</w:t>
            </w:r>
            <w:r w:rsidRPr="0073354B">
              <w:rPr>
                <w:szCs w:val="28"/>
                <w:lang w:bidi="ru-RU"/>
              </w:rPr>
              <w:t xml:space="preserve"> детей; </w:t>
            </w:r>
          </w:p>
          <w:p w:rsidR="006B40C9" w:rsidRPr="0073354B" w:rsidRDefault="006B40C9" w:rsidP="00F821E6">
            <w:pPr>
              <w:rPr>
                <w:szCs w:val="28"/>
              </w:rPr>
            </w:pPr>
            <w:r w:rsidRPr="0073354B">
              <w:rPr>
                <w:szCs w:val="28"/>
                <w:lang w:bidi="ru-RU"/>
              </w:rPr>
              <w:t xml:space="preserve">в 2025 году - не менее </w:t>
            </w:r>
            <w:r>
              <w:rPr>
                <w:szCs w:val="28"/>
                <w:lang w:bidi="ru-RU"/>
              </w:rPr>
              <w:t>80</w:t>
            </w:r>
            <w:r w:rsidRPr="0073354B">
              <w:rPr>
                <w:szCs w:val="28"/>
                <w:lang w:bidi="ru-RU"/>
              </w:rPr>
              <w:t xml:space="preserve"> детей.</w:t>
            </w:r>
          </w:p>
        </w:tc>
        <w:tc>
          <w:tcPr>
            <w:tcW w:w="1418" w:type="dxa"/>
            <w:tcBorders>
              <w:top w:val="single" w:sz="4" w:space="0" w:color="auto"/>
              <w:left w:val="single" w:sz="4" w:space="0" w:color="auto"/>
            </w:tcBorders>
            <w:shd w:val="clear" w:color="auto" w:fill="FFFFFF"/>
          </w:tcPr>
          <w:p w:rsidR="006B40C9" w:rsidRPr="0073354B" w:rsidRDefault="006B40C9" w:rsidP="00EA252D">
            <w:pPr>
              <w:ind w:right="140"/>
              <w:rPr>
                <w:szCs w:val="28"/>
              </w:rPr>
            </w:pPr>
            <w:r w:rsidRPr="0073354B">
              <w:rPr>
                <w:szCs w:val="28"/>
                <w:lang w:bidi="ru-RU"/>
              </w:rPr>
              <w:t>2023</w:t>
            </w:r>
            <w:r w:rsidR="00066604">
              <w:rPr>
                <w:szCs w:val="28"/>
                <w:lang w:bidi="ru-RU"/>
              </w:rPr>
              <w:t xml:space="preserve"> </w:t>
            </w:r>
            <w:r w:rsidRPr="0073354B">
              <w:rPr>
                <w:szCs w:val="28"/>
                <w:lang w:bidi="ru-RU"/>
              </w:rPr>
              <w:t>- 2025 годы</w:t>
            </w:r>
          </w:p>
        </w:tc>
        <w:tc>
          <w:tcPr>
            <w:tcW w:w="1452" w:type="dxa"/>
            <w:tcBorders>
              <w:top w:val="single" w:sz="4" w:space="0" w:color="auto"/>
              <w:left w:val="single" w:sz="4" w:space="0" w:color="auto"/>
              <w:right w:val="single" w:sz="4" w:space="0" w:color="auto"/>
            </w:tcBorders>
            <w:shd w:val="clear" w:color="auto" w:fill="FFFFFF"/>
          </w:tcPr>
          <w:p w:rsidR="006B40C9" w:rsidRPr="00866B9E" w:rsidRDefault="00D02935" w:rsidP="00F821E6">
            <w:pPr>
              <w:ind w:left="-74" w:right="-108"/>
            </w:pPr>
            <w:r w:rsidRPr="00B06A7F">
              <w:rPr>
                <w:lang w:bidi="ru-RU"/>
              </w:rPr>
              <w:t>ГКУ КК – УСЗН в Крыловском районе</w:t>
            </w:r>
          </w:p>
        </w:tc>
      </w:tr>
      <w:tr w:rsidR="00866B9E" w:rsidRPr="00866B9E" w:rsidTr="00F821E6">
        <w:tc>
          <w:tcPr>
            <w:tcW w:w="709" w:type="dxa"/>
            <w:tcBorders>
              <w:top w:val="single" w:sz="4" w:space="0" w:color="auto"/>
              <w:left w:val="single" w:sz="4" w:space="0" w:color="auto"/>
            </w:tcBorders>
            <w:shd w:val="clear" w:color="auto" w:fill="FFFFFF"/>
          </w:tcPr>
          <w:p w:rsidR="00866B9E" w:rsidRPr="00866B9E" w:rsidRDefault="00866B9E" w:rsidP="004A6128">
            <w:pPr>
              <w:ind w:right="140"/>
              <w:jc w:val="both"/>
            </w:pPr>
            <w:r w:rsidRPr="00866B9E">
              <w:rPr>
                <w:lang w:bidi="ru-RU"/>
              </w:rPr>
              <w:t>1.</w:t>
            </w:r>
            <w:r w:rsidR="004A6128">
              <w:rPr>
                <w:lang w:bidi="ru-RU"/>
              </w:rPr>
              <w:t>6</w:t>
            </w:r>
          </w:p>
        </w:tc>
        <w:tc>
          <w:tcPr>
            <w:tcW w:w="3969" w:type="dxa"/>
            <w:tcBorders>
              <w:top w:val="single" w:sz="4" w:space="0" w:color="auto"/>
              <w:left w:val="single" w:sz="4" w:space="0" w:color="auto"/>
            </w:tcBorders>
            <w:shd w:val="clear" w:color="auto" w:fill="FFFFFF"/>
          </w:tcPr>
          <w:p w:rsidR="00866B9E" w:rsidRPr="00866B9E" w:rsidRDefault="00866B9E" w:rsidP="008031F8">
            <w:pPr>
              <w:jc w:val="both"/>
            </w:pPr>
            <w:r w:rsidRPr="00866B9E">
              <w:rPr>
                <w:lang w:bidi="ru-RU"/>
              </w:rPr>
              <w:t>Предоставление одному из родителей (усыновителей) в многодетной семье освобождения от уплаты транспортного налога по автомобилям легковым с мощностью двигателя до 150 лошадиных сил включительно, автобусам с мощностью двигателя до 150 лошадиных сил включительно в отношении одной единицы транспортного средства по выбору налогоплательщика из числа зарегистрированных за ним транспортных средств в соответствии с Законом Краснодарского края от 26 ноября 2003 г.</w:t>
            </w:r>
          </w:p>
          <w:p w:rsidR="00866B9E" w:rsidRPr="00866B9E" w:rsidRDefault="00866B9E" w:rsidP="008031F8">
            <w:pPr>
              <w:jc w:val="both"/>
            </w:pPr>
            <w:r w:rsidRPr="00866B9E">
              <w:rPr>
                <w:lang w:bidi="ru-RU"/>
              </w:rPr>
              <w:t>№ 639-КЗ «О транспортном налоге на территории Краснодарского края»</w:t>
            </w:r>
          </w:p>
        </w:tc>
        <w:tc>
          <w:tcPr>
            <w:tcW w:w="1984" w:type="dxa"/>
            <w:tcBorders>
              <w:top w:val="single" w:sz="4" w:space="0" w:color="auto"/>
              <w:left w:val="single" w:sz="4" w:space="0" w:color="auto"/>
            </w:tcBorders>
            <w:shd w:val="clear" w:color="auto" w:fill="FFFFFF"/>
          </w:tcPr>
          <w:p w:rsidR="00866B9E" w:rsidRPr="00866B9E" w:rsidRDefault="00D02935" w:rsidP="00F821E6">
            <w:pPr>
              <w:jc w:val="both"/>
            </w:pPr>
            <w:r w:rsidRPr="00D02935">
              <w:rPr>
                <w:lang w:bidi="ru-RU"/>
              </w:rPr>
              <w:t>многодетные семьи освобождены от уплаты транспортного налога по автомобилям легковым с мощностью двигателя до 150 лошадиных сил включительно, автобусам с мощностью двигателя до 150 лошадиных сил включительно</w:t>
            </w:r>
          </w:p>
        </w:tc>
        <w:tc>
          <w:tcPr>
            <w:tcW w:w="1418" w:type="dxa"/>
            <w:tcBorders>
              <w:top w:val="single" w:sz="4" w:space="0" w:color="auto"/>
              <w:left w:val="single" w:sz="4" w:space="0" w:color="auto"/>
            </w:tcBorders>
            <w:shd w:val="clear" w:color="auto" w:fill="FFFFFF"/>
          </w:tcPr>
          <w:p w:rsidR="00866B9E" w:rsidRPr="00866B9E" w:rsidRDefault="00866B9E" w:rsidP="00EA252D">
            <w:pPr>
              <w:ind w:right="140"/>
              <w:jc w:val="both"/>
            </w:pPr>
            <w:r w:rsidRPr="00866B9E">
              <w:rPr>
                <w:lang w:bidi="ru-RU"/>
              </w:rPr>
              <w:t>2023</w:t>
            </w:r>
            <w:r w:rsidR="00066604">
              <w:rPr>
                <w:lang w:bidi="ru-RU"/>
              </w:rPr>
              <w:t xml:space="preserve"> </w:t>
            </w:r>
            <w:r w:rsidRPr="00866B9E">
              <w:rPr>
                <w:lang w:bidi="ru-RU"/>
              </w:rPr>
              <w:t>- 2025 годы</w:t>
            </w:r>
          </w:p>
        </w:tc>
        <w:tc>
          <w:tcPr>
            <w:tcW w:w="1452" w:type="dxa"/>
            <w:tcBorders>
              <w:top w:val="single" w:sz="4" w:space="0" w:color="auto"/>
              <w:left w:val="single" w:sz="4" w:space="0" w:color="auto"/>
              <w:right w:val="single" w:sz="4" w:space="0" w:color="auto"/>
            </w:tcBorders>
            <w:shd w:val="clear" w:color="auto" w:fill="FFFFFF"/>
          </w:tcPr>
          <w:p w:rsidR="00866B9E" w:rsidRPr="00866B9E" w:rsidRDefault="00D02935" w:rsidP="00F821E6">
            <w:pPr>
              <w:ind w:left="-74" w:right="-108"/>
            </w:pPr>
            <w:r w:rsidRPr="00B06A7F">
              <w:rPr>
                <w:lang w:bidi="ru-RU"/>
              </w:rPr>
              <w:t>ГКУ КК – УСЗН в Крыловском районе</w:t>
            </w:r>
          </w:p>
        </w:tc>
      </w:tr>
      <w:tr w:rsidR="00866B9E" w:rsidRPr="00866B9E" w:rsidTr="00F821E6">
        <w:tc>
          <w:tcPr>
            <w:tcW w:w="709" w:type="dxa"/>
            <w:tcBorders>
              <w:top w:val="single" w:sz="4" w:space="0" w:color="auto"/>
              <w:left w:val="single" w:sz="4" w:space="0" w:color="auto"/>
              <w:bottom w:val="single" w:sz="4" w:space="0" w:color="auto"/>
            </w:tcBorders>
            <w:shd w:val="clear" w:color="auto" w:fill="FFFFFF"/>
          </w:tcPr>
          <w:p w:rsidR="00866B9E" w:rsidRPr="00866B9E" w:rsidRDefault="00866B9E" w:rsidP="004A6128">
            <w:pPr>
              <w:ind w:right="140"/>
              <w:jc w:val="both"/>
            </w:pPr>
            <w:r w:rsidRPr="00866B9E">
              <w:rPr>
                <w:lang w:bidi="ru-RU"/>
              </w:rPr>
              <w:t>1.</w:t>
            </w:r>
            <w:r w:rsidR="004A6128">
              <w:rPr>
                <w:lang w:bidi="ru-RU"/>
              </w:rPr>
              <w:t>7</w:t>
            </w:r>
          </w:p>
        </w:tc>
        <w:tc>
          <w:tcPr>
            <w:tcW w:w="3969" w:type="dxa"/>
            <w:tcBorders>
              <w:top w:val="single" w:sz="4" w:space="0" w:color="auto"/>
              <w:left w:val="single" w:sz="4" w:space="0" w:color="auto"/>
              <w:bottom w:val="single" w:sz="4" w:space="0" w:color="auto"/>
            </w:tcBorders>
            <w:shd w:val="clear" w:color="auto" w:fill="FFFFFF"/>
          </w:tcPr>
          <w:p w:rsidR="00866B9E" w:rsidRPr="00866B9E" w:rsidRDefault="00866B9E" w:rsidP="008031F8">
            <w:pPr>
              <w:jc w:val="both"/>
            </w:pPr>
            <w:r w:rsidRPr="00866B9E">
              <w:rPr>
                <w:lang w:bidi="ru-RU"/>
              </w:rPr>
              <w:t>Бесплатный отпуск лекарственных средств по рецепту врача детям из многодетных семей в возрасте до шести лет</w:t>
            </w:r>
          </w:p>
        </w:tc>
        <w:tc>
          <w:tcPr>
            <w:tcW w:w="1984" w:type="dxa"/>
            <w:tcBorders>
              <w:top w:val="single" w:sz="4" w:space="0" w:color="auto"/>
              <w:left w:val="single" w:sz="4" w:space="0" w:color="auto"/>
              <w:bottom w:val="single" w:sz="4" w:space="0" w:color="auto"/>
            </w:tcBorders>
            <w:shd w:val="clear" w:color="auto" w:fill="FFFFFF"/>
          </w:tcPr>
          <w:p w:rsidR="00866B9E" w:rsidRPr="00866B9E" w:rsidRDefault="00866B9E" w:rsidP="00F821E6">
            <w:pPr>
              <w:jc w:val="both"/>
            </w:pPr>
            <w:r w:rsidRPr="00866B9E">
              <w:rPr>
                <w:lang w:bidi="ru-RU"/>
              </w:rPr>
              <w:t xml:space="preserve">предоставлены лекарственные средства по рецепту врача детям из </w:t>
            </w:r>
            <w:r w:rsidRPr="00866B9E">
              <w:rPr>
                <w:lang w:bidi="ru-RU"/>
              </w:rPr>
              <w:lastRenderedPageBreak/>
              <w:t>многодетных семей в возрасте до шести лет</w:t>
            </w:r>
          </w:p>
        </w:tc>
        <w:tc>
          <w:tcPr>
            <w:tcW w:w="1418" w:type="dxa"/>
            <w:tcBorders>
              <w:top w:val="single" w:sz="4" w:space="0" w:color="auto"/>
              <w:left w:val="single" w:sz="4" w:space="0" w:color="auto"/>
              <w:bottom w:val="single" w:sz="4" w:space="0" w:color="auto"/>
            </w:tcBorders>
            <w:shd w:val="clear" w:color="auto" w:fill="FFFFFF"/>
          </w:tcPr>
          <w:p w:rsidR="00866B9E" w:rsidRPr="00866B9E" w:rsidRDefault="00866B9E" w:rsidP="00EA252D">
            <w:pPr>
              <w:ind w:right="140"/>
              <w:jc w:val="both"/>
            </w:pPr>
            <w:r w:rsidRPr="00866B9E">
              <w:rPr>
                <w:lang w:bidi="ru-RU"/>
              </w:rPr>
              <w:lastRenderedPageBreak/>
              <w:t>2023</w:t>
            </w:r>
            <w:r w:rsidR="00066604">
              <w:rPr>
                <w:lang w:bidi="ru-RU"/>
              </w:rPr>
              <w:t xml:space="preserve"> </w:t>
            </w:r>
            <w:r w:rsidRPr="00866B9E">
              <w:rPr>
                <w:lang w:bidi="ru-RU"/>
              </w:rPr>
              <w:t>- 2025 годы</w:t>
            </w:r>
          </w:p>
        </w:tc>
        <w:tc>
          <w:tcPr>
            <w:tcW w:w="1452" w:type="dxa"/>
            <w:tcBorders>
              <w:top w:val="single" w:sz="4" w:space="0" w:color="auto"/>
              <w:left w:val="single" w:sz="4" w:space="0" w:color="auto"/>
              <w:bottom w:val="single" w:sz="4" w:space="0" w:color="auto"/>
              <w:right w:val="single" w:sz="4" w:space="0" w:color="auto"/>
            </w:tcBorders>
            <w:shd w:val="clear" w:color="auto" w:fill="FFFFFF"/>
          </w:tcPr>
          <w:p w:rsidR="00866B9E" w:rsidRPr="00866B9E" w:rsidRDefault="00866B9E" w:rsidP="00F821E6">
            <w:pPr>
              <w:ind w:left="-74" w:right="-108"/>
            </w:pPr>
            <w:r w:rsidRPr="00866B9E">
              <w:rPr>
                <w:lang w:bidi="ru-RU"/>
              </w:rPr>
              <w:t>ГБУЗ «Крыловская ЦРБ» МЗ КК</w:t>
            </w:r>
          </w:p>
        </w:tc>
      </w:tr>
      <w:tr w:rsidR="00866B9E" w:rsidRPr="00866B9E" w:rsidTr="00F821E6">
        <w:tc>
          <w:tcPr>
            <w:tcW w:w="709" w:type="dxa"/>
            <w:tcBorders>
              <w:top w:val="single" w:sz="4" w:space="0" w:color="auto"/>
              <w:left w:val="single" w:sz="4" w:space="0" w:color="auto"/>
            </w:tcBorders>
            <w:shd w:val="clear" w:color="auto" w:fill="FFFFFF"/>
          </w:tcPr>
          <w:p w:rsidR="00866B9E" w:rsidRPr="00866B9E" w:rsidRDefault="00954CE6" w:rsidP="004A6128">
            <w:pPr>
              <w:ind w:right="140"/>
              <w:jc w:val="both"/>
            </w:pPr>
            <w:r>
              <w:rPr>
                <w:lang w:bidi="ru-RU"/>
              </w:rPr>
              <w:lastRenderedPageBreak/>
              <w:t>1.</w:t>
            </w:r>
            <w:r w:rsidR="004A6128">
              <w:rPr>
                <w:lang w:bidi="ru-RU"/>
              </w:rPr>
              <w:t>8</w:t>
            </w:r>
          </w:p>
        </w:tc>
        <w:tc>
          <w:tcPr>
            <w:tcW w:w="3969" w:type="dxa"/>
            <w:tcBorders>
              <w:top w:val="single" w:sz="4" w:space="0" w:color="auto"/>
              <w:left w:val="single" w:sz="4" w:space="0" w:color="auto"/>
            </w:tcBorders>
            <w:shd w:val="clear" w:color="auto" w:fill="FFFFFF"/>
          </w:tcPr>
          <w:p w:rsidR="00866B9E" w:rsidRPr="00866B9E" w:rsidRDefault="00866B9E" w:rsidP="008031F8">
            <w:pPr>
              <w:jc w:val="both"/>
            </w:pPr>
            <w:r w:rsidRPr="00866B9E">
              <w:rPr>
                <w:lang w:bidi="ru-RU"/>
              </w:rPr>
              <w:t>Формирование центрами занятости населения банка вакансий с гибким режимом для женщин, имеющих малолетних детей</w:t>
            </w:r>
          </w:p>
        </w:tc>
        <w:tc>
          <w:tcPr>
            <w:tcW w:w="1984" w:type="dxa"/>
            <w:tcBorders>
              <w:top w:val="single" w:sz="4" w:space="0" w:color="auto"/>
              <w:left w:val="single" w:sz="4" w:space="0" w:color="auto"/>
            </w:tcBorders>
            <w:shd w:val="clear" w:color="auto" w:fill="FFFFFF"/>
          </w:tcPr>
          <w:p w:rsidR="00866B9E" w:rsidRPr="00866B9E" w:rsidRDefault="00866B9E" w:rsidP="00F821E6">
            <w:pPr>
              <w:jc w:val="both"/>
            </w:pPr>
            <w:r w:rsidRPr="00866B9E">
              <w:rPr>
                <w:lang w:bidi="ru-RU"/>
              </w:rPr>
              <w:t>сформирован банк вакан</w:t>
            </w:r>
            <w:r w:rsidRPr="00866B9E">
              <w:rPr>
                <w:lang w:bidi="ru-RU"/>
              </w:rPr>
              <w:softHyphen/>
              <w:t>сий с гибким режимом для женщин, имеющих малолетних детей</w:t>
            </w:r>
          </w:p>
        </w:tc>
        <w:tc>
          <w:tcPr>
            <w:tcW w:w="1418" w:type="dxa"/>
            <w:tcBorders>
              <w:top w:val="single" w:sz="4" w:space="0" w:color="auto"/>
              <w:left w:val="single" w:sz="4" w:space="0" w:color="auto"/>
            </w:tcBorders>
            <w:shd w:val="clear" w:color="auto" w:fill="FFFFFF"/>
          </w:tcPr>
          <w:p w:rsidR="00866B9E" w:rsidRPr="00866B9E" w:rsidRDefault="00866B9E" w:rsidP="00EA252D">
            <w:pPr>
              <w:ind w:right="140"/>
              <w:jc w:val="both"/>
            </w:pPr>
            <w:r w:rsidRPr="00866B9E">
              <w:rPr>
                <w:lang w:bidi="ru-RU"/>
              </w:rPr>
              <w:t>2023</w:t>
            </w:r>
            <w:r w:rsidR="00066604">
              <w:rPr>
                <w:lang w:bidi="ru-RU"/>
              </w:rPr>
              <w:t xml:space="preserve"> </w:t>
            </w:r>
            <w:r w:rsidRPr="00866B9E">
              <w:rPr>
                <w:lang w:bidi="ru-RU"/>
              </w:rPr>
              <w:t>- 2025 годы</w:t>
            </w:r>
          </w:p>
        </w:tc>
        <w:tc>
          <w:tcPr>
            <w:tcW w:w="1452" w:type="dxa"/>
            <w:tcBorders>
              <w:top w:val="single" w:sz="4" w:space="0" w:color="auto"/>
              <w:left w:val="single" w:sz="4" w:space="0" w:color="auto"/>
              <w:right w:val="single" w:sz="4" w:space="0" w:color="auto"/>
            </w:tcBorders>
            <w:shd w:val="clear" w:color="auto" w:fill="FFFFFF"/>
          </w:tcPr>
          <w:p w:rsidR="00866B9E" w:rsidRPr="00866B9E" w:rsidRDefault="00066604" w:rsidP="00F821E6">
            <w:pPr>
              <w:ind w:left="-74" w:right="-108"/>
            </w:pPr>
            <w:r w:rsidRPr="00066604">
              <w:rPr>
                <w:lang w:bidi="ru-RU"/>
              </w:rPr>
              <w:t>ГКУ КК ЦЗН Крыловского района</w:t>
            </w:r>
          </w:p>
        </w:tc>
      </w:tr>
      <w:tr w:rsidR="00866B9E" w:rsidRPr="00866B9E" w:rsidTr="00F821E6">
        <w:tc>
          <w:tcPr>
            <w:tcW w:w="709" w:type="dxa"/>
            <w:tcBorders>
              <w:top w:val="single" w:sz="4" w:space="0" w:color="auto"/>
              <w:left w:val="single" w:sz="4" w:space="0" w:color="auto"/>
            </w:tcBorders>
            <w:shd w:val="clear" w:color="auto" w:fill="FFFFFF"/>
          </w:tcPr>
          <w:p w:rsidR="00866B9E" w:rsidRPr="00866B9E" w:rsidRDefault="00954CE6" w:rsidP="004A6128">
            <w:pPr>
              <w:tabs>
                <w:tab w:val="left" w:pos="176"/>
              </w:tabs>
              <w:ind w:right="-108"/>
              <w:jc w:val="both"/>
            </w:pPr>
            <w:r>
              <w:rPr>
                <w:lang w:bidi="ru-RU"/>
              </w:rPr>
              <w:t>1.</w:t>
            </w:r>
            <w:r w:rsidR="004A6128">
              <w:rPr>
                <w:lang w:bidi="ru-RU"/>
              </w:rPr>
              <w:t>9</w:t>
            </w:r>
          </w:p>
        </w:tc>
        <w:tc>
          <w:tcPr>
            <w:tcW w:w="3969" w:type="dxa"/>
            <w:tcBorders>
              <w:top w:val="single" w:sz="4" w:space="0" w:color="auto"/>
              <w:left w:val="single" w:sz="4" w:space="0" w:color="auto"/>
            </w:tcBorders>
            <w:shd w:val="clear" w:color="auto" w:fill="FFFFFF"/>
          </w:tcPr>
          <w:p w:rsidR="00866B9E" w:rsidRPr="00866B9E" w:rsidRDefault="00866B9E" w:rsidP="008031F8">
            <w:pPr>
              <w:jc w:val="both"/>
            </w:pPr>
            <w:r w:rsidRPr="00866B9E">
              <w:rPr>
                <w:lang w:bidi="ru-RU"/>
              </w:rPr>
              <w:t>Предоставление льготного питания детям из многодетных семей в общеобразовательных организациях</w:t>
            </w:r>
          </w:p>
        </w:tc>
        <w:tc>
          <w:tcPr>
            <w:tcW w:w="1984" w:type="dxa"/>
            <w:tcBorders>
              <w:top w:val="single" w:sz="4" w:space="0" w:color="auto"/>
              <w:left w:val="single" w:sz="4" w:space="0" w:color="auto"/>
            </w:tcBorders>
            <w:shd w:val="clear" w:color="auto" w:fill="FFFFFF"/>
          </w:tcPr>
          <w:p w:rsidR="00866B9E" w:rsidRPr="00866B9E" w:rsidRDefault="00866B9E" w:rsidP="00F821E6">
            <w:pPr>
              <w:jc w:val="both"/>
            </w:pPr>
            <w:r w:rsidRPr="00866B9E">
              <w:rPr>
                <w:lang w:bidi="ru-RU"/>
              </w:rPr>
              <w:t>предоставлено льготное питание детям из много</w:t>
            </w:r>
            <w:r w:rsidRPr="00866B9E">
              <w:rPr>
                <w:lang w:bidi="ru-RU"/>
              </w:rPr>
              <w:softHyphen/>
              <w:t>детных семей в общеобразовательных организациях</w:t>
            </w:r>
          </w:p>
        </w:tc>
        <w:tc>
          <w:tcPr>
            <w:tcW w:w="1418" w:type="dxa"/>
            <w:tcBorders>
              <w:top w:val="single" w:sz="4" w:space="0" w:color="auto"/>
              <w:left w:val="single" w:sz="4" w:space="0" w:color="auto"/>
            </w:tcBorders>
            <w:shd w:val="clear" w:color="auto" w:fill="FFFFFF"/>
          </w:tcPr>
          <w:p w:rsidR="00866B9E" w:rsidRPr="00866B9E" w:rsidRDefault="00866B9E" w:rsidP="00EA252D">
            <w:pPr>
              <w:ind w:right="140"/>
              <w:jc w:val="both"/>
            </w:pPr>
            <w:r w:rsidRPr="00866B9E">
              <w:rPr>
                <w:lang w:bidi="ru-RU"/>
              </w:rPr>
              <w:t>2023</w:t>
            </w:r>
            <w:r w:rsidR="002A0EE5">
              <w:rPr>
                <w:lang w:bidi="ru-RU"/>
              </w:rPr>
              <w:t xml:space="preserve"> </w:t>
            </w:r>
            <w:r w:rsidRPr="00866B9E">
              <w:rPr>
                <w:lang w:bidi="ru-RU"/>
              </w:rPr>
              <w:t>- 2025 годы</w:t>
            </w:r>
          </w:p>
        </w:tc>
        <w:tc>
          <w:tcPr>
            <w:tcW w:w="1452" w:type="dxa"/>
            <w:tcBorders>
              <w:top w:val="single" w:sz="4" w:space="0" w:color="auto"/>
              <w:left w:val="single" w:sz="4" w:space="0" w:color="auto"/>
              <w:right w:val="single" w:sz="4" w:space="0" w:color="auto"/>
            </w:tcBorders>
            <w:shd w:val="clear" w:color="auto" w:fill="FFFFFF"/>
          </w:tcPr>
          <w:p w:rsidR="00866B9E" w:rsidRPr="00866B9E" w:rsidRDefault="00F821E6" w:rsidP="00F821E6">
            <w:pPr>
              <w:ind w:left="-74" w:right="-108"/>
            </w:pPr>
            <w:r>
              <w:rPr>
                <w:lang w:bidi="ru-RU"/>
              </w:rPr>
              <w:t>У</w:t>
            </w:r>
            <w:r w:rsidR="00866B9E" w:rsidRPr="00866B9E">
              <w:rPr>
                <w:lang w:bidi="ru-RU"/>
              </w:rPr>
              <w:t>правление образования администрации муниципального образования Крыловский район</w:t>
            </w:r>
          </w:p>
        </w:tc>
      </w:tr>
      <w:tr w:rsidR="00866B9E" w:rsidRPr="00866B9E" w:rsidTr="00F821E6">
        <w:tc>
          <w:tcPr>
            <w:tcW w:w="709" w:type="dxa"/>
            <w:tcBorders>
              <w:top w:val="single" w:sz="4" w:space="0" w:color="auto"/>
              <w:left w:val="single" w:sz="4" w:space="0" w:color="auto"/>
              <w:bottom w:val="single" w:sz="4" w:space="0" w:color="auto"/>
            </w:tcBorders>
            <w:shd w:val="clear" w:color="auto" w:fill="FFFFFF"/>
          </w:tcPr>
          <w:p w:rsidR="00866B9E" w:rsidRPr="00866B9E" w:rsidRDefault="00954CE6" w:rsidP="004A6128">
            <w:pPr>
              <w:jc w:val="both"/>
            </w:pPr>
            <w:r>
              <w:rPr>
                <w:lang w:bidi="ru-RU"/>
              </w:rPr>
              <w:t>1.1</w:t>
            </w:r>
            <w:r w:rsidR="004A6128">
              <w:rPr>
                <w:lang w:bidi="ru-RU"/>
              </w:rPr>
              <w:t>0</w:t>
            </w:r>
          </w:p>
        </w:tc>
        <w:tc>
          <w:tcPr>
            <w:tcW w:w="3969" w:type="dxa"/>
            <w:tcBorders>
              <w:top w:val="single" w:sz="4" w:space="0" w:color="auto"/>
              <w:left w:val="single" w:sz="4" w:space="0" w:color="auto"/>
              <w:bottom w:val="single" w:sz="4" w:space="0" w:color="auto"/>
            </w:tcBorders>
            <w:shd w:val="clear" w:color="auto" w:fill="FFFFFF"/>
          </w:tcPr>
          <w:p w:rsidR="00866B9E" w:rsidRPr="00866B9E" w:rsidRDefault="00866B9E" w:rsidP="008031F8">
            <w:pPr>
              <w:jc w:val="both"/>
            </w:pPr>
            <w:r w:rsidRPr="00866B9E">
              <w:rPr>
                <w:lang w:bidi="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 в организациях, осуществляющих образовательную деятельность,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984" w:type="dxa"/>
            <w:tcBorders>
              <w:top w:val="single" w:sz="4" w:space="0" w:color="auto"/>
              <w:left w:val="single" w:sz="4" w:space="0" w:color="auto"/>
              <w:bottom w:val="single" w:sz="4" w:space="0" w:color="auto"/>
            </w:tcBorders>
            <w:shd w:val="clear" w:color="auto" w:fill="FFFFFF"/>
          </w:tcPr>
          <w:p w:rsidR="00866B9E" w:rsidRPr="00866B9E" w:rsidRDefault="00866B9E" w:rsidP="00F821E6">
            <w:pPr>
              <w:jc w:val="both"/>
            </w:pPr>
            <w:r w:rsidRPr="00866B9E">
              <w:rPr>
                <w:lang w:bidi="ru-RU"/>
              </w:rPr>
              <w:t>достижение к 2024 году 100-процентной доступности дошкольного образования за счет создания дополнительных мест в дошкольн</w:t>
            </w:r>
            <w:r w:rsidR="00D918D5">
              <w:rPr>
                <w:lang w:bidi="ru-RU"/>
              </w:rPr>
              <w:t>ых образовательных организациях.</w:t>
            </w:r>
          </w:p>
        </w:tc>
        <w:tc>
          <w:tcPr>
            <w:tcW w:w="1418" w:type="dxa"/>
            <w:tcBorders>
              <w:top w:val="single" w:sz="4" w:space="0" w:color="auto"/>
              <w:left w:val="single" w:sz="4" w:space="0" w:color="auto"/>
              <w:bottom w:val="single" w:sz="4" w:space="0" w:color="auto"/>
            </w:tcBorders>
            <w:shd w:val="clear" w:color="auto" w:fill="FFFFFF"/>
          </w:tcPr>
          <w:p w:rsidR="00866B9E" w:rsidRPr="00866B9E" w:rsidRDefault="00866B9E" w:rsidP="00EA252D">
            <w:pPr>
              <w:ind w:right="140"/>
              <w:jc w:val="both"/>
            </w:pPr>
            <w:r w:rsidRPr="00866B9E">
              <w:rPr>
                <w:lang w:bidi="ru-RU"/>
              </w:rPr>
              <w:t>202</w:t>
            </w:r>
            <w:r w:rsidR="00D918D5">
              <w:rPr>
                <w:lang w:bidi="ru-RU"/>
              </w:rPr>
              <w:t>5</w:t>
            </w:r>
            <w:r w:rsidRPr="00866B9E">
              <w:rPr>
                <w:lang w:bidi="ru-RU"/>
              </w:rPr>
              <w:t xml:space="preserve"> год</w:t>
            </w:r>
          </w:p>
        </w:tc>
        <w:tc>
          <w:tcPr>
            <w:tcW w:w="1452" w:type="dxa"/>
            <w:tcBorders>
              <w:top w:val="single" w:sz="4" w:space="0" w:color="auto"/>
              <w:left w:val="single" w:sz="4" w:space="0" w:color="auto"/>
              <w:bottom w:val="single" w:sz="4" w:space="0" w:color="auto"/>
              <w:right w:val="single" w:sz="4" w:space="0" w:color="auto"/>
            </w:tcBorders>
            <w:shd w:val="clear" w:color="auto" w:fill="FFFFFF"/>
          </w:tcPr>
          <w:p w:rsidR="00866B9E" w:rsidRPr="00866B9E" w:rsidRDefault="00F821E6" w:rsidP="00F821E6">
            <w:pPr>
              <w:ind w:left="-74" w:right="-108"/>
            </w:pPr>
            <w:r>
              <w:rPr>
                <w:lang w:bidi="ru-RU"/>
              </w:rPr>
              <w:t>У</w:t>
            </w:r>
            <w:r w:rsidR="00006E26" w:rsidRPr="00866B9E">
              <w:rPr>
                <w:lang w:bidi="ru-RU"/>
              </w:rPr>
              <w:t>правление образования администрации муниципального образования Крыловский район</w:t>
            </w:r>
          </w:p>
        </w:tc>
      </w:tr>
      <w:tr w:rsidR="000F398A" w:rsidRPr="00866B9E" w:rsidTr="00F821E6">
        <w:tc>
          <w:tcPr>
            <w:tcW w:w="709" w:type="dxa"/>
            <w:tcBorders>
              <w:top w:val="single" w:sz="4" w:space="0" w:color="auto"/>
              <w:left w:val="single" w:sz="4" w:space="0" w:color="auto"/>
            </w:tcBorders>
            <w:shd w:val="clear" w:color="auto" w:fill="FFFFFF"/>
          </w:tcPr>
          <w:p w:rsidR="000F398A" w:rsidRPr="00866B9E" w:rsidRDefault="000F398A" w:rsidP="004A6128">
            <w:pPr>
              <w:jc w:val="both"/>
            </w:pPr>
            <w:r>
              <w:rPr>
                <w:lang w:bidi="ru-RU"/>
              </w:rPr>
              <w:t>1.1</w:t>
            </w:r>
            <w:r w:rsidR="004A6128">
              <w:rPr>
                <w:lang w:bidi="ru-RU"/>
              </w:rPr>
              <w:t>1</w:t>
            </w:r>
          </w:p>
        </w:tc>
        <w:tc>
          <w:tcPr>
            <w:tcW w:w="3969" w:type="dxa"/>
            <w:tcBorders>
              <w:top w:val="single" w:sz="4" w:space="0" w:color="auto"/>
              <w:left w:val="single" w:sz="4" w:space="0" w:color="auto"/>
            </w:tcBorders>
            <w:shd w:val="clear" w:color="auto" w:fill="FFFFFF"/>
          </w:tcPr>
          <w:p w:rsidR="000F398A" w:rsidRPr="000F398A" w:rsidRDefault="000F398A" w:rsidP="008031F8">
            <w:pPr>
              <w:pStyle w:val="Bodytext20"/>
              <w:shd w:val="clear" w:color="auto" w:fill="auto"/>
              <w:jc w:val="both"/>
              <w:rPr>
                <w:sz w:val="24"/>
              </w:rPr>
            </w:pPr>
            <w:r w:rsidRPr="000F398A">
              <w:rPr>
                <w:rStyle w:val="Bodytext2105pt"/>
                <w:sz w:val="24"/>
              </w:rPr>
              <w:t>Организация отдыха и оздоровления детей (за исключением организации отдыха детей в каникулярное время), санаторно- курортного лечения детей, в том числе в ам</w:t>
            </w:r>
            <w:r w:rsidRPr="000F398A">
              <w:rPr>
                <w:rStyle w:val="Bodytext2105pt"/>
                <w:sz w:val="24"/>
              </w:rPr>
              <w:softHyphen/>
              <w:t>булаторных условиях (амбулаторно</w:t>
            </w:r>
            <w:r w:rsidRPr="000F398A">
              <w:rPr>
                <w:rStyle w:val="Bodytext2105pt"/>
                <w:sz w:val="24"/>
              </w:rPr>
              <w:softHyphen/>
              <w:t>курортное лечение) в организациях отдыха детей и их оздоровления, санаторно- курортных организациях</w:t>
            </w:r>
          </w:p>
        </w:tc>
        <w:tc>
          <w:tcPr>
            <w:tcW w:w="1984" w:type="dxa"/>
            <w:tcBorders>
              <w:top w:val="single" w:sz="4" w:space="0" w:color="auto"/>
              <w:left w:val="single" w:sz="4" w:space="0" w:color="auto"/>
            </w:tcBorders>
            <w:shd w:val="clear" w:color="auto" w:fill="FFFFFF"/>
          </w:tcPr>
          <w:p w:rsidR="000F398A" w:rsidRPr="000F398A" w:rsidRDefault="000F398A" w:rsidP="00F821E6">
            <w:pPr>
              <w:pStyle w:val="Bodytext20"/>
              <w:shd w:val="clear" w:color="auto" w:fill="auto"/>
              <w:rPr>
                <w:rStyle w:val="Bodytext2105pt"/>
                <w:sz w:val="24"/>
              </w:rPr>
            </w:pPr>
            <w:r w:rsidRPr="000F398A">
              <w:rPr>
                <w:rStyle w:val="Bodytext2105pt"/>
                <w:sz w:val="24"/>
              </w:rPr>
              <w:t xml:space="preserve">организован отдых и оздоровление детей: </w:t>
            </w:r>
          </w:p>
          <w:p w:rsidR="000F398A" w:rsidRPr="000F398A" w:rsidRDefault="000F398A" w:rsidP="00F821E6">
            <w:pPr>
              <w:pStyle w:val="Bodytext20"/>
              <w:shd w:val="clear" w:color="auto" w:fill="auto"/>
              <w:rPr>
                <w:sz w:val="24"/>
              </w:rPr>
            </w:pPr>
            <w:r w:rsidRPr="000F398A">
              <w:rPr>
                <w:rStyle w:val="Bodytext2105pt"/>
                <w:sz w:val="24"/>
              </w:rPr>
              <w:t>в 2023 году - охват 163 детей;</w:t>
            </w:r>
          </w:p>
          <w:p w:rsidR="000F398A" w:rsidRPr="000F398A" w:rsidRDefault="000F398A" w:rsidP="00F821E6">
            <w:pPr>
              <w:pStyle w:val="Bodytext20"/>
              <w:shd w:val="clear" w:color="auto" w:fill="auto"/>
              <w:rPr>
                <w:sz w:val="24"/>
              </w:rPr>
            </w:pPr>
            <w:r w:rsidRPr="000F398A">
              <w:rPr>
                <w:rStyle w:val="Bodytext2105pt"/>
                <w:sz w:val="24"/>
              </w:rPr>
              <w:t>в 2024 году - охват 160 детей;</w:t>
            </w:r>
          </w:p>
          <w:p w:rsidR="000F398A" w:rsidRPr="000F398A" w:rsidRDefault="000F398A" w:rsidP="00F821E6">
            <w:pPr>
              <w:pStyle w:val="Bodytext20"/>
              <w:shd w:val="clear" w:color="auto" w:fill="auto"/>
              <w:rPr>
                <w:sz w:val="24"/>
              </w:rPr>
            </w:pPr>
            <w:r w:rsidRPr="000F398A">
              <w:rPr>
                <w:rStyle w:val="Bodytext2105pt"/>
                <w:sz w:val="24"/>
              </w:rPr>
              <w:t>в 2025 году - охват 160 детей</w:t>
            </w:r>
          </w:p>
        </w:tc>
        <w:tc>
          <w:tcPr>
            <w:tcW w:w="1418" w:type="dxa"/>
            <w:tcBorders>
              <w:top w:val="single" w:sz="4" w:space="0" w:color="auto"/>
              <w:left w:val="single" w:sz="4" w:space="0" w:color="auto"/>
            </w:tcBorders>
            <w:shd w:val="clear" w:color="auto" w:fill="FFFFFF"/>
          </w:tcPr>
          <w:p w:rsidR="000F398A" w:rsidRPr="00866B9E" w:rsidRDefault="000F398A" w:rsidP="00EA252D">
            <w:pPr>
              <w:ind w:right="140"/>
              <w:jc w:val="both"/>
            </w:pPr>
            <w:r w:rsidRPr="00866B9E">
              <w:rPr>
                <w:lang w:bidi="ru-RU"/>
              </w:rPr>
              <w:t>2023</w:t>
            </w:r>
            <w:r>
              <w:rPr>
                <w:lang w:bidi="ru-RU"/>
              </w:rPr>
              <w:t xml:space="preserve"> </w:t>
            </w:r>
            <w:r w:rsidRPr="00866B9E">
              <w:rPr>
                <w:lang w:bidi="ru-RU"/>
              </w:rPr>
              <w:t>- 2025 годы</w:t>
            </w:r>
          </w:p>
        </w:tc>
        <w:tc>
          <w:tcPr>
            <w:tcW w:w="1452" w:type="dxa"/>
            <w:tcBorders>
              <w:top w:val="single" w:sz="4" w:space="0" w:color="auto"/>
              <w:left w:val="single" w:sz="4" w:space="0" w:color="auto"/>
              <w:right w:val="single" w:sz="4" w:space="0" w:color="auto"/>
            </w:tcBorders>
            <w:shd w:val="clear" w:color="auto" w:fill="FFFFFF"/>
          </w:tcPr>
          <w:p w:rsidR="000F398A" w:rsidRPr="00866B9E" w:rsidRDefault="000F398A" w:rsidP="00F821E6">
            <w:pPr>
              <w:ind w:left="-74" w:right="-108"/>
            </w:pPr>
            <w:r w:rsidRPr="00B06A7F">
              <w:rPr>
                <w:lang w:bidi="ru-RU"/>
              </w:rPr>
              <w:t>ГКУ КК – УСЗН в Крыловском районе</w:t>
            </w:r>
          </w:p>
        </w:tc>
      </w:tr>
      <w:tr w:rsidR="000F398A" w:rsidRPr="00866B9E" w:rsidTr="00F821E6">
        <w:tc>
          <w:tcPr>
            <w:tcW w:w="709" w:type="dxa"/>
            <w:tcBorders>
              <w:top w:val="single" w:sz="4" w:space="0" w:color="auto"/>
              <w:left w:val="single" w:sz="4" w:space="0" w:color="auto"/>
              <w:bottom w:val="single" w:sz="4" w:space="0" w:color="auto"/>
            </w:tcBorders>
            <w:shd w:val="clear" w:color="auto" w:fill="FFFFFF"/>
          </w:tcPr>
          <w:p w:rsidR="000F398A" w:rsidRPr="00866B9E" w:rsidRDefault="000F398A" w:rsidP="004A6128">
            <w:pPr>
              <w:jc w:val="both"/>
            </w:pPr>
            <w:r>
              <w:rPr>
                <w:lang w:bidi="ru-RU"/>
              </w:rPr>
              <w:t>1</w:t>
            </w:r>
            <w:r w:rsidRPr="00866B9E">
              <w:rPr>
                <w:lang w:bidi="ru-RU"/>
              </w:rPr>
              <w:t>.1</w:t>
            </w:r>
            <w:r w:rsidR="004A6128">
              <w:rPr>
                <w:lang w:bidi="ru-RU"/>
              </w:rPr>
              <w:t>2</w:t>
            </w:r>
          </w:p>
        </w:tc>
        <w:tc>
          <w:tcPr>
            <w:tcW w:w="3969" w:type="dxa"/>
            <w:tcBorders>
              <w:top w:val="single" w:sz="4" w:space="0" w:color="auto"/>
              <w:left w:val="single" w:sz="4" w:space="0" w:color="auto"/>
              <w:bottom w:val="single" w:sz="4" w:space="0" w:color="auto"/>
            </w:tcBorders>
            <w:shd w:val="clear" w:color="auto" w:fill="FFFFFF"/>
          </w:tcPr>
          <w:p w:rsidR="000F398A" w:rsidRPr="00866B9E" w:rsidRDefault="003817F3" w:rsidP="008031F8">
            <w:pPr>
              <w:jc w:val="both"/>
            </w:pPr>
            <w:r>
              <w:rPr>
                <w:lang w:bidi="ru-RU"/>
              </w:rPr>
              <w:t>Предоставление молодым семьям-</w:t>
            </w:r>
            <w:r w:rsidR="00C44241">
              <w:rPr>
                <w:lang w:bidi="ru-RU"/>
              </w:rPr>
              <w:t xml:space="preserve">участникам </w:t>
            </w:r>
            <w:r>
              <w:rPr>
                <w:lang w:bidi="ru-RU"/>
              </w:rPr>
              <w:t xml:space="preserve">программы </w:t>
            </w:r>
            <w:r w:rsidR="000F398A" w:rsidRPr="00866B9E">
              <w:rPr>
                <w:lang w:bidi="ru-RU"/>
              </w:rPr>
              <w:t>социаль</w:t>
            </w:r>
            <w:r w:rsidR="000F398A" w:rsidRPr="00866B9E">
              <w:rPr>
                <w:lang w:bidi="ru-RU"/>
              </w:rPr>
              <w:softHyphen/>
              <w:t xml:space="preserve">ных выплат на приобретение жилья </w:t>
            </w:r>
            <w:r>
              <w:rPr>
                <w:lang w:bidi="ru-RU"/>
              </w:rPr>
              <w:t>или строительство дома</w:t>
            </w:r>
          </w:p>
        </w:tc>
        <w:tc>
          <w:tcPr>
            <w:tcW w:w="1984" w:type="dxa"/>
            <w:tcBorders>
              <w:top w:val="single" w:sz="4" w:space="0" w:color="auto"/>
              <w:left w:val="single" w:sz="4" w:space="0" w:color="auto"/>
              <w:bottom w:val="single" w:sz="4" w:space="0" w:color="auto"/>
            </w:tcBorders>
            <w:shd w:val="clear" w:color="auto" w:fill="FFFFFF"/>
          </w:tcPr>
          <w:p w:rsidR="000F398A" w:rsidRPr="00866B9E" w:rsidRDefault="000F398A" w:rsidP="00F821E6">
            <w:pPr>
              <w:jc w:val="both"/>
              <w:rPr>
                <w:lang w:bidi="ru-RU"/>
              </w:rPr>
            </w:pPr>
            <w:r w:rsidRPr="00866B9E">
              <w:rPr>
                <w:lang w:bidi="ru-RU"/>
              </w:rPr>
              <w:t>предоставлены социаль</w:t>
            </w:r>
            <w:r w:rsidRPr="00866B9E">
              <w:rPr>
                <w:lang w:bidi="ru-RU"/>
              </w:rPr>
              <w:softHyphen/>
              <w:t>ные выплаты гражданам:</w:t>
            </w:r>
          </w:p>
          <w:p w:rsidR="000F398A" w:rsidRPr="00866B9E" w:rsidRDefault="000F398A" w:rsidP="00F821E6">
            <w:pPr>
              <w:jc w:val="both"/>
              <w:rPr>
                <w:lang w:bidi="ru-RU"/>
              </w:rPr>
            </w:pPr>
            <w:r w:rsidRPr="00866B9E">
              <w:rPr>
                <w:lang w:bidi="ru-RU"/>
              </w:rPr>
              <w:t xml:space="preserve">в 2023 году - </w:t>
            </w:r>
            <w:r w:rsidR="003817F3">
              <w:rPr>
                <w:lang w:bidi="ru-RU"/>
              </w:rPr>
              <w:t>1</w:t>
            </w:r>
            <w:r w:rsidRPr="00866B9E">
              <w:rPr>
                <w:lang w:bidi="ru-RU"/>
              </w:rPr>
              <w:t xml:space="preserve"> семья; </w:t>
            </w:r>
          </w:p>
          <w:p w:rsidR="000F398A" w:rsidRPr="00866B9E" w:rsidRDefault="000F398A" w:rsidP="00F821E6">
            <w:pPr>
              <w:jc w:val="both"/>
              <w:rPr>
                <w:lang w:bidi="ru-RU"/>
              </w:rPr>
            </w:pPr>
            <w:r w:rsidRPr="00866B9E">
              <w:rPr>
                <w:lang w:bidi="ru-RU"/>
              </w:rPr>
              <w:t xml:space="preserve">в 2024 году - </w:t>
            </w:r>
            <w:r w:rsidR="003817F3">
              <w:rPr>
                <w:lang w:bidi="ru-RU"/>
              </w:rPr>
              <w:t>2</w:t>
            </w:r>
            <w:r w:rsidRPr="00866B9E">
              <w:rPr>
                <w:lang w:bidi="ru-RU"/>
              </w:rPr>
              <w:t xml:space="preserve"> </w:t>
            </w:r>
            <w:r w:rsidRPr="00866B9E">
              <w:rPr>
                <w:lang w:bidi="ru-RU"/>
              </w:rPr>
              <w:lastRenderedPageBreak/>
              <w:t>семь</w:t>
            </w:r>
            <w:r w:rsidR="003817F3">
              <w:rPr>
                <w:lang w:bidi="ru-RU"/>
              </w:rPr>
              <w:t>и</w:t>
            </w:r>
            <w:r w:rsidRPr="00866B9E">
              <w:rPr>
                <w:lang w:bidi="ru-RU"/>
              </w:rPr>
              <w:t xml:space="preserve">; </w:t>
            </w:r>
          </w:p>
          <w:p w:rsidR="000F398A" w:rsidRPr="00866B9E" w:rsidRDefault="000F398A" w:rsidP="00F821E6">
            <w:pPr>
              <w:jc w:val="both"/>
            </w:pPr>
            <w:r w:rsidRPr="00866B9E">
              <w:rPr>
                <w:lang w:bidi="ru-RU"/>
              </w:rPr>
              <w:t xml:space="preserve">в 2025 году - </w:t>
            </w:r>
            <w:r w:rsidR="003817F3">
              <w:rPr>
                <w:lang w:bidi="ru-RU"/>
              </w:rPr>
              <w:t>1 семья.</w:t>
            </w:r>
          </w:p>
        </w:tc>
        <w:tc>
          <w:tcPr>
            <w:tcW w:w="1418" w:type="dxa"/>
            <w:tcBorders>
              <w:top w:val="single" w:sz="4" w:space="0" w:color="auto"/>
              <w:left w:val="single" w:sz="4" w:space="0" w:color="auto"/>
              <w:bottom w:val="single" w:sz="4" w:space="0" w:color="auto"/>
            </w:tcBorders>
            <w:shd w:val="clear" w:color="auto" w:fill="FFFFFF"/>
          </w:tcPr>
          <w:p w:rsidR="000F398A" w:rsidRPr="00866B9E" w:rsidRDefault="000F398A" w:rsidP="00EA252D">
            <w:pPr>
              <w:ind w:right="140"/>
              <w:jc w:val="both"/>
            </w:pPr>
            <w:r w:rsidRPr="00866B9E">
              <w:rPr>
                <w:lang w:bidi="ru-RU"/>
              </w:rPr>
              <w:lastRenderedPageBreak/>
              <w:t>2023</w:t>
            </w:r>
            <w:r w:rsidR="003817F3">
              <w:rPr>
                <w:lang w:bidi="ru-RU"/>
              </w:rPr>
              <w:t xml:space="preserve"> </w:t>
            </w:r>
            <w:r w:rsidRPr="00866B9E">
              <w:rPr>
                <w:lang w:bidi="ru-RU"/>
              </w:rPr>
              <w:t>- 2025 годы</w:t>
            </w:r>
          </w:p>
        </w:tc>
        <w:tc>
          <w:tcPr>
            <w:tcW w:w="1452" w:type="dxa"/>
            <w:tcBorders>
              <w:top w:val="single" w:sz="4" w:space="0" w:color="auto"/>
              <w:left w:val="single" w:sz="4" w:space="0" w:color="auto"/>
              <w:right w:val="single" w:sz="4" w:space="0" w:color="auto"/>
            </w:tcBorders>
            <w:shd w:val="clear" w:color="auto" w:fill="FFFFFF"/>
          </w:tcPr>
          <w:p w:rsidR="000F398A" w:rsidRPr="00866B9E" w:rsidRDefault="003817F3" w:rsidP="00F821E6">
            <w:pPr>
              <w:ind w:left="-74" w:right="-108"/>
            </w:pPr>
            <w:r>
              <w:rPr>
                <w:lang w:bidi="ru-RU"/>
              </w:rPr>
              <w:t>Отел жилищного, коммунального хозяйства, транспорта и связи администрац</w:t>
            </w:r>
            <w:r>
              <w:rPr>
                <w:lang w:bidi="ru-RU"/>
              </w:rPr>
              <w:lastRenderedPageBreak/>
              <w:t>ии муниципального образования Крыловский район</w:t>
            </w:r>
          </w:p>
        </w:tc>
      </w:tr>
      <w:tr w:rsidR="000F398A" w:rsidRPr="00866B9E" w:rsidTr="00F821E6">
        <w:trPr>
          <w:trHeight w:val="618"/>
        </w:trPr>
        <w:tc>
          <w:tcPr>
            <w:tcW w:w="9532" w:type="dxa"/>
            <w:gridSpan w:val="5"/>
            <w:vAlign w:val="center"/>
          </w:tcPr>
          <w:p w:rsidR="000F398A" w:rsidRPr="00866B9E" w:rsidRDefault="000F398A" w:rsidP="00F821E6">
            <w:pPr>
              <w:ind w:left="-74" w:right="-108" w:firstLine="74"/>
            </w:pPr>
            <w:r>
              <w:rPr>
                <w:lang w:bidi="ru-RU"/>
              </w:rPr>
              <w:lastRenderedPageBreak/>
              <w:t xml:space="preserve">2. </w:t>
            </w:r>
            <w:r w:rsidRPr="00866B9E">
              <w:rPr>
                <w:lang w:bidi="ru-RU"/>
              </w:rPr>
              <w:t>Мероприятия, направленные на сохранение репродуктивного здоровья населения и снижение количества абортов</w:t>
            </w:r>
          </w:p>
        </w:tc>
      </w:tr>
      <w:tr w:rsidR="00206E2C" w:rsidRPr="00866B9E" w:rsidTr="00F821E6">
        <w:tc>
          <w:tcPr>
            <w:tcW w:w="709" w:type="dxa"/>
            <w:tcBorders>
              <w:top w:val="single" w:sz="4" w:space="0" w:color="auto"/>
              <w:left w:val="single" w:sz="4" w:space="0" w:color="auto"/>
            </w:tcBorders>
            <w:shd w:val="clear" w:color="auto" w:fill="FFFFFF"/>
          </w:tcPr>
          <w:p w:rsidR="00206E2C" w:rsidRPr="00866B9E" w:rsidRDefault="00206E2C" w:rsidP="00EA252D">
            <w:pPr>
              <w:ind w:right="140"/>
              <w:jc w:val="both"/>
            </w:pPr>
            <w:r>
              <w:rPr>
                <w:lang w:bidi="ru-RU"/>
              </w:rPr>
              <w:t>2</w:t>
            </w:r>
            <w:r w:rsidRPr="00866B9E">
              <w:rPr>
                <w:lang w:bidi="ru-RU"/>
              </w:rPr>
              <w:t>.</w:t>
            </w:r>
            <w:r>
              <w:rPr>
                <w:lang w:bidi="ru-RU"/>
              </w:rPr>
              <w:t>1</w:t>
            </w:r>
          </w:p>
        </w:tc>
        <w:tc>
          <w:tcPr>
            <w:tcW w:w="3969" w:type="dxa"/>
            <w:tcBorders>
              <w:top w:val="single" w:sz="4" w:space="0" w:color="auto"/>
              <w:left w:val="single" w:sz="4" w:space="0" w:color="auto"/>
            </w:tcBorders>
            <w:shd w:val="clear" w:color="auto" w:fill="FFFFFF"/>
          </w:tcPr>
          <w:p w:rsidR="00206E2C" w:rsidRPr="00866B9E" w:rsidRDefault="00206E2C" w:rsidP="008031F8">
            <w:pPr>
              <w:jc w:val="both"/>
            </w:pPr>
            <w:r w:rsidRPr="00866B9E">
              <w:rPr>
                <w:lang w:bidi="ru-RU"/>
              </w:rPr>
              <w:t>Внедрение в работу врачей женских консультаций речевых модулей для создания у женщин положительных установок на рождение детей в ситуации репродуктивного выбора</w:t>
            </w:r>
          </w:p>
        </w:tc>
        <w:tc>
          <w:tcPr>
            <w:tcW w:w="1984" w:type="dxa"/>
            <w:tcBorders>
              <w:top w:val="single" w:sz="4" w:space="0" w:color="auto"/>
              <w:left w:val="single" w:sz="4" w:space="0" w:color="auto"/>
            </w:tcBorders>
            <w:shd w:val="clear" w:color="auto" w:fill="FFFFFF"/>
          </w:tcPr>
          <w:p w:rsidR="00206E2C" w:rsidRPr="00866B9E" w:rsidRDefault="00206E2C" w:rsidP="00F821E6">
            <w:pPr>
              <w:jc w:val="both"/>
            </w:pPr>
            <w:r w:rsidRPr="00866B9E">
              <w:rPr>
                <w:lang w:bidi="ru-RU"/>
              </w:rPr>
              <w:t>внедрен в работу врачей женских консультаций речевой модуль</w:t>
            </w:r>
          </w:p>
        </w:tc>
        <w:tc>
          <w:tcPr>
            <w:tcW w:w="1418" w:type="dxa"/>
            <w:tcBorders>
              <w:top w:val="single" w:sz="4" w:space="0" w:color="auto"/>
              <w:left w:val="single" w:sz="4" w:space="0" w:color="auto"/>
            </w:tcBorders>
            <w:shd w:val="clear" w:color="auto" w:fill="FFFFFF"/>
          </w:tcPr>
          <w:p w:rsidR="00206E2C" w:rsidRPr="00866B9E" w:rsidRDefault="00206E2C" w:rsidP="00EA252D">
            <w:pPr>
              <w:ind w:right="140"/>
              <w:jc w:val="both"/>
            </w:pPr>
            <w:r w:rsidRPr="00866B9E">
              <w:rPr>
                <w:lang w:bidi="ru-RU"/>
              </w:rPr>
              <w:t>2023</w:t>
            </w:r>
            <w:r>
              <w:rPr>
                <w:lang w:bidi="ru-RU"/>
              </w:rPr>
              <w:t xml:space="preserve"> </w:t>
            </w:r>
            <w:r w:rsidRPr="00866B9E">
              <w:rPr>
                <w:lang w:bidi="ru-RU"/>
              </w:rPr>
              <w:t>- 2025 годы</w:t>
            </w:r>
          </w:p>
        </w:tc>
        <w:tc>
          <w:tcPr>
            <w:tcW w:w="1452" w:type="dxa"/>
            <w:tcBorders>
              <w:top w:val="single" w:sz="4" w:space="0" w:color="auto"/>
              <w:left w:val="single" w:sz="4" w:space="0" w:color="auto"/>
              <w:right w:val="single" w:sz="4" w:space="0" w:color="auto"/>
            </w:tcBorders>
            <w:shd w:val="clear" w:color="auto" w:fill="FFFFFF"/>
          </w:tcPr>
          <w:p w:rsidR="00206E2C" w:rsidRDefault="00206E2C" w:rsidP="00F821E6">
            <w:pPr>
              <w:ind w:left="-74" w:right="-108" w:firstLine="74"/>
            </w:pPr>
            <w:r w:rsidRPr="00A64B52">
              <w:rPr>
                <w:lang w:bidi="ru-RU"/>
              </w:rPr>
              <w:t>ГБУЗ «Крыловская ЦРБ» МЗ КК</w:t>
            </w:r>
          </w:p>
        </w:tc>
      </w:tr>
      <w:tr w:rsidR="00206E2C" w:rsidRPr="00866B9E" w:rsidTr="00F821E6">
        <w:tc>
          <w:tcPr>
            <w:tcW w:w="709" w:type="dxa"/>
            <w:tcBorders>
              <w:top w:val="single" w:sz="4" w:space="0" w:color="auto"/>
              <w:left w:val="single" w:sz="4" w:space="0" w:color="auto"/>
            </w:tcBorders>
            <w:shd w:val="clear" w:color="auto" w:fill="FFFFFF"/>
          </w:tcPr>
          <w:p w:rsidR="00206E2C" w:rsidRPr="00866B9E" w:rsidRDefault="00206E2C" w:rsidP="00EA252D">
            <w:pPr>
              <w:ind w:right="140"/>
              <w:jc w:val="both"/>
            </w:pPr>
            <w:r>
              <w:rPr>
                <w:lang w:bidi="ru-RU"/>
              </w:rPr>
              <w:t>2</w:t>
            </w:r>
            <w:r w:rsidRPr="00866B9E">
              <w:rPr>
                <w:lang w:bidi="ru-RU"/>
              </w:rPr>
              <w:t>.</w:t>
            </w:r>
            <w:r>
              <w:rPr>
                <w:lang w:bidi="ru-RU"/>
              </w:rPr>
              <w:t>2</w:t>
            </w:r>
          </w:p>
        </w:tc>
        <w:tc>
          <w:tcPr>
            <w:tcW w:w="3969" w:type="dxa"/>
            <w:tcBorders>
              <w:top w:val="single" w:sz="4" w:space="0" w:color="auto"/>
              <w:left w:val="single" w:sz="4" w:space="0" w:color="auto"/>
            </w:tcBorders>
            <w:shd w:val="clear" w:color="auto" w:fill="FFFFFF"/>
          </w:tcPr>
          <w:p w:rsidR="00206E2C" w:rsidRPr="00866B9E" w:rsidRDefault="00206E2C" w:rsidP="008031F8">
            <w:pPr>
              <w:jc w:val="both"/>
            </w:pPr>
            <w:r w:rsidRPr="00866B9E">
              <w:rPr>
                <w:lang w:bidi="ru-RU"/>
              </w:rPr>
              <w:t>Проведение мотивационного анкетирования всех женщин, обратившихся за медицинской услугой по прерыванию беременности</w:t>
            </w:r>
          </w:p>
        </w:tc>
        <w:tc>
          <w:tcPr>
            <w:tcW w:w="1984" w:type="dxa"/>
            <w:tcBorders>
              <w:top w:val="single" w:sz="4" w:space="0" w:color="auto"/>
              <w:left w:val="single" w:sz="4" w:space="0" w:color="auto"/>
            </w:tcBorders>
            <w:shd w:val="clear" w:color="auto" w:fill="FFFFFF"/>
            <w:vAlign w:val="bottom"/>
          </w:tcPr>
          <w:p w:rsidR="00206E2C" w:rsidRPr="00866B9E" w:rsidRDefault="00206E2C" w:rsidP="00F821E6">
            <w:pPr>
              <w:jc w:val="both"/>
            </w:pPr>
            <w:r w:rsidRPr="00866B9E">
              <w:rPr>
                <w:lang w:bidi="ru-RU"/>
              </w:rPr>
              <w:t>проведено мотивацион</w:t>
            </w:r>
            <w:r w:rsidRPr="00866B9E">
              <w:rPr>
                <w:lang w:bidi="ru-RU"/>
              </w:rPr>
              <w:softHyphen/>
              <w:t>ное анкетирование всех женщин, обратившихся за медицинской услугой по прерыванию беременно</w:t>
            </w:r>
            <w:r w:rsidRPr="00866B9E">
              <w:rPr>
                <w:lang w:bidi="ru-RU"/>
              </w:rPr>
              <w:softHyphen/>
              <w:t>сти</w:t>
            </w:r>
          </w:p>
        </w:tc>
        <w:tc>
          <w:tcPr>
            <w:tcW w:w="1418" w:type="dxa"/>
            <w:tcBorders>
              <w:top w:val="single" w:sz="4" w:space="0" w:color="auto"/>
              <w:left w:val="single" w:sz="4" w:space="0" w:color="auto"/>
            </w:tcBorders>
            <w:shd w:val="clear" w:color="auto" w:fill="FFFFFF"/>
          </w:tcPr>
          <w:p w:rsidR="00206E2C" w:rsidRPr="00866B9E" w:rsidRDefault="00206E2C" w:rsidP="00EA252D">
            <w:pPr>
              <w:ind w:right="140"/>
              <w:jc w:val="both"/>
            </w:pPr>
            <w:r w:rsidRPr="00866B9E">
              <w:rPr>
                <w:lang w:bidi="ru-RU"/>
              </w:rPr>
              <w:t>2023</w:t>
            </w:r>
            <w:r>
              <w:rPr>
                <w:lang w:bidi="ru-RU"/>
              </w:rPr>
              <w:t xml:space="preserve"> </w:t>
            </w:r>
            <w:r w:rsidRPr="00866B9E">
              <w:rPr>
                <w:lang w:bidi="ru-RU"/>
              </w:rPr>
              <w:t>- 2025 годы</w:t>
            </w:r>
          </w:p>
        </w:tc>
        <w:tc>
          <w:tcPr>
            <w:tcW w:w="1452" w:type="dxa"/>
            <w:tcBorders>
              <w:top w:val="single" w:sz="4" w:space="0" w:color="auto"/>
              <w:left w:val="single" w:sz="4" w:space="0" w:color="auto"/>
              <w:right w:val="single" w:sz="4" w:space="0" w:color="auto"/>
            </w:tcBorders>
            <w:shd w:val="clear" w:color="auto" w:fill="FFFFFF"/>
          </w:tcPr>
          <w:p w:rsidR="00206E2C" w:rsidRDefault="00206E2C" w:rsidP="00F821E6">
            <w:pPr>
              <w:ind w:left="-74" w:right="-108" w:firstLine="74"/>
            </w:pPr>
            <w:r w:rsidRPr="00A64B52">
              <w:rPr>
                <w:lang w:bidi="ru-RU"/>
              </w:rPr>
              <w:t>ГБУЗ «Крыловская ЦРБ» МЗ КК</w:t>
            </w:r>
          </w:p>
        </w:tc>
      </w:tr>
      <w:tr w:rsidR="000F398A" w:rsidRPr="00866B9E" w:rsidTr="00F821E6">
        <w:tc>
          <w:tcPr>
            <w:tcW w:w="709" w:type="dxa"/>
            <w:tcBorders>
              <w:top w:val="single" w:sz="4" w:space="0" w:color="auto"/>
              <w:left w:val="single" w:sz="4" w:space="0" w:color="auto"/>
              <w:bottom w:val="single" w:sz="4" w:space="0" w:color="auto"/>
            </w:tcBorders>
            <w:shd w:val="clear" w:color="auto" w:fill="FFFFFF"/>
          </w:tcPr>
          <w:p w:rsidR="000F398A" w:rsidRPr="00866B9E" w:rsidRDefault="000F398A" w:rsidP="00EA252D">
            <w:pPr>
              <w:ind w:right="140"/>
              <w:jc w:val="both"/>
            </w:pPr>
            <w:r>
              <w:rPr>
                <w:lang w:bidi="ru-RU"/>
              </w:rPr>
              <w:t>2</w:t>
            </w:r>
            <w:r w:rsidRPr="00866B9E">
              <w:rPr>
                <w:lang w:bidi="ru-RU"/>
              </w:rPr>
              <w:t>.</w:t>
            </w:r>
            <w:r w:rsidR="00A77E93">
              <w:rPr>
                <w:lang w:bidi="ru-RU"/>
              </w:rPr>
              <w:t>3</w:t>
            </w:r>
          </w:p>
        </w:tc>
        <w:tc>
          <w:tcPr>
            <w:tcW w:w="3969" w:type="dxa"/>
            <w:tcBorders>
              <w:top w:val="single" w:sz="4" w:space="0" w:color="auto"/>
              <w:left w:val="single" w:sz="4" w:space="0" w:color="auto"/>
              <w:bottom w:val="single" w:sz="4" w:space="0" w:color="auto"/>
            </w:tcBorders>
            <w:shd w:val="clear" w:color="auto" w:fill="FFFFFF"/>
          </w:tcPr>
          <w:p w:rsidR="000F398A" w:rsidRPr="00866B9E" w:rsidRDefault="005550AB" w:rsidP="008031F8">
            <w:pPr>
              <w:jc w:val="both"/>
            </w:pPr>
            <w:r>
              <w:rPr>
                <w:lang w:bidi="ru-RU"/>
              </w:rPr>
              <w:t xml:space="preserve">Консультирование и оказание помощи </w:t>
            </w:r>
            <w:r w:rsidR="00253B9C" w:rsidRPr="00253B9C">
              <w:rPr>
                <w:lang w:bidi="ru-RU"/>
              </w:rPr>
              <w:t>беременным женщинам, оказавшимся в трудной жизненной ситуации</w:t>
            </w:r>
            <w:r w:rsidR="00253B9C">
              <w:rPr>
                <w:lang w:bidi="ru-RU"/>
              </w:rPr>
              <w:t xml:space="preserve">, обратившимся </w:t>
            </w:r>
            <w:r>
              <w:rPr>
                <w:lang w:bidi="ru-RU"/>
              </w:rPr>
              <w:t>в кабинет МСП</w:t>
            </w:r>
          </w:p>
        </w:tc>
        <w:tc>
          <w:tcPr>
            <w:tcW w:w="1984" w:type="dxa"/>
            <w:tcBorders>
              <w:top w:val="single" w:sz="4" w:space="0" w:color="auto"/>
              <w:left w:val="single" w:sz="4" w:space="0" w:color="auto"/>
              <w:bottom w:val="single" w:sz="4" w:space="0" w:color="auto"/>
            </w:tcBorders>
            <w:shd w:val="clear" w:color="auto" w:fill="FFFFFF"/>
          </w:tcPr>
          <w:p w:rsidR="000F398A" w:rsidRPr="00866B9E" w:rsidRDefault="005550AB" w:rsidP="00F821E6">
            <w:pPr>
              <w:jc w:val="both"/>
            </w:pPr>
            <w:r>
              <w:rPr>
                <w:lang w:bidi="ru-RU"/>
              </w:rPr>
              <w:t>Проведены консультации, оказана помощь</w:t>
            </w:r>
            <w:r w:rsidR="00253B9C">
              <w:rPr>
                <w:lang w:bidi="ru-RU"/>
              </w:rPr>
              <w:t xml:space="preserve"> беременным женщинам, оказавшимся в трудной жизненной ситуации</w:t>
            </w:r>
          </w:p>
        </w:tc>
        <w:tc>
          <w:tcPr>
            <w:tcW w:w="1418" w:type="dxa"/>
            <w:tcBorders>
              <w:top w:val="single" w:sz="4" w:space="0" w:color="auto"/>
              <w:left w:val="single" w:sz="4" w:space="0" w:color="auto"/>
              <w:bottom w:val="single" w:sz="4" w:space="0" w:color="auto"/>
            </w:tcBorders>
            <w:shd w:val="clear" w:color="auto" w:fill="FFFFFF"/>
          </w:tcPr>
          <w:p w:rsidR="000F398A" w:rsidRPr="00866B9E" w:rsidRDefault="000F398A" w:rsidP="00EA252D">
            <w:pPr>
              <w:ind w:right="140"/>
              <w:jc w:val="both"/>
            </w:pPr>
            <w:r w:rsidRPr="00866B9E">
              <w:rPr>
                <w:lang w:bidi="ru-RU"/>
              </w:rPr>
              <w:t>2023</w:t>
            </w:r>
            <w:r w:rsidR="00672A05">
              <w:rPr>
                <w:lang w:bidi="ru-RU"/>
              </w:rPr>
              <w:t xml:space="preserve"> </w:t>
            </w:r>
            <w:r w:rsidRPr="00866B9E">
              <w:rPr>
                <w:lang w:bidi="ru-RU"/>
              </w:rPr>
              <w:t>- 2025 годы</w:t>
            </w:r>
          </w:p>
        </w:tc>
        <w:tc>
          <w:tcPr>
            <w:tcW w:w="1452" w:type="dxa"/>
            <w:tcBorders>
              <w:top w:val="single" w:sz="4" w:space="0" w:color="auto"/>
              <w:left w:val="single" w:sz="4" w:space="0" w:color="auto"/>
              <w:bottom w:val="single" w:sz="4" w:space="0" w:color="auto"/>
              <w:right w:val="single" w:sz="4" w:space="0" w:color="auto"/>
            </w:tcBorders>
            <w:shd w:val="clear" w:color="auto" w:fill="FFFFFF"/>
          </w:tcPr>
          <w:p w:rsidR="000F398A" w:rsidRPr="00866B9E" w:rsidRDefault="00672A05" w:rsidP="00F821E6">
            <w:pPr>
              <w:ind w:left="-74" w:right="-108" w:firstLine="74"/>
            </w:pPr>
            <w:r w:rsidRPr="00A64B52">
              <w:rPr>
                <w:lang w:bidi="ru-RU"/>
              </w:rPr>
              <w:t>ГБУЗ «Крыловская ЦРБ» МЗ КК</w:t>
            </w:r>
          </w:p>
        </w:tc>
      </w:tr>
      <w:tr w:rsidR="000F398A" w:rsidRPr="00866B9E" w:rsidTr="00F821E6">
        <w:tc>
          <w:tcPr>
            <w:tcW w:w="709" w:type="dxa"/>
            <w:tcBorders>
              <w:top w:val="single" w:sz="4" w:space="0" w:color="auto"/>
              <w:left w:val="single" w:sz="4" w:space="0" w:color="auto"/>
              <w:bottom w:val="single" w:sz="4" w:space="0" w:color="auto"/>
            </w:tcBorders>
            <w:shd w:val="clear" w:color="auto" w:fill="FFFFFF"/>
          </w:tcPr>
          <w:p w:rsidR="000F398A" w:rsidRPr="00866B9E" w:rsidRDefault="000F398A" w:rsidP="00EA252D">
            <w:pPr>
              <w:ind w:right="140"/>
              <w:jc w:val="both"/>
            </w:pPr>
            <w:r>
              <w:rPr>
                <w:lang w:bidi="ru-RU"/>
              </w:rPr>
              <w:t>2.</w:t>
            </w:r>
            <w:r w:rsidR="00A77E93">
              <w:rPr>
                <w:lang w:bidi="ru-RU"/>
              </w:rPr>
              <w:t>4</w:t>
            </w:r>
          </w:p>
        </w:tc>
        <w:tc>
          <w:tcPr>
            <w:tcW w:w="3969" w:type="dxa"/>
            <w:tcBorders>
              <w:top w:val="single" w:sz="4" w:space="0" w:color="auto"/>
              <w:left w:val="single" w:sz="4" w:space="0" w:color="auto"/>
              <w:bottom w:val="single" w:sz="4" w:space="0" w:color="auto"/>
            </w:tcBorders>
            <w:shd w:val="clear" w:color="auto" w:fill="FFFFFF"/>
          </w:tcPr>
          <w:p w:rsidR="000F398A" w:rsidRPr="00866B9E" w:rsidRDefault="000F398A" w:rsidP="008031F8">
            <w:pPr>
              <w:jc w:val="both"/>
            </w:pPr>
            <w:r w:rsidRPr="00866B9E">
              <w:rPr>
                <w:lang w:bidi="ru-RU"/>
              </w:rPr>
              <w:t>Проведение анкетирования среди женщин в возрасте от 18 до 25 лет с целью выявления причин откладывания беременности й факторов, влияющих на принятие молодыми женщинами решения о рождении ребенка</w:t>
            </w:r>
          </w:p>
        </w:tc>
        <w:tc>
          <w:tcPr>
            <w:tcW w:w="1984" w:type="dxa"/>
            <w:tcBorders>
              <w:top w:val="single" w:sz="4" w:space="0" w:color="auto"/>
              <w:left w:val="single" w:sz="4" w:space="0" w:color="auto"/>
              <w:bottom w:val="single" w:sz="4" w:space="0" w:color="auto"/>
            </w:tcBorders>
            <w:shd w:val="clear" w:color="auto" w:fill="FFFFFF"/>
          </w:tcPr>
          <w:p w:rsidR="000F398A" w:rsidRPr="00866B9E" w:rsidRDefault="000F398A" w:rsidP="00F821E6">
            <w:pPr>
              <w:jc w:val="both"/>
            </w:pPr>
            <w:r w:rsidRPr="00866B9E">
              <w:rPr>
                <w:lang w:bidi="ru-RU"/>
              </w:rPr>
              <w:t>проведено анкетирование, проведен анализ резуль</w:t>
            </w:r>
            <w:r w:rsidRPr="00866B9E">
              <w:rPr>
                <w:lang w:bidi="ru-RU"/>
              </w:rPr>
              <w:softHyphen/>
              <w:t>татов анкетирования</w:t>
            </w:r>
          </w:p>
        </w:tc>
        <w:tc>
          <w:tcPr>
            <w:tcW w:w="1418" w:type="dxa"/>
            <w:tcBorders>
              <w:top w:val="single" w:sz="4" w:space="0" w:color="auto"/>
              <w:left w:val="single" w:sz="4" w:space="0" w:color="auto"/>
              <w:bottom w:val="single" w:sz="4" w:space="0" w:color="auto"/>
            </w:tcBorders>
            <w:shd w:val="clear" w:color="auto" w:fill="FFFFFF"/>
          </w:tcPr>
          <w:p w:rsidR="000F398A" w:rsidRPr="00866B9E" w:rsidRDefault="000F398A" w:rsidP="00EA252D">
            <w:pPr>
              <w:ind w:right="140"/>
              <w:jc w:val="both"/>
            </w:pPr>
            <w:r w:rsidRPr="00866B9E">
              <w:rPr>
                <w:lang w:bidi="ru-RU"/>
              </w:rPr>
              <w:t>2023 год</w:t>
            </w:r>
          </w:p>
        </w:tc>
        <w:tc>
          <w:tcPr>
            <w:tcW w:w="1452" w:type="dxa"/>
            <w:tcBorders>
              <w:top w:val="single" w:sz="4" w:space="0" w:color="auto"/>
              <w:left w:val="single" w:sz="4" w:space="0" w:color="auto"/>
              <w:bottom w:val="single" w:sz="4" w:space="0" w:color="auto"/>
              <w:right w:val="single" w:sz="4" w:space="0" w:color="auto"/>
            </w:tcBorders>
            <w:shd w:val="clear" w:color="auto" w:fill="FFFFFF"/>
          </w:tcPr>
          <w:p w:rsidR="000F398A" w:rsidRPr="00866B9E" w:rsidRDefault="006F1B42" w:rsidP="00EA252D">
            <w:pPr>
              <w:ind w:right="140"/>
              <w:jc w:val="both"/>
            </w:pPr>
            <w:r>
              <w:rPr>
                <w:lang w:bidi="ru-RU"/>
              </w:rPr>
              <w:t>О</w:t>
            </w:r>
            <w:r w:rsidR="000F398A" w:rsidRPr="00866B9E">
              <w:rPr>
                <w:lang w:bidi="ru-RU"/>
              </w:rPr>
              <w:t>тдел молодежной политики администрации муниципального образования Крыловский район</w:t>
            </w:r>
          </w:p>
        </w:tc>
      </w:tr>
    </w:tbl>
    <w:p w:rsidR="00DE6451" w:rsidRDefault="00DE6451" w:rsidP="00EA252D">
      <w:pPr>
        <w:ind w:right="140"/>
        <w:jc w:val="both"/>
        <w:rPr>
          <w:sz w:val="28"/>
          <w:szCs w:val="28"/>
        </w:rPr>
      </w:pPr>
    </w:p>
    <w:p w:rsidR="00DE6451" w:rsidRDefault="00DE6451" w:rsidP="00EA252D">
      <w:pPr>
        <w:ind w:right="140"/>
        <w:jc w:val="both"/>
        <w:rPr>
          <w:sz w:val="28"/>
          <w:szCs w:val="28"/>
        </w:rPr>
      </w:pPr>
    </w:p>
    <w:p w:rsidR="00DE6451" w:rsidRPr="00C628C9" w:rsidRDefault="00DE6451" w:rsidP="00EA252D">
      <w:pPr>
        <w:ind w:right="140"/>
        <w:jc w:val="both"/>
        <w:rPr>
          <w:sz w:val="28"/>
          <w:szCs w:val="28"/>
        </w:rPr>
      </w:pPr>
      <w:r>
        <w:rPr>
          <w:sz w:val="28"/>
          <w:szCs w:val="28"/>
        </w:rPr>
        <w:t>Заместитель</w:t>
      </w:r>
      <w:r w:rsidRPr="00C628C9">
        <w:rPr>
          <w:sz w:val="28"/>
          <w:szCs w:val="28"/>
        </w:rPr>
        <w:t xml:space="preserve"> главы муниципального</w:t>
      </w:r>
    </w:p>
    <w:p w:rsidR="00DE6451" w:rsidRPr="00C628C9" w:rsidRDefault="008031F8" w:rsidP="00EA252D">
      <w:pPr>
        <w:ind w:right="140"/>
        <w:jc w:val="both"/>
        <w:rPr>
          <w:sz w:val="28"/>
          <w:szCs w:val="28"/>
        </w:rPr>
      </w:pPr>
      <w:r>
        <w:rPr>
          <w:sz w:val="28"/>
          <w:szCs w:val="28"/>
        </w:rPr>
        <w:t xml:space="preserve">образования </w:t>
      </w:r>
      <w:r w:rsidR="00DE6451" w:rsidRPr="00C628C9">
        <w:rPr>
          <w:sz w:val="28"/>
          <w:szCs w:val="28"/>
        </w:rPr>
        <w:t xml:space="preserve">(вопросы социального развития)                                   </w:t>
      </w:r>
      <w:r w:rsidR="00DE6451">
        <w:rPr>
          <w:sz w:val="28"/>
          <w:szCs w:val="28"/>
        </w:rPr>
        <w:t>Е.В</w:t>
      </w:r>
      <w:r w:rsidR="00DE6451" w:rsidRPr="00C628C9">
        <w:rPr>
          <w:sz w:val="28"/>
          <w:szCs w:val="28"/>
        </w:rPr>
        <w:t xml:space="preserve">. </w:t>
      </w:r>
      <w:r w:rsidR="00DE6451">
        <w:rPr>
          <w:sz w:val="28"/>
          <w:szCs w:val="28"/>
        </w:rPr>
        <w:t>Рябович</w:t>
      </w:r>
    </w:p>
    <w:p w:rsidR="00BE5CF0" w:rsidRPr="00C628C9" w:rsidRDefault="00BE5CF0" w:rsidP="00EA252D">
      <w:pPr>
        <w:pStyle w:val="1"/>
        <w:spacing w:before="0" w:beforeAutospacing="0" w:after="0" w:afterAutospacing="0"/>
        <w:ind w:right="140"/>
        <w:rPr>
          <w:sz w:val="28"/>
          <w:szCs w:val="28"/>
        </w:rPr>
      </w:pPr>
    </w:p>
    <w:sectPr w:rsidR="00BE5CF0" w:rsidRPr="00C628C9" w:rsidSect="00EA252D">
      <w:headerReference w:type="defaul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53B" w:rsidRDefault="0070053B" w:rsidP="00AB690B">
      <w:r>
        <w:separator/>
      </w:r>
    </w:p>
  </w:endnote>
  <w:endnote w:type="continuationSeparator" w:id="0">
    <w:p w:rsidR="0070053B" w:rsidRDefault="0070053B" w:rsidP="00AB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53B" w:rsidRDefault="0070053B" w:rsidP="00AB690B">
      <w:r>
        <w:separator/>
      </w:r>
    </w:p>
  </w:footnote>
  <w:footnote w:type="continuationSeparator" w:id="0">
    <w:p w:rsidR="0070053B" w:rsidRDefault="0070053B" w:rsidP="00AB6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7E" w:rsidRDefault="00D35A7E" w:rsidP="002F39B0">
    <w:pPr>
      <w:pStyle w:val="a5"/>
      <w:jc w:val="center"/>
    </w:pPr>
    <w:r>
      <w:fldChar w:fldCharType="begin"/>
    </w:r>
    <w:r>
      <w:instrText xml:space="preserve"> PAGE   \* MERGEFORMAT </w:instrText>
    </w:r>
    <w:r>
      <w:fldChar w:fldCharType="separate"/>
    </w:r>
    <w:r w:rsidR="004C59B7">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4EFA"/>
    <w:multiLevelType w:val="hybridMultilevel"/>
    <w:tmpl w:val="C4FC857E"/>
    <w:lvl w:ilvl="0" w:tplc="0F1CF2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951BE"/>
    <w:multiLevelType w:val="hybridMultilevel"/>
    <w:tmpl w:val="FEC4649E"/>
    <w:lvl w:ilvl="0" w:tplc="0B6EBE38">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14448D8"/>
    <w:multiLevelType w:val="multilevel"/>
    <w:tmpl w:val="68282BDE"/>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915"/>
        </w:tabs>
        <w:ind w:left="915" w:hanging="55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2145691"/>
    <w:multiLevelType w:val="hybridMultilevel"/>
    <w:tmpl w:val="EED4C2E6"/>
    <w:lvl w:ilvl="0" w:tplc="0C6E3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40D155D"/>
    <w:multiLevelType w:val="hybridMultilevel"/>
    <w:tmpl w:val="9C5031CC"/>
    <w:lvl w:ilvl="0" w:tplc="BAE43346">
      <w:start w:val="1"/>
      <w:numFmt w:val="bullet"/>
      <w:lvlText w:val=""/>
      <w:lvlJc w:val="left"/>
      <w:pPr>
        <w:ind w:left="644"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FD00F0"/>
    <w:multiLevelType w:val="hybridMultilevel"/>
    <w:tmpl w:val="64F0C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12461D"/>
    <w:multiLevelType w:val="hybridMultilevel"/>
    <w:tmpl w:val="2E5CDB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8F5370"/>
    <w:multiLevelType w:val="hybridMultilevel"/>
    <w:tmpl w:val="61DE01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C607F4E"/>
    <w:multiLevelType w:val="hybridMultilevel"/>
    <w:tmpl w:val="55A296C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702563"/>
    <w:multiLevelType w:val="multilevel"/>
    <w:tmpl w:val="D76E3B9C"/>
    <w:lvl w:ilvl="0">
      <w:start w:val="2"/>
      <w:numFmt w:val="decimal"/>
      <w:lvlText w:val="%1."/>
      <w:lvlJc w:val="left"/>
      <w:pPr>
        <w:tabs>
          <w:tab w:val="num" w:pos="360"/>
        </w:tabs>
        <w:ind w:left="360" w:hanging="360"/>
      </w:pPr>
      <w:rPr>
        <w:rFonts w:hint="default"/>
      </w:rPr>
    </w:lvl>
    <w:lvl w:ilvl="1">
      <w:start w:val="3"/>
      <w:numFmt w:val="decimal"/>
      <w:lvlText w:val="2.%2"/>
      <w:lvlJc w:val="left"/>
      <w:pPr>
        <w:tabs>
          <w:tab w:val="num" w:pos="1080"/>
        </w:tabs>
        <w:ind w:left="792" w:hanging="432"/>
      </w:pPr>
      <w:rPr>
        <w:rFonts w:hint="default"/>
      </w:rPr>
    </w:lvl>
    <w:lvl w:ilvl="2">
      <w:start w:val="1"/>
      <w:numFmt w:val="decimal"/>
      <w:lvlText w:val="%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8192883"/>
    <w:multiLevelType w:val="multilevel"/>
    <w:tmpl w:val="59407CC6"/>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B861E53"/>
    <w:multiLevelType w:val="hybridMultilevel"/>
    <w:tmpl w:val="3F0E7852"/>
    <w:lvl w:ilvl="0" w:tplc="491E787A">
      <w:start w:val="32"/>
      <w:numFmt w:val="bullet"/>
      <w:lvlText w:val=""/>
      <w:lvlJc w:val="left"/>
      <w:pPr>
        <w:ind w:left="1065" w:hanging="360"/>
      </w:pPr>
      <w:rPr>
        <w:rFonts w:ascii="Symbol" w:eastAsia="Times New Roman" w:hAnsi="Symbol" w:cstheme="minorBid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nsid w:val="248117EB"/>
    <w:multiLevelType w:val="hybridMultilevel"/>
    <w:tmpl w:val="9A0EB3C8"/>
    <w:lvl w:ilvl="0" w:tplc="962CB8FC">
      <w:start w:val="1"/>
      <w:numFmt w:val="decimal"/>
      <w:lvlText w:val="%1."/>
      <w:lvlJc w:val="left"/>
      <w:pPr>
        <w:ind w:left="1637" w:hanging="849"/>
      </w:pPr>
      <w:rPr>
        <w:rFonts w:ascii="Times New Roman" w:eastAsia="Times New Roman" w:hAnsi="Times New Roman" w:cs="Times New Roman" w:hint="default"/>
        <w:w w:val="100"/>
        <w:sz w:val="28"/>
        <w:szCs w:val="28"/>
        <w:lang w:val="ru-RU" w:eastAsia="en-US" w:bidi="ar-SA"/>
      </w:rPr>
    </w:lvl>
    <w:lvl w:ilvl="1" w:tplc="509A924C">
      <w:numFmt w:val="bullet"/>
      <w:lvlText w:val="•"/>
      <w:lvlJc w:val="left"/>
      <w:pPr>
        <w:ind w:left="2500" w:hanging="849"/>
      </w:pPr>
      <w:rPr>
        <w:rFonts w:hint="default"/>
        <w:lang w:val="ru-RU" w:eastAsia="en-US" w:bidi="ar-SA"/>
      </w:rPr>
    </w:lvl>
    <w:lvl w:ilvl="2" w:tplc="D7603346">
      <w:numFmt w:val="bullet"/>
      <w:lvlText w:val="•"/>
      <w:lvlJc w:val="left"/>
      <w:pPr>
        <w:ind w:left="3361" w:hanging="849"/>
      </w:pPr>
      <w:rPr>
        <w:rFonts w:hint="default"/>
        <w:lang w:val="ru-RU" w:eastAsia="en-US" w:bidi="ar-SA"/>
      </w:rPr>
    </w:lvl>
    <w:lvl w:ilvl="3" w:tplc="4D1CAA5C">
      <w:numFmt w:val="bullet"/>
      <w:lvlText w:val="•"/>
      <w:lvlJc w:val="left"/>
      <w:pPr>
        <w:ind w:left="4221" w:hanging="849"/>
      </w:pPr>
      <w:rPr>
        <w:rFonts w:hint="default"/>
        <w:lang w:val="ru-RU" w:eastAsia="en-US" w:bidi="ar-SA"/>
      </w:rPr>
    </w:lvl>
    <w:lvl w:ilvl="4" w:tplc="3892B228">
      <w:numFmt w:val="bullet"/>
      <w:lvlText w:val="•"/>
      <w:lvlJc w:val="left"/>
      <w:pPr>
        <w:ind w:left="5082" w:hanging="849"/>
      </w:pPr>
      <w:rPr>
        <w:rFonts w:hint="default"/>
        <w:lang w:val="ru-RU" w:eastAsia="en-US" w:bidi="ar-SA"/>
      </w:rPr>
    </w:lvl>
    <w:lvl w:ilvl="5" w:tplc="35FC5C04">
      <w:numFmt w:val="bullet"/>
      <w:lvlText w:val="•"/>
      <w:lvlJc w:val="left"/>
      <w:pPr>
        <w:ind w:left="5943" w:hanging="849"/>
      </w:pPr>
      <w:rPr>
        <w:rFonts w:hint="default"/>
        <w:lang w:val="ru-RU" w:eastAsia="en-US" w:bidi="ar-SA"/>
      </w:rPr>
    </w:lvl>
    <w:lvl w:ilvl="6" w:tplc="88EC5D5E">
      <w:numFmt w:val="bullet"/>
      <w:lvlText w:val="•"/>
      <w:lvlJc w:val="left"/>
      <w:pPr>
        <w:ind w:left="6803" w:hanging="849"/>
      </w:pPr>
      <w:rPr>
        <w:rFonts w:hint="default"/>
        <w:lang w:val="ru-RU" w:eastAsia="en-US" w:bidi="ar-SA"/>
      </w:rPr>
    </w:lvl>
    <w:lvl w:ilvl="7" w:tplc="6C7C6332">
      <w:numFmt w:val="bullet"/>
      <w:lvlText w:val="•"/>
      <w:lvlJc w:val="left"/>
      <w:pPr>
        <w:ind w:left="7664" w:hanging="849"/>
      </w:pPr>
      <w:rPr>
        <w:rFonts w:hint="default"/>
        <w:lang w:val="ru-RU" w:eastAsia="en-US" w:bidi="ar-SA"/>
      </w:rPr>
    </w:lvl>
    <w:lvl w:ilvl="8" w:tplc="FDFEB1CA">
      <w:numFmt w:val="bullet"/>
      <w:lvlText w:val="•"/>
      <w:lvlJc w:val="left"/>
      <w:pPr>
        <w:ind w:left="8524" w:hanging="849"/>
      </w:pPr>
      <w:rPr>
        <w:rFonts w:hint="default"/>
        <w:lang w:val="ru-RU" w:eastAsia="en-US" w:bidi="ar-SA"/>
      </w:rPr>
    </w:lvl>
  </w:abstractNum>
  <w:abstractNum w:abstractNumId="13">
    <w:nsid w:val="249D4CCE"/>
    <w:multiLevelType w:val="multilevel"/>
    <w:tmpl w:val="D76E3B9C"/>
    <w:lvl w:ilvl="0">
      <w:start w:val="2"/>
      <w:numFmt w:val="decimal"/>
      <w:lvlText w:val="%1."/>
      <w:lvlJc w:val="left"/>
      <w:pPr>
        <w:tabs>
          <w:tab w:val="num" w:pos="360"/>
        </w:tabs>
        <w:ind w:left="360" w:hanging="360"/>
      </w:pPr>
      <w:rPr>
        <w:rFonts w:hint="default"/>
      </w:rPr>
    </w:lvl>
    <w:lvl w:ilvl="1">
      <w:start w:val="3"/>
      <w:numFmt w:val="decimal"/>
      <w:lvlText w:val="2.%2"/>
      <w:lvlJc w:val="left"/>
      <w:pPr>
        <w:tabs>
          <w:tab w:val="num" w:pos="1080"/>
        </w:tabs>
        <w:ind w:left="792" w:hanging="432"/>
      </w:pPr>
      <w:rPr>
        <w:rFonts w:hint="default"/>
      </w:rPr>
    </w:lvl>
    <w:lvl w:ilvl="2">
      <w:start w:val="1"/>
      <w:numFmt w:val="decimal"/>
      <w:lvlText w:val="%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C945FC4"/>
    <w:multiLevelType w:val="multilevel"/>
    <w:tmpl w:val="F522A69E"/>
    <w:lvl w:ilvl="0">
      <w:start w:val="2"/>
      <w:numFmt w:val="decimal"/>
      <w:lvlText w:val="%1."/>
      <w:lvlJc w:val="left"/>
      <w:pPr>
        <w:tabs>
          <w:tab w:val="num" w:pos="360"/>
        </w:tabs>
        <w:ind w:left="360" w:hanging="360"/>
      </w:pPr>
      <w:rPr>
        <w:rFonts w:hint="default"/>
      </w:rPr>
    </w:lvl>
    <w:lvl w:ilvl="1">
      <w:start w:val="1"/>
      <w:numFmt w:val="decimal"/>
      <w:lvlText w:val="2.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2F481151"/>
    <w:multiLevelType w:val="multilevel"/>
    <w:tmpl w:val="18BE755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2BE70D2"/>
    <w:multiLevelType w:val="hybridMultilevel"/>
    <w:tmpl w:val="28A6ADD8"/>
    <w:lvl w:ilvl="0" w:tplc="D480C3E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72540DA"/>
    <w:multiLevelType w:val="multilevel"/>
    <w:tmpl w:val="7722E378"/>
    <w:lvl w:ilvl="0">
      <w:start w:val="2"/>
      <w:numFmt w:val="decimal"/>
      <w:lvlText w:val="%1."/>
      <w:lvlJc w:val="left"/>
      <w:pPr>
        <w:tabs>
          <w:tab w:val="num" w:pos="360"/>
        </w:tabs>
        <w:ind w:left="360" w:hanging="360"/>
      </w:pPr>
      <w:rPr>
        <w:rFonts w:hint="default"/>
      </w:rPr>
    </w:lvl>
    <w:lvl w:ilvl="1">
      <w:start w:val="1"/>
      <w:numFmt w:val="decimal"/>
      <w:lvlText w:val="2.1.%2"/>
      <w:lvlJc w:val="left"/>
      <w:pPr>
        <w:tabs>
          <w:tab w:val="num" w:pos="1080"/>
        </w:tabs>
        <w:ind w:left="79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80E3E58"/>
    <w:multiLevelType w:val="hybridMultilevel"/>
    <w:tmpl w:val="E66A3276"/>
    <w:lvl w:ilvl="0" w:tplc="EBA6EA58">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9">
    <w:nsid w:val="3A076A51"/>
    <w:multiLevelType w:val="multilevel"/>
    <w:tmpl w:val="C1684E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784E82"/>
    <w:multiLevelType w:val="hybridMultilevel"/>
    <w:tmpl w:val="37D8D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0761AE"/>
    <w:multiLevelType w:val="hybridMultilevel"/>
    <w:tmpl w:val="5644E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3B19E1"/>
    <w:multiLevelType w:val="hybridMultilevel"/>
    <w:tmpl w:val="296EC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EF2179"/>
    <w:multiLevelType w:val="multilevel"/>
    <w:tmpl w:val="D4BCE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4"/>
      <w:numFmt w:val="decimal"/>
      <w:lvlText w:val="%9."/>
      <w:lvlJc w:val="left"/>
      <w:pPr>
        <w:tabs>
          <w:tab w:val="num" w:pos="6480"/>
        </w:tabs>
        <w:ind w:left="6480" w:hanging="360"/>
      </w:pPr>
    </w:lvl>
  </w:abstractNum>
  <w:abstractNum w:abstractNumId="24">
    <w:nsid w:val="414946E6"/>
    <w:multiLevelType w:val="hybridMultilevel"/>
    <w:tmpl w:val="50C8874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41C97B51"/>
    <w:multiLevelType w:val="hybridMultilevel"/>
    <w:tmpl w:val="40C426C6"/>
    <w:lvl w:ilvl="0" w:tplc="43F8CCA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576883"/>
    <w:multiLevelType w:val="multilevel"/>
    <w:tmpl w:val="D76E3B9C"/>
    <w:lvl w:ilvl="0">
      <w:start w:val="2"/>
      <w:numFmt w:val="decimal"/>
      <w:lvlText w:val="%1."/>
      <w:lvlJc w:val="left"/>
      <w:pPr>
        <w:tabs>
          <w:tab w:val="num" w:pos="360"/>
        </w:tabs>
        <w:ind w:left="360" w:hanging="360"/>
      </w:pPr>
      <w:rPr>
        <w:rFonts w:hint="default"/>
      </w:rPr>
    </w:lvl>
    <w:lvl w:ilvl="1">
      <w:start w:val="3"/>
      <w:numFmt w:val="decimal"/>
      <w:lvlText w:val="2.%2"/>
      <w:lvlJc w:val="left"/>
      <w:pPr>
        <w:tabs>
          <w:tab w:val="num" w:pos="1080"/>
        </w:tabs>
        <w:ind w:left="792" w:hanging="432"/>
      </w:pPr>
      <w:rPr>
        <w:rFonts w:hint="default"/>
      </w:rPr>
    </w:lvl>
    <w:lvl w:ilvl="2">
      <w:start w:val="1"/>
      <w:numFmt w:val="decimal"/>
      <w:lvlText w:val="%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4A711910"/>
    <w:multiLevelType w:val="multilevel"/>
    <w:tmpl w:val="6FA449F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4A7E117A"/>
    <w:multiLevelType w:val="hybridMultilevel"/>
    <w:tmpl w:val="4F4A36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AA568F0"/>
    <w:multiLevelType w:val="hybridMultilevel"/>
    <w:tmpl w:val="0B60A7D8"/>
    <w:lvl w:ilvl="0" w:tplc="A03A45D8">
      <w:start w:val="1"/>
      <w:numFmt w:val="decimal"/>
      <w:lvlText w:val="%1."/>
      <w:lvlJc w:val="left"/>
      <w:pPr>
        <w:ind w:left="101" w:hanging="849"/>
      </w:pPr>
      <w:rPr>
        <w:rFonts w:ascii="Times New Roman" w:eastAsia="Times New Roman" w:hAnsi="Times New Roman" w:cs="Times New Roman" w:hint="default"/>
        <w:w w:val="100"/>
        <w:sz w:val="28"/>
        <w:szCs w:val="28"/>
        <w:lang w:val="ru-RU" w:eastAsia="en-US" w:bidi="ar-SA"/>
      </w:rPr>
    </w:lvl>
    <w:lvl w:ilvl="1" w:tplc="00C8420E">
      <w:numFmt w:val="bullet"/>
      <w:lvlText w:val="•"/>
      <w:lvlJc w:val="left"/>
      <w:pPr>
        <w:ind w:left="1102" w:hanging="849"/>
      </w:pPr>
      <w:rPr>
        <w:rFonts w:hint="default"/>
        <w:lang w:val="ru-RU" w:eastAsia="en-US" w:bidi="ar-SA"/>
      </w:rPr>
    </w:lvl>
    <w:lvl w:ilvl="2" w:tplc="90CA2524">
      <w:numFmt w:val="bullet"/>
      <w:lvlText w:val="•"/>
      <w:lvlJc w:val="left"/>
      <w:pPr>
        <w:ind w:left="2105" w:hanging="849"/>
      </w:pPr>
      <w:rPr>
        <w:rFonts w:hint="default"/>
        <w:lang w:val="ru-RU" w:eastAsia="en-US" w:bidi="ar-SA"/>
      </w:rPr>
    </w:lvl>
    <w:lvl w:ilvl="3" w:tplc="2B42E0B2">
      <w:numFmt w:val="bullet"/>
      <w:lvlText w:val="•"/>
      <w:lvlJc w:val="left"/>
      <w:pPr>
        <w:ind w:left="3107" w:hanging="849"/>
      </w:pPr>
      <w:rPr>
        <w:rFonts w:hint="default"/>
        <w:lang w:val="ru-RU" w:eastAsia="en-US" w:bidi="ar-SA"/>
      </w:rPr>
    </w:lvl>
    <w:lvl w:ilvl="4" w:tplc="8C94A3FC">
      <w:numFmt w:val="bullet"/>
      <w:lvlText w:val="•"/>
      <w:lvlJc w:val="left"/>
      <w:pPr>
        <w:ind w:left="4110" w:hanging="849"/>
      </w:pPr>
      <w:rPr>
        <w:rFonts w:hint="default"/>
        <w:lang w:val="ru-RU" w:eastAsia="en-US" w:bidi="ar-SA"/>
      </w:rPr>
    </w:lvl>
    <w:lvl w:ilvl="5" w:tplc="896A4F9C">
      <w:numFmt w:val="bullet"/>
      <w:lvlText w:val="•"/>
      <w:lvlJc w:val="left"/>
      <w:pPr>
        <w:ind w:left="5113" w:hanging="849"/>
      </w:pPr>
      <w:rPr>
        <w:rFonts w:hint="default"/>
        <w:lang w:val="ru-RU" w:eastAsia="en-US" w:bidi="ar-SA"/>
      </w:rPr>
    </w:lvl>
    <w:lvl w:ilvl="6" w:tplc="6994A95E">
      <w:numFmt w:val="bullet"/>
      <w:lvlText w:val="•"/>
      <w:lvlJc w:val="left"/>
      <w:pPr>
        <w:ind w:left="6115" w:hanging="849"/>
      </w:pPr>
      <w:rPr>
        <w:rFonts w:hint="default"/>
        <w:lang w:val="ru-RU" w:eastAsia="en-US" w:bidi="ar-SA"/>
      </w:rPr>
    </w:lvl>
    <w:lvl w:ilvl="7" w:tplc="0F988B2A">
      <w:numFmt w:val="bullet"/>
      <w:lvlText w:val="•"/>
      <w:lvlJc w:val="left"/>
      <w:pPr>
        <w:ind w:left="7118" w:hanging="849"/>
      </w:pPr>
      <w:rPr>
        <w:rFonts w:hint="default"/>
        <w:lang w:val="ru-RU" w:eastAsia="en-US" w:bidi="ar-SA"/>
      </w:rPr>
    </w:lvl>
    <w:lvl w:ilvl="8" w:tplc="748A668C">
      <w:numFmt w:val="bullet"/>
      <w:lvlText w:val="•"/>
      <w:lvlJc w:val="left"/>
      <w:pPr>
        <w:ind w:left="8120" w:hanging="849"/>
      </w:pPr>
      <w:rPr>
        <w:rFonts w:hint="default"/>
        <w:lang w:val="ru-RU" w:eastAsia="en-US" w:bidi="ar-SA"/>
      </w:rPr>
    </w:lvl>
  </w:abstractNum>
  <w:abstractNum w:abstractNumId="30">
    <w:nsid w:val="4CD6759B"/>
    <w:multiLevelType w:val="hybridMultilevel"/>
    <w:tmpl w:val="248EC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611A5"/>
    <w:multiLevelType w:val="hybridMultilevel"/>
    <w:tmpl w:val="10E6A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AF11CC"/>
    <w:multiLevelType w:val="multilevel"/>
    <w:tmpl w:val="0608D1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FE4CEE"/>
    <w:multiLevelType w:val="hybridMultilevel"/>
    <w:tmpl w:val="37DEC5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A0A7890"/>
    <w:multiLevelType w:val="hybridMultilevel"/>
    <w:tmpl w:val="64F0C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131D12"/>
    <w:multiLevelType w:val="hybridMultilevel"/>
    <w:tmpl w:val="D0D898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C5E56A5"/>
    <w:multiLevelType w:val="hybridMultilevel"/>
    <w:tmpl w:val="79B22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F07588D"/>
    <w:multiLevelType w:val="hybridMultilevel"/>
    <w:tmpl w:val="11E26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5A4A47"/>
    <w:multiLevelType w:val="hybridMultilevel"/>
    <w:tmpl w:val="555C381C"/>
    <w:lvl w:ilvl="0" w:tplc="5F4EC31A">
      <w:start w:val="1"/>
      <w:numFmt w:val="upperRoman"/>
      <w:lvlText w:val="%1."/>
      <w:lvlJc w:val="left"/>
      <w:pPr>
        <w:ind w:left="1429" w:hanging="72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5635B05"/>
    <w:multiLevelType w:val="multilevel"/>
    <w:tmpl w:val="3F46B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7E7426"/>
    <w:multiLevelType w:val="multilevel"/>
    <w:tmpl w:val="55FAB932"/>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719F28DC"/>
    <w:multiLevelType w:val="multilevel"/>
    <w:tmpl w:val="EB244C78"/>
    <w:lvl w:ilvl="0">
      <w:start w:val="2"/>
      <w:numFmt w:val="decimal"/>
      <w:lvlText w:val="%1."/>
      <w:lvlJc w:val="left"/>
      <w:pPr>
        <w:tabs>
          <w:tab w:val="num" w:pos="360"/>
        </w:tabs>
        <w:ind w:left="360" w:hanging="360"/>
      </w:pPr>
      <w:rPr>
        <w:rFonts w:hint="default"/>
      </w:rPr>
    </w:lvl>
    <w:lvl w:ilvl="1">
      <w:start w:val="3"/>
      <w:numFmt w:val="decimal"/>
      <w:lvlText w:val="2.%2"/>
      <w:lvlJc w:val="left"/>
      <w:pPr>
        <w:tabs>
          <w:tab w:val="num" w:pos="1080"/>
        </w:tabs>
        <w:ind w:left="792" w:hanging="432"/>
      </w:pPr>
      <w:rPr>
        <w:rFonts w:hint="default"/>
      </w:rPr>
    </w:lvl>
    <w:lvl w:ilvl="2">
      <w:start w:val="2"/>
      <w:numFmt w:val="decimal"/>
      <w:lvlText w:val="%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71D43140"/>
    <w:multiLevelType w:val="hybridMultilevel"/>
    <w:tmpl w:val="4872C6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3460345"/>
    <w:multiLevelType w:val="multilevel"/>
    <w:tmpl w:val="5E52D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3"/>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3"/>
  </w:num>
  <w:num w:numId="3">
    <w:abstractNumId w:val="23"/>
  </w:num>
  <w:num w:numId="4">
    <w:abstractNumId w:val="32"/>
  </w:num>
  <w:num w:numId="5">
    <w:abstractNumId w:val="39"/>
  </w:num>
  <w:num w:numId="6">
    <w:abstractNumId w:val="7"/>
  </w:num>
  <w:num w:numId="7">
    <w:abstractNumId w:val="22"/>
  </w:num>
  <w:num w:numId="8">
    <w:abstractNumId w:val="21"/>
  </w:num>
  <w:num w:numId="9">
    <w:abstractNumId w:val="36"/>
  </w:num>
  <w:num w:numId="10">
    <w:abstractNumId w:val="6"/>
  </w:num>
  <w:num w:numId="11">
    <w:abstractNumId w:val="20"/>
  </w:num>
  <w:num w:numId="12">
    <w:abstractNumId w:val="24"/>
  </w:num>
  <w:num w:numId="13">
    <w:abstractNumId w:val="14"/>
  </w:num>
  <w:num w:numId="14">
    <w:abstractNumId w:val="15"/>
  </w:num>
  <w:num w:numId="15">
    <w:abstractNumId w:val="17"/>
  </w:num>
  <w:num w:numId="16">
    <w:abstractNumId w:val="26"/>
  </w:num>
  <w:num w:numId="17">
    <w:abstractNumId w:val="13"/>
  </w:num>
  <w:num w:numId="18">
    <w:abstractNumId w:val="2"/>
  </w:num>
  <w:num w:numId="19">
    <w:abstractNumId w:val="9"/>
  </w:num>
  <w:num w:numId="20">
    <w:abstractNumId w:val="41"/>
  </w:num>
  <w:num w:numId="21">
    <w:abstractNumId w:val="35"/>
  </w:num>
  <w:num w:numId="22">
    <w:abstractNumId w:val="28"/>
  </w:num>
  <w:num w:numId="23">
    <w:abstractNumId w:val="42"/>
  </w:num>
  <w:num w:numId="24">
    <w:abstractNumId w:val="8"/>
  </w:num>
  <w:num w:numId="25">
    <w:abstractNumId w:val="33"/>
  </w:num>
  <w:num w:numId="26">
    <w:abstractNumId w:val="37"/>
  </w:num>
  <w:num w:numId="27">
    <w:abstractNumId w:val="30"/>
  </w:num>
  <w:num w:numId="28">
    <w:abstractNumId w:val="25"/>
  </w:num>
  <w:num w:numId="29">
    <w:abstractNumId w:val="5"/>
  </w:num>
  <w:num w:numId="30">
    <w:abstractNumId w:val="34"/>
  </w:num>
  <w:num w:numId="31">
    <w:abstractNumId w:val="0"/>
  </w:num>
  <w:num w:numId="32">
    <w:abstractNumId w:val="18"/>
  </w:num>
  <w:num w:numId="33">
    <w:abstractNumId w:val="16"/>
  </w:num>
  <w:num w:numId="34">
    <w:abstractNumId w:val="3"/>
  </w:num>
  <w:num w:numId="35">
    <w:abstractNumId w:val="4"/>
  </w:num>
  <w:num w:numId="36">
    <w:abstractNumId w:val="1"/>
  </w:num>
  <w:num w:numId="37">
    <w:abstractNumId w:val="27"/>
  </w:num>
  <w:num w:numId="38">
    <w:abstractNumId w:val="31"/>
  </w:num>
  <w:num w:numId="39">
    <w:abstractNumId w:val="40"/>
  </w:num>
  <w:num w:numId="40">
    <w:abstractNumId w:val="12"/>
  </w:num>
  <w:num w:numId="41">
    <w:abstractNumId w:val="29"/>
  </w:num>
  <w:num w:numId="42">
    <w:abstractNumId w:val="38"/>
  </w:num>
  <w:num w:numId="43">
    <w:abstractNumId w:val="11"/>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50C48"/>
    <w:rsid w:val="000005EB"/>
    <w:rsid w:val="00000F1F"/>
    <w:rsid w:val="00006E26"/>
    <w:rsid w:val="00010E00"/>
    <w:rsid w:val="00011BDC"/>
    <w:rsid w:val="00013489"/>
    <w:rsid w:val="000142BA"/>
    <w:rsid w:val="000156E3"/>
    <w:rsid w:val="00022A21"/>
    <w:rsid w:val="00030062"/>
    <w:rsid w:val="00035FA4"/>
    <w:rsid w:val="00041C1E"/>
    <w:rsid w:val="00042270"/>
    <w:rsid w:val="00042301"/>
    <w:rsid w:val="00042FB7"/>
    <w:rsid w:val="0004307A"/>
    <w:rsid w:val="0004735F"/>
    <w:rsid w:val="00051B70"/>
    <w:rsid w:val="00056943"/>
    <w:rsid w:val="0006296C"/>
    <w:rsid w:val="00066604"/>
    <w:rsid w:val="00072643"/>
    <w:rsid w:val="0007373C"/>
    <w:rsid w:val="000814DF"/>
    <w:rsid w:val="00082CB7"/>
    <w:rsid w:val="00083254"/>
    <w:rsid w:val="00083B4A"/>
    <w:rsid w:val="00083B7D"/>
    <w:rsid w:val="00083FFD"/>
    <w:rsid w:val="00092E85"/>
    <w:rsid w:val="000967E9"/>
    <w:rsid w:val="000978E3"/>
    <w:rsid w:val="000A1201"/>
    <w:rsid w:val="000A4970"/>
    <w:rsid w:val="000A6235"/>
    <w:rsid w:val="000A7BE9"/>
    <w:rsid w:val="000C1AEC"/>
    <w:rsid w:val="000D2FBC"/>
    <w:rsid w:val="000D37E2"/>
    <w:rsid w:val="000D3B62"/>
    <w:rsid w:val="000D5915"/>
    <w:rsid w:val="000D6420"/>
    <w:rsid w:val="000D6913"/>
    <w:rsid w:val="000D7FB1"/>
    <w:rsid w:val="000E0678"/>
    <w:rsid w:val="000E1152"/>
    <w:rsid w:val="000E3BED"/>
    <w:rsid w:val="000E79A6"/>
    <w:rsid w:val="000F0AD2"/>
    <w:rsid w:val="000F106F"/>
    <w:rsid w:val="000F398A"/>
    <w:rsid w:val="00100BF2"/>
    <w:rsid w:val="001020CD"/>
    <w:rsid w:val="001021A5"/>
    <w:rsid w:val="00102C73"/>
    <w:rsid w:val="001043A8"/>
    <w:rsid w:val="001058DE"/>
    <w:rsid w:val="001065F1"/>
    <w:rsid w:val="00110CAD"/>
    <w:rsid w:val="00117246"/>
    <w:rsid w:val="00120192"/>
    <w:rsid w:val="00120C11"/>
    <w:rsid w:val="001217F3"/>
    <w:rsid w:val="00125AB2"/>
    <w:rsid w:val="00125FA5"/>
    <w:rsid w:val="001273F9"/>
    <w:rsid w:val="00134D90"/>
    <w:rsid w:val="00140899"/>
    <w:rsid w:val="00141E28"/>
    <w:rsid w:val="0014357F"/>
    <w:rsid w:val="00151E7B"/>
    <w:rsid w:val="001547C3"/>
    <w:rsid w:val="00156EB5"/>
    <w:rsid w:val="00161751"/>
    <w:rsid w:val="0016224C"/>
    <w:rsid w:val="00163608"/>
    <w:rsid w:val="001704F1"/>
    <w:rsid w:val="001717CC"/>
    <w:rsid w:val="00171E46"/>
    <w:rsid w:val="00173C69"/>
    <w:rsid w:val="00176CF1"/>
    <w:rsid w:val="00176E92"/>
    <w:rsid w:val="001778B9"/>
    <w:rsid w:val="00181B5C"/>
    <w:rsid w:val="00191249"/>
    <w:rsid w:val="00191C36"/>
    <w:rsid w:val="00195E19"/>
    <w:rsid w:val="001A37C5"/>
    <w:rsid w:val="001A6782"/>
    <w:rsid w:val="001B307A"/>
    <w:rsid w:val="001B3747"/>
    <w:rsid w:val="001B44B2"/>
    <w:rsid w:val="001B6DDD"/>
    <w:rsid w:val="001B7EFB"/>
    <w:rsid w:val="001D7F34"/>
    <w:rsid w:val="001E1383"/>
    <w:rsid w:val="001E3E19"/>
    <w:rsid w:val="001E7FF6"/>
    <w:rsid w:val="001F5418"/>
    <w:rsid w:val="001F54A4"/>
    <w:rsid w:val="00200E24"/>
    <w:rsid w:val="002021DF"/>
    <w:rsid w:val="00203680"/>
    <w:rsid w:val="00205B3A"/>
    <w:rsid w:val="00206E2C"/>
    <w:rsid w:val="0021224F"/>
    <w:rsid w:val="00212567"/>
    <w:rsid w:val="00213018"/>
    <w:rsid w:val="00214C7C"/>
    <w:rsid w:val="00216460"/>
    <w:rsid w:val="00225DC5"/>
    <w:rsid w:val="0022723D"/>
    <w:rsid w:val="002313E4"/>
    <w:rsid w:val="00235405"/>
    <w:rsid w:val="0024600D"/>
    <w:rsid w:val="00247CE9"/>
    <w:rsid w:val="00250F5C"/>
    <w:rsid w:val="00253B9C"/>
    <w:rsid w:val="00255262"/>
    <w:rsid w:val="00255E6A"/>
    <w:rsid w:val="002643D1"/>
    <w:rsid w:val="002662EF"/>
    <w:rsid w:val="00267CDB"/>
    <w:rsid w:val="002747E6"/>
    <w:rsid w:val="00276367"/>
    <w:rsid w:val="00280784"/>
    <w:rsid w:val="00282BAE"/>
    <w:rsid w:val="002849FB"/>
    <w:rsid w:val="002939C4"/>
    <w:rsid w:val="002943BB"/>
    <w:rsid w:val="00297695"/>
    <w:rsid w:val="002A0EE5"/>
    <w:rsid w:val="002A31D8"/>
    <w:rsid w:val="002A78B7"/>
    <w:rsid w:val="002B03CF"/>
    <w:rsid w:val="002B1AC0"/>
    <w:rsid w:val="002B1BDA"/>
    <w:rsid w:val="002C32F7"/>
    <w:rsid w:val="002D0EEF"/>
    <w:rsid w:val="002D5ECB"/>
    <w:rsid w:val="002E2F5B"/>
    <w:rsid w:val="002E6A3A"/>
    <w:rsid w:val="002F0802"/>
    <w:rsid w:val="002F39B0"/>
    <w:rsid w:val="002F6A5C"/>
    <w:rsid w:val="002F6E21"/>
    <w:rsid w:val="0030097E"/>
    <w:rsid w:val="00305A6A"/>
    <w:rsid w:val="00313AF0"/>
    <w:rsid w:val="00323E35"/>
    <w:rsid w:val="00326B5B"/>
    <w:rsid w:val="003325DE"/>
    <w:rsid w:val="00334957"/>
    <w:rsid w:val="0033523F"/>
    <w:rsid w:val="00335FF4"/>
    <w:rsid w:val="00336D08"/>
    <w:rsid w:val="00337BF1"/>
    <w:rsid w:val="0034105D"/>
    <w:rsid w:val="00342BE5"/>
    <w:rsid w:val="00343636"/>
    <w:rsid w:val="00344052"/>
    <w:rsid w:val="00347C56"/>
    <w:rsid w:val="0035260A"/>
    <w:rsid w:val="0035497C"/>
    <w:rsid w:val="0036033F"/>
    <w:rsid w:val="0036135D"/>
    <w:rsid w:val="0036526F"/>
    <w:rsid w:val="003656E4"/>
    <w:rsid w:val="00373148"/>
    <w:rsid w:val="00373EC1"/>
    <w:rsid w:val="003764A7"/>
    <w:rsid w:val="00377F39"/>
    <w:rsid w:val="003804A9"/>
    <w:rsid w:val="00380707"/>
    <w:rsid w:val="003817F3"/>
    <w:rsid w:val="00383346"/>
    <w:rsid w:val="003835F7"/>
    <w:rsid w:val="0038765E"/>
    <w:rsid w:val="0039054C"/>
    <w:rsid w:val="00394E9E"/>
    <w:rsid w:val="00395DBE"/>
    <w:rsid w:val="003A1DC6"/>
    <w:rsid w:val="003A372D"/>
    <w:rsid w:val="003A3DFC"/>
    <w:rsid w:val="003A43A7"/>
    <w:rsid w:val="003A63CB"/>
    <w:rsid w:val="003A6BB6"/>
    <w:rsid w:val="003A76B4"/>
    <w:rsid w:val="003B1758"/>
    <w:rsid w:val="003B313F"/>
    <w:rsid w:val="003B4CA1"/>
    <w:rsid w:val="003B4E1C"/>
    <w:rsid w:val="003B70A5"/>
    <w:rsid w:val="003C0F38"/>
    <w:rsid w:val="003C17C7"/>
    <w:rsid w:val="003C3B06"/>
    <w:rsid w:val="003C5959"/>
    <w:rsid w:val="003C6782"/>
    <w:rsid w:val="003D15E2"/>
    <w:rsid w:val="003D1A16"/>
    <w:rsid w:val="003D2B03"/>
    <w:rsid w:val="003D3103"/>
    <w:rsid w:val="003D72C2"/>
    <w:rsid w:val="003E10C4"/>
    <w:rsid w:val="003E15AF"/>
    <w:rsid w:val="003E44BB"/>
    <w:rsid w:val="003F110A"/>
    <w:rsid w:val="003F1237"/>
    <w:rsid w:val="003F267A"/>
    <w:rsid w:val="003F3F19"/>
    <w:rsid w:val="003F4973"/>
    <w:rsid w:val="003F5C90"/>
    <w:rsid w:val="00405ED2"/>
    <w:rsid w:val="00407D8B"/>
    <w:rsid w:val="00416E35"/>
    <w:rsid w:val="004202CD"/>
    <w:rsid w:val="00420EBE"/>
    <w:rsid w:val="004219F7"/>
    <w:rsid w:val="00422A5F"/>
    <w:rsid w:val="00424516"/>
    <w:rsid w:val="00426FE5"/>
    <w:rsid w:val="004274CA"/>
    <w:rsid w:val="00433429"/>
    <w:rsid w:val="00433C4F"/>
    <w:rsid w:val="00453713"/>
    <w:rsid w:val="00453C2B"/>
    <w:rsid w:val="00454473"/>
    <w:rsid w:val="00461BE9"/>
    <w:rsid w:val="00464186"/>
    <w:rsid w:val="004712F7"/>
    <w:rsid w:val="00471C52"/>
    <w:rsid w:val="0047561D"/>
    <w:rsid w:val="00476932"/>
    <w:rsid w:val="00477172"/>
    <w:rsid w:val="004778EE"/>
    <w:rsid w:val="00477922"/>
    <w:rsid w:val="00477A16"/>
    <w:rsid w:val="004812A6"/>
    <w:rsid w:val="00486C57"/>
    <w:rsid w:val="00486D8D"/>
    <w:rsid w:val="00497946"/>
    <w:rsid w:val="00497B4E"/>
    <w:rsid w:val="004A16D8"/>
    <w:rsid w:val="004A5338"/>
    <w:rsid w:val="004A5A98"/>
    <w:rsid w:val="004A6128"/>
    <w:rsid w:val="004B22E4"/>
    <w:rsid w:val="004B6772"/>
    <w:rsid w:val="004C0D3F"/>
    <w:rsid w:val="004C4439"/>
    <w:rsid w:val="004C501A"/>
    <w:rsid w:val="004C59B7"/>
    <w:rsid w:val="004D05AE"/>
    <w:rsid w:val="004D31B2"/>
    <w:rsid w:val="004D6EBA"/>
    <w:rsid w:val="004E2B2B"/>
    <w:rsid w:val="004E3B80"/>
    <w:rsid w:val="004E7527"/>
    <w:rsid w:val="004F2D22"/>
    <w:rsid w:val="004F4D1C"/>
    <w:rsid w:val="004F721D"/>
    <w:rsid w:val="0050075B"/>
    <w:rsid w:val="005056EF"/>
    <w:rsid w:val="005074B8"/>
    <w:rsid w:val="00517990"/>
    <w:rsid w:val="0052225B"/>
    <w:rsid w:val="00531737"/>
    <w:rsid w:val="00531789"/>
    <w:rsid w:val="00532C6C"/>
    <w:rsid w:val="005336BC"/>
    <w:rsid w:val="005443EE"/>
    <w:rsid w:val="0054566C"/>
    <w:rsid w:val="00550D30"/>
    <w:rsid w:val="005526BB"/>
    <w:rsid w:val="0055353A"/>
    <w:rsid w:val="0055423B"/>
    <w:rsid w:val="005550AB"/>
    <w:rsid w:val="005557B0"/>
    <w:rsid w:val="00562B1E"/>
    <w:rsid w:val="00562D1C"/>
    <w:rsid w:val="005648E4"/>
    <w:rsid w:val="00572B82"/>
    <w:rsid w:val="00581B2E"/>
    <w:rsid w:val="005840F5"/>
    <w:rsid w:val="00584939"/>
    <w:rsid w:val="00584EA1"/>
    <w:rsid w:val="005879E7"/>
    <w:rsid w:val="00592F6D"/>
    <w:rsid w:val="00594B91"/>
    <w:rsid w:val="005A00C1"/>
    <w:rsid w:val="005A1C8C"/>
    <w:rsid w:val="005A4886"/>
    <w:rsid w:val="005A4B5F"/>
    <w:rsid w:val="005A5484"/>
    <w:rsid w:val="005C0D32"/>
    <w:rsid w:val="005C56B1"/>
    <w:rsid w:val="005C5968"/>
    <w:rsid w:val="005D06EF"/>
    <w:rsid w:val="005D0B6A"/>
    <w:rsid w:val="005D140D"/>
    <w:rsid w:val="005D6948"/>
    <w:rsid w:val="005D6F0B"/>
    <w:rsid w:val="005E2426"/>
    <w:rsid w:val="005E28F4"/>
    <w:rsid w:val="005F0933"/>
    <w:rsid w:val="005F0BD6"/>
    <w:rsid w:val="005F35CE"/>
    <w:rsid w:val="005F5A8A"/>
    <w:rsid w:val="005F7B32"/>
    <w:rsid w:val="00601FDB"/>
    <w:rsid w:val="006063DB"/>
    <w:rsid w:val="00606928"/>
    <w:rsid w:val="00607944"/>
    <w:rsid w:val="00607EE2"/>
    <w:rsid w:val="0061620E"/>
    <w:rsid w:val="00616AE1"/>
    <w:rsid w:val="006226C5"/>
    <w:rsid w:val="006268D9"/>
    <w:rsid w:val="00637A3E"/>
    <w:rsid w:val="006412A2"/>
    <w:rsid w:val="006417E3"/>
    <w:rsid w:val="006435F1"/>
    <w:rsid w:val="0064367C"/>
    <w:rsid w:val="0064547D"/>
    <w:rsid w:val="006512F4"/>
    <w:rsid w:val="00651AD9"/>
    <w:rsid w:val="00657510"/>
    <w:rsid w:val="00657AC3"/>
    <w:rsid w:val="00671703"/>
    <w:rsid w:val="00672A05"/>
    <w:rsid w:val="00675B8E"/>
    <w:rsid w:val="00684875"/>
    <w:rsid w:val="00692667"/>
    <w:rsid w:val="00693F73"/>
    <w:rsid w:val="00696660"/>
    <w:rsid w:val="006A095A"/>
    <w:rsid w:val="006A1A26"/>
    <w:rsid w:val="006A1C63"/>
    <w:rsid w:val="006A22CF"/>
    <w:rsid w:val="006B40C9"/>
    <w:rsid w:val="006B46A2"/>
    <w:rsid w:val="006C2A6B"/>
    <w:rsid w:val="006C552D"/>
    <w:rsid w:val="006C5FE0"/>
    <w:rsid w:val="006C62E1"/>
    <w:rsid w:val="006D3C7D"/>
    <w:rsid w:val="006E590E"/>
    <w:rsid w:val="006F1B42"/>
    <w:rsid w:val="006F2FBA"/>
    <w:rsid w:val="006F401A"/>
    <w:rsid w:val="006F7400"/>
    <w:rsid w:val="0070053B"/>
    <w:rsid w:val="00705278"/>
    <w:rsid w:val="007157B4"/>
    <w:rsid w:val="007168E5"/>
    <w:rsid w:val="0072794E"/>
    <w:rsid w:val="00731269"/>
    <w:rsid w:val="007323FD"/>
    <w:rsid w:val="00732791"/>
    <w:rsid w:val="007329BC"/>
    <w:rsid w:val="0073349E"/>
    <w:rsid w:val="00734736"/>
    <w:rsid w:val="007372B2"/>
    <w:rsid w:val="00741506"/>
    <w:rsid w:val="007428AC"/>
    <w:rsid w:val="007448FC"/>
    <w:rsid w:val="007477A7"/>
    <w:rsid w:val="007546B4"/>
    <w:rsid w:val="0075551D"/>
    <w:rsid w:val="007566A3"/>
    <w:rsid w:val="00761435"/>
    <w:rsid w:val="007624F9"/>
    <w:rsid w:val="007767F1"/>
    <w:rsid w:val="00777D78"/>
    <w:rsid w:val="00791B5B"/>
    <w:rsid w:val="00796D21"/>
    <w:rsid w:val="00796D2B"/>
    <w:rsid w:val="007A7E8D"/>
    <w:rsid w:val="007B237B"/>
    <w:rsid w:val="007B2F9D"/>
    <w:rsid w:val="007D0957"/>
    <w:rsid w:val="007D5C23"/>
    <w:rsid w:val="007D603A"/>
    <w:rsid w:val="007E20BD"/>
    <w:rsid w:val="007F06D5"/>
    <w:rsid w:val="007F0D2C"/>
    <w:rsid w:val="007F154E"/>
    <w:rsid w:val="007F2976"/>
    <w:rsid w:val="007F5228"/>
    <w:rsid w:val="007F6C71"/>
    <w:rsid w:val="007F6FA1"/>
    <w:rsid w:val="007F787B"/>
    <w:rsid w:val="00802532"/>
    <w:rsid w:val="008031F8"/>
    <w:rsid w:val="00805022"/>
    <w:rsid w:val="00805501"/>
    <w:rsid w:val="00807C77"/>
    <w:rsid w:val="0081009E"/>
    <w:rsid w:val="0081200C"/>
    <w:rsid w:val="0082054B"/>
    <w:rsid w:val="008214C0"/>
    <w:rsid w:val="008248EF"/>
    <w:rsid w:val="00826075"/>
    <w:rsid w:val="00831AF1"/>
    <w:rsid w:val="00835544"/>
    <w:rsid w:val="00843DE7"/>
    <w:rsid w:val="00846BF3"/>
    <w:rsid w:val="008627D0"/>
    <w:rsid w:val="00866B9E"/>
    <w:rsid w:val="00872BBC"/>
    <w:rsid w:val="0087444A"/>
    <w:rsid w:val="008744D2"/>
    <w:rsid w:val="00877F95"/>
    <w:rsid w:val="00881B35"/>
    <w:rsid w:val="00884BF8"/>
    <w:rsid w:val="00884CEE"/>
    <w:rsid w:val="0088507E"/>
    <w:rsid w:val="00886F4C"/>
    <w:rsid w:val="008915C0"/>
    <w:rsid w:val="008A173D"/>
    <w:rsid w:val="008B08F0"/>
    <w:rsid w:val="008B121E"/>
    <w:rsid w:val="008B2992"/>
    <w:rsid w:val="008B46F7"/>
    <w:rsid w:val="008B46FC"/>
    <w:rsid w:val="008B497E"/>
    <w:rsid w:val="008C0A6F"/>
    <w:rsid w:val="008C289D"/>
    <w:rsid w:val="008C2F91"/>
    <w:rsid w:val="008C63C1"/>
    <w:rsid w:val="008D04D8"/>
    <w:rsid w:val="008D0583"/>
    <w:rsid w:val="008D1992"/>
    <w:rsid w:val="008D2D95"/>
    <w:rsid w:val="008D35F0"/>
    <w:rsid w:val="008D4DE1"/>
    <w:rsid w:val="008D57EC"/>
    <w:rsid w:val="008D5B2B"/>
    <w:rsid w:val="008D71BD"/>
    <w:rsid w:val="008E2B46"/>
    <w:rsid w:val="008E44E8"/>
    <w:rsid w:val="008E4CA4"/>
    <w:rsid w:val="008E566B"/>
    <w:rsid w:val="008E6751"/>
    <w:rsid w:val="008F050C"/>
    <w:rsid w:val="008F62BB"/>
    <w:rsid w:val="00900CAD"/>
    <w:rsid w:val="00901381"/>
    <w:rsid w:val="00901A03"/>
    <w:rsid w:val="009025FF"/>
    <w:rsid w:val="00906733"/>
    <w:rsid w:val="00907F4F"/>
    <w:rsid w:val="009116B1"/>
    <w:rsid w:val="00911804"/>
    <w:rsid w:val="00914243"/>
    <w:rsid w:val="009142CC"/>
    <w:rsid w:val="009176FB"/>
    <w:rsid w:val="00917DE7"/>
    <w:rsid w:val="009258DC"/>
    <w:rsid w:val="00926897"/>
    <w:rsid w:val="00934687"/>
    <w:rsid w:val="009355D5"/>
    <w:rsid w:val="009410A7"/>
    <w:rsid w:val="00947238"/>
    <w:rsid w:val="00950C48"/>
    <w:rsid w:val="0095174D"/>
    <w:rsid w:val="00954CE6"/>
    <w:rsid w:val="00960F3C"/>
    <w:rsid w:val="00966101"/>
    <w:rsid w:val="009705EE"/>
    <w:rsid w:val="00970D0E"/>
    <w:rsid w:val="00972D9B"/>
    <w:rsid w:val="00973465"/>
    <w:rsid w:val="00974ACA"/>
    <w:rsid w:val="009778EC"/>
    <w:rsid w:val="009829B9"/>
    <w:rsid w:val="00984A10"/>
    <w:rsid w:val="00985AF5"/>
    <w:rsid w:val="00995503"/>
    <w:rsid w:val="009A2879"/>
    <w:rsid w:val="009A3462"/>
    <w:rsid w:val="009A520C"/>
    <w:rsid w:val="009A6903"/>
    <w:rsid w:val="009A6A19"/>
    <w:rsid w:val="009B04C3"/>
    <w:rsid w:val="009B0DA4"/>
    <w:rsid w:val="009B5027"/>
    <w:rsid w:val="009B51BA"/>
    <w:rsid w:val="009C186A"/>
    <w:rsid w:val="009C5B8A"/>
    <w:rsid w:val="009D429E"/>
    <w:rsid w:val="009D4947"/>
    <w:rsid w:val="009D7BB0"/>
    <w:rsid w:val="009E2B64"/>
    <w:rsid w:val="009E61B5"/>
    <w:rsid w:val="009E705B"/>
    <w:rsid w:val="009F0E1C"/>
    <w:rsid w:val="009F5332"/>
    <w:rsid w:val="009F6403"/>
    <w:rsid w:val="009F7416"/>
    <w:rsid w:val="00A03B5E"/>
    <w:rsid w:val="00A055F4"/>
    <w:rsid w:val="00A16860"/>
    <w:rsid w:val="00A2081A"/>
    <w:rsid w:val="00A22ABC"/>
    <w:rsid w:val="00A2323B"/>
    <w:rsid w:val="00A23917"/>
    <w:rsid w:val="00A27269"/>
    <w:rsid w:val="00A306EC"/>
    <w:rsid w:val="00A33E13"/>
    <w:rsid w:val="00A355CB"/>
    <w:rsid w:val="00A40EE1"/>
    <w:rsid w:val="00A42DC5"/>
    <w:rsid w:val="00A4374C"/>
    <w:rsid w:val="00A44236"/>
    <w:rsid w:val="00A471ED"/>
    <w:rsid w:val="00A52C17"/>
    <w:rsid w:val="00A765FE"/>
    <w:rsid w:val="00A77367"/>
    <w:rsid w:val="00A77E93"/>
    <w:rsid w:val="00A818FE"/>
    <w:rsid w:val="00A81A08"/>
    <w:rsid w:val="00A82EC6"/>
    <w:rsid w:val="00A8649F"/>
    <w:rsid w:val="00A934C5"/>
    <w:rsid w:val="00AA00D0"/>
    <w:rsid w:val="00AA6C7C"/>
    <w:rsid w:val="00AA7B03"/>
    <w:rsid w:val="00AB248F"/>
    <w:rsid w:val="00AB4486"/>
    <w:rsid w:val="00AB690B"/>
    <w:rsid w:val="00AC025A"/>
    <w:rsid w:val="00AC08A2"/>
    <w:rsid w:val="00AC103F"/>
    <w:rsid w:val="00AC143A"/>
    <w:rsid w:val="00AC514C"/>
    <w:rsid w:val="00AC5A35"/>
    <w:rsid w:val="00AC5B6E"/>
    <w:rsid w:val="00AD0C0D"/>
    <w:rsid w:val="00AD0CF8"/>
    <w:rsid w:val="00AD3403"/>
    <w:rsid w:val="00AD4BF6"/>
    <w:rsid w:val="00AD4EE8"/>
    <w:rsid w:val="00AD754B"/>
    <w:rsid w:val="00AD7A72"/>
    <w:rsid w:val="00AE080B"/>
    <w:rsid w:val="00AE4491"/>
    <w:rsid w:val="00AE5776"/>
    <w:rsid w:val="00AF2003"/>
    <w:rsid w:val="00AF495E"/>
    <w:rsid w:val="00AF5844"/>
    <w:rsid w:val="00AF58FF"/>
    <w:rsid w:val="00AF60AC"/>
    <w:rsid w:val="00AF7686"/>
    <w:rsid w:val="00B00269"/>
    <w:rsid w:val="00B02001"/>
    <w:rsid w:val="00B03C3A"/>
    <w:rsid w:val="00B041AA"/>
    <w:rsid w:val="00B06A7F"/>
    <w:rsid w:val="00B141A7"/>
    <w:rsid w:val="00B22694"/>
    <w:rsid w:val="00B23BDB"/>
    <w:rsid w:val="00B26606"/>
    <w:rsid w:val="00B3056F"/>
    <w:rsid w:val="00B32B3F"/>
    <w:rsid w:val="00B36A5D"/>
    <w:rsid w:val="00B4607E"/>
    <w:rsid w:val="00B53501"/>
    <w:rsid w:val="00B54DB7"/>
    <w:rsid w:val="00B635D1"/>
    <w:rsid w:val="00B6434D"/>
    <w:rsid w:val="00B64AF0"/>
    <w:rsid w:val="00B651A6"/>
    <w:rsid w:val="00B6750A"/>
    <w:rsid w:val="00B7756E"/>
    <w:rsid w:val="00B87F69"/>
    <w:rsid w:val="00B93193"/>
    <w:rsid w:val="00B935D5"/>
    <w:rsid w:val="00B940B4"/>
    <w:rsid w:val="00B97332"/>
    <w:rsid w:val="00BA0F0B"/>
    <w:rsid w:val="00BA1529"/>
    <w:rsid w:val="00BA2BA6"/>
    <w:rsid w:val="00BA3592"/>
    <w:rsid w:val="00BB7D9B"/>
    <w:rsid w:val="00BC2E88"/>
    <w:rsid w:val="00BC4F38"/>
    <w:rsid w:val="00BC5298"/>
    <w:rsid w:val="00BC6652"/>
    <w:rsid w:val="00BC7B39"/>
    <w:rsid w:val="00BD151C"/>
    <w:rsid w:val="00BD170C"/>
    <w:rsid w:val="00BD32F0"/>
    <w:rsid w:val="00BD402F"/>
    <w:rsid w:val="00BD63E9"/>
    <w:rsid w:val="00BD7306"/>
    <w:rsid w:val="00BE0029"/>
    <w:rsid w:val="00BE1B06"/>
    <w:rsid w:val="00BE48E7"/>
    <w:rsid w:val="00BE588A"/>
    <w:rsid w:val="00BE5CF0"/>
    <w:rsid w:val="00BF138D"/>
    <w:rsid w:val="00BF2B4A"/>
    <w:rsid w:val="00BF3096"/>
    <w:rsid w:val="00BF3426"/>
    <w:rsid w:val="00BF5371"/>
    <w:rsid w:val="00BF5BDE"/>
    <w:rsid w:val="00BF6679"/>
    <w:rsid w:val="00C01154"/>
    <w:rsid w:val="00C01833"/>
    <w:rsid w:val="00C11E2C"/>
    <w:rsid w:val="00C14034"/>
    <w:rsid w:val="00C15BFC"/>
    <w:rsid w:val="00C1777B"/>
    <w:rsid w:val="00C21E81"/>
    <w:rsid w:val="00C223D2"/>
    <w:rsid w:val="00C24F6D"/>
    <w:rsid w:val="00C26B45"/>
    <w:rsid w:val="00C31B4F"/>
    <w:rsid w:val="00C43619"/>
    <w:rsid w:val="00C44241"/>
    <w:rsid w:val="00C50723"/>
    <w:rsid w:val="00C56C1D"/>
    <w:rsid w:val="00C56D8B"/>
    <w:rsid w:val="00C57459"/>
    <w:rsid w:val="00C628C9"/>
    <w:rsid w:val="00C6356B"/>
    <w:rsid w:val="00C66B60"/>
    <w:rsid w:val="00C70B4F"/>
    <w:rsid w:val="00C727C3"/>
    <w:rsid w:val="00C74ED7"/>
    <w:rsid w:val="00C80F09"/>
    <w:rsid w:val="00C81278"/>
    <w:rsid w:val="00C81CFE"/>
    <w:rsid w:val="00C867C3"/>
    <w:rsid w:val="00C872CB"/>
    <w:rsid w:val="00C903A1"/>
    <w:rsid w:val="00C94967"/>
    <w:rsid w:val="00CA08E5"/>
    <w:rsid w:val="00CA3151"/>
    <w:rsid w:val="00CB4D7F"/>
    <w:rsid w:val="00CB7E83"/>
    <w:rsid w:val="00CC3DB3"/>
    <w:rsid w:val="00CC6C17"/>
    <w:rsid w:val="00CC6E66"/>
    <w:rsid w:val="00CD1AAB"/>
    <w:rsid w:val="00CD39E3"/>
    <w:rsid w:val="00CE1A75"/>
    <w:rsid w:val="00CE42D9"/>
    <w:rsid w:val="00CE4A21"/>
    <w:rsid w:val="00CE730C"/>
    <w:rsid w:val="00CE78A5"/>
    <w:rsid w:val="00CF374E"/>
    <w:rsid w:val="00CF6439"/>
    <w:rsid w:val="00CF680C"/>
    <w:rsid w:val="00CF698A"/>
    <w:rsid w:val="00D02935"/>
    <w:rsid w:val="00D075C2"/>
    <w:rsid w:val="00D163CD"/>
    <w:rsid w:val="00D169DD"/>
    <w:rsid w:val="00D20D94"/>
    <w:rsid w:val="00D2111B"/>
    <w:rsid w:val="00D23206"/>
    <w:rsid w:val="00D30741"/>
    <w:rsid w:val="00D3403B"/>
    <w:rsid w:val="00D34DCB"/>
    <w:rsid w:val="00D35A7E"/>
    <w:rsid w:val="00D37B94"/>
    <w:rsid w:val="00D45D38"/>
    <w:rsid w:val="00D5284F"/>
    <w:rsid w:val="00D61C10"/>
    <w:rsid w:val="00D63E54"/>
    <w:rsid w:val="00D769E2"/>
    <w:rsid w:val="00D779C4"/>
    <w:rsid w:val="00D81C0A"/>
    <w:rsid w:val="00D826E3"/>
    <w:rsid w:val="00D838B3"/>
    <w:rsid w:val="00D83FF0"/>
    <w:rsid w:val="00D90428"/>
    <w:rsid w:val="00D90D3A"/>
    <w:rsid w:val="00D90E01"/>
    <w:rsid w:val="00D918D5"/>
    <w:rsid w:val="00D9344A"/>
    <w:rsid w:val="00D96025"/>
    <w:rsid w:val="00DA048E"/>
    <w:rsid w:val="00DA657E"/>
    <w:rsid w:val="00DB1164"/>
    <w:rsid w:val="00DB15AE"/>
    <w:rsid w:val="00DB40F2"/>
    <w:rsid w:val="00DD3372"/>
    <w:rsid w:val="00DD3E86"/>
    <w:rsid w:val="00DD452A"/>
    <w:rsid w:val="00DD4F60"/>
    <w:rsid w:val="00DD6A45"/>
    <w:rsid w:val="00DD708E"/>
    <w:rsid w:val="00DD7488"/>
    <w:rsid w:val="00DE05BF"/>
    <w:rsid w:val="00DE3264"/>
    <w:rsid w:val="00DE451A"/>
    <w:rsid w:val="00DE6451"/>
    <w:rsid w:val="00DF12EC"/>
    <w:rsid w:val="00DF14F1"/>
    <w:rsid w:val="00DF5464"/>
    <w:rsid w:val="00E01760"/>
    <w:rsid w:val="00E0182B"/>
    <w:rsid w:val="00E07CFD"/>
    <w:rsid w:val="00E1133B"/>
    <w:rsid w:val="00E11D2F"/>
    <w:rsid w:val="00E164EA"/>
    <w:rsid w:val="00E21D55"/>
    <w:rsid w:val="00E30C13"/>
    <w:rsid w:val="00E34B49"/>
    <w:rsid w:val="00E46052"/>
    <w:rsid w:val="00E543CB"/>
    <w:rsid w:val="00E564B2"/>
    <w:rsid w:val="00E57031"/>
    <w:rsid w:val="00E60283"/>
    <w:rsid w:val="00E61EC4"/>
    <w:rsid w:val="00E62122"/>
    <w:rsid w:val="00E62526"/>
    <w:rsid w:val="00E62F49"/>
    <w:rsid w:val="00E66EE3"/>
    <w:rsid w:val="00E76122"/>
    <w:rsid w:val="00E76775"/>
    <w:rsid w:val="00E815C4"/>
    <w:rsid w:val="00E83849"/>
    <w:rsid w:val="00E85EC1"/>
    <w:rsid w:val="00E91F4D"/>
    <w:rsid w:val="00E94807"/>
    <w:rsid w:val="00E95913"/>
    <w:rsid w:val="00E97432"/>
    <w:rsid w:val="00EA0148"/>
    <w:rsid w:val="00EA1224"/>
    <w:rsid w:val="00EA252D"/>
    <w:rsid w:val="00EB2B5D"/>
    <w:rsid w:val="00EB4AA9"/>
    <w:rsid w:val="00EC1B33"/>
    <w:rsid w:val="00EC3E63"/>
    <w:rsid w:val="00EC671F"/>
    <w:rsid w:val="00ED143B"/>
    <w:rsid w:val="00ED257E"/>
    <w:rsid w:val="00ED30D4"/>
    <w:rsid w:val="00ED3A8F"/>
    <w:rsid w:val="00ED718B"/>
    <w:rsid w:val="00ED7646"/>
    <w:rsid w:val="00ED7C6D"/>
    <w:rsid w:val="00EE0682"/>
    <w:rsid w:val="00EE2889"/>
    <w:rsid w:val="00EE59D3"/>
    <w:rsid w:val="00EE674B"/>
    <w:rsid w:val="00EF242F"/>
    <w:rsid w:val="00EF2772"/>
    <w:rsid w:val="00EF31B4"/>
    <w:rsid w:val="00EF790E"/>
    <w:rsid w:val="00F006DC"/>
    <w:rsid w:val="00F05FCD"/>
    <w:rsid w:val="00F066D5"/>
    <w:rsid w:val="00F07EA5"/>
    <w:rsid w:val="00F1194C"/>
    <w:rsid w:val="00F1365B"/>
    <w:rsid w:val="00F1381E"/>
    <w:rsid w:val="00F25DEC"/>
    <w:rsid w:val="00F27FB1"/>
    <w:rsid w:val="00F3322D"/>
    <w:rsid w:val="00F339B4"/>
    <w:rsid w:val="00F35676"/>
    <w:rsid w:val="00F37813"/>
    <w:rsid w:val="00F40BFD"/>
    <w:rsid w:val="00F4554A"/>
    <w:rsid w:val="00F50799"/>
    <w:rsid w:val="00F55727"/>
    <w:rsid w:val="00F560C5"/>
    <w:rsid w:val="00F63C0D"/>
    <w:rsid w:val="00F641F6"/>
    <w:rsid w:val="00F64B14"/>
    <w:rsid w:val="00F67BB0"/>
    <w:rsid w:val="00F707C4"/>
    <w:rsid w:val="00F77B14"/>
    <w:rsid w:val="00F821E6"/>
    <w:rsid w:val="00F82BE2"/>
    <w:rsid w:val="00F82FDD"/>
    <w:rsid w:val="00F8479A"/>
    <w:rsid w:val="00F85A98"/>
    <w:rsid w:val="00F8665C"/>
    <w:rsid w:val="00F9089B"/>
    <w:rsid w:val="00F916A1"/>
    <w:rsid w:val="00FA226E"/>
    <w:rsid w:val="00FA5C68"/>
    <w:rsid w:val="00FB0073"/>
    <w:rsid w:val="00FB045D"/>
    <w:rsid w:val="00FB597D"/>
    <w:rsid w:val="00FC1197"/>
    <w:rsid w:val="00FC25E2"/>
    <w:rsid w:val="00FC499B"/>
    <w:rsid w:val="00FC645B"/>
    <w:rsid w:val="00FC75E6"/>
    <w:rsid w:val="00FD42AA"/>
    <w:rsid w:val="00FE00F2"/>
    <w:rsid w:val="00FE2E63"/>
    <w:rsid w:val="00FE41A7"/>
    <w:rsid w:val="00FE677D"/>
    <w:rsid w:val="00FE7084"/>
    <w:rsid w:val="00FE75AB"/>
    <w:rsid w:val="00FF1E3C"/>
    <w:rsid w:val="00FF257D"/>
    <w:rsid w:val="00FF5330"/>
    <w:rsid w:val="00FF6165"/>
    <w:rsid w:val="00FF7C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EFA8A3-6D6A-4977-89B9-14EB75C6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973"/>
    <w:rPr>
      <w:sz w:val="24"/>
      <w:szCs w:val="24"/>
    </w:rPr>
  </w:style>
  <w:style w:type="paragraph" w:styleId="1">
    <w:name w:val="heading 1"/>
    <w:basedOn w:val="a"/>
    <w:qFormat/>
    <w:rsid w:val="00950C48"/>
    <w:pPr>
      <w:keepNext/>
      <w:spacing w:before="100" w:beforeAutospacing="1" w:after="100" w:afterAutospacing="1"/>
      <w:jc w:val="center"/>
      <w:outlineLvl w:val="0"/>
    </w:pPr>
    <w:rPr>
      <w:b/>
      <w:bCs/>
      <w:kern w:val="36"/>
      <w:sz w:val="48"/>
      <w:szCs w:val="48"/>
    </w:rPr>
  </w:style>
  <w:style w:type="paragraph" w:styleId="2">
    <w:name w:val="heading 2"/>
    <w:basedOn w:val="a"/>
    <w:qFormat/>
    <w:rsid w:val="00950C48"/>
    <w:pPr>
      <w:keepNext/>
      <w:spacing w:before="100" w:beforeAutospacing="1" w:after="100" w:afterAutospacing="1"/>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50C48"/>
    <w:pPr>
      <w:spacing w:before="100" w:beforeAutospacing="1" w:after="119"/>
    </w:pPr>
  </w:style>
  <w:style w:type="table" w:styleId="a4">
    <w:name w:val="Table Grid"/>
    <w:basedOn w:val="a1"/>
    <w:uiPriority w:val="39"/>
    <w:rsid w:val="00453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basedOn w:val="a0"/>
    <w:uiPriority w:val="99"/>
    <w:rsid w:val="000C1AEC"/>
    <w:rPr>
      <w:rFonts w:ascii="Times New Roman" w:hAnsi="Times New Roman" w:cs="Times New Roman"/>
      <w:sz w:val="26"/>
      <w:szCs w:val="26"/>
    </w:rPr>
  </w:style>
  <w:style w:type="paragraph" w:customStyle="1" w:styleId="Style5">
    <w:name w:val="Style5"/>
    <w:basedOn w:val="a"/>
    <w:uiPriority w:val="99"/>
    <w:rsid w:val="00A765FE"/>
    <w:pPr>
      <w:widowControl w:val="0"/>
      <w:autoSpaceDE w:val="0"/>
      <w:autoSpaceDN w:val="0"/>
      <w:adjustRightInd w:val="0"/>
      <w:spacing w:line="324" w:lineRule="exact"/>
      <w:ind w:firstLine="857"/>
      <w:jc w:val="both"/>
    </w:pPr>
  </w:style>
  <w:style w:type="paragraph" w:customStyle="1" w:styleId="Style11">
    <w:name w:val="Style11"/>
    <w:basedOn w:val="a"/>
    <w:uiPriority w:val="99"/>
    <w:rsid w:val="00A765FE"/>
    <w:pPr>
      <w:widowControl w:val="0"/>
      <w:autoSpaceDE w:val="0"/>
      <w:autoSpaceDN w:val="0"/>
      <w:adjustRightInd w:val="0"/>
      <w:spacing w:line="331" w:lineRule="exact"/>
      <w:jc w:val="both"/>
    </w:pPr>
  </w:style>
  <w:style w:type="character" w:customStyle="1" w:styleId="FontStyle104">
    <w:name w:val="Font Style104"/>
    <w:basedOn w:val="a0"/>
    <w:uiPriority w:val="99"/>
    <w:rsid w:val="00A765FE"/>
    <w:rPr>
      <w:rFonts w:ascii="Times New Roman" w:hAnsi="Times New Roman" w:cs="Times New Roman"/>
      <w:sz w:val="24"/>
      <w:szCs w:val="24"/>
    </w:rPr>
  </w:style>
  <w:style w:type="paragraph" w:customStyle="1" w:styleId="Style1">
    <w:name w:val="Style1"/>
    <w:basedOn w:val="a"/>
    <w:uiPriority w:val="99"/>
    <w:rsid w:val="00A765FE"/>
    <w:pPr>
      <w:widowControl w:val="0"/>
      <w:autoSpaceDE w:val="0"/>
      <w:autoSpaceDN w:val="0"/>
      <w:adjustRightInd w:val="0"/>
    </w:pPr>
  </w:style>
  <w:style w:type="paragraph" w:customStyle="1" w:styleId="Style8">
    <w:name w:val="Style8"/>
    <w:basedOn w:val="a"/>
    <w:uiPriority w:val="99"/>
    <w:rsid w:val="00A765FE"/>
    <w:pPr>
      <w:widowControl w:val="0"/>
      <w:autoSpaceDE w:val="0"/>
      <w:autoSpaceDN w:val="0"/>
      <w:adjustRightInd w:val="0"/>
    </w:pPr>
  </w:style>
  <w:style w:type="character" w:customStyle="1" w:styleId="FontStyle103">
    <w:name w:val="Font Style103"/>
    <w:basedOn w:val="a0"/>
    <w:uiPriority w:val="99"/>
    <w:rsid w:val="00A765FE"/>
    <w:rPr>
      <w:rFonts w:ascii="Times New Roman" w:hAnsi="Times New Roman" w:cs="Times New Roman"/>
      <w:b/>
      <w:bCs/>
      <w:sz w:val="24"/>
      <w:szCs w:val="24"/>
    </w:rPr>
  </w:style>
  <w:style w:type="paragraph" w:customStyle="1" w:styleId="Style12">
    <w:name w:val="Style12"/>
    <w:basedOn w:val="a"/>
    <w:uiPriority w:val="99"/>
    <w:rsid w:val="00A765FE"/>
    <w:pPr>
      <w:widowControl w:val="0"/>
      <w:autoSpaceDE w:val="0"/>
      <w:autoSpaceDN w:val="0"/>
      <w:adjustRightInd w:val="0"/>
      <w:spacing w:line="328" w:lineRule="exact"/>
    </w:pPr>
  </w:style>
  <w:style w:type="character" w:customStyle="1" w:styleId="FontStyle105">
    <w:name w:val="Font Style105"/>
    <w:basedOn w:val="a0"/>
    <w:uiPriority w:val="99"/>
    <w:rsid w:val="00A765FE"/>
    <w:rPr>
      <w:rFonts w:ascii="Times New Roman" w:hAnsi="Times New Roman" w:cs="Times New Roman"/>
      <w:i/>
      <w:iCs/>
      <w:sz w:val="24"/>
      <w:szCs w:val="24"/>
    </w:rPr>
  </w:style>
  <w:style w:type="character" w:customStyle="1" w:styleId="FontStyle130">
    <w:name w:val="Font Style130"/>
    <w:basedOn w:val="a0"/>
    <w:uiPriority w:val="99"/>
    <w:rsid w:val="00A765FE"/>
    <w:rPr>
      <w:rFonts w:ascii="Candara" w:hAnsi="Candara" w:cs="Candara"/>
      <w:w w:val="75"/>
      <w:sz w:val="20"/>
      <w:szCs w:val="20"/>
    </w:rPr>
  </w:style>
  <w:style w:type="paragraph" w:customStyle="1" w:styleId="Style24">
    <w:name w:val="Style24"/>
    <w:basedOn w:val="a"/>
    <w:uiPriority w:val="99"/>
    <w:rsid w:val="00984A10"/>
    <w:pPr>
      <w:widowControl w:val="0"/>
      <w:autoSpaceDE w:val="0"/>
      <w:autoSpaceDN w:val="0"/>
      <w:adjustRightInd w:val="0"/>
    </w:pPr>
  </w:style>
  <w:style w:type="paragraph" w:customStyle="1" w:styleId="Style7">
    <w:name w:val="Style7"/>
    <w:basedOn w:val="a"/>
    <w:uiPriority w:val="99"/>
    <w:rsid w:val="00FE00F2"/>
    <w:pPr>
      <w:widowControl w:val="0"/>
      <w:autoSpaceDE w:val="0"/>
      <w:autoSpaceDN w:val="0"/>
      <w:adjustRightInd w:val="0"/>
      <w:spacing w:line="317" w:lineRule="exact"/>
      <w:jc w:val="both"/>
    </w:pPr>
  </w:style>
  <w:style w:type="paragraph" w:customStyle="1" w:styleId="Style13">
    <w:name w:val="Style13"/>
    <w:basedOn w:val="a"/>
    <w:uiPriority w:val="99"/>
    <w:rsid w:val="00A8649F"/>
    <w:pPr>
      <w:widowControl w:val="0"/>
      <w:autoSpaceDE w:val="0"/>
      <w:autoSpaceDN w:val="0"/>
      <w:adjustRightInd w:val="0"/>
    </w:pPr>
  </w:style>
  <w:style w:type="paragraph" w:customStyle="1" w:styleId="Style14">
    <w:name w:val="Style14"/>
    <w:basedOn w:val="a"/>
    <w:uiPriority w:val="99"/>
    <w:rsid w:val="00A8649F"/>
    <w:pPr>
      <w:widowControl w:val="0"/>
      <w:autoSpaceDE w:val="0"/>
      <w:autoSpaceDN w:val="0"/>
      <w:adjustRightInd w:val="0"/>
    </w:pPr>
  </w:style>
  <w:style w:type="paragraph" w:customStyle="1" w:styleId="Style16">
    <w:name w:val="Style16"/>
    <w:basedOn w:val="a"/>
    <w:uiPriority w:val="99"/>
    <w:rsid w:val="00A8649F"/>
    <w:pPr>
      <w:widowControl w:val="0"/>
      <w:autoSpaceDE w:val="0"/>
      <w:autoSpaceDN w:val="0"/>
      <w:adjustRightInd w:val="0"/>
    </w:pPr>
  </w:style>
  <w:style w:type="paragraph" w:customStyle="1" w:styleId="Style18">
    <w:name w:val="Style18"/>
    <w:basedOn w:val="a"/>
    <w:uiPriority w:val="99"/>
    <w:rsid w:val="00A8649F"/>
    <w:pPr>
      <w:widowControl w:val="0"/>
      <w:autoSpaceDE w:val="0"/>
      <w:autoSpaceDN w:val="0"/>
      <w:adjustRightInd w:val="0"/>
      <w:spacing w:line="324" w:lineRule="exact"/>
      <w:jc w:val="both"/>
    </w:pPr>
  </w:style>
  <w:style w:type="paragraph" w:customStyle="1" w:styleId="Style19">
    <w:name w:val="Style19"/>
    <w:basedOn w:val="a"/>
    <w:uiPriority w:val="99"/>
    <w:rsid w:val="00A8649F"/>
    <w:pPr>
      <w:widowControl w:val="0"/>
      <w:autoSpaceDE w:val="0"/>
      <w:autoSpaceDN w:val="0"/>
      <w:adjustRightInd w:val="0"/>
      <w:spacing w:line="324" w:lineRule="exact"/>
      <w:jc w:val="center"/>
    </w:pPr>
  </w:style>
  <w:style w:type="paragraph" w:customStyle="1" w:styleId="Style21">
    <w:name w:val="Style21"/>
    <w:basedOn w:val="a"/>
    <w:uiPriority w:val="99"/>
    <w:rsid w:val="00A8649F"/>
    <w:pPr>
      <w:widowControl w:val="0"/>
      <w:autoSpaceDE w:val="0"/>
      <w:autoSpaceDN w:val="0"/>
      <w:adjustRightInd w:val="0"/>
    </w:pPr>
  </w:style>
  <w:style w:type="paragraph" w:customStyle="1" w:styleId="Style26">
    <w:name w:val="Style26"/>
    <w:basedOn w:val="a"/>
    <w:uiPriority w:val="99"/>
    <w:rsid w:val="00A8649F"/>
    <w:pPr>
      <w:widowControl w:val="0"/>
      <w:autoSpaceDE w:val="0"/>
      <w:autoSpaceDN w:val="0"/>
      <w:adjustRightInd w:val="0"/>
    </w:pPr>
  </w:style>
  <w:style w:type="paragraph" w:customStyle="1" w:styleId="Style29">
    <w:name w:val="Style29"/>
    <w:basedOn w:val="a"/>
    <w:uiPriority w:val="99"/>
    <w:rsid w:val="00A8649F"/>
    <w:pPr>
      <w:widowControl w:val="0"/>
      <w:autoSpaceDE w:val="0"/>
      <w:autoSpaceDN w:val="0"/>
      <w:adjustRightInd w:val="0"/>
    </w:pPr>
  </w:style>
  <w:style w:type="paragraph" w:customStyle="1" w:styleId="Style31">
    <w:name w:val="Style31"/>
    <w:basedOn w:val="a"/>
    <w:uiPriority w:val="99"/>
    <w:rsid w:val="00A8649F"/>
    <w:pPr>
      <w:widowControl w:val="0"/>
      <w:autoSpaceDE w:val="0"/>
      <w:autoSpaceDN w:val="0"/>
      <w:adjustRightInd w:val="0"/>
    </w:pPr>
  </w:style>
  <w:style w:type="paragraph" w:customStyle="1" w:styleId="Style32">
    <w:name w:val="Style32"/>
    <w:basedOn w:val="a"/>
    <w:uiPriority w:val="99"/>
    <w:rsid w:val="00A8649F"/>
    <w:pPr>
      <w:widowControl w:val="0"/>
      <w:autoSpaceDE w:val="0"/>
      <w:autoSpaceDN w:val="0"/>
      <w:adjustRightInd w:val="0"/>
    </w:pPr>
  </w:style>
  <w:style w:type="paragraph" w:customStyle="1" w:styleId="Style39">
    <w:name w:val="Style39"/>
    <w:basedOn w:val="a"/>
    <w:uiPriority w:val="99"/>
    <w:rsid w:val="00A8649F"/>
    <w:pPr>
      <w:widowControl w:val="0"/>
      <w:autoSpaceDE w:val="0"/>
      <w:autoSpaceDN w:val="0"/>
      <w:adjustRightInd w:val="0"/>
    </w:pPr>
  </w:style>
  <w:style w:type="paragraph" w:customStyle="1" w:styleId="Style51">
    <w:name w:val="Style51"/>
    <w:basedOn w:val="a"/>
    <w:uiPriority w:val="99"/>
    <w:rsid w:val="00A8649F"/>
    <w:pPr>
      <w:widowControl w:val="0"/>
      <w:autoSpaceDE w:val="0"/>
      <w:autoSpaceDN w:val="0"/>
      <w:adjustRightInd w:val="0"/>
    </w:pPr>
  </w:style>
  <w:style w:type="paragraph" w:customStyle="1" w:styleId="Style88">
    <w:name w:val="Style88"/>
    <w:basedOn w:val="a"/>
    <w:uiPriority w:val="99"/>
    <w:rsid w:val="00A8649F"/>
    <w:pPr>
      <w:widowControl w:val="0"/>
      <w:autoSpaceDE w:val="0"/>
      <w:autoSpaceDN w:val="0"/>
      <w:adjustRightInd w:val="0"/>
    </w:pPr>
  </w:style>
  <w:style w:type="paragraph" w:customStyle="1" w:styleId="Style89">
    <w:name w:val="Style89"/>
    <w:basedOn w:val="a"/>
    <w:uiPriority w:val="99"/>
    <w:rsid w:val="00A8649F"/>
    <w:pPr>
      <w:widowControl w:val="0"/>
      <w:autoSpaceDE w:val="0"/>
      <w:autoSpaceDN w:val="0"/>
      <w:adjustRightInd w:val="0"/>
      <w:spacing w:line="158" w:lineRule="exact"/>
      <w:jc w:val="right"/>
    </w:pPr>
  </w:style>
  <w:style w:type="character" w:customStyle="1" w:styleId="FontStyle98">
    <w:name w:val="Font Style98"/>
    <w:basedOn w:val="a0"/>
    <w:uiPriority w:val="99"/>
    <w:rsid w:val="00A8649F"/>
    <w:rPr>
      <w:rFonts w:ascii="Times New Roman" w:hAnsi="Times New Roman" w:cs="Times New Roman"/>
      <w:b/>
      <w:bCs/>
      <w:spacing w:val="50"/>
      <w:sz w:val="26"/>
      <w:szCs w:val="26"/>
    </w:rPr>
  </w:style>
  <w:style w:type="character" w:customStyle="1" w:styleId="FontStyle154">
    <w:name w:val="Font Style154"/>
    <w:basedOn w:val="a0"/>
    <w:uiPriority w:val="99"/>
    <w:rsid w:val="00A8649F"/>
    <w:rPr>
      <w:rFonts w:ascii="Times New Roman" w:hAnsi="Times New Roman" w:cs="Times New Roman"/>
      <w:spacing w:val="20"/>
      <w:sz w:val="16"/>
      <w:szCs w:val="16"/>
    </w:rPr>
  </w:style>
  <w:style w:type="character" w:customStyle="1" w:styleId="FontStyle177">
    <w:name w:val="Font Style177"/>
    <w:basedOn w:val="a0"/>
    <w:uiPriority w:val="99"/>
    <w:rsid w:val="00A8649F"/>
    <w:rPr>
      <w:rFonts w:ascii="Times New Roman" w:hAnsi="Times New Roman" w:cs="Times New Roman"/>
      <w:sz w:val="26"/>
      <w:szCs w:val="26"/>
    </w:rPr>
  </w:style>
  <w:style w:type="character" w:customStyle="1" w:styleId="FontStyle178">
    <w:name w:val="Font Style178"/>
    <w:basedOn w:val="a0"/>
    <w:uiPriority w:val="99"/>
    <w:rsid w:val="00A8649F"/>
    <w:rPr>
      <w:rFonts w:ascii="Times New Roman" w:hAnsi="Times New Roman" w:cs="Times New Roman"/>
      <w:sz w:val="26"/>
      <w:szCs w:val="26"/>
    </w:rPr>
  </w:style>
  <w:style w:type="character" w:customStyle="1" w:styleId="FontStyle179">
    <w:name w:val="Font Style179"/>
    <w:basedOn w:val="a0"/>
    <w:uiPriority w:val="99"/>
    <w:rsid w:val="00A8649F"/>
    <w:rPr>
      <w:rFonts w:ascii="Times New Roman" w:hAnsi="Times New Roman" w:cs="Times New Roman"/>
      <w:b/>
      <w:bCs/>
      <w:i/>
      <w:iCs/>
      <w:sz w:val="8"/>
      <w:szCs w:val="8"/>
    </w:rPr>
  </w:style>
  <w:style w:type="character" w:customStyle="1" w:styleId="FontStyle180">
    <w:name w:val="Font Style180"/>
    <w:basedOn w:val="a0"/>
    <w:uiPriority w:val="99"/>
    <w:rsid w:val="00A8649F"/>
    <w:rPr>
      <w:rFonts w:ascii="Candara" w:hAnsi="Candara" w:cs="Candara"/>
      <w:b/>
      <w:bCs/>
      <w:sz w:val="18"/>
      <w:szCs w:val="18"/>
    </w:rPr>
  </w:style>
  <w:style w:type="character" w:customStyle="1" w:styleId="FontStyle181">
    <w:name w:val="Font Style181"/>
    <w:basedOn w:val="a0"/>
    <w:uiPriority w:val="99"/>
    <w:rsid w:val="00A8649F"/>
    <w:rPr>
      <w:rFonts w:ascii="Century Schoolbook" w:hAnsi="Century Schoolbook" w:cs="Century Schoolbook"/>
      <w:i/>
      <w:iCs/>
      <w:spacing w:val="-20"/>
      <w:sz w:val="36"/>
      <w:szCs w:val="36"/>
    </w:rPr>
  </w:style>
  <w:style w:type="character" w:customStyle="1" w:styleId="FontStyle182">
    <w:name w:val="Font Style182"/>
    <w:basedOn w:val="a0"/>
    <w:uiPriority w:val="99"/>
    <w:rsid w:val="00A8649F"/>
    <w:rPr>
      <w:rFonts w:ascii="Times New Roman" w:hAnsi="Times New Roman" w:cs="Times New Roman"/>
      <w:b/>
      <w:bCs/>
      <w:i/>
      <w:iCs/>
      <w:spacing w:val="-10"/>
      <w:sz w:val="8"/>
      <w:szCs w:val="8"/>
    </w:rPr>
  </w:style>
  <w:style w:type="character" w:customStyle="1" w:styleId="FontStyle183">
    <w:name w:val="Font Style183"/>
    <w:basedOn w:val="a0"/>
    <w:uiPriority w:val="99"/>
    <w:rsid w:val="00A8649F"/>
    <w:rPr>
      <w:rFonts w:ascii="Lucida Sans Unicode" w:hAnsi="Lucida Sans Unicode" w:cs="Lucida Sans Unicode"/>
      <w:sz w:val="8"/>
      <w:szCs w:val="8"/>
    </w:rPr>
  </w:style>
  <w:style w:type="character" w:customStyle="1" w:styleId="FontStyle184">
    <w:name w:val="Font Style184"/>
    <w:basedOn w:val="a0"/>
    <w:uiPriority w:val="99"/>
    <w:rsid w:val="00A8649F"/>
    <w:rPr>
      <w:rFonts w:ascii="Tahoma" w:hAnsi="Tahoma" w:cs="Tahoma"/>
      <w:sz w:val="22"/>
      <w:szCs w:val="22"/>
    </w:rPr>
  </w:style>
  <w:style w:type="character" w:customStyle="1" w:styleId="FontStyle185">
    <w:name w:val="Font Style185"/>
    <w:basedOn w:val="a0"/>
    <w:uiPriority w:val="99"/>
    <w:rsid w:val="00A8649F"/>
    <w:rPr>
      <w:rFonts w:ascii="Arial Black" w:hAnsi="Arial Black" w:cs="Arial Black"/>
      <w:sz w:val="14"/>
      <w:szCs w:val="14"/>
    </w:rPr>
  </w:style>
  <w:style w:type="paragraph" w:styleId="a5">
    <w:name w:val="header"/>
    <w:basedOn w:val="a"/>
    <w:link w:val="a6"/>
    <w:uiPriority w:val="99"/>
    <w:rsid w:val="00AB690B"/>
    <w:pPr>
      <w:tabs>
        <w:tab w:val="center" w:pos="4677"/>
        <w:tab w:val="right" w:pos="9355"/>
      </w:tabs>
    </w:pPr>
  </w:style>
  <w:style w:type="character" w:customStyle="1" w:styleId="a6">
    <w:name w:val="Верхний колонтитул Знак"/>
    <w:basedOn w:val="a0"/>
    <w:link w:val="a5"/>
    <w:uiPriority w:val="99"/>
    <w:rsid w:val="00AB690B"/>
    <w:rPr>
      <w:sz w:val="24"/>
      <w:szCs w:val="24"/>
    </w:rPr>
  </w:style>
  <w:style w:type="paragraph" w:styleId="a7">
    <w:name w:val="footer"/>
    <w:basedOn w:val="a"/>
    <w:link w:val="a8"/>
    <w:uiPriority w:val="99"/>
    <w:rsid w:val="00AB690B"/>
    <w:pPr>
      <w:tabs>
        <w:tab w:val="center" w:pos="4677"/>
        <w:tab w:val="right" w:pos="9355"/>
      </w:tabs>
    </w:pPr>
  </w:style>
  <w:style w:type="character" w:customStyle="1" w:styleId="a8">
    <w:name w:val="Нижний колонтитул Знак"/>
    <w:basedOn w:val="a0"/>
    <w:link w:val="a7"/>
    <w:uiPriority w:val="99"/>
    <w:rsid w:val="00AB690B"/>
    <w:rPr>
      <w:sz w:val="24"/>
      <w:szCs w:val="24"/>
    </w:rPr>
  </w:style>
  <w:style w:type="character" w:customStyle="1" w:styleId="FontStyle28">
    <w:name w:val="Font Style28"/>
    <w:basedOn w:val="a0"/>
    <w:uiPriority w:val="99"/>
    <w:rsid w:val="009258DC"/>
    <w:rPr>
      <w:rFonts w:ascii="Times New Roman" w:hAnsi="Times New Roman" w:cs="Times New Roman"/>
      <w:sz w:val="26"/>
      <w:szCs w:val="26"/>
    </w:rPr>
  </w:style>
  <w:style w:type="paragraph" w:customStyle="1" w:styleId="ConsPlusNormal">
    <w:name w:val="ConsPlusNormal"/>
    <w:rsid w:val="00156EB5"/>
    <w:pPr>
      <w:widowControl w:val="0"/>
      <w:autoSpaceDE w:val="0"/>
      <w:autoSpaceDN w:val="0"/>
      <w:adjustRightInd w:val="0"/>
    </w:pPr>
    <w:rPr>
      <w:rFonts w:ascii="Arial" w:hAnsi="Arial" w:cs="Arial"/>
    </w:rPr>
  </w:style>
  <w:style w:type="character" w:customStyle="1" w:styleId="FontStyle40">
    <w:name w:val="Font Style40"/>
    <w:basedOn w:val="a0"/>
    <w:uiPriority w:val="99"/>
    <w:rsid w:val="00AC08A2"/>
    <w:rPr>
      <w:rFonts w:ascii="Times New Roman" w:hAnsi="Times New Roman" w:cs="Times New Roman"/>
      <w:sz w:val="28"/>
      <w:szCs w:val="28"/>
    </w:rPr>
  </w:style>
  <w:style w:type="paragraph" w:customStyle="1" w:styleId="Style10">
    <w:name w:val="Style10"/>
    <w:basedOn w:val="a"/>
    <w:uiPriority w:val="99"/>
    <w:rsid w:val="000D6420"/>
    <w:pPr>
      <w:widowControl w:val="0"/>
      <w:autoSpaceDE w:val="0"/>
      <w:autoSpaceDN w:val="0"/>
      <w:adjustRightInd w:val="0"/>
      <w:spacing w:line="317" w:lineRule="exact"/>
      <w:jc w:val="both"/>
    </w:pPr>
    <w:rPr>
      <w:rFonts w:eastAsiaTheme="minorEastAsia"/>
    </w:rPr>
  </w:style>
  <w:style w:type="paragraph" w:styleId="a9">
    <w:name w:val="List Paragraph"/>
    <w:basedOn w:val="a"/>
    <w:uiPriority w:val="1"/>
    <w:qFormat/>
    <w:rsid w:val="00CD1AAB"/>
    <w:pPr>
      <w:ind w:left="720"/>
      <w:contextualSpacing/>
    </w:pPr>
  </w:style>
  <w:style w:type="paragraph" w:customStyle="1" w:styleId="Style23">
    <w:name w:val="Style23"/>
    <w:basedOn w:val="a"/>
    <w:uiPriority w:val="99"/>
    <w:rsid w:val="00FF257D"/>
    <w:pPr>
      <w:widowControl w:val="0"/>
      <w:autoSpaceDE w:val="0"/>
      <w:autoSpaceDN w:val="0"/>
      <w:adjustRightInd w:val="0"/>
    </w:pPr>
    <w:rPr>
      <w:rFonts w:eastAsiaTheme="minorEastAsia"/>
    </w:rPr>
  </w:style>
  <w:style w:type="paragraph" w:customStyle="1" w:styleId="Style34">
    <w:name w:val="Style34"/>
    <w:basedOn w:val="a"/>
    <w:uiPriority w:val="99"/>
    <w:rsid w:val="00FF257D"/>
    <w:pPr>
      <w:widowControl w:val="0"/>
      <w:autoSpaceDE w:val="0"/>
      <w:autoSpaceDN w:val="0"/>
      <w:adjustRightInd w:val="0"/>
      <w:spacing w:line="240" w:lineRule="exact"/>
      <w:ind w:firstLine="288"/>
    </w:pPr>
    <w:rPr>
      <w:rFonts w:eastAsiaTheme="minorEastAsia"/>
    </w:rPr>
  </w:style>
  <w:style w:type="character" w:customStyle="1" w:styleId="FontStyle47">
    <w:name w:val="Font Style47"/>
    <w:basedOn w:val="a0"/>
    <w:uiPriority w:val="99"/>
    <w:rsid w:val="00FF257D"/>
    <w:rPr>
      <w:rFonts w:ascii="Times New Roman" w:hAnsi="Times New Roman" w:cs="Times New Roman"/>
      <w:b/>
      <w:bCs/>
      <w:sz w:val="22"/>
      <w:szCs w:val="22"/>
    </w:rPr>
  </w:style>
  <w:style w:type="paragraph" w:styleId="aa">
    <w:name w:val="Balloon Text"/>
    <w:basedOn w:val="a"/>
    <w:link w:val="ab"/>
    <w:uiPriority w:val="99"/>
    <w:semiHidden/>
    <w:unhideWhenUsed/>
    <w:rsid w:val="007157B4"/>
    <w:rPr>
      <w:rFonts w:ascii="Segoe UI" w:hAnsi="Segoe UI" w:cs="Segoe UI"/>
      <w:sz w:val="18"/>
      <w:szCs w:val="18"/>
    </w:rPr>
  </w:style>
  <w:style w:type="character" w:customStyle="1" w:styleId="ab">
    <w:name w:val="Текст выноски Знак"/>
    <w:basedOn w:val="a0"/>
    <w:link w:val="aa"/>
    <w:uiPriority w:val="99"/>
    <w:semiHidden/>
    <w:rsid w:val="007157B4"/>
    <w:rPr>
      <w:rFonts w:ascii="Segoe UI" w:hAnsi="Segoe UI" w:cs="Segoe UI"/>
      <w:sz w:val="18"/>
      <w:szCs w:val="18"/>
    </w:rPr>
  </w:style>
  <w:style w:type="paragraph" w:styleId="ac">
    <w:name w:val="Body Text"/>
    <w:basedOn w:val="a"/>
    <w:link w:val="ad"/>
    <w:uiPriority w:val="1"/>
    <w:unhideWhenUsed/>
    <w:qFormat/>
    <w:rsid w:val="00225DC5"/>
    <w:pPr>
      <w:shd w:val="clear" w:color="auto" w:fill="FFFFFF"/>
      <w:autoSpaceDE w:val="0"/>
      <w:autoSpaceDN w:val="0"/>
      <w:adjustRightInd w:val="0"/>
    </w:pPr>
    <w:rPr>
      <w:color w:val="000000"/>
      <w:sz w:val="28"/>
      <w:szCs w:val="14"/>
    </w:rPr>
  </w:style>
  <w:style w:type="character" w:customStyle="1" w:styleId="ad">
    <w:name w:val="Основной текст Знак"/>
    <w:basedOn w:val="a0"/>
    <w:link w:val="ac"/>
    <w:uiPriority w:val="1"/>
    <w:rsid w:val="00225DC5"/>
    <w:rPr>
      <w:color w:val="000000"/>
      <w:sz w:val="28"/>
      <w:szCs w:val="14"/>
      <w:shd w:val="clear" w:color="auto" w:fill="FFFFFF"/>
    </w:rPr>
  </w:style>
  <w:style w:type="paragraph" w:styleId="20">
    <w:name w:val="Body Text 2"/>
    <w:basedOn w:val="a"/>
    <w:link w:val="21"/>
    <w:semiHidden/>
    <w:unhideWhenUsed/>
    <w:rsid w:val="0014357F"/>
    <w:pPr>
      <w:spacing w:after="120" w:line="480" w:lineRule="auto"/>
    </w:pPr>
  </w:style>
  <w:style w:type="character" w:customStyle="1" w:styleId="21">
    <w:name w:val="Основной текст 2 Знак"/>
    <w:basedOn w:val="a0"/>
    <w:link w:val="20"/>
    <w:semiHidden/>
    <w:rsid w:val="0014357F"/>
    <w:rPr>
      <w:sz w:val="24"/>
      <w:szCs w:val="24"/>
    </w:rPr>
  </w:style>
  <w:style w:type="paragraph" w:styleId="ae">
    <w:name w:val="No Spacing"/>
    <w:uiPriority w:val="1"/>
    <w:qFormat/>
    <w:rsid w:val="00E30C13"/>
    <w:rPr>
      <w:rFonts w:ascii="Calibri" w:hAnsi="Calibri"/>
      <w:sz w:val="22"/>
      <w:szCs w:val="22"/>
    </w:rPr>
  </w:style>
  <w:style w:type="character" w:customStyle="1" w:styleId="22">
    <w:name w:val="Заголовок №2_"/>
    <w:basedOn w:val="a0"/>
    <w:link w:val="23"/>
    <w:uiPriority w:val="99"/>
    <w:locked/>
    <w:rsid w:val="00042301"/>
    <w:rPr>
      <w:b/>
      <w:bCs/>
      <w:sz w:val="26"/>
      <w:szCs w:val="26"/>
      <w:shd w:val="clear" w:color="auto" w:fill="FFFFFF"/>
    </w:rPr>
  </w:style>
  <w:style w:type="paragraph" w:customStyle="1" w:styleId="23">
    <w:name w:val="Заголовок №2"/>
    <w:basedOn w:val="a"/>
    <w:link w:val="22"/>
    <w:uiPriority w:val="99"/>
    <w:rsid w:val="00042301"/>
    <w:pPr>
      <w:widowControl w:val="0"/>
      <w:shd w:val="clear" w:color="auto" w:fill="FFFFFF"/>
      <w:spacing w:before="360" w:after="300" w:line="322" w:lineRule="exact"/>
      <w:ind w:hanging="360"/>
      <w:outlineLvl w:val="1"/>
    </w:pPr>
    <w:rPr>
      <w:b/>
      <w:bCs/>
      <w:sz w:val="26"/>
      <w:szCs w:val="26"/>
    </w:rPr>
  </w:style>
  <w:style w:type="character" w:customStyle="1" w:styleId="fontstyle01">
    <w:name w:val="fontstyle01"/>
    <w:basedOn w:val="a0"/>
    <w:rsid w:val="00042301"/>
    <w:rPr>
      <w:rFonts w:ascii="TimesNewRomanPSMT" w:hAnsi="TimesNewRomanPSMT" w:hint="default"/>
      <w:b w:val="0"/>
      <w:bCs w:val="0"/>
      <w:i w:val="0"/>
      <w:iCs w:val="0"/>
      <w:color w:val="000000"/>
      <w:sz w:val="28"/>
      <w:szCs w:val="28"/>
    </w:rPr>
  </w:style>
  <w:style w:type="paragraph" w:customStyle="1" w:styleId="Standard">
    <w:name w:val="Standard"/>
    <w:rsid w:val="00042301"/>
    <w:pPr>
      <w:suppressAutoHyphens/>
      <w:autoSpaceDN w:val="0"/>
      <w:spacing w:after="160"/>
      <w:textAlignment w:val="baseline"/>
    </w:pPr>
    <w:rPr>
      <w:sz w:val="28"/>
      <w:szCs w:val="36"/>
      <w:lang w:eastAsia="en-US"/>
    </w:rPr>
  </w:style>
  <w:style w:type="table" w:customStyle="1" w:styleId="TableNormal">
    <w:name w:val="Table Normal"/>
    <w:uiPriority w:val="2"/>
    <w:semiHidden/>
    <w:unhideWhenUsed/>
    <w:qFormat/>
    <w:rsid w:val="0004230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2301"/>
    <w:pPr>
      <w:widowControl w:val="0"/>
      <w:autoSpaceDE w:val="0"/>
      <w:autoSpaceDN w:val="0"/>
      <w:ind w:left="68"/>
    </w:pPr>
    <w:rPr>
      <w:sz w:val="22"/>
      <w:szCs w:val="22"/>
      <w:lang w:eastAsia="en-US"/>
    </w:rPr>
  </w:style>
  <w:style w:type="character" w:customStyle="1" w:styleId="af">
    <w:name w:val="Основной текст_"/>
    <w:basedOn w:val="a0"/>
    <w:link w:val="10"/>
    <w:rsid w:val="00042301"/>
    <w:rPr>
      <w:sz w:val="26"/>
      <w:szCs w:val="26"/>
      <w:shd w:val="clear" w:color="auto" w:fill="FFFFFF"/>
    </w:rPr>
  </w:style>
  <w:style w:type="paragraph" w:customStyle="1" w:styleId="10">
    <w:name w:val="Основной текст1"/>
    <w:basedOn w:val="a"/>
    <w:link w:val="af"/>
    <w:rsid w:val="00042301"/>
    <w:pPr>
      <w:widowControl w:val="0"/>
      <w:shd w:val="clear" w:color="auto" w:fill="FFFFFF"/>
      <w:spacing w:line="254" w:lineRule="auto"/>
      <w:ind w:firstLine="400"/>
      <w:jc w:val="both"/>
    </w:pPr>
    <w:rPr>
      <w:sz w:val="26"/>
      <w:szCs w:val="26"/>
    </w:rPr>
  </w:style>
  <w:style w:type="character" w:customStyle="1" w:styleId="Bodytext2105pt">
    <w:name w:val="Body text (2) + 10.5 pt"/>
    <w:basedOn w:val="a0"/>
    <w:rsid w:val="00042301"/>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Bodytext2">
    <w:name w:val="Body text (2)_"/>
    <w:basedOn w:val="a0"/>
    <w:link w:val="Bodytext20"/>
    <w:rsid w:val="00100BF2"/>
    <w:rPr>
      <w:shd w:val="clear" w:color="auto" w:fill="FFFFFF"/>
    </w:rPr>
  </w:style>
  <w:style w:type="paragraph" w:customStyle="1" w:styleId="Bodytext20">
    <w:name w:val="Body text (2)"/>
    <w:basedOn w:val="a"/>
    <w:link w:val="Bodytext2"/>
    <w:rsid w:val="00100BF2"/>
    <w:pPr>
      <w:widowControl w:val="0"/>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05500">
      <w:bodyDiv w:val="1"/>
      <w:marLeft w:val="0"/>
      <w:marRight w:val="0"/>
      <w:marTop w:val="0"/>
      <w:marBottom w:val="0"/>
      <w:divBdr>
        <w:top w:val="none" w:sz="0" w:space="0" w:color="auto"/>
        <w:left w:val="none" w:sz="0" w:space="0" w:color="auto"/>
        <w:bottom w:val="none" w:sz="0" w:space="0" w:color="auto"/>
        <w:right w:val="none" w:sz="0" w:space="0" w:color="auto"/>
      </w:divBdr>
    </w:div>
    <w:div w:id="1073166501">
      <w:bodyDiv w:val="1"/>
      <w:marLeft w:val="0"/>
      <w:marRight w:val="0"/>
      <w:marTop w:val="0"/>
      <w:marBottom w:val="0"/>
      <w:divBdr>
        <w:top w:val="none" w:sz="0" w:space="0" w:color="auto"/>
        <w:left w:val="none" w:sz="0" w:space="0" w:color="auto"/>
        <w:bottom w:val="none" w:sz="0" w:space="0" w:color="auto"/>
        <w:right w:val="none" w:sz="0" w:space="0" w:color="auto"/>
      </w:divBdr>
    </w:div>
    <w:div w:id="18059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Мужское население</c:v>
                </c:pt>
              </c:strCache>
            </c:strRef>
          </c:tx>
          <c:spPr>
            <a:solidFill>
              <a:schemeClr val="accent1"/>
            </a:solidFill>
            <a:ln>
              <a:noFill/>
            </a:ln>
            <a:effectLst/>
          </c:spPr>
          <c:invertIfNegative val="0"/>
          <c:cat>
            <c:strRef>
              <c:f>Лист1!$A$2:$A$22</c:f>
              <c:strCache>
                <c:ptCount val="21"/>
                <c:pt idx="0">
                  <c:v>Все население</c:v>
                </c:pt>
                <c:pt idx="1">
                  <c:v>0-4</c:v>
                </c:pt>
                <c:pt idx="2">
                  <c:v>5-9</c:v>
                </c:pt>
                <c:pt idx="3">
                  <c:v>10-14</c:v>
                </c:pt>
                <c:pt idx="4">
                  <c:v>15-19</c:v>
                </c:pt>
                <c:pt idx="5">
                  <c:v>20-24</c:v>
                </c:pt>
                <c:pt idx="6">
                  <c:v>25-29</c:v>
                </c:pt>
                <c:pt idx="7">
                  <c:v>30-34</c:v>
                </c:pt>
                <c:pt idx="8">
                  <c:v>35-39</c:v>
                </c:pt>
                <c:pt idx="9">
                  <c:v>40-44</c:v>
                </c:pt>
                <c:pt idx="10">
                  <c:v>45-49</c:v>
                </c:pt>
                <c:pt idx="11">
                  <c:v>50-54</c:v>
                </c:pt>
                <c:pt idx="12">
                  <c:v>55-59</c:v>
                </c:pt>
                <c:pt idx="13">
                  <c:v>60-64</c:v>
                </c:pt>
                <c:pt idx="14">
                  <c:v>65-69</c:v>
                </c:pt>
                <c:pt idx="15">
                  <c:v>70-74</c:v>
                </c:pt>
                <c:pt idx="16">
                  <c:v>75-79</c:v>
                </c:pt>
                <c:pt idx="17">
                  <c:v>80-84</c:v>
                </c:pt>
                <c:pt idx="18">
                  <c:v>85-89</c:v>
                </c:pt>
                <c:pt idx="19">
                  <c:v>90-94</c:v>
                </c:pt>
                <c:pt idx="20">
                  <c:v>95-99</c:v>
                </c:pt>
              </c:strCache>
            </c:strRef>
          </c:cat>
          <c:val>
            <c:numRef>
              <c:f>Лист1!$B$2:$B$22</c:f>
              <c:numCache>
                <c:formatCode>General</c:formatCode>
                <c:ptCount val="21"/>
                <c:pt idx="0">
                  <c:v>-2.4</c:v>
                </c:pt>
                <c:pt idx="1">
                  <c:v>-41.6</c:v>
                </c:pt>
                <c:pt idx="2">
                  <c:v>13.5</c:v>
                </c:pt>
                <c:pt idx="3">
                  <c:v>3.9</c:v>
                </c:pt>
                <c:pt idx="4">
                  <c:v>24</c:v>
                </c:pt>
                <c:pt idx="5">
                  <c:v>-11.9</c:v>
                </c:pt>
                <c:pt idx="6">
                  <c:v>-33.299999999999997</c:v>
                </c:pt>
                <c:pt idx="7">
                  <c:v>-5.4</c:v>
                </c:pt>
                <c:pt idx="8">
                  <c:v>27.8</c:v>
                </c:pt>
                <c:pt idx="9">
                  <c:v>-5</c:v>
                </c:pt>
                <c:pt idx="10">
                  <c:v>-0.8</c:v>
                </c:pt>
                <c:pt idx="11">
                  <c:v>-21</c:v>
                </c:pt>
                <c:pt idx="12">
                  <c:v>-12.6</c:v>
                </c:pt>
                <c:pt idx="13">
                  <c:v>34.799999999999997</c:v>
                </c:pt>
                <c:pt idx="14">
                  <c:v>18.2</c:v>
                </c:pt>
                <c:pt idx="15">
                  <c:v>78.599999999999994</c:v>
                </c:pt>
                <c:pt idx="16">
                  <c:v>-62.2</c:v>
                </c:pt>
                <c:pt idx="17">
                  <c:v>80.8</c:v>
                </c:pt>
                <c:pt idx="18">
                  <c:v>-2.8</c:v>
                </c:pt>
                <c:pt idx="19">
                  <c:v>92.6</c:v>
                </c:pt>
                <c:pt idx="20">
                  <c:v>250</c:v>
                </c:pt>
              </c:numCache>
            </c:numRef>
          </c:val>
        </c:ser>
        <c:dLbls>
          <c:showLegendKey val="0"/>
          <c:showVal val="0"/>
          <c:showCatName val="0"/>
          <c:showSerName val="0"/>
          <c:showPercent val="0"/>
          <c:showBubbleSize val="0"/>
        </c:dLbls>
        <c:gapWidth val="51"/>
        <c:overlap val="-27"/>
        <c:axId val="281562384"/>
        <c:axId val="280628792"/>
      </c:barChart>
      <c:catAx>
        <c:axId val="28156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b"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628792"/>
        <c:crosses val="autoZero"/>
        <c:auto val="1"/>
        <c:lblAlgn val="ctr"/>
        <c:lblOffset val="100"/>
        <c:noMultiLvlLbl val="0"/>
      </c:catAx>
      <c:valAx>
        <c:axId val="280628792"/>
        <c:scaling>
          <c:orientation val="minMax"/>
          <c:max val="250"/>
          <c:min val="-7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562384"/>
        <c:crosses val="autoZero"/>
        <c:crossBetween val="between"/>
        <c:min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Женское население</c:v>
                </c:pt>
              </c:strCache>
            </c:strRef>
          </c:tx>
          <c:spPr>
            <a:solidFill>
              <a:schemeClr val="accent2"/>
            </a:solidFill>
            <a:ln>
              <a:noFill/>
            </a:ln>
            <a:effectLst/>
          </c:spPr>
          <c:invertIfNegative val="0"/>
          <c:cat>
            <c:strRef>
              <c:f>Лист1!$A$2:$A$22</c:f>
              <c:strCache>
                <c:ptCount val="21"/>
                <c:pt idx="0">
                  <c:v>Все население</c:v>
                </c:pt>
                <c:pt idx="1">
                  <c:v>0-4</c:v>
                </c:pt>
                <c:pt idx="2">
                  <c:v>5-9</c:v>
                </c:pt>
                <c:pt idx="3">
                  <c:v>10-14</c:v>
                </c:pt>
                <c:pt idx="4">
                  <c:v>15-19</c:v>
                </c:pt>
                <c:pt idx="5">
                  <c:v>20-24</c:v>
                </c:pt>
                <c:pt idx="6">
                  <c:v>25-29</c:v>
                </c:pt>
                <c:pt idx="7">
                  <c:v>30-34</c:v>
                </c:pt>
                <c:pt idx="8">
                  <c:v>35-39</c:v>
                </c:pt>
                <c:pt idx="9">
                  <c:v>40-44</c:v>
                </c:pt>
                <c:pt idx="10">
                  <c:v>45-49</c:v>
                </c:pt>
                <c:pt idx="11">
                  <c:v>50-54</c:v>
                </c:pt>
                <c:pt idx="12">
                  <c:v>55-59</c:v>
                </c:pt>
                <c:pt idx="13">
                  <c:v>60-64</c:v>
                </c:pt>
                <c:pt idx="14">
                  <c:v>65-69</c:v>
                </c:pt>
                <c:pt idx="15">
                  <c:v>70-74</c:v>
                </c:pt>
                <c:pt idx="16">
                  <c:v>75-79</c:v>
                </c:pt>
                <c:pt idx="17">
                  <c:v>80-84</c:v>
                </c:pt>
                <c:pt idx="18">
                  <c:v>85-89</c:v>
                </c:pt>
                <c:pt idx="19">
                  <c:v>90-94</c:v>
                </c:pt>
                <c:pt idx="20">
                  <c:v>95-99</c:v>
                </c:pt>
              </c:strCache>
            </c:strRef>
          </c:cat>
          <c:val>
            <c:numRef>
              <c:f>Лист1!$B$2:$B$22</c:f>
              <c:numCache>
                <c:formatCode>General</c:formatCode>
                <c:ptCount val="21"/>
                <c:pt idx="0">
                  <c:v>-4</c:v>
                </c:pt>
                <c:pt idx="1">
                  <c:v>-44.9</c:v>
                </c:pt>
                <c:pt idx="2">
                  <c:v>18.399999999999999</c:v>
                </c:pt>
                <c:pt idx="3">
                  <c:v>9.3000000000000007</c:v>
                </c:pt>
                <c:pt idx="4">
                  <c:v>6.9</c:v>
                </c:pt>
                <c:pt idx="5">
                  <c:v>-10.199999999999999</c:v>
                </c:pt>
                <c:pt idx="6">
                  <c:v>-29.5</c:v>
                </c:pt>
                <c:pt idx="7">
                  <c:v>-1.6</c:v>
                </c:pt>
                <c:pt idx="8">
                  <c:v>1.5</c:v>
                </c:pt>
                <c:pt idx="9">
                  <c:v>-3.1</c:v>
                </c:pt>
                <c:pt idx="10">
                  <c:v>-6.8</c:v>
                </c:pt>
                <c:pt idx="11">
                  <c:v>-20.3</c:v>
                </c:pt>
                <c:pt idx="12">
                  <c:v>-2.1</c:v>
                </c:pt>
                <c:pt idx="13">
                  <c:v>24.8</c:v>
                </c:pt>
                <c:pt idx="14">
                  <c:v>15.1</c:v>
                </c:pt>
                <c:pt idx="15">
                  <c:v>45.4</c:v>
                </c:pt>
                <c:pt idx="16">
                  <c:v>-64</c:v>
                </c:pt>
                <c:pt idx="17">
                  <c:v>132.4</c:v>
                </c:pt>
                <c:pt idx="18">
                  <c:v>-12.1</c:v>
                </c:pt>
                <c:pt idx="19">
                  <c:v>15.3</c:v>
                </c:pt>
                <c:pt idx="20">
                  <c:v>1650</c:v>
                </c:pt>
              </c:numCache>
            </c:numRef>
          </c:val>
        </c:ser>
        <c:dLbls>
          <c:showLegendKey val="0"/>
          <c:showVal val="0"/>
          <c:showCatName val="0"/>
          <c:showSerName val="0"/>
          <c:showPercent val="0"/>
          <c:showBubbleSize val="0"/>
        </c:dLbls>
        <c:gapWidth val="51"/>
        <c:overlap val="-27"/>
        <c:axId val="281560424"/>
        <c:axId val="280629576"/>
      </c:barChart>
      <c:catAx>
        <c:axId val="281560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629576"/>
        <c:crosses val="autoZero"/>
        <c:auto val="1"/>
        <c:lblAlgn val="ctr"/>
        <c:lblOffset val="100"/>
        <c:noMultiLvlLbl val="0"/>
      </c:catAx>
      <c:valAx>
        <c:axId val="280629576"/>
        <c:scaling>
          <c:orientation val="minMax"/>
          <c:max val="250"/>
          <c:min val="-7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560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Всего населения: 34785 человек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strRef>
              <c:f>Лист1!$B$1</c:f>
              <c:strCache>
                <c:ptCount val="1"/>
                <c:pt idx="0">
                  <c:v>Мужчины</c:v>
                </c:pt>
              </c:strCache>
            </c:strRef>
          </c:tx>
          <c:spPr>
            <a:solidFill>
              <a:schemeClr val="accent1"/>
            </a:solidFill>
            <a:ln>
              <a:noFill/>
            </a:ln>
            <a:effectLst/>
          </c:spPr>
          <c:invertIfNegative val="0"/>
          <c:dLbls>
            <c:dLbl>
              <c:idx val="15"/>
              <c:layout>
                <c:manualLayout>
                  <c:x val="-4.4303797468354431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7"/>
              <c:layout>
                <c:manualLayout>
                  <c:x val="-3.3755274261603456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8"/>
              <c:layout>
                <c:manualLayout>
                  <c:x val="-3.3755274261603456E-2"/>
                  <c:y val="1.7894701364127663E-1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9"/>
              <c:layout>
                <c:manualLayout>
                  <c:x val="-2.7426160337552744E-2"/>
                  <c:y val="4.6114294280158406E-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0"/>
              <c:layout>
                <c:manualLayout>
                  <c:x val="-1.8987341772151899E-2"/>
                  <c:y val="0"/>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Лист1!$A$2:$A$22</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Лист1!$B$2:$B$22</c:f>
              <c:numCache>
                <c:formatCode>#;#;0</c:formatCode>
                <c:ptCount val="21"/>
                <c:pt idx="0">
                  <c:v>-787</c:v>
                </c:pt>
                <c:pt idx="1">
                  <c:v>-1310</c:v>
                </c:pt>
                <c:pt idx="2">
                  <c:v>-1105</c:v>
                </c:pt>
                <c:pt idx="3">
                  <c:v>-1010</c:v>
                </c:pt>
                <c:pt idx="4">
                  <c:v>-802</c:v>
                </c:pt>
                <c:pt idx="5">
                  <c:v>-1000</c:v>
                </c:pt>
                <c:pt idx="6">
                  <c:v>-1267</c:v>
                </c:pt>
                <c:pt idx="7">
                  <c:v>-1424</c:v>
                </c:pt>
                <c:pt idx="8">
                  <c:v>-1069</c:v>
                </c:pt>
                <c:pt idx="9">
                  <c:v>-1085</c:v>
                </c:pt>
                <c:pt idx="10">
                  <c:v>-1060</c:v>
                </c:pt>
                <c:pt idx="11">
                  <c:v>-1146</c:v>
                </c:pt>
                <c:pt idx="12">
                  <c:v>-1225</c:v>
                </c:pt>
                <c:pt idx="13">
                  <c:v>-826</c:v>
                </c:pt>
                <c:pt idx="14">
                  <c:v>-577</c:v>
                </c:pt>
                <c:pt idx="15">
                  <c:v>-203</c:v>
                </c:pt>
                <c:pt idx="16">
                  <c:v>-329</c:v>
                </c:pt>
                <c:pt idx="17">
                  <c:v>-104</c:v>
                </c:pt>
                <c:pt idx="18">
                  <c:v>-52</c:v>
                </c:pt>
                <c:pt idx="19">
                  <c:v>-14</c:v>
                </c:pt>
                <c:pt idx="20">
                  <c:v>-5</c:v>
                </c:pt>
              </c:numCache>
            </c:numRef>
          </c:val>
        </c:ser>
        <c:ser>
          <c:idx val="1"/>
          <c:order val="1"/>
          <c:tx>
            <c:strRef>
              <c:f>Лист1!$C$1</c:f>
              <c:strCache>
                <c:ptCount val="1"/>
                <c:pt idx="0">
                  <c:v>Женщины</c:v>
                </c:pt>
              </c:strCache>
            </c:strRef>
          </c:tx>
          <c:spPr>
            <a:solidFill>
              <a:schemeClr val="accent2"/>
            </a:solidFill>
            <a:ln>
              <a:noFill/>
            </a:ln>
            <a:effectLst/>
          </c:spPr>
          <c:invertIfNegative val="0"/>
          <c:dLbls>
            <c:dLbl>
              <c:idx val="15"/>
              <c:layout>
                <c:manualLayout>
                  <c:x val="8.4388185654008432E-3"/>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7"/>
              <c:layout>
                <c:manualLayout>
                  <c:x val="4.2194092827004218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8"/>
              <c:layout>
                <c:manualLayout>
                  <c:x val="2.9535864978902954E-2"/>
                  <c:y val="-3.9043435822352368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9"/>
              <c:layout>
                <c:manualLayout>
                  <c:x val="2.7426160337552744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0"/>
              <c:layout>
                <c:manualLayout>
                  <c:x val="2.7426160337552744E-2"/>
                  <c:y val="0"/>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Лист1!$A$2:$A$22</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Лист1!$C$2:$C$22</c:f>
              <c:numCache>
                <c:formatCode>General</c:formatCode>
                <c:ptCount val="21"/>
                <c:pt idx="0">
                  <c:v>714</c:v>
                </c:pt>
                <c:pt idx="1">
                  <c:v>1255</c:v>
                </c:pt>
                <c:pt idx="2">
                  <c:v>1093</c:v>
                </c:pt>
                <c:pt idx="3">
                  <c:v>944</c:v>
                </c:pt>
                <c:pt idx="4">
                  <c:v>899</c:v>
                </c:pt>
                <c:pt idx="5">
                  <c:v>968</c:v>
                </c:pt>
                <c:pt idx="6">
                  <c:v>1209</c:v>
                </c:pt>
                <c:pt idx="7">
                  <c:v>1177</c:v>
                </c:pt>
                <c:pt idx="8">
                  <c:v>1179</c:v>
                </c:pt>
                <c:pt idx="9">
                  <c:v>1202</c:v>
                </c:pt>
                <c:pt idx="10">
                  <c:v>1232</c:v>
                </c:pt>
                <c:pt idx="11">
                  <c:v>1416</c:v>
                </c:pt>
                <c:pt idx="12">
                  <c:v>1437</c:v>
                </c:pt>
                <c:pt idx="13">
                  <c:v>1088</c:v>
                </c:pt>
                <c:pt idx="14">
                  <c:v>902</c:v>
                </c:pt>
                <c:pt idx="15">
                  <c:v>416</c:v>
                </c:pt>
                <c:pt idx="16">
                  <c:v>795</c:v>
                </c:pt>
                <c:pt idx="17">
                  <c:v>253</c:v>
                </c:pt>
                <c:pt idx="18">
                  <c:v>98</c:v>
                </c:pt>
                <c:pt idx="19">
                  <c:v>35</c:v>
                </c:pt>
                <c:pt idx="20">
                  <c:v>10</c:v>
                </c:pt>
              </c:numCache>
            </c:numRef>
          </c:val>
        </c:ser>
        <c:dLbls>
          <c:dLblPos val="ctr"/>
          <c:showLegendKey val="0"/>
          <c:showVal val="1"/>
          <c:showCatName val="0"/>
          <c:showSerName val="0"/>
          <c:showPercent val="0"/>
          <c:showBubbleSize val="0"/>
        </c:dLbls>
        <c:gapWidth val="18"/>
        <c:overlap val="100"/>
        <c:axId val="280630360"/>
        <c:axId val="280630752"/>
      </c:barChart>
      <c:catAx>
        <c:axId val="28063036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Возраст</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630752"/>
        <c:crosses val="max"/>
        <c:auto val="1"/>
        <c:lblAlgn val="ctr"/>
        <c:lblOffset val="100"/>
        <c:noMultiLvlLbl val="0"/>
      </c:catAx>
      <c:valAx>
        <c:axId val="2806307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Численность,</a:t>
                </a:r>
                <a:r>
                  <a:rPr lang="ru-RU" baseline="0"/>
                  <a:t> чел.</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630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427994253527296E-2"/>
          <c:y val="4.3650793650793648E-2"/>
          <c:w val="0.92069025079730205"/>
          <c:h val="0.77351831021122364"/>
        </c:manualLayout>
      </c:layout>
      <c:barChart>
        <c:barDir val="bar"/>
        <c:grouping val="clustered"/>
        <c:varyColors val="0"/>
        <c:ser>
          <c:idx val="0"/>
          <c:order val="0"/>
          <c:tx>
            <c:strRef>
              <c:f>Лист1!$B$1</c:f>
              <c:strCache>
                <c:ptCount val="1"/>
                <c:pt idx="0">
                  <c:v>Модлже трудоспособного возраста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2016 г.</c:v>
                </c:pt>
                <c:pt idx="1">
                  <c:v>2017 г.</c:v>
                </c:pt>
                <c:pt idx="2">
                  <c:v>2018 г.</c:v>
                </c:pt>
                <c:pt idx="3">
                  <c:v>2019 г.</c:v>
                </c:pt>
                <c:pt idx="4">
                  <c:v>2020 г.</c:v>
                </c:pt>
                <c:pt idx="5">
                  <c:v>2021 г.</c:v>
                </c:pt>
              </c:strCache>
            </c:strRef>
          </c:cat>
          <c:val>
            <c:numRef>
              <c:f>Лист1!$B$2:$B$7</c:f>
              <c:numCache>
                <c:formatCode>General</c:formatCode>
                <c:ptCount val="6"/>
                <c:pt idx="0">
                  <c:v>50</c:v>
                </c:pt>
                <c:pt idx="1">
                  <c:v>-33</c:v>
                </c:pt>
                <c:pt idx="2">
                  <c:v>-37</c:v>
                </c:pt>
                <c:pt idx="3">
                  <c:v>10</c:v>
                </c:pt>
                <c:pt idx="4">
                  <c:v>38</c:v>
                </c:pt>
                <c:pt idx="5">
                  <c:v>31</c:v>
                </c:pt>
              </c:numCache>
            </c:numRef>
          </c:val>
        </c:ser>
        <c:ser>
          <c:idx val="1"/>
          <c:order val="1"/>
          <c:tx>
            <c:strRef>
              <c:f>Лист1!$C$1</c:f>
              <c:strCache>
                <c:ptCount val="1"/>
                <c:pt idx="0">
                  <c:v>Трудоспособного возраста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2016 г.</c:v>
                </c:pt>
                <c:pt idx="1">
                  <c:v>2017 г.</c:v>
                </c:pt>
                <c:pt idx="2">
                  <c:v>2018 г.</c:v>
                </c:pt>
                <c:pt idx="3">
                  <c:v>2019 г.</c:v>
                </c:pt>
                <c:pt idx="4">
                  <c:v>2020 г.</c:v>
                </c:pt>
                <c:pt idx="5">
                  <c:v>2021 г.</c:v>
                </c:pt>
              </c:strCache>
            </c:strRef>
          </c:cat>
          <c:val>
            <c:numRef>
              <c:f>Лист1!$C$2:$C$7</c:f>
              <c:numCache>
                <c:formatCode>General</c:formatCode>
                <c:ptCount val="6"/>
                <c:pt idx="0">
                  <c:v>-7</c:v>
                </c:pt>
                <c:pt idx="1">
                  <c:v>-159</c:v>
                </c:pt>
                <c:pt idx="2">
                  <c:v>-73</c:v>
                </c:pt>
                <c:pt idx="3">
                  <c:v>-55</c:v>
                </c:pt>
                <c:pt idx="4">
                  <c:v>24</c:v>
                </c:pt>
                <c:pt idx="5">
                  <c:v>43</c:v>
                </c:pt>
              </c:numCache>
            </c:numRef>
          </c:val>
        </c:ser>
        <c:ser>
          <c:idx val="2"/>
          <c:order val="2"/>
          <c:tx>
            <c:strRef>
              <c:f>Лист1!$D$1</c:f>
              <c:strCache>
                <c:ptCount val="1"/>
                <c:pt idx="0">
                  <c:v>Старше трудоспособного возраста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2016 г.</c:v>
                </c:pt>
                <c:pt idx="1">
                  <c:v>2017 г.</c:v>
                </c:pt>
                <c:pt idx="2">
                  <c:v>2018 г.</c:v>
                </c:pt>
                <c:pt idx="3">
                  <c:v>2019 г.</c:v>
                </c:pt>
                <c:pt idx="4">
                  <c:v>2020 г.</c:v>
                </c:pt>
                <c:pt idx="5">
                  <c:v>2021 г.</c:v>
                </c:pt>
              </c:strCache>
            </c:strRef>
          </c:cat>
          <c:val>
            <c:numRef>
              <c:f>Лист1!$D$2:$D$7</c:f>
              <c:numCache>
                <c:formatCode>General</c:formatCode>
                <c:ptCount val="6"/>
                <c:pt idx="0">
                  <c:v>3</c:v>
                </c:pt>
                <c:pt idx="1">
                  <c:v>-44</c:v>
                </c:pt>
                <c:pt idx="2">
                  <c:v>5</c:v>
                </c:pt>
                <c:pt idx="3">
                  <c:v>-15</c:v>
                </c:pt>
                <c:pt idx="4">
                  <c:v>-17</c:v>
                </c:pt>
                <c:pt idx="5">
                  <c:v>0</c:v>
                </c:pt>
              </c:numCache>
            </c:numRef>
          </c:val>
        </c:ser>
        <c:dLbls>
          <c:showLegendKey val="0"/>
          <c:showVal val="0"/>
          <c:showCatName val="0"/>
          <c:showSerName val="0"/>
          <c:showPercent val="0"/>
          <c:showBubbleSize val="0"/>
        </c:dLbls>
        <c:gapWidth val="74"/>
        <c:axId val="280631536"/>
        <c:axId val="280631928"/>
      </c:barChart>
      <c:catAx>
        <c:axId val="280631536"/>
        <c:scaling>
          <c:orientation val="minMax"/>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631928"/>
        <c:crosses val="autoZero"/>
        <c:auto val="0"/>
        <c:lblAlgn val="ctr"/>
        <c:lblOffset val="100"/>
        <c:noMultiLvlLbl val="0"/>
      </c:catAx>
      <c:valAx>
        <c:axId val="28063192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631536"/>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Крыловский район</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2016 г.</c:v>
                </c:pt>
                <c:pt idx="1">
                  <c:v>2017 г.</c:v>
                </c:pt>
                <c:pt idx="2">
                  <c:v>2018 г.</c:v>
                </c:pt>
                <c:pt idx="3">
                  <c:v>2019 г.</c:v>
                </c:pt>
                <c:pt idx="4">
                  <c:v>2020 г.</c:v>
                </c:pt>
                <c:pt idx="5">
                  <c:v>2021 г.</c:v>
                </c:pt>
              </c:strCache>
            </c:strRef>
          </c:cat>
          <c:val>
            <c:numRef>
              <c:f>Лист1!$B$2:$B$7</c:f>
              <c:numCache>
                <c:formatCode>General</c:formatCode>
                <c:ptCount val="6"/>
                <c:pt idx="0">
                  <c:v>9.3000000000000007</c:v>
                </c:pt>
                <c:pt idx="1">
                  <c:v>10.3</c:v>
                </c:pt>
                <c:pt idx="2">
                  <c:v>6.4</c:v>
                </c:pt>
                <c:pt idx="3">
                  <c:v>5.8</c:v>
                </c:pt>
                <c:pt idx="4">
                  <c:v>7.9</c:v>
                </c:pt>
                <c:pt idx="5">
                  <c:v>2.8</c:v>
                </c:pt>
              </c:numCache>
            </c:numRef>
          </c:val>
          <c:smooth val="0"/>
          <c:extLst xmlns:c16r2="http://schemas.microsoft.com/office/drawing/2015/06/chart">
            <c:ext xmlns:c16="http://schemas.microsoft.com/office/drawing/2014/chart" uri="{C3380CC4-5D6E-409C-BE32-E72D297353CC}">
              <c16:uniqueId val="{00000000-FD00-4000-91E7-B88622A897C1}"/>
            </c:ext>
          </c:extLst>
        </c:ser>
        <c:ser>
          <c:idx val="1"/>
          <c:order val="1"/>
          <c:tx>
            <c:strRef>
              <c:f>Лист1!$C$1</c:f>
              <c:strCache>
                <c:ptCount val="1"/>
                <c:pt idx="0">
                  <c:v>Краснодарский край</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2016 г.</c:v>
                </c:pt>
                <c:pt idx="1">
                  <c:v>2017 г.</c:v>
                </c:pt>
                <c:pt idx="2">
                  <c:v>2018 г.</c:v>
                </c:pt>
                <c:pt idx="3">
                  <c:v>2019 г.</c:v>
                </c:pt>
                <c:pt idx="4">
                  <c:v>2020 г.</c:v>
                </c:pt>
                <c:pt idx="5">
                  <c:v>2021 г.</c:v>
                </c:pt>
              </c:strCache>
            </c:strRef>
          </c:cat>
          <c:val>
            <c:numRef>
              <c:f>Лист1!$C$2:$C$7</c:f>
              <c:numCache>
                <c:formatCode>General</c:formatCode>
                <c:ptCount val="6"/>
                <c:pt idx="0">
                  <c:v>10.6</c:v>
                </c:pt>
                <c:pt idx="1">
                  <c:v>9.6999999999999993</c:v>
                </c:pt>
                <c:pt idx="2">
                  <c:v>8.5</c:v>
                </c:pt>
                <c:pt idx="3">
                  <c:v>7.6</c:v>
                </c:pt>
                <c:pt idx="4">
                  <c:v>6.2</c:v>
                </c:pt>
                <c:pt idx="5">
                  <c:v>5.5</c:v>
                </c:pt>
              </c:numCache>
            </c:numRef>
          </c:val>
          <c:smooth val="0"/>
          <c:extLst xmlns:c16r2="http://schemas.microsoft.com/office/drawing/2015/06/chart">
            <c:ext xmlns:c16="http://schemas.microsoft.com/office/drawing/2014/chart" uri="{C3380CC4-5D6E-409C-BE32-E72D297353CC}">
              <c16:uniqueId val="{00000001-FD00-4000-91E7-B88622A897C1}"/>
            </c:ext>
          </c:extLst>
        </c:ser>
        <c:dLbls>
          <c:dLblPos val="t"/>
          <c:showLegendKey val="0"/>
          <c:showVal val="1"/>
          <c:showCatName val="0"/>
          <c:showSerName val="0"/>
          <c:showPercent val="0"/>
          <c:showBubbleSize val="0"/>
        </c:dLbls>
        <c:marker val="1"/>
        <c:smooth val="0"/>
        <c:axId val="280632712"/>
        <c:axId val="280633104"/>
      </c:lineChart>
      <c:catAx>
        <c:axId val="280632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80633104"/>
        <c:crosses val="autoZero"/>
        <c:auto val="1"/>
        <c:lblAlgn val="ctr"/>
        <c:lblOffset val="100"/>
        <c:noMultiLvlLbl val="0"/>
      </c:catAx>
      <c:valAx>
        <c:axId val="28063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80632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86636045494313E-2"/>
          <c:y val="0.14325396825396824"/>
          <c:w val="0.92093558617672788"/>
          <c:h val="0.68191663542057246"/>
        </c:manualLayout>
      </c:layout>
      <c:lineChart>
        <c:grouping val="standard"/>
        <c:varyColors val="0"/>
        <c:ser>
          <c:idx val="0"/>
          <c:order val="0"/>
          <c:tx>
            <c:strRef>
              <c:f>Лист1!$B$1</c:f>
              <c:strCache>
                <c:ptCount val="1"/>
                <c:pt idx="0">
                  <c:v>Крыловский район</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2016 г.</c:v>
                </c:pt>
                <c:pt idx="1">
                  <c:v>2017 г.</c:v>
                </c:pt>
                <c:pt idx="2">
                  <c:v>2018 г.</c:v>
                </c:pt>
                <c:pt idx="3">
                  <c:v>2019 г.</c:v>
                </c:pt>
                <c:pt idx="4">
                  <c:v>2020 г.</c:v>
                </c:pt>
                <c:pt idx="5">
                  <c:v>2021 г.</c:v>
                </c:pt>
              </c:strCache>
            </c:strRef>
          </c:cat>
          <c:val>
            <c:numRef>
              <c:f>Лист1!$B$2:$B$7</c:f>
              <c:numCache>
                <c:formatCode>General</c:formatCode>
                <c:ptCount val="6"/>
                <c:pt idx="0">
                  <c:v>26</c:v>
                </c:pt>
                <c:pt idx="1">
                  <c:v>29.9</c:v>
                </c:pt>
                <c:pt idx="2">
                  <c:v>17.600000000000001</c:v>
                </c:pt>
                <c:pt idx="3">
                  <c:v>20.3</c:v>
                </c:pt>
                <c:pt idx="4">
                  <c:v>19.3</c:v>
                </c:pt>
                <c:pt idx="5">
                  <c:v>6.3</c:v>
                </c:pt>
              </c:numCache>
            </c:numRef>
          </c:val>
          <c:smooth val="0"/>
          <c:extLst xmlns:c16r2="http://schemas.microsoft.com/office/drawing/2015/06/chart">
            <c:ext xmlns:c16="http://schemas.microsoft.com/office/drawing/2014/chart" uri="{C3380CC4-5D6E-409C-BE32-E72D297353CC}">
              <c16:uniqueId val="{00000000-6BB7-4F00-8F99-2E0B0A4CAB38}"/>
            </c:ext>
          </c:extLst>
        </c:ser>
        <c:ser>
          <c:idx val="1"/>
          <c:order val="1"/>
          <c:tx>
            <c:strRef>
              <c:f>Лист1!$C$1</c:f>
              <c:strCache>
                <c:ptCount val="1"/>
                <c:pt idx="0">
                  <c:v>Краснодарский край</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2016 г.</c:v>
                </c:pt>
                <c:pt idx="1">
                  <c:v>2017 г.</c:v>
                </c:pt>
                <c:pt idx="2">
                  <c:v>2018 г.</c:v>
                </c:pt>
                <c:pt idx="3">
                  <c:v>2019 г.</c:v>
                </c:pt>
                <c:pt idx="4">
                  <c:v>2020 г.</c:v>
                </c:pt>
                <c:pt idx="5">
                  <c:v>2021 г.</c:v>
                </c:pt>
              </c:strCache>
            </c:strRef>
          </c:cat>
          <c:val>
            <c:numRef>
              <c:f>Лист1!$C$2:$C$7</c:f>
              <c:numCache>
                <c:formatCode>General</c:formatCode>
                <c:ptCount val="6"/>
                <c:pt idx="0">
                  <c:v>14.2</c:v>
                </c:pt>
                <c:pt idx="1">
                  <c:v>11.1</c:v>
                </c:pt>
                <c:pt idx="2">
                  <c:v>9.6</c:v>
                </c:pt>
                <c:pt idx="3">
                  <c:v>9.5</c:v>
                </c:pt>
                <c:pt idx="4">
                  <c:v>7.5</c:v>
                </c:pt>
                <c:pt idx="5">
                  <c:v>6.3</c:v>
                </c:pt>
              </c:numCache>
            </c:numRef>
          </c:val>
          <c:smooth val="0"/>
          <c:extLst xmlns:c16r2="http://schemas.microsoft.com/office/drawing/2015/06/chart">
            <c:ext xmlns:c16="http://schemas.microsoft.com/office/drawing/2014/chart" uri="{C3380CC4-5D6E-409C-BE32-E72D297353CC}">
              <c16:uniqueId val="{00000001-6BB7-4F00-8F99-2E0B0A4CAB38}"/>
            </c:ext>
          </c:extLst>
        </c:ser>
        <c:dLbls>
          <c:dLblPos val="t"/>
          <c:showLegendKey val="0"/>
          <c:showVal val="1"/>
          <c:showCatName val="0"/>
          <c:showSerName val="0"/>
          <c:showPercent val="0"/>
          <c:showBubbleSize val="0"/>
        </c:dLbls>
        <c:marker val="1"/>
        <c:smooth val="0"/>
        <c:axId val="280633888"/>
        <c:axId val="280634280"/>
      </c:lineChart>
      <c:catAx>
        <c:axId val="28063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80634280"/>
        <c:crosses val="autoZero"/>
        <c:auto val="1"/>
        <c:lblAlgn val="ctr"/>
        <c:lblOffset val="100"/>
        <c:noMultiLvlLbl val="0"/>
      </c:catAx>
      <c:valAx>
        <c:axId val="280634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80633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C40F8-78B5-452B-840E-70895987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3525</TotalTime>
  <Pages>32</Pages>
  <Words>8491</Words>
  <Characters>48402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Munobr</Company>
  <LinksUpToDate>false</LinksUpToDate>
  <CharactersWithSpaces>56780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Evg</dc:creator>
  <cp:lastModifiedBy>user</cp:lastModifiedBy>
  <cp:revision>276</cp:revision>
  <cp:lastPrinted>2023-08-07T05:39:00Z</cp:lastPrinted>
  <dcterms:created xsi:type="dcterms:W3CDTF">2014-10-14T11:49:00Z</dcterms:created>
  <dcterms:modified xsi:type="dcterms:W3CDTF">2023-08-07T06:21:00Z</dcterms:modified>
</cp:coreProperties>
</file>