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</w:pPr>
    </w:p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</w:pPr>
      <w:r w:rsidRPr="00EA29D1">
        <w:rPr>
          <w:color w:val="000000"/>
          <w:sz w:val="28"/>
          <w:szCs w:val="28"/>
        </w:rPr>
        <w:t>УТВЕРЖДЕНО</w:t>
      </w:r>
    </w:p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</w:pPr>
      <w:r w:rsidRPr="00EA29D1">
        <w:rPr>
          <w:color w:val="000000"/>
          <w:sz w:val="28"/>
          <w:szCs w:val="28"/>
        </w:rPr>
        <w:t>решением Совета</w:t>
      </w:r>
    </w:p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</w:pPr>
      <w:r w:rsidRPr="00EA29D1">
        <w:rPr>
          <w:color w:val="000000"/>
          <w:spacing w:val="-3"/>
          <w:sz w:val="28"/>
          <w:szCs w:val="28"/>
        </w:rPr>
        <w:t>муниципального образования</w:t>
      </w:r>
    </w:p>
    <w:p w:rsidR="006D4CB2" w:rsidRPr="00EA29D1" w:rsidRDefault="006D4CB2" w:rsidP="00FC3B48">
      <w:pPr>
        <w:shd w:val="clear" w:color="auto" w:fill="FFFFFF"/>
        <w:spacing w:line="326" w:lineRule="exact"/>
        <w:ind w:left="5520" w:right="-425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>Крыловский район</w:t>
      </w:r>
    </w:p>
    <w:p w:rsidR="006D4CB2" w:rsidRDefault="007175E9" w:rsidP="00FC3B48">
      <w:pPr>
        <w:shd w:val="clear" w:color="auto" w:fill="FFFFFF"/>
        <w:spacing w:line="326" w:lineRule="exact"/>
        <w:ind w:left="5520" w:right="-425"/>
        <w:jc w:val="center"/>
        <w:rPr>
          <w:color w:val="000000"/>
          <w:sz w:val="28"/>
          <w:szCs w:val="28"/>
        </w:rPr>
      </w:pPr>
      <w:r w:rsidRPr="007175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7.1pt;margin-top:11.6pt;width:94.2pt;height:7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" strokecolor="white">
            <v:textbox>
              <w:txbxContent>
                <w:p w:rsidR="00F04194" w:rsidRDefault="00F04194" w:rsidP="00FC3B48">
                  <w:pPr>
                    <w:ind w:right="-16"/>
                    <w:jc w:val="center"/>
                  </w:pPr>
                  <w:r>
                    <w:rPr>
                      <w:rFonts w:ascii="Calibri" w:eastAsia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2040" cy="7905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709" cy="791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4194" w:rsidRDefault="00F04194" w:rsidP="007E2C28">
                  <w:pPr>
                    <w:jc w:val="center"/>
                  </w:pPr>
                </w:p>
              </w:txbxContent>
            </v:textbox>
          </v:shape>
        </w:pict>
      </w:r>
      <w:r w:rsidR="00F00395">
        <w:rPr>
          <w:color w:val="000000"/>
          <w:sz w:val="28"/>
          <w:szCs w:val="28"/>
        </w:rPr>
        <w:t>о</w:t>
      </w:r>
      <w:r w:rsidR="006D4CB2">
        <w:rPr>
          <w:color w:val="000000"/>
          <w:sz w:val="28"/>
          <w:szCs w:val="28"/>
        </w:rPr>
        <w:t>т</w:t>
      </w:r>
      <w:r w:rsidR="00F00395">
        <w:rPr>
          <w:color w:val="000000"/>
          <w:sz w:val="28"/>
          <w:szCs w:val="28"/>
        </w:rPr>
        <w:t xml:space="preserve"> </w:t>
      </w:r>
      <w:r w:rsidR="004A26F6">
        <w:rPr>
          <w:color w:val="000000"/>
          <w:sz w:val="28"/>
          <w:szCs w:val="28"/>
        </w:rPr>
        <w:t xml:space="preserve">27.05.2021 г. </w:t>
      </w:r>
      <w:r w:rsidR="006D4CB2" w:rsidRPr="00EA29D1">
        <w:rPr>
          <w:color w:val="000000"/>
          <w:sz w:val="28"/>
          <w:szCs w:val="28"/>
        </w:rPr>
        <w:t>№</w:t>
      </w:r>
      <w:r w:rsidR="00BE01CC">
        <w:rPr>
          <w:color w:val="000000"/>
          <w:sz w:val="28"/>
          <w:szCs w:val="28"/>
        </w:rPr>
        <w:t xml:space="preserve"> </w:t>
      </w:r>
      <w:r w:rsidR="004A26F6">
        <w:rPr>
          <w:color w:val="000000"/>
          <w:sz w:val="28"/>
          <w:szCs w:val="28"/>
        </w:rPr>
        <w:t>51</w:t>
      </w:r>
    </w:p>
    <w:p w:rsidR="006D4CB2" w:rsidRDefault="006D4CB2" w:rsidP="00FC3B48">
      <w:pPr>
        <w:shd w:val="clear" w:color="auto" w:fill="FFFFFF"/>
        <w:spacing w:line="326" w:lineRule="exact"/>
        <w:ind w:left="5568" w:right="-425"/>
        <w:jc w:val="center"/>
        <w:rPr>
          <w:color w:val="000000"/>
          <w:sz w:val="28"/>
          <w:szCs w:val="28"/>
        </w:rPr>
      </w:pPr>
    </w:p>
    <w:p w:rsidR="006D4CB2" w:rsidRPr="006D4CB2" w:rsidRDefault="006D4CB2" w:rsidP="00FC3B48">
      <w:pPr>
        <w:shd w:val="clear" w:color="auto" w:fill="FFFFFF"/>
        <w:spacing w:line="326" w:lineRule="exact"/>
        <w:ind w:left="5568" w:right="-425"/>
        <w:jc w:val="center"/>
        <w:rPr>
          <w:color w:val="000000"/>
          <w:sz w:val="28"/>
          <w:szCs w:val="28"/>
        </w:rPr>
      </w:pPr>
    </w:p>
    <w:p w:rsidR="007E2C28" w:rsidRDefault="007E2C28" w:rsidP="00FC3B48">
      <w:pPr>
        <w:ind w:right="-42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F32BF" w:rsidRDefault="003F32BF" w:rsidP="00FC3B48">
      <w:pPr>
        <w:ind w:right="-425"/>
        <w:rPr>
          <w:b/>
          <w:sz w:val="28"/>
          <w:szCs w:val="28"/>
        </w:rPr>
      </w:pPr>
    </w:p>
    <w:p w:rsidR="00FC3B48" w:rsidRDefault="00FC3B48" w:rsidP="00FC3B48">
      <w:pPr>
        <w:ind w:right="-425"/>
        <w:jc w:val="center"/>
        <w:rPr>
          <w:b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КРЫЛОВСКИЙ РАЙОН</w:t>
      </w:r>
    </w:p>
    <w:p w:rsidR="007E2C28" w:rsidRDefault="00FF7C8B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7E2C28">
        <w:rPr>
          <w:b/>
          <w:sz w:val="28"/>
          <w:szCs w:val="28"/>
        </w:rPr>
        <w:t xml:space="preserve"> СОЗЫВА</w:t>
      </w:r>
    </w:p>
    <w:p w:rsidR="00FC3B48" w:rsidRDefault="00FC3B48" w:rsidP="00FC3B48">
      <w:pPr>
        <w:ind w:right="-425"/>
        <w:jc w:val="center"/>
        <w:rPr>
          <w:spacing w:val="46"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pacing w:val="46"/>
          <w:sz w:val="28"/>
          <w:szCs w:val="28"/>
        </w:rPr>
      </w:pPr>
      <w:r>
        <w:rPr>
          <w:b/>
          <w:spacing w:val="46"/>
          <w:sz w:val="28"/>
          <w:szCs w:val="28"/>
        </w:rPr>
        <w:t>РЕШЕНИЕ</w:t>
      </w:r>
    </w:p>
    <w:p w:rsidR="007E2C28" w:rsidRDefault="007E2C28" w:rsidP="00FC3B48">
      <w:pPr>
        <w:ind w:right="-425"/>
        <w:jc w:val="center"/>
        <w:rPr>
          <w:spacing w:val="46"/>
        </w:rPr>
      </w:pPr>
    </w:p>
    <w:p w:rsidR="007E2C28" w:rsidRDefault="007E2C28" w:rsidP="00FC3B48">
      <w:pPr>
        <w:ind w:right="-425"/>
        <w:jc w:val="center"/>
        <w:rPr>
          <w:b/>
          <w:sz w:val="32"/>
          <w:szCs w:val="32"/>
        </w:rPr>
      </w:pPr>
      <w:r>
        <w:rPr>
          <w:spacing w:val="46"/>
          <w:sz w:val="28"/>
          <w:szCs w:val="28"/>
        </w:rPr>
        <w:t>от</w:t>
      </w:r>
      <w:r>
        <w:rPr>
          <w:sz w:val="28"/>
          <w:szCs w:val="28"/>
        </w:rPr>
        <w:t xml:space="preserve">                  </w:t>
      </w:r>
      <w:r w:rsidR="00E22E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>
        <w:t xml:space="preserve">ст-ца Крыловская                </w:t>
      </w:r>
      <w:r w:rsidR="00E22E20">
        <w:t xml:space="preserve">       </w:t>
      </w:r>
      <w:r w:rsidR="00375CAB">
        <w:t xml:space="preserve">  </w:t>
      </w:r>
      <w:r w:rsidR="00E22E20">
        <w:t xml:space="preserve">               </w:t>
      </w:r>
      <w:r>
        <w:t xml:space="preserve">  </w:t>
      </w:r>
      <w:r>
        <w:rPr>
          <w:sz w:val="28"/>
          <w:szCs w:val="28"/>
        </w:rPr>
        <w:t>№</w:t>
      </w:r>
      <w:r w:rsidR="00375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12F7D" w:rsidRDefault="00D12F7D" w:rsidP="00FC3B48">
      <w:pPr>
        <w:ind w:right="-425"/>
        <w:jc w:val="center"/>
        <w:rPr>
          <w:b/>
          <w:sz w:val="26"/>
          <w:szCs w:val="26"/>
        </w:rPr>
      </w:pPr>
    </w:p>
    <w:p w:rsidR="00BD395A" w:rsidRDefault="00BD395A" w:rsidP="00FC3B48">
      <w:pPr>
        <w:ind w:right="-425"/>
        <w:jc w:val="both"/>
      </w:pPr>
    </w:p>
    <w:p w:rsidR="00375CAB" w:rsidRPr="00375CAB" w:rsidRDefault="00375CAB" w:rsidP="00FC3B48">
      <w:pPr>
        <w:pStyle w:val="af"/>
        <w:widowControl w:val="0"/>
        <w:ind w:right="-425"/>
        <w:jc w:val="center"/>
        <w:rPr>
          <w:rFonts w:ascii="Times New Roman" w:hAnsi="Times New Roman"/>
          <w:b/>
          <w:sz w:val="28"/>
          <w:szCs w:val="28"/>
        </w:rPr>
      </w:pPr>
      <w:r w:rsidRPr="00375CAB">
        <w:rPr>
          <w:rFonts w:ascii="Times New Roman" w:hAnsi="Times New Roman"/>
          <w:b/>
          <w:sz w:val="28"/>
          <w:szCs w:val="28"/>
        </w:rPr>
        <w:t>О внесении изменений в Устав</w:t>
      </w:r>
    </w:p>
    <w:p w:rsidR="00BD395A" w:rsidRDefault="00375CAB" w:rsidP="00FC3B48">
      <w:pPr>
        <w:ind w:right="-425"/>
        <w:jc w:val="center"/>
        <w:rPr>
          <w:b/>
          <w:sz w:val="28"/>
          <w:szCs w:val="28"/>
        </w:rPr>
      </w:pPr>
      <w:r w:rsidRPr="00375CAB">
        <w:rPr>
          <w:b/>
          <w:sz w:val="28"/>
          <w:szCs w:val="28"/>
        </w:rPr>
        <w:t>муниципального образования Крыловский район</w:t>
      </w:r>
    </w:p>
    <w:p w:rsidR="00F32713" w:rsidRPr="00375CAB" w:rsidRDefault="00F32713" w:rsidP="00FC3B48">
      <w:pPr>
        <w:ind w:right="-425"/>
        <w:jc w:val="center"/>
        <w:rPr>
          <w:b/>
          <w:sz w:val="28"/>
          <w:szCs w:val="28"/>
        </w:rPr>
      </w:pPr>
    </w:p>
    <w:p w:rsidR="00375CAB" w:rsidRDefault="00375CAB" w:rsidP="00FC3B48">
      <w:pPr>
        <w:ind w:right="-425"/>
        <w:jc w:val="both"/>
        <w:rPr>
          <w:b/>
          <w:sz w:val="28"/>
          <w:szCs w:val="28"/>
        </w:rPr>
      </w:pPr>
    </w:p>
    <w:p w:rsidR="00F65661" w:rsidRPr="00D61311" w:rsidRDefault="00F65661" w:rsidP="00F65661">
      <w:pPr>
        <w:widowControl w:val="0"/>
        <w:ind w:firstLine="709"/>
        <w:jc w:val="both"/>
        <w:rPr>
          <w:sz w:val="28"/>
          <w:szCs w:val="28"/>
        </w:rPr>
      </w:pPr>
      <w:r w:rsidRPr="00D61311">
        <w:rPr>
          <w:sz w:val="28"/>
          <w:szCs w:val="28"/>
        </w:rPr>
        <w:t xml:space="preserve">В целях приведения Устава муниципального образования </w:t>
      </w:r>
      <w:r>
        <w:rPr>
          <w:sz w:val="28"/>
          <w:szCs w:val="28"/>
        </w:rPr>
        <w:t>Крыловский</w:t>
      </w:r>
      <w:r w:rsidRPr="00D61311">
        <w:rPr>
          <w:sz w:val="28"/>
          <w:szCs w:val="28"/>
        </w:rPr>
        <w:t xml:space="preserve"> район в соответствие с действующим законодательством,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«</w:t>
      </w:r>
      <w:r w:rsidRPr="00D613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61311">
        <w:rPr>
          <w:sz w:val="28"/>
          <w:szCs w:val="28"/>
        </w:rPr>
        <w:t xml:space="preserve"> Совет </w:t>
      </w:r>
      <w:r w:rsidRPr="00D61311">
        <w:rPr>
          <w:sz w:val="28"/>
        </w:rPr>
        <w:t xml:space="preserve">муниципального образования </w:t>
      </w:r>
      <w:r>
        <w:rPr>
          <w:sz w:val="28"/>
        </w:rPr>
        <w:t>Крыловский</w:t>
      </w:r>
      <w:r w:rsidRPr="00D61311">
        <w:rPr>
          <w:sz w:val="28"/>
          <w:szCs w:val="28"/>
        </w:rPr>
        <w:t xml:space="preserve"> район </w:t>
      </w:r>
      <w:proofErr w:type="gramStart"/>
      <w:r w:rsidRPr="00D6131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61311">
        <w:rPr>
          <w:sz w:val="28"/>
          <w:szCs w:val="28"/>
        </w:rPr>
        <w:t>Л:</w:t>
      </w:r>
    </w:p>
    <w:p w:rsidR="00F65661" w:rsidRDefault="00F65661" w:rsidP="00F65661">
      <w:pPr>
        <w:pStyle w:val="af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Устав муниципального образования </w:t>
      </w:r>
      <w:r>
        <w:rPr>
          <w:rFonts w:ascii="Times New Roman" w:hAnsi="Times New Roman"/>
          <w:sz w:val="28"/>
        </w:rPr>
        <w:t>Крыловский</w:t>
      </w:r>
      <w:r w:rsidRPr="006F7168">
        <w:rPr>
          <w:rFonts w:ascii="Times New Roman" w:hAnsi="Times New Roman"/>
          <w:sz w:val="28"/>
        </w:rPr>
        <w:t xml:space="preserve"> </w:t>
      </w:r>
      <w:r w:rsidRPr="006F7168">
        <w:rPr>
          <w:rFonts w:ascii="Times New Roman" w:hAnsi="Times New Roman"/>
          <w:sz w:val="28"/>
          <w:szCs w:val="28"/>
        </w:rPr>
        <w:t>район</w:t>
      </w:r>
      <w:r w:rsidRPr="006F7168">
        <w:rPr>
          <w:rFonts w:ascii="Times New Roman" w:hAnsi="Times New Roman"/>
          <w:sz w:val="28"/>
        </w:rPr>
        <w:t xml:space="preserve">, принятый решением Совета муниципального образования </w:t>
      </w:r>
      <w:r>
        <w:rPr>
          <w:rFonts w:ascii="Times New Roman" w:hAnsi="Times New Roman"/>
          <w:sz w:val="28"/>
        </w:rPr>
        <w:t>Крыловский</w:t>
      </w:r>
      <w:r w:rsidRPr="006F7168">
        <w:rPr>
          <w:rFonts w:ascii="Times New Roman" w:hAnsi="Times New Roman"/>
          <w:sz w:val="28"/>
          <w:szCs w:val="28"/>
        </w:rPr>
        <w:t xml:space="preserve"> район</w:t>
      </w:r>
      <w:r w:rsidRPr="006F7168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 октября 2018 года</w:t>
      </w:r>
      <w:r w:rsidRPr="006F716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227 (в редакции решения Совета муниципального образования Крыловский район от 22 августа 2019 года № 282</w:t>
      </w:r>
      <w:r w:rsidRPr="00285C98">
        <w:rPr>
          <w:rFonts w:ascii="Times New Roman" w:hAnsi="Times New Roman"/>
          <w:sz w:val="28"/>
        </w:rPr>
        <w:t>, от 23 июня 2020 года № 343</w:t>
      </w:r>
      <w:r>
        <w:rPr>
          <w:rFonts w:ascii="Times New Roman" w:hAnsi="Times New Roman"/>
          <w:sz w:val="28"/>
        </w:rPr>
        <w:t>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F65661" w:rsidRPr="00E90F83" w:rsidRDefault="00F65661" w:rsidP="00F65661">
      <w:pPr>
        <w:pStyle w:val="Bodytext60"/>
        <w:shd w:val="clear" w:color="auto" w:fill="auto"/>
        <w:spacing w:after="0" w:line="307" w:lineRule="exact"/>
        <w:ind w:right="-1" w:firstLine="709"/>
        <w:jc w:val="both"/>
      </w:pPr>
      <w:r>
        <w:t>2</w:t>
      </w:r>
      <w:r w:rsidRPr="006F7168">
        <w:t xml:space="preserve">. </w:t>
      </w:r>
      <w:proofErr w:type="gramStart"/>
      <w:r w:rsidRPr="006F7168">
        <w:t xml:space="preserve">Контроль </w:t>
      </w:r>
      <w:r w:rsidRPr="00AA430C">
        <w:t>за</w:t>
      </w:r>
      <w:proofErr w:type="gramEnd"/>
      <w:r w:rsidRPr="00AA430C">
        <w:t xml:space="preserve"> выполнение</w:t>
      </w:r>
      <w:r>
        <w:t>м</w:t>
      </w:r>
      <w:r w:rsidRPr="00AA430C">
        <w:t xml:space="preserve"> настоящего решения возложить на постоянную комиссию Совета муниципального образования Крыловский район по вопросам законности, правопорядка и правовой защиты граждан. </w:t>
      </w:r>
    </w:p>
    <w:p w:rsidR="006A2E8A" w:rsidRDefault="00F65661" w:rsidP="00F65661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5765FE">
        <w:rPr>
          <w:rFonts w:ascii="Times New Roman" w:hAnsi="Times New Roman"/>
          <w:sz w:val="28"/>
        </w:rPr>
        <w:t>. Настоящее р</w:t>
      </w:r>
      <w:r w:rsidRPr="005765FE">
        <w:rPr>
          <w:rFonts w:ascii="Times New Roman" w:hAnsi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5765FE">
        <w:rPr>
          <w:rFonts w:ascii="Times New Roman" w:hAnsi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/>
          <w:sz w:val="28"/>
          <w:szCs w:val="28"/>
        </w:rPr>
        <w:t>, произведенного после государственной регистрации</w:t>
      </w:r>
      <w:r w:rsidRPr="00382EB7">
        <w:rPr>
          <w:rFonts w:ascii="Times New Roman" w:hAnsi="Times New Roman"/>
          <w:sz w:val="28"/>
          <w:szCs w:val="28"/>
        </w:rPr>
        <w:t>.</w:t>
      </w:r>
    </w:p>
    <w:p w:rsidR="00D75668" w:rsidRPr="00AA430C" w:rsidRDefault="00D75668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83231D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D161BB" w:rsidP="00FC3B48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</w:t>
      </w:r>
      <w:r w:rsidR="0083231D" w:rsidRPr="00AA430C">
        <w:rPr>
          <w:sz w:val="28"/>
          <w:szCs w:val="28"/>
        </w:rPr>
        <w:t xml:space="preserve"> Совета муниципального</w:t>
      </w:r>
    </w:p>
    <w:p w:rsidR="0083231D" w:rsidRPr="00AA430C" w:rsidRDefault="0083231D" w:rsidP="00F65661">
      <w:pPr>
        <w:jc w:val="both"/>
        <w:rPr>
          <w:sz w:val="28"/>
          <w:szCs w:val="28"/>
        </w:rPr>
      </w:pPr>
      <w:r w:rsidRPr="00AA430C">
        <w:rPr>
          <w:sz w:val="28"/>
          <w:szCs w:val="28"/>
        </w:rPr>
        <w:t xml:space="preserve">образования Крыловский район                           </w:t>
      </w:r>
      <w:r w:rsidR="00F65661">
        <w:rPr>
          <w:sz w:val="28"/>
          <w:szCs w:val="28"/>
        </w:rPr>
        <w:t xml:space="preserve">                       </w:t>
      </w:r>
      <w:r w:rsidR="005C5A9F" w:rsidRPr="00AA430C">
        <w:rPr>
          <w:sz w:val="28"/>
          <w:szCs w:val="28"/>
        </w:rPr>
        <w:t xml:space="preserve">  </w:t>
      </w:r>
      <w:r w:rsidR="00AA430C">
        <w:rPr>
          <w:sz w:val="28"/>
          <w:szCs w:val="28"/>
        </w:rPr>
        <w:t xml:space="preserve"> </w:t>
      </w:r>
      <w:r w:rsidR="005C5A9F" w:rsidRPr="00AA430C">
        <w:rPr>
          <w:sz w:val="28"/>
          <w:szCs w:val="28"/>
        </w:rPr>
        <w:t xml:space="preserve"> </w:t>
      </w:r>
      <w:r w:rsidR="00FC3B48">
        <w:rPr>
          <w:sz w:val="28"/>
          <w:szCs w:val="28"/>
        </w:rPr>
        <w:t xml:space="preserve"> </w:t>
      </w:r>
      <w:r w:rsidRPr="00AA430C">
        <w:rPr>
          <w:sz w:val="28"/>
          <w:szCs w:val="28"/>
        </w:rPr>
        <w:t xml:space="preserve"> </w:t>
      </w:r>
      <w:r w:rsidR="00F65661">
        <w:rPr>
          <w:sz w:val="28"/>
          <w:szCs w:val="28"/>
        </w:rPr>
        <w:t>В.В. Никитенко</w:t>
      </w:r>
    </w:p>
    <w:p w:rsidR="0083231D" w:rsidRDefault="0083231D" w:rsidP="00FC3B48">
      <w:pPr>
        <w:ind w:right="-425"/>
        <w:jc w:val="both"/>
        <w:rPr>
          <w:sz w:val="28"/>
          <w:szCs w:val="28"/>
        </w:rPr>
      </w:pPr>
    </w:p>
    <w:p w:rsidR="00AA430C" w:rsidRPr="00AA430C" w:rsidRDefault="00AA430C" w:rsidP="00FC3B48">
      <w:pPr>
        <w:ind w:right="-425"/>
        <w:jc w:val="both"/>
        <w:rPr>
          <w:sz w:val="28"/>
          <w:szCs w:val="28"/>
        </w:rPr>
      </w:pPr>
    </w:p>
    <w:p w:rsidR="0083231D" w:rsidRPr="00AA430C" w:rsidRDefault="0083231D" w:rsidP="00FC3B48">
      <w:pPr>
        <w:ind w:right="-425"/>
        <w:jc w:val="both"/>
        <w:rPr>
          <w:sz w:val="28"/>
          <w:szCs w:val="28"/>
        </w:rPr>
      </w:pPr>
      <w:r w:rsidRPr="00AA430C">
        <w:rPr>
          <w:sz w:val="28"/>
          <w:szCs w:val="28"/>
        </w:rPr>
        <w:t>Глава муниципального образования</w:t>
      </w:r>
    </w:p>
    <w:p w:rsidR="00A93873" w:rsidRDefault="0083231D" w:rsidP="00FC3B48">
      <w:pPr>
        <w:ind w:right="-425"/>
        <w:jc w:val="both"/>
        <w:rPr>
          <w:sz w:val="28"/>
          <w:szCs w:val="28"/>
        </w:rPr>
      </w:pPr>
      <w:r w:rsidRPr="00AA430C">
        <w:rPr>
          <w:sz w:val="28"/>
          <w:szCs w:val="28"/>
        </w:rPr>
        <w:t xml:space="preserve">Крыловский район                                                  </w:t>
      </w:r>
      <w:r w:rsidR="005C5A9F" w:rsidRPr="00AA430C">
        <w:rPr>
          <w:sz w:val="28"/>
          <w:szCs w:val="28"/>
        </w:rPr>
        <w:t xml:space="preserve">                        </w:t>
      </w:r>
      <w:r w:rsidR="00FC3B48">
        <w:rPr>
          <w:sz w:val="28"/>
          <w:szCs w:val="28"/>
        </w:rPr>
        <w:t xml:space="preserve">  </w:t>
      </w:r>
      <w:r w:rsidR="005C5A9F" w:rsidRPr="00AA430C">
        <w:rPr>
          <w:sz w:val="28"/>
          <w:szCs w:val="28"/>
        </w:rPr>
        <w:t xml:space="preserve">      </w:t>
      </w:r>
      <w:r w:rsidRPr="00AA430C">
        <w:rPr>
          <w:sz w:val="28"/>
          <w:szCs w:val="28"/>
        </w:rPr>
        <w:t>В.Г. Демиров</w:t>
      </w:r>
    </w:p>
    <w:p w:rsidR="00277E57" w:rsidRDefault="00277E57" w:rsidP="00FC3B48">
      <w:pPr>
        <w:ind w:right="-425"/>
        <w:jc w:val="both"/>
        <w:rPr>
          <w:sz w:val="28"/>
          <w:szCs w:val="28"/>
        </w:rPr>
      </w:pPr>
    </w:p>
    <w:p w:rsidR="00277E57" w:rsidRDefault="00277E57" w:rsidP="00FC3B48">
      <w:pPr>
        <w:ind w:right="-425"/>
        <w:jc w:val="both"/>
        <w:rPr>
          <w:sz w:val="28"/>
          <w:szCs w:val="28"/>
        </w:rPr>
      </w:pPr>
    </w:p>
    <w:p w:rsidR="00277E57" w:rsidRDefault="00277E57" w:rsidP="00FC3B48">
      <w:pPr>
        <w:ind w:right="-425"/>
        <w:jc w:val="both"/>
        <w:rPr>
          <w:sz w:val="28"/>
          <w:szCs w:val="28"/>
        </w:rPr>
      </w:pPr>
    </w:p>
    <w:p w:rsidR="00277E57" w:rsidRDefault="00277E57" w:rsidP="00FC3B48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правовому</w:t>
      </w:r>
      <w:proofErr w:type="gramEnd"/>
    </w:p>
    <w:p w:rsidR="00277E57" w:rsidRDefault="00277E57" w:rsidP="00FC3B48">
      <w:pPr>
        <w:ind w:right="-425"/>
        <w:rPr>
          <w:sz w:val="28"/>
          <w:szCs w:val="28"/>
        </w:rPr>
      </w:pPr>
      <w:r>
        <w:rPr>
          <w:sz w:val="28"/>
          <w:szCs w:val="28"/>
        </w:rPr>
        <w:t>и кадровому обеспечению администрации</w:t>
      </w:r>
    </w:p>
    <w:p w:rsidR="00277E57" w:rsidRDefault="00277E57" w:rsidP="00FC3B48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7E57" w:rsidRPr="000403B8" w:rsidRDefault="00277E57" w:rsidP="00F65661">
      <w:pPr>
        <w:rPr>
          <w:sz w:val="28"/>
          <w:szCs w:val="28"/>
        </w:rPr>
      </w:pPr>
      <w:r>
        <w:rPr>
          <w:sz w:val="28"/>
          <w:szCs w:val="28"/>
        </w:rPr>
        <w:t xml:space="preserve">Крыловский район                                                                      </w:t>
      </w:r>
      <w:r w:rsidR="00F003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656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00395">
        <w:rPr>
          <w:sz w:val="28"/>
          <w:szCs w:val="28"/>
        </w:rPr>
        <w:t>И.Г. Татарина</w:t>
      </w:r>
    </w:p>
    <w:p w:rsidR="00277E57" w:rsidRDefault="00277E57" w:rsidP="0083231D">
      <w:pPr>
        <w:ind w:right="-425"/>
        <w:jc w:val="both"/>
        <w:rPr>
          <w:sz w:val="28"/>
          <w:szCs w:val="28"/>
        </w:rPr>
      </w:pPr>
    </w:p>
    <w:p w:rsidR="00277E57" w:rsidRDefault="00277E57" w:rsidP="0083231D">
      <w:pPr>
        <w:ind w:right="-425"/>
        <w:jc w:val="both"/>
        <w:rPr>
          <w:sz w:val="28"/>
          <w:szCs w:val="28"/>
        </w:rPr>
      </w:pPr>
    </w:p>
    <w:p w:rsidR="00277E57" w:rsidRDefault="00277E57" w:rsidP="0083231D">
      <w:pPr>
        <w:ind w:right="-425"/>
        <w:jc w:val="both"/>
        <w:rPr>
          <w:sz w:val="28"/>
          <w:szCs w:val="28"/>
        </w:rPr>
      </w:pPr>
    </w:p>
    <w:p w:rsidR="00277E57" w:rsidRDefault="00277E57" w:rsidP="0083231D">
      <w:pPr>
        <w:ind w:right="-425"/>
        <w:jc w:val="both"/>
        <w:rPr>
          <w:sz w:val="28"/>
          <w:szCs w:val="28"/>
        </w:rPr>
      </w:pPr>
    </w:p>
    <w:p w:rsidR="00277E57" w:rsidRPr="00AA430C" w:rsidRDefault="00277E57" w:rsidP="0083231D">
      <w:pPr>
        <w:ind w:right="-425"/>
        <w:jc w:val="both"/>
        <w:rPr>
          <w:sz w:val="28"/>
          <w:szCs w:val="28"/>
        </w:rPr>
      </w:pPr>
    </w:p>
    <w:sectPr w:rsidR="00277E57" w:rsidRPr="00AA430C" w:rsidSect="00F65661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302" w:rsidRDefault="004F7302" w:rsidP="0083231D">
      <w:r>
        <w:separator/>
      </w:r>
    </w:p>
  </w:endnote>
  <w:endnote w:type="continuationSeparator" w:id="0">
    <w:p w:rsidR="004F7302" w:rsidRDefault="004F7302" w:rsidP="0083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302" w:rsidRDefault="004F7302" w:rsidP="0083231D">
      <w:r>
        <w:separator/>
      </w:r>
    </w:p>
  </w:footnote>
  <w:footnote w:type="continuationSeparator" w:id="0">
    <w:p w:rsidR="004F7302" w:rsidRDefault="004F7302" w:rsidP="00832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E8E"/>
    <w:multiLevelType w:val="hybridMultilevel"/>
    <w:tmpl w:val="D7905242"/>
    <w:lvl w:ilvl="0" w:tplc="9B9C56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01B79"/>
    <w:multiLevelType w:val="hybridMultilevel"/>
    <w:tmpl w:val="70B4129C"/>
    <w:lvl w:ilvl="0" w:tplc="0C6CE76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72F23"/>
    <w:rsid w:val="000D327B"/>
    <w:rsid w:val="000D73E5"/>
    <w:rsid w:val="000E20E6"/>
    <w:rsid w:val="00193CF3"/>
    <w:rsid w:val="001D689D"/>
    <w:rsid w:val="00263CF9"/>
    <w:rsid w:val="002702B5"/>
    <w:rsid w:val="00277E57"/>
    <w:rsid w:val="00286752"/>
    <w:rsid w:val="002F20F2"/>
    <w:rsid w:val="002F5E84"/>
    <w:rsid w:val="00372329"/>
    <w:rsid w:val="00375CAB"/>
    <w:rsid w:val="00386C8D"/>
    <w:rsid w:val="003B45A8"/>
    <w:rsid w:val="003C2693"/>
    <w:rsid w:val="003F32BF"/>
    <w:rsid w:val="004636B8"/>
    <w:rsid w:val="004A26F6"/>
    <w:rsid w:val="004C7402"/>
    <w:rsid w:val="004D40E8"/>
    <w:rsid w:val="004F7302"/>
    <w:rsid w:val="00504C3E"/>
    <w:rsid w:val="00517D8D"/>
    <w:rsid w:val="0053263C"/>
    <w:rsid w:val="00535C94"/>
    <w:rsid w:val="005632D7"/>
    <w:rsid w:val="005C5A9F"/>
    <w:rsid w:val="00614C64"/>
    <w:rsid w:val="006668B1"/>
    <w:rsid w:val="00674E89"/>
    <w:rsid w:val="006A2E8A"/>
    <w:rsid w:val="006D4CB2"/>
    <w:rsid w:val="006F21DC"/>
    <w:rsid w:val="007175E9"/>
    <w:rsid w:val="00737A37"/>
    <w:rsid w:val="0074289D"/>
    <w:rsid w:val="0074795B"/>
    <w:rsid w:val="00755FF5"/>
    <w:rsid w:val="00777A8D"/>
    <w:rsid w:val="00777FF7"/>
    <w:rsid w:val="007E2C28"/>
    <w:rsid w:val="007E70C1"/>
    <w:rsid w:val="00813B52"/>
    <w:rsid w:val="0083231D"/>
    <w:rsid w:val="00851EEE"/>
    <w:rsid w:val="008F1C88"/>
    <w:rsid w:val="009061E9"/>
    <w:rsid w:val="00917109"/>
    <w:rsid w:val="00937041"/>
    <w:rsid w:val="00950B37"/>
    <w:rsid w:val="00994984"/>
    <w:rsid w:val="00A43BD5"/>
    <w:rsid w:val="00A7517A"/>
    <w:rsid w:val="00A93873"/>
    <w:rsid w:val="00AA430C"/>
    <w:rsid w:val="00AB3319"/>
    <w:rsid w:val="00AD37D2"/>
    <w:rsid w:val="00AF24D6"/>
    <w:rsid w:val="00B0393E"/>
    <w:rsid w:val="00B923EF"/>
    <w:rsid w:val="00BD38B9"/>
    <w:rsid w:val="00BD395A"/>
    <w:rsid w:val="00BE01CC"/>
    <w:rsid w:val="00C203C1"/>
    <w:rsid w:val="00C2707B"/>
    <w:rsid w:val="00C82328"/>
    <w:rsid w:val="00CB6C9D"/>
    <w:rsid w:val="00CF73E4"/>
    <w:rsid w:val="00D12F7D"/>
    <w:rsid w:val="00D161BB"/>
    <w:rsid w:val="00D30BC7"/>
    <w:rsid w:val="00D72F23"/>
    <w:rsid w:val="00D75668"/>
    <w:rsid w:val="00DE4233"/>
    <w:rsid w:val="00DF0206"/>
    <w:rsid w:val="00E22E20"/>
    <w:rsid w:val="00E709C6"/>
    <w:rsid w:val="00E90F83"/>
    <w:rsid w:val="00F00395"/>
    <w:rsid w:val="00F04194"/>
    <w:rsid w:val="00F26848"/>
    <w:rsid w:val="00F32713"/>
    <w:rsid w:val="00F56C37"/>
    <w:rsid w:val="00F64219"/>
    <w:rsid w:val="00F65661"/>
    <w:rsid w:val="00F753B5"/>
    <w:rsid w:val="00F96EAB"/>
    <w:rsid w:val="00FC3B48"/>
    <w:rsid w:val="00F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5A"/>
    <w:pPr>
      <w:ind w:left="720"/>
      <w:contextualSpacing/>
    </w:pPr>
  </w:style>
  <w:style w:type="character" w:customStyle="1" w:styleId="Bodytext6">
    <w:name w:val="Body text (6)_"/>
    <w:basedOn w:val="a0"/>
    <w:link w:val="Bodytext60"/>
    <w:uiPriority w:val="99"/>
    <w:locked/>
    <w:rsid w:val="00D75668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D75668"/>
    <w:pPr>
      <w:shd w:val="clear" w:color="auto" w:fill="FFFFFF"/>
      <w:spacing w:after="120" w:line="336" w:lineRule="exact"/>
      <w:jc w:val="center"/>
    </w:pPr>
    <w:rPr>
      <w:rFonts w:eastAsiaTheme="minorHAnsi"/>
      <w:spacing w:val="-10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323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23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23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2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23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231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Plain Text"/>
    <w:basedOn w:val="a"/>
    <w:link w:val="af0"/>
    <w:rsid w:val="00375CA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375CAB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F04194"/>
    <w:rPr>
      <w:color w:val="0563C1" w:themeColor="hyperlink"/>
      <w:u w:val="single"/>
    </w:rPr>
  </w:style>
  <w:style w:type="character" w:customStyle="1" w:styleId="af2">
    <w:name w:val="Гипертекстовая ссылка"/>
    <w:rsid w:val="00F6566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13E4-C28F-45D1-97C6-BB82497D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2021-05-20T07:29:00Z</cp:lastPrinted>
  <dcterms:created xsi:type="dcterms:W3CDTF">2021-05-20T07:29:00Z</dcterms:created>
  <dcterms:modified xsi:type="dcterms:W3CDTF">2021-05-31T05:51:00Z</dcterms:modified>
</cp:coreProperties>
</file>