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A5" w:rsidRPr="00B824A5" w:rsidRDefault="00B824A5" w:rsidP="00B824A5">
      <w:pPr>
        <w:spacing w:after="225" w:line="360" w:lineRule="atLeast"/>
        <w:jc w:val="center"/>
        <w:textAlignment w:val="baseline"/>
        <w:rPr>
          <w:rFonts w:ascii="Times New Roman" w:eastAsia="Times New Roman" w:hAnsi="Times New Roman" w:cs="Times New Roman"/>
          <w:color w:val="000000"/>
          <w:sz w:val="24"/>
          <w:szCs w:val="24"/>
          <w:u w:val="single"/>
          <w:lang w:eastAsia="ru-RU"/>
        </w:rPr>
      </w:pPr>
      <w:r w:rsidRPr="00B824A5">
        <w:rPr>
          <w:rFonts w:ascii="Times New Roman" w:eastAsia="Times New Roman" w:hAnsi="Times New Roman" w:cs="Times New Roman"/>
          <w:color w:val="000000"/>
          <w:sz w:val="24"/>
          <w:szCs w:val="24"/>
          <w:u w:val="single"/>
          <w:lang w:eastAsia="ru-RU"/>
        </w:rPr>
        <w:t>муниципальное дошкольное образовательное учреждение детский сад №1</w:t>
      </w:r>
    </w:p>
    <w:p w:rsidR="00B824A5" w:rsidRDefault="00B824A5" w:rsidP="000339C2">
      <w:pPr>
        <w:spacing w:after="225" w:line="360" w:lineRule="atLeast"/>
        <w:textAlignment w:val="baseline"/>
        <w:rPr>
          <w:rFonts w:ascii="Times New Roman" w:eastAsia="Times New Roman" w:hAnsi="Times New Roman" w:cs="Times New Roman"/>
          <w:color w:val="000000"/>
          <w:sz w:val="24"/>
          <w:szCs w:val="24"/>
          <w:lang w:eastAsia="ru-RU"/>
        </w:rPr>
      </w:pPr>
    </w:p>
    <w:p w:rsidR="00B824A5" w:rsidRDefault="00B824A5" w:rsidP="000339C2">
      <w:pPr>
        <w:spacing w:after="225" w:line="360" w:lineRule="atLeast"/>
        <w:textAlignment w:val="baseline"/>
        <w:rPr>
          <w:rFonts w:ascii="Times New Roman" w:eastAsia="Times New Roman" w:hAnsi="Times New Roman" w:cs="Times New Roman"/>
          <w:color w:val="000000"/>
          <w:sz w:val="24"/>
          <w:szCs w:val="24"/>
          <w:lang w:eastAsia="ru-RU"/>
        </w:rPr>
      </w:pPr>
    </w:p>
    <w:p w:rsidR="00B824A5" w:rsidRDefault="00B824A5" w:rsidP="000339C2">
      <w:pPr>
        <w:spacing w:after="225" w:line="360" w:lineRule="atLeast"/>
        <w:textAlignment w:val="baseline"/>
        <w:rPr>
          <w:rFonts w:ascii="Times New Roman" w:eastAsia="Times New Roman" w:hAnsi="Times New Roman" w:cs="Times New Roman"/>
          <w:color w:val="000000"/>
          <w:sz w:val="24"/>
          <w:szCs w:val="24"/>
          <w:lang w:eastAsia="ru-RU"/>
        </w:rPr>
      </w:pPr>
    </w:p>
    <w:p w:rsidR="00B824A5" w:rsidRDefault="00B824A5" w:rsidP="000339C2">
      <w:pPr>
        <w:spacing w:after="225" w:line="360" w:lineRule="atLeast"/>
        <w:textAlignment w:val="baseline"/>
        <w:rPr>
          <w:rFonts w:ascii="Times New Roman" w:eastAsia="Times New Roman" w:hAnsi="Times New Roman" w:cs="Times New Roman"/>
          <w:color w:val="000000"/>
          <w:sz w:val="24"/>
          <w:szCs w:val="24"/>
          <w:lang w:eastAsia="ru-RU"/>
        </w:rPr>
      </w:pPr>
    </w:p>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t> </w:t>
      </w:r>
    </w:p>
    <w:p w:rsidR="0030342A" w:rsidRPr="001B41DA" w:rsidRDefault="0030342A" w:rsidP="000339C2">
      <w:pPr>
        <w:spacing w:after="225" w:line="360" w:lineRule="atLeast"/>
        <w:textAlignment w:val="baseline"/>
        <w:rPr>
          <w:rFonts w:ascii="Times New Roman" w:eastAsia="Times New Roman" w:hAnsi="Times New Roman" w:cs="Times New Roman"/>
          <w:color w:val="000000"/>
          <w:sz w:val="24"/>
          <w:szCs w:val="24"/>
          <w:lang w:eastAsia="ru-RU"/>
        </w:rPr>
      </w:pPr>
    </w:p>
    <w:p w:rsidR="000339C2" w:rsidRPr="001B41DA" w:rsidRDefault="000339C2" w:rsidP="000339C2">
      <w:pPr>
        <w:spacing w:after="0" w:line="360" w:lineRule="atLeast"/>
        <w:jc w:val="center"/>
        <w:textAlignment w:val="baseline"/>
        <w:rPr>
          <w:rFonts w:ascii="Times New Roman" w:eastAsia="Times New Roman" w:hAnsi="Times New Roman" w:cs="Times New Roman"/>
          <w:color w:val="000000"/>
          <w:sz w:val="52"/>
          <w:szCs w:val="52"/>
          <w:lang w:eastAsia="ru-RU"/>
        </w:rPr>
      </w:pPr>
      <w:r w:rsidRPr="001B41DA">
        <w:rPr>
          <w:rFonts w:ascii="Times New Roman" w:eastAsia="Times New Roman" w:hAnsi="Times New Roman" w:cs="Times New Roman"/>
          <w:b/>
          <w:bCs/>
          <w:color w:val="000000"/>
          <w:sz w:val="52"/>
          <w:szCs w:val="52"/>
          <w:bdr w:val="none" w:sz="0" w:space="0" w:color="auto" w:frame="1"/>
          <w:lang w:eastAsia="ru-RU"/>
        </w:rPr>
        <w:t>Программа наставничества</w:t>
      </w:r>
    </w:p>
    <w:p w:rsidR="0030342A" w:rsidRPr="001B41DA" w:rsidRDefault="000339C2" w:rsidP="000339C2">
      <w:pPr>
        <w:spacing w:after="0" w:line="360" w:lineRule="atLeast"/>
        <w:jc w:val="center"/>
        <w:textAlignment w:val="baseline"/>
        <w:rPr>
          <w:rFonts w:ascii="Times New Roman" w:eastAsia="Times New Roman" w:hAnsi="Times New Roman" w:cs="Times New Roman"/>
          <w:b/>
          <w:bCs/>
          <w:color w:val="000000"/>
          <w:sz w:val="52"/>
          <w:szCs w:val="52"/>
          <w:bdr w:val="none" w:sz="0" w:space="0" w:color="auto" w:frame="1"/>
          <w:lang w:eastAsia="ru-RU"/>
        </w:rPr>
      </w:pPr>
      <w:r w:rsidRPr="001B41DA">
        <w:rPr>
          <w:rFonts w:ascii="Times New Roman" w:eastAsia="Times New Roman" w:hAnsi="Times New Roman" w:cs="Times New Roman"/>
          <w:b/>
          <w:bCs/>
          <w:color w:val="000000"/>
          <w:sz w:val="52"/>
          <w:szCs w:val="52"/>
          <w:bdr w:val="none" w:sz="0" w:space="0" w:color="auto" w:frame="1"/>
          <w:lang w:eastAsia="ru-RU"/>
        </w:rPr>
        <w:t>«специалист – специалист» </w:t>
      </w:r>
    </w:p>
    <w:p w:rsidR="0030342A" w:rsidRPr="001B41DA" w:rsidRDefault="0030342A" w:rsidP="000339C2">
      <w:pPr>
        <w:spacing w:after="0" w:line="360" w:lineRule="atLeast"/>
        <w:jc w:val="center"/>
        <w:textAlignment w:val="baseline"/>
        <w:rPr>
          <w:rFonts w:ascii="Times New Roman" w:eastAsia="Times New Roman" w:hAnsi="Times New Roman" w:cs="Times New Roman"/>
          <w:b/>
          <w:bCs/>
          <w:color w:val="000000"/>
          <w:sz w:val="52"/>
          <w:szCs w:val="52"/>
          <w:bdr w:val="none" w:sz="0" w:space="0" w:color="auto" w:frame="1"/>
          <w:lang w:eastAsia="ru-RU"/>
        </w:rPr>
      </w:pPr>
    </w:p>
    <w:p w:rsidR="0030342A" w:rsidRPr="001B41DA" w:rsidRDefault="0030342A" w:rsidP="000339C2">
      <w:pPr>
        <w:spacing w:after="0" w:line="360" w:lineRule="atLeast"/>
        <w:jc w:val="center"/>
        <w:textAlignment w:val="baseline"/>
        <w:rPr>
          <w:rFonts w:ascii="Times New Roman" w:eastAsia="Times New Roman" w:hAnsi="Times New Roman" w:cs="Times New Roman"/>
          <w:b/>
          <w:bCs/>
          <w:color w:val="000000"/>
          <w:sz w:val="36"/>
          <w:szCs w:val="36"/>
          <w:bdr w:val="none" w:sz="0" w:space="0" w:color="auto" w:frame="1"/>
          <w:lang w:eastAsia="ru-RU"/>
        </w:rPr>
      </w:pPr>
    </w:p>
    <w:p w:rsidR="0030342A" w:rsidRPr="001B41DA" w:rsidRDefault="0030342A" w:rsidP="000339C2">
      <w:pPr>
        <w:spacing w:after="0" w:line="360" w:lineRule="atLeast"/>
        <w:jc w:val="center"/>
        <w:textAlignment w:val="baseline"/>
        <w:rPr>
          <w:rFonts w:ascii="Times New Roman" w:eastAsia="Times New Roman" w:hAnsi="Times New Roman" w:cs="Times New Roman"/>
          <w:b/>
          <w:bCs/>
          <w:color w:val="000000"/>
          <w:sz w:val="36"/>
          <w:szCs w:val="36"/>
          <w:bdr w:val="none" w:sz="0" w:space="0" w:color="auto" w:frame="1"/>
          <w:lang w:eastAsia="ru-RU"/>
        </w:rPr>
      </w:pPr>
    </w:p>
    <w:p w:rsidR="00B824A5" w:rsidRDefault="00B824A5" w:rsidP="00B824A5">
      <w:pPr>
        <w:spacing w:after="225" w:line="360"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Pr="001B41DA">
        <w:rPr>
          <w:rFonts w:ascii="Times New Roman" w:eastAsia="Times New Roman" w:hAnsi="Times New Roman" w:cs="Times New Roman"/>
          <w:color w:val="000000"/>
          <w:sz w:val="24"/>
          <w:szCs w:val="24"/>
          <w:lang w:eastAsia="ru-RU"/>
        </w:rPr>
        <w:t xml:space="preserve">узыкальный руководитель </w:t>
      </w:r>
      <w:r>
        <w:rPr>
          <w:rFonts w:ascii="Times New Roman" w:eastAsia="Times New Roman" w:hAnsi="Times New Roman" w:cs="Times New Roman"/>
          <w:color w:val="000000"/>
          <w:sz w:val="24"/>
          <w:szCs w:val="24"/>
          <w:lang w:eastAsia="ru-RU"/>
        </w:rPr>
        <w:t xml:space="preserve">– </w:t>
      </w:r>
    </w:p>
    <w:p w:rsidR="00B824A5" w:rsidRPr="001B41DA" w:rsidRDefault="00B824A5" w:rsidP="00B824A5">
      <w:pPr>
        <w:spacing w:after="225" w:line="360" w:lineRule="atLeast"/>
        <w:jc w:val="right"/>
        <w:textAlignment w:val="baseline"/>
        <w:rPr>
          <w:rFonts w:ascii="Times New Roman" w:eastAsia="Times New Roman" w:hAnsi="Times New Roman" w:cs="Times New Roman"/>
          <w:color w:val="000000"/>
          <w:sz w:val="24"/>
          <w:szCs w:val="24"/>
          <w:lang w:eastAsia="ru-RU"/>
        </w:rPr>
      </w:pPr>
      <w:proofErr w:type="spellStart"/>
      <w:r w:rsidRPr="001B41DA">
        <w:rPr>
          <w:rFonts w:ascii="Times New Roman" w:eastAsia="Times New Roman" w:hAnsi="Times New Roman" w:cs="Times New Roman"/>
          <w:color w:val="000000"/>
          <w:sz w:val="24"/>
          <w:szCs w:val="24"/>
          <w:lang w:eastAsia="ru-RU"/>
        </w:rPr>
        <w:t>Мусихина</w:t>
      </w:r>
      <w:proofErr w:type="spellEnd"/>
      <w:r w:rsidRPr="001B41DA">
        <w:rPr>
          <w:rFonts w:ascii="Times New Roman" w:eastAsia="Times New Roman" w:hAnsi="Times New Roman" w:cs="Times New Roman"/>
          <w:color w:val="000000"/>
          <w:sz w:val="24"/>
          <w:szCs w:val="24"/>
          <w:lang w:eastAsia="ru-RU"/>
        </w:rPr>
        <w:t xml:space="preserve"> Элеонора Станиславовна</w:t>
      </w:r>
    </w:p>
    <w:p w:rsidR="00B824A5" w:rsidRPr="001B41DA" w:rsidRDefault="00B824A5" w:rsidP="00B824A5">
      <w:pPr>
        <w:spacing w:after="225" w:line="360" w:lineRule="atLeast"/>
        <w:jc w:val="right"/>
        <w:textAlignment w:val="baseline"/>
        <w:rPr>
          <w:rFonts w:ascii="Times New Roman" w:eastAsia="Times New Roman" w:hAnsi="Times New Roman" w:cs="Times New Roman"/>
          <w:color w:val="000000"/>
          <w:sz w:val="24"/>
          <w:szCs w:val="24"/>
          <w:lang w:eastAsia="ru-RU"/>
        </w:rPr>
      </w:pPr>
    </w:p>
    <w:p w:rsidR="0030342A" w:rsidRPr="001B41DA" w:rsidRDefault="0030342A" w:rsidP="00B824A5">
      <w:pPr>
        <w:spacing w:after="0" w:line="360" w:lineRule="atLeast"/>
        <w:jc w:val="right"/>
        <w:textAlignment w:val="baseline"/>
        <w:rPr>
          <w:rFonts w:ascii="Times New Roman" w:eastAsia="Times New Roman" w:hAnsi="Times New Roman" w:cs="Times New Roman"/>
          <w:b/>
          <w:bCs/>
          <w:color w:val="000000"/>
          <w:sz w:val="36"/>
          <w:szCs w:val="36"/>
          <w:bdr w:val="none" w:sz="0" w:space="0" w:color="auto" w:frame="1"/>
          <w:lang w:eastAsia="ru-RU"/>
        </w:rPr>
      </w:pPr>
    </w:p>
    <w:p w:rsidR="0030342A" w:rsidRPr="001B41DA" w:rsidRDefault="0030342A" w:rsidP="000339C2">
      <w:pPr>
        <w:spacing w:after="0" w:line="360" w:lineRule="atLeast"/>
        <w:jc w:val="center"/>
        <w:textAlignment w:val="baseline"/>
        <w:rPr>
          <w:rFonts w:ascii="Times New Roman" w:eastAsia="Times New Roman" w:hAnsi="Times New Roman" w:cs="Times New Roman"/>
          <w:b/>
          <w:bCs/>
          <w:color w:val="000000"/>
          <w:sz w:val="36"/>
          <w:szCs w:val="36"/>
          <w:bdr w:val="none" w:sz="0" w:space="0" w:color="auto" w:frame="1"/>
          <w:lang w:eastAsia="ru-RU"/>
        </w:rPr>
      </w:pPr>
    </w:p>
    <w:p w:rsidR="0030342A" w:rsidRPr="001B41DA" w:rsidRDefault="0030342A" w:rsidP="000339C2">
      <w:pPr>
        <w:spacing w:after="0" w:line="360" w:lineRule="atLeast"/>
        <w:jc w:val="center"/>
        <w:textAlignment w:val="baseline"/>
        <w:rPr>
          <w:rFonts w:ascii="Times New Roman" w:eastAsia="Times New Roman" w:hAnsi="Times New Roman" w:cs="Times New Roman"/>
          <w:b/>
          <w:bCs/>
          <w:color w:val="000000"/>
          <w:sz w:val="36"/>
          <w:szCs w:val="36"/>
          <w:bdr w:val="none" w:sz="0" w:space="0" w:color="auto" w:frame="1"/>
          <w:lang w:eastAsia="ru-RU"/>
        </w:rPr>
      </w:pPr>
    </w:p>
    <w:p w:rsidR="000339C2" w:rsidRPr="001B41DA" w:rsidRDefault="000339C2" w:rsidP="000339C2">
      <w:pPr>
        <w:spacing w:after="0" w:line="540" w:lineRule="atLeast"/>
        <w:jc w:val="center"/>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lastRenderedPageBreak/>
        <w:t>Пояснительная записка</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Каждый руководитель образовательной организации, старший воспитатель (методист) осознаёт тот факт, что достижение желаемых результатов в воспитании, развитии и обучении дошкольников невозможно без оптимального подхода к работе с кадрами. Для эффективной организации воспитательно-образовательного процесса необходима высокая профессиональная компетентность педагогов.</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Программа наставничества нацелена на работу с молодым педагогом – воспитателем, имеющим опыт работы в дошкольном образовании менее трех лет.</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w:t>
      </w:r>
      <w:r w:rsidRPr="001B41DA">
        <w:rPr>
          <w:rFonts w:ascii="Times New Roman" w:eastAsia="Times New Roman" w:hAnsi="Times New Roman" w:cs="Times New Roman"/>
          <w:color w:val="000000"/>
          <w:sz w:val="24"/>
          <w:szCs w:val="24"/>
          <w:bdr w:val="none" w:sz="0" w:space="0" w:color="auto" w:frame="1"/>
          <w:lang w:eastAsia="ru-RU"/>
        </w:rPr>
        <w:br/>
        <w:t>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Начинающие педагоги слабо представляют себе повседневную педагогическую практику. Проблема становится особенно актуальной в связи с переходом на ФГОС ДО, так как возрастают требования к повышению профессиональной компетентности каждого специалиста. Решению этих стратегических задач будет способствовать создание гибкой и мобильной системы наставничества, способной оптимизировать процесс профессионального становления молодого педагога, сформировать у него мотивацию к самосовершенствованию, саморазвитию, самореализации. В этой системе должна быть отражена жизненная необходимость молодого специалиста получить поддержку опытного </w:t>
      </w:r>
      <w:r w:rsidRPr="001B41DA">
        <w:rPr>
          <w:rFonts w:ascii="Times New Roman" w:eastAsia="Times New Roman" w:hAnsi="Times New Roman" w:cs="Times New Roman"/>
          <w:color w:val="000000"/>
          <w:sz w:val="24"/>
          <w:szCs w:val="24"/>
          <w:bdr w:val="none" w:sz="0" w:space="0" w:color="auto" w:frame="1"/>
          <w:lang w:eastAsia="ru-RU"/>
        </w:rPr>
        <w:lastRenderedPageBreak/>
        <w:t>педагога–наставника, который готов оказать ему практическую и теоретическую помощь на рабочем месте, повысить его профессиональную компетентность.</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Настоящая программа призвана помочь организации деятельности педагога наставника с молодым педагогом на уровне образовательной организации.</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Срок реализации программы: 1 год.</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ЦЕЛЬ:</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Оказание помощи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Задачи:</w:t>
      </w:r>
    </w:p>
    <w:p w:rsidR="000339C2" w:rsidRPr="001B41DA" w:rsidRDefault="000339C2" w:rsidP="000339C2">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Обеспечить теоретическую, психологическую, методическую поддержку молодых педагогов.</w:t>
      </w:r>
    </w:p>
    <w:p w:rsidR="000339C2" w:rsidRPr="001B41DA" w:rsidRDefault="000339C2" w:rsidP="000339C2">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Стимулировать повышение теоретического и практического уровня педагогов, овладение современными педагогическими технологиями.</w:t>
      </w:r>
    </w:p>
    <w:p w:rsidR="000339C2" w:rsidRPr="001B41DA" w:rsidRDefault="000339C2" w:rsidP="000339C2">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Способствовать планированию</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карьеры</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молодых специалистов, мотивации к повышению квалификационного уровня.</w:t>
      </w:r>
    </w:p>
    <w:p w:rsidR="000339C2" w:rsidRPr="001B41DA" w:rsidRDefault="000339C2" w:rsidP="000339C2">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Отслеживать</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динамику</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развития</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профессиональной</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деятельности</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каждого педагога.</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Основные направления:</w:t>
      </w:r>
      <w:r w:rsidRPr="001B41DA">
        <w:rPr>
          <w:rFonts w:ascii="Times New Roman" w:eastAsia="Times New Roman" w:hAnsi="Times New Roman" w:cs="Times New Roman"/>
          <w:color w:val="222222"/>
          <w:kern w:val="36"/>
          <w:sz w:val="45"/>
          <w:szCs w:val="45"/>
          <w:bdr w:val="none" w:sz="0" w:space="0" w:color="auto" w:frame="1"/>
          <w:lang w:eastAsia="ru-RU"/>
        </w:rPr>
        <w:br/>
      </w:r>
    </w:p>
    <w:p w:rsidR="000339C2" w:rsidRPr="001B41DA" w:rsidRDefault="000339C2" w:rsidP="000339C2">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Повышение профессионального мастерства молодых педагогов в моделировании воспитательно-образовательного процесса.</w:t>
      </w:r>
    </w:p>
    <w:p w:rsidR="000339C2" w:rsidRPr="001B41DA" w:rsidRDefault="000339C2" w:rsidP="000339C2">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Формирование навыка ведения педагогической документации.</w:t>
      </w:r>
    </w:p>
    <w:p w:rsidR="000339C2" w:rsidRPr="001B41DA" w:rsidRDefault="000339C2" w:rsidP="000339C2">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Изучение нормативных актов и инструктивных документов, обеспечивающих реализацию воспитательно-образовательного процесса.</w:t>
      </w:r>
    </w:p>
    <w:p w:rsidR="000339C2" w:rsidRPr="001B41DA" w:rsidRDefault="000339C2" w:rsidP="000339C2">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Развитие профессиональной компетенции.</w:t>
      </w:r>
    </w:p>
    <w:p w:rsidR="000339C2" w:rsidRPr="001B41DA" w:rsidRDefault="000339C2" w:rsidP="000339C2">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Изучение уровня профессиональной подготовки молодых педагогов и анализ результатов работы наставничества.</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Условия эффективности работы:</w:t>
      </w:r>
    </w:p>
    <w:p w:rsidR="000339C2" w:rsidRPr="001B41DA" w:rsidRDefault="000339C2" w:rsidP="000339C2">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lastRenderedPageBreak/>
        <w:t>Взаимосвязь всех звеньев методической деятельности, её форм и методов.</w:t>
      </w:r>
    </w:p>
    <w:p w:rsidR="000339C2" w:rsidRPr="001B41DA" w:rsidRDefault="000339C2" w:rsidP="000339C2">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Системность и непрерывность в организации всех форм взаимодействия педагога наставника и наставляемого молодого педагога.</w:t>
      </w:r>
    </w:p>
    <w:p w:rsidR="000339C2" w:rsidRPr="001B41DA" w:rsidRDefault="000339C2" w:rsidP="000339C2">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Сочетание теоретических и практических форм работы.</w:t>
      </w:r>
    </w:p>
    <w:p w:rsidR="000339C2" w:rsidRPr="001B41DA" w:rsidRDefault="000339C2" w:rsidP="000339C2">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Анализ результатов работы (диагностика развития детей)</w:t>
      </w:r>
    </w:p>
    <w:p w:rsidR="000339C2" w:rsidRPr="001B41DA" w:rsidRDefault="000339C2" w:rsidP="000339C2">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Своевременное обеспечение педагогов педагогической и учебно-методической информацией.</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Формы и методы работы педагога-наставника с молодым специалист</w:t>
      </w:r>
      <w:r w:rsidR="00B824A5">
        <w:rPr>
          <w:rFonts w:ascii="Times New Roman" w:eastAsia="Times New Roman" w:hAnsi="Times New Roman" w:cs="Times New Roman"/>
          <w:b/>
          <w:bCs/>
          <w:color w:val="222222"/>
          <w:kern w:val="36"/>
          <w:sz w:val="45"/>
          <w:szCs w:val="45"/>
          <w:lang w:eastAsia="ru-RU"/>
        </w:rPr>
        <w:t>ом</w:t>
      </w:r>
      <w:r w:rsidRPr="001B41DA">
        <w:rPr>
          <w:rFonts w:ascii="Times New Roman" w:eastAsia="Times New Roman" w:hAnsi="Times New Roman" w:cs="Times New Roman"/>
          <w:b/>
          <w:bCs/>
          <w:color w:val="222222"/>
          <w:kern w:val="36"/>
          <w:sz w:val="45"/>
          <w:szCs w:val="45"/>
          <w:lang w:eastAsia="ru-RU"/>
        </w:rPr>
        <w:t>:</w:t>
      </w:r>
    </w:p>
    <w:p w:rsidR="000339C2" w:rsidRPr="001B41DA" w:rsidRDefault="000339C2" w:rsidP="000339C2">
      <w:pPr>
        <w:numPr>
          <w:ilvl w:val="0"/>
          <w:numId w:val="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консультирование (индивидуальное, групповое);</w:t>
      </w:r>
    </w:p>
    <w:p w:rsidR="000339C2" w:rsidRPr="001B41DA" w:rsidRDefault="000339C2" w:rsidP="000339C2">
      <w:pPr>
        <w:numPr>
          <w:ilvl w:val="0"/>
          <w:numId w:val="4"/>
        </w:numPr>
        <w:spacing w:after="0" w:line="240" w:lineRule="auto"/>
        <w:ind w:left="0"/>
        <w:textAlignment w:val="baseline"/>
        <w:rPr>
          <w:rFonts w:ascii="Times New Roman" w:eastAsia="Times New Roman" w:hAnsi="Times New Roman" w:cs="Times New Roman"/>
          <w:color w:val="000000"/>
          <w:sz w:val="24"/>
          <w:szCs w:val="24"/>
          <w:lang w:eastAsia="ru-RU"/>
        </w:rPr>
      </w:pPr>
      <w:proofErr w:type="gramStart"/>
      <w:r w:rsidRPr="001B41DA">
        <w:rPr>
          <w:rFonts w:ascii="Times New Roman" w:eastAsia="Times New Roman" w:hAnsi="Times New Roman" w:cs="Times New Roman"/>
          <w:color w:val="000000"/>
          <w:sz w:val="24"/>
          <w:szCs w:val="24"/>
          <w:bdr w:val="none" w:sz="0" w:space="0" w:color="auto" w:frame="1"/>
          <w:lang w:eastAsia="ru-RU"/>
        </w:rPr>
        <w:t xml:space="preserve">активные методы (семинары, практические занятия, </w:t>
      </w:r>
      <w:proofErr w:type="spellStart"/>
      <w:r w:rsidRPr="001B41DA">
        <w:rPr>
          <w:rFonts w:ascii="Times New Roman" w:eastAsia="Times New Roman" w:hAnsi="Times New Roman" w:cs="Times New Roman"/>
          <w:color w:val="000000"/>
          <w:sz w:val="24"/>
          <w:szCs w:val="24"/>
          <w:bdr w:val="none" w:sz="0" w:space="0" w:color="auto" w:frame="1"/>
          <w:lang w:eastAsia="ru-RU"/>
        </w:rPr>
        <w:t>взаимопосещение</w:t>
      </w:r>
      <w:proofErr w:type="spellEnd"/>
      <w:r w:rsidRPr="001B41DA">
        <w:rPr>
          <w:rFonts w:ascii="Times New Roman" w:eastAsia="Times New Roman" w:hAnsi="Times New Roman" w:cs="Times New Roman"/>
          <w:color w:val="000000"/>
          <w:sz w:val="24"/>
          <w:szCs w:val="24"/>
          <w:bdr w:val="none" w:sz="0" w:space="0" w:color="auto" w:frame="1"/>
          <w:lang w:eastAsia="ru-RU"/>
        </w:rPr>
        <w:t xml:space="preserve"> </w:t>
      </w:r>
      <w:r w:rsidR="00B824A5">
        <w:rPr>
          <w:rFonts w:ascii="Times New Roman" w:eastAsia="Times New Roman" w:hAnsi="Times New Roman" w:cs="Times New Roman"/>
          <w:color w:val="000000"/>
          <w:sz w:val="24"/>
          <w:szCs w:val="24"/>
          <w:bdr w:val="none" w:sz="0" w:space="0" w:color="auto" w:frame="1"/>
          <w:lang w:eastAsia="ru-RU"/>
        </w:rPr>
        <w:t>образовательной деятельности</w:t>
      </w:r>
      <w:r w:rsidRPr="001B41DA">
        <w:rPr>
          <w:rFonts w:ascii="Times New Roman" w:eastAsia="Times New Roman" w:hAnsi="Times New Roman" w:cs="Times New Roman"/>
          <w:color w:val="000000"/>
          <w:sz w:val="24"/>
          <w:szCs w:val="24"/>
          <w:bdr w:val="none" w:sz="0" w:space="0" w:color="auto" w:frame="1"/>
          <w:lang w:eastAsia="ru-RU"/>
        </w:rPr>
        <w:t>, тренинги, собеседование, творческие мастерские, мастер-классы наставников).</w:t>
      </w:r>
      <w:proofErr w:type="gramEnd"/>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Деятельность наставника:</w:t>
      </w:r>
    </w:p>
    <w:p w:rsidR="000339C2" w:rsidRPr="001B41DA" w:rsidRDefault="000339C2" w:rsidP="000339C2">
      <w:pPr>
        <w:numPr>
          <w:ilvl w:val="0"/>
          <w:numId w:val="5"/>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0339C2" w:rsidRPr="001B41DA" w:rsidRDefault="000339C2" w:rsidP="000339C2">
      <w:pPr>
        <w:numPr>
          <w:ilvl w:val="0"/>
          <w:numId w:val="5"/>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воспитателя, помогает выстроить ему собственную программу самосовершенствования.</w:t>
      </w:r>
    </w:p>
    <w:p w:rsidR="000339C2" w:rsidRPr="001B41DA" w:rsidRDefault="000339C2" w:rsidP="000339C2">
      <w:pPr>
        <w:numPr>
          <w:ilvl w:val="0"/>
          <w:numId w:val="5"/>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й этап – контрольно-оценочный.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w:t>
      </w:r>
      <w:r w:rsidRPr="001B41DA">
        <w:rPr>
          <w:rFonts w:ascii="Times New Roman" w:eastAsia="Times New Roman" w:hAnsi="Times New Roman" w:cs="Times New Roman"/>
          <w:color w:val="000000"/>
          <w:sz w:val="24"/>
          <w:szCs w:val="24"/>
          <w:bdr w:val="none" w:sz="0" w:space="0" w:color="auto" w:frame="1"/>
          <w:lang w:eastAsia="ru-RU"/>
        </w:rPr>
        <w:br/>
      </w: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Ожидаемые результаты:</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для молодого специалиста:</w:t>
      </w:r>
    </w:p>
    <w:p w:rsidR="000339C2" w:rsidRPr="001B41DA" w:rsidRDefault="000339C2" w:rsidP="000339C2">
      <w:pPr>
        <w:numPr>
          <w:ilvl w:val="0"/>
          <w:numId w:val="6"/>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Познание молодым педагогом своих профессиональных качеств и ориентация на ценности саморазвития.</w:t>
      </w:r>
    </w:p>
    <w:p w:rsidR="000339C2" w:rsidRPr="001B41DA" w:rsidRDefault="000339C2" w:rsidP="000339C2">
      <w:pPr>
        <w:numPr>
          <w:ilvl w:val="0"/>
          <w:numId w:val="6"/>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Качественные изменения во взаимоотношениях с коллегами, воспитанниками, родителями (законными представителями).</w:t>
      </w:r>
    </w:p>
    <w:p w:rsidR="000339C2" w:rsidRPr="001B41DA" w:rsidRDefault="000339C2" w:rsidP="000339C2">
      <w:pPr>
        <w:numPr>
          <w:ilvl w:val="0"/>
          <w:numId w:val="6"/>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Стремление взаимодействовать с установкой на открытость, взаимопомощь.</w:t>
      </w:r>
    </w:p>
    <w:p w:rsidR="000339C2" w:rsidRPr="001B41DA" w:rsidRDefault="000339C2" w:rsidP="000339C2">
      <w:pPr>
        <w:numPr>
          <w:ilvl w:val="0"/>
          <w:numId w:val="6"/>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Рост профессиональной и методической компетенции молодых воспитателей, повышение уровня их готовности к педагогической деятельности.</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для наставника:</w:t>
      </w:r>
    </w:p>
    <w:p w:rsidR="000339C2" w:rsidRPr="001B41DA" w:rsidRDefault="000339C2" w:rsidP="000339C2">
      <w:pPr>
        <w:numPr>
          <w:ilvl w:val="0"/>
          <w:numId w:val="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lastRenderedPageBreak/>
        <w:t>эффективный способ самореализации;</w:t>
      </w:r>
    </w:p>
    <w:p w:rsidR="000339C2" w:rsidRPr="001B41DA" w:rsidRDefault="000339C2" w:rsidP="000339C2">
      <w:pPr>
        <w:numPr>
          <w:ilvl w:val="0"/>
          <w:numId w:val="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повышение квалификации;</w:t>
      </w:r>
    </w:p>
    <w:p w:rsidR="000339C2" w:rsidRPr="001B41DA" w:rsidRDefault="000339C2" w:rsidP="000339C2">
      <w:pPr>
        <w:numPr>
          <w:ilvl w:val="0"/>
          <w:numId w:val="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достижение более высокого уровня профессиональной компетенции.</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для образовательной организации:</w:t>
      </w:r>
    </w:p>
    <w:p w:rsidR="000339C2" w:rsidRPr="001B41DA" w:rsidRDefault="000339C2" w:rsidP="000339C2">
      <w:pPr>
        <w:numPr>
          <w:ilvl w:val="0"/>
          <w:numId w:val="8"/>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успешная адаптация молодых специалистов;</w:t>
      </w:r>
    </w:p>
    <w:p w:rsidR="000339C2" w:rsidRPr="001B41DA" w:rsidRDefault="000339C2" w:rsidP="000339C2">
      <w:pPr>
        <w:numPr>
          <w:ilvl w:val="0"/>
          <w:numId w:val="8"/>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повышение уровня </w:t>
      </w:r>
      <w:proofErr w:type="spellStart"/>
      <w:r w:rsidRPr="001B41DA">
        <w:rPr>
          <w:rFonts w:ascii="Times New Roman" w:eastAsia="Times New Roman" w:hAnsi="Times New Roman" w:cs="Times New Roman"/>
          <w:color w:val="000000"/>
          <w:sz w:val="24"/>
          <w:szCs w:val="24"/>
          <w:bdr w:val="none" w:sz="0" w:space="0" w:color="auto" w:frame="1"/>
          <w:lang w:eastAsia="ru-RU"/>
        </w:rPr>
        <w:t>закрепляемости</w:t>
      </w:r>
      <w:proofErr w:type="spellEnd"/>
      <w:r w:rsidRPr="001B41DA">
        <w:rPr>
          <w:rFonts w:ascii="Times New Roman" w:eastAsia="Times New Roman" w:hAnsi="Times New Roman" w:cs="Times New Roman"/>
          <w:color w:val="000000"/>
          <w:sz w:val="24"/>
          <w:szCs w:val="24"/>
          <w:bdr w:val="none" w:sz="0" w:space="0" w:color="auto" w:frame="1"/>
          <w:lang w:eastAsia="ru-RU"/>
        </w:rPr>
        <w:t xml:space="preserve"> молодых специалистов в образовательном учреждении.</w:t>
      </w:r>
    </w:p>
    <w:p w:rsidR="0030342A" w:rsidRPr="001B41DA" w:rsidRDefault="0030342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Принципы наставничества:</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добровольность;</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гуманность;</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соблюдение прав молодого специалиста;</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соблюдение прав наставника;</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конфиденциальность;</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ответственность;</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искреннее желание помочь в преодолении трудностей;</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взаимопонимание;</w:t>
      </w:r>
    </w:p>
    <w:p w:rsidR="000339C2" w:rsidRPr="001B41DA" w:rsidRDefault="000339C2" w:rsidP="000339C2">
      <w:pPr>
        <w:numPr>
          <w:ilvl w:val="0"/>
          <w:numId w:val="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способность видеть личность.</w:t>
      </w:r>
      <w:r w:rsidRPr="001B41DA">
        <w:rPr>
          <w:rFonts w:ascii="Times New Roman" w:eastAsia="Times New Roman" w:hAnsi="Times New Roman" w:cs="Times New Roman"/>
          <w:color w:val="000000"/>
          <w:sz w:val="24"/>
          <w:szCs w:val="24"/>
          <w:bdr w:val="none" w:sz="0" w:space="0" w:color="auto" w:frame="1"/>
          <w:lang w:eastAsia="ru-RU"/>
        </w:rPr>
        <w:br/>
      </w:r>
    </w:p>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b/>
          <w:bCs/>
          <w:color w:val="000000"/>
          <w:sz w:val="24"/>
          <w:szCs w:val="24"/>
          <w:lang w:eastAsia="ru-RU"/>
        </w:rPr>
        <w:t>ИНДИВИДУАЛЬНЫЙ ПЛАН РАЗВИТИЯ ПОД РУКОВОДСТВОМ НАСТАВНИКА</w:t>
      </w:r>
    </w:p>
    <w:p w:rsidR="000339C2" w:rsidRPr="001B41DA" w:rsidRDefault="000339C2" w:rsidP="000339C2">
      <w:pPr>
        <w:spacing w:after="15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Форма наставничества: «</w:t>
      </w:r>
      <w:r w:rsidR="0030342A" w:rsidRPr="001B41DA">
        <w:rPr>
          <w:rFonts w:ascii="Times New Roman" w:eastAsia="Times New Roman" w:hAnsi="Times New Roman" w:cs="Times New Roman"/>
          <w:color w:val="000000"/>
          <w:sz w:val="24"/>
          <w:szCs w:val="24"/>
          <w:bdr w:val="none" w:sz="0" w:space="0" w:color="auto" w:frame="1"/>
          <w:lang w:eastAsia="ru-RU"/>
        </w:rPr>
        <w:t>специалист-специалист</w:t>
      </w:r>
      <w:r w:rsidRPr="001B41DA">
        <w:rPr>
          <w:rFonts w:ascii="Times New Roman" w:eastAsia="Times New Roman" w:hAnsi="Times New Roman" w:cs="Times New Roman"/>
          <w:color w:val="000000"/>
          <w:sz w:val="24"/>
          <w:szCs w:val="24"/>
          <w:bdr w:val="none" w:sz="0" w:space="0" w:color="auto" w:frame="1"/>
          <w:lang w:eastAsia="ru-RU"/>
        </w:rPr>
        <w:t>».</w:t>
      </w:r>
    </w:p>
    <w:tbl>
      <w:tblPr>
        <w:tblW w:w="18270" w:type="dxa"/>
        <w:tblCellMar>
          <w:left w:w="0" w:type="dxa"/>
          <w:right w:w="0" w:type="dxa"/>
        </w:tblCellMar>
        <w:tblLook w:val="04A0"/>
      </w:tblPr>
      <w:tblGrid>
        <w:gridCol w:w="4545"/>
        <w:gridCol w:w="5386"/>
        <w:gridCol w:w="8339"/>
      </w:tblGrid>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sz w:val="24"/>
                <w:szCs w:val="24"/>
                <w:lang w:eastAsia="ru-RU"/>
              </w:rPr>
              <w:t>Сведения</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sz w:val="24"/>
                <w:szCs w:val="24"/>
                <w:lang w:eastAsia="ru-RU"/>
              </w:rPr>
              <w:t>о молодом специалисте</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sz w:val="24"/>
                <w:szCs w:val="24"/>
                <w:lang w:eastAsia="ru-RU"/>
              </w:rPr>
              <w:t>о педагоге – наставнике</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Фамилия, имя, отчество</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B824A5" w:rsidRDefault="0030342A" w:rsidP="000339C2">
            <w:pPr>
              <w:spacing w:after="0" w:line="240" w:lineRule="auto"/>
              <w:rPr>
                <w:rFonts w:ascii="Times New Roman" w:eastAsia="Times New Roman" w:hAnsi="Times New Roman" w:cs="Times New Roman"/>
                <w:sz w:val="24"/>
                <w:szCs w:val="24"/>
                <w:bdr w:val="none" w:sz="0" w:space="0" w:color="auto" w:frame="1"/>
                <w:lang w:eastAsia="ru-RU"/>
              </w:rPr>
            </w:pPr>
            <w:r w:rsidRPr="001B41DA">
              <w:rPr>
                <w:rFonts w:ascii="Times New Roman" w:eastAsia="Times New Roman" w:hAnsi="Times New Roman" w:cs="Times New Roman"/>
                <w:sz w:val="24"/>
                <w:szCs w:val="24"/>
                <w:bdr w:val="none" w:sz="0" w:space="0" w:color="auto" w:frame="1"/>
                <w:lang w:eastAsia="ru-RU"/>
              </w:rPr>
              <w:t xml:space="preserve">Колотова </w:t>
            </w:r>
          </w:p>
          <w:p w:rsidR="000339C2" w:rsidRPr="001B41DA" w:rsidRDefault="0030342A"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Алина Романовна</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bdr w:val="none" w:sz="0" w:space="0" w:color="auto" w:frame="1"/>
                <w:lang w:eastAsia="ru-RU"/>
              </w:rPr>
            </w:pPr>
            <w:proofErr w:type="spellStart"/>
            <w:r w:rsidRPr="001B41DA">
              <w:rPr>
                <w:rFonts w:ascii="Times New Roman" w:eastAsia="Times New Roman" w:hAnsi="Times New Roman" w:cs="Times New Roman"/>
                <w:sz w:val="24"/>
                <w:szCs w:val="24"/>
                <w:bdr w:val="none" w:sz="0" w:space="0" w:color="auto" w:frame="1"/>
                <w:lang w:eastAsia="ru-RU"/>
              </w:rPr>
              <w:t>Мусихина</w:t>
            </w:r>
            <w:proofErr w:type="spellEnd"/>
            <w:r w:rsidRPr="001B41DA">
              <w:rPr>
                <w:rFonts w:ascii="Times New Roman" w:eastAsia="Times New Roman" w:hAnsi="Times New Roman" w:cs="Times New Roman"/>
                <w:sz w:val="24"/>
                <w:szCs w:val="24"/>
                <w:bdr w:val="none" w:sz="0" w:space="0" w:color="auto" w:frame="1"/>
                <w:lang w:eastAsia="ru-RU"/>
              </w:rPr>
              <w:t xml:space="preserve"> </w:t>
            </w:r>
          </w:p>
          <w:p w:rsidR="0030342A" w:rsidRPr="001B41DA" w:rsidRDefault="0030342A" w:rsidP="0030342A">
            <w:pPr>
              <w:spacing w:after="0" w:line="240" w:lineRule="auto"/>
              <w:rPr>
                <w:rFonts w:ascii="Times New Roman" w:eastAsia="Times New Roman" w:hAnsi="Times New Roman" w:cs="Times New Roman"/>
                <w:sz w:val="24"/>
                <w:szCs w:val="24"/>
                <w:bdr w:val="none" w:sz="0" w:space="0" w:color="auto" w:frame="1"/>
                <w:lang w:eastAsia="ru-RU"/>
              </w:rPr>
            </w:pPr>
            <w:r w:rsidRPr="001B41DA">
              <w:rPr>
                <w:rFonts w:ascii="Times New Roman" w:eastAsia="Times New Roman" w:hAnsi="Times New Roman" w:cs="Times New Roman"/>
                <w:sz w:val="24"/>
                <w:szCs w:val="24"/>
                <w:bdr w:val="none" w:sz="0" w:space="0" w:color="auto" w:frame="1"/>
                <w:lang w:eastAsia="ru-RU"/>
              </w:rPr>
              <w:t>Элеонора Станиславовна</w:t>
            </w:r>
          </w:p>
          <w:p w:rsidR="0030342A" w:rsidRPr="001B41DA" w:rsidRDefault="0030342A" w:rsidP="000339C2">
            <w:pPr>
              <w:spacing w:after="0" w:line="240" w:lineRule="auto"/>
              <w:rPr>
                <w:rFonts w:ascii="Times New Roman" w:eastAsia="Times New Roman" w:hAnsi="Times New Roman" w:cs="Times New Roman"/>
                <w:sz w:val="24"/>
                <w:szCs w:val="24"/>
                <w:lang w:eastAsia="ru-RU"/>
              </w:rPr>
            </w:pP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0342A" w:rsidRPr="001B41DA" w:rsidRDefault="0030342A" w:rsidP="0030342A">
            <w:pPr>
              <w:spacing w:after="0" w:line="240" w:lineRule="auto"/>
              <w:rPr>
                <w:rFonts w:ascii="Times New Roman" w:eastAsia="Times New Roman" w:hAnsi="Times New Roman" w:cs="Times New Roman"/>
                <w:sz w:val="24"/>
                <w:szCs w:val="24"/>
                <w:lang w:eastAsia="ru-RU"/>
              </w:rPr>
            </w:pP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Какое учебное заведение окончил</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Рыбинский</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педколледж</w:t>
            </w:r>
            <w:proofErr w:type="spellEnd"/>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Рыбинский</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педколледж</w:t>
            </w:r>
            <w:proofErr w:type="spellEnd"/>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Педагогический стаж</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B824A5">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молодой специалист – </w:t>
            </w:r>
            <w:r w:rsidR="00B824A5">
              <w:rPr>
                <w:rFonts w:ascii="Times New Roman" w:eastAsia="Times New Roman" w:hAnsi="Times New Roman" w:cs="Times New Roman"/>
                <w:sz w:val="24"/>
                <w:szCs w:val="24"/>
                <w:bdr w:val="none" w:sz="0" w:space="0" w:color="auto" w:frame="1"/>
                <w:lang w:eastAsia="ru-RU"/>
              </w:rPr>
              <w:t>3</w:t>
            </w:r>
            <w:r w:rsidRPr="001B41DA">
              <w:rPr>
                <w:rFonts w:ascii="Times New Roman" w:eastAsia="Times New Roman" w:hAnsi="Times New Roman" w:cs="Times New Roman"/>
                <w:sz w:val="24"/>
                <w:szCs w:val="24"/>
                <w:bdr w:val="none" w:sz="0" w:space="0" w:color="auto" w:frame="1"/>
                <w:lang w:eastAsia="ru-RU"/>
              </w:rPr>
              <w:t xml:space="preserve"> год</w:t>
            </w:r>
            <w:r w:rsidR="00B824A5">
              <w:rPr>
                <w:rFonts w:ascii="Times New Roman" w:eastAsia="Times New Roman" w:hAnsi="Times New Roman" w:cs="Times New Roman"/>
                <w:sz w:val="24"/>
                <w:szCs w:val="24"/>
                <w:bdr w:val="none" w:sz="0" w:space="0" w:color="auto" w:frame="1"/>
                <w:lang w:eastAsia="ru-RU"/>
              </w:rPr>
              <w:t>а</w:t>
            </w:r>
            <w:r w:rsidRPr="001B41DA">
              <w:rPr>
                <w:rFonts w:ascii="Times New Roman" w:eastAsia="Times New Roman" w:hAnsi="Times New Roman" w:cs="Times New Roman"/>
                <w:sz w:val="24"/>
                <w:szCs w:val="24"/>
                <w:bdr w:val="none" w:sz="0" w:space="0" w:color="auto" w:frame="1"/>
                <w:lang w:eastAsia="ru-RU"/>
              </w:rPr>
              <w:t xml:space="preserve"> 6 месяцев</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12</w:t>
            </w:r>
            <w:r w:rsidR="000339C2" w:rsidRPr="001B41DA">
              <w:rPr>
                <w:rFonts w:ascii="Times New Roman" w:eastAsia="Times New Roman" w:hAnsi="Times New Roman" w:cs="Times New Roman"/>
                <w:sz w:val="24"/>
                <w:szCs w:val="24"/>
                <w:bdr w:val="none" w:sz="0" w:space="0" w:color="auto" w:frame="1"/>
                <w:lang w:eastAsia="ru-RU"/>
              </w:rPr>
              <w:t xml:space="preserve"> лет</w:t>
            </w:r>
            <w:r w:rsidRPr="001B41DA">
              <w:rPr>
                <w:rFonts w:ascii="Times New Roman" w:eastAsia="Times New Roman" w:hAnsi="Times New Roman" w:cs="Times New Roman"/>
                <w:sz w:val="24"/>
                <w:szCs w:val="24"/>
                <w:bdr w:val="none" w:sz="0" w:space="0" w:color="auto" w:frame="1"/>
                <w:lang w:eastAsia="ru-RU"/>
              </w:rPr>
              <w:t xml:space="preserve"> 6 месяцев</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Место работы</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МБДОУ </w:t>
            </w:r>
            <w:r w:rsidR="000339C2" w:rsidRPr="001B41DA">
              <w:rPr>
                <w:rFonts w:ascii="Times New Roman" w:eastAsia="Times New Roman" w:hAnsi="Times New Roman" w:cs="Times New Roman"/>
                <w:sz w:val="24"/>
                <w:szCs w:val="24"/>
                <w:bdr w:val="none" w:sz="0" w:space="0" w:color="auto" w:frame="1"/>
                <w:lang w:eastAsia="ru-RU"/>
              </w:rPr>
              <w:t>Детский сад</w:t>
            </w:r>
            <w:r w:rsidR="0030342A" w:rsidRPr="001B41DA">
              <w:rPr>
                <w:rFonts w:ascii="Times New Roman" w:eastAsia="Times New Roman" w:hAnsi="Times New Roman" w:cs="Times New Roman"/>
                <w:sz w:val="24"/>
                <w:szCs w:val="24"/>
                <w:bdr w:val="none" w:sz="0" w:space="0" w:color="auto" w:frame="1"/>
                <w:lang w:eastAsia="ru-RU"/>
              </w:rPr>
              <w:t xml:space="preserve"> № 1</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30342A">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МБДОУ </w:t>
            </w:r>
            <w:r w:rsidR="000339C2" w:rsidRPr="001B41DA">
              <w:rPr>
                <w:rFonts w:ascii="Times New Roman" w:eastAsia="Times New Roman" w:hAnsi="Times New Roman" w:cs="Times New Roman"/>
                <w:sz w:val="24"/>
                <w:szCs w:val="24"/>
                <w:bdr w:val="none" w:sz="0" w:space="0" w:color="auto" w:frame="1"/>
                <w:lang w:eastAsia="ru-RU"/>
              </w:rPr>
              <w:t xml:space="preserve">Детский сад № </w:t>
            </w:r>
            <w:r w:rsidR="0030342A" w:rsidRPr="001B41DA">
              <w:rPr>
                <w:rFonts w:ascii="Times New Roman" w:eastAsia="Times New Roman" w:hAnsi="Times New Roman" w:cs="Times New Roman"/>
                <w:sz w:val="24"/>
                <w:szCs w:val="24"/>
                <w:bdr w:val="none" w:sz="0" w:space="0" w:color="auto" w:frame="1"/>
                <w:lang w:eastAsia="ru-RU"/>
              </w:rPr>
              <w:t>1</w:t>
            </w:r>
            <w:r w:rsidR="000339C2" w:rsidRPr="001B41DA">
              <w:rPr>
                <w:rFonts w:ascii="Times New Roman" w:eastAsia="Times New Roman" w:hAnsi="Times New Roman" w:cs="Times New Roman"/>
                <w:sz w:val="24"/>
                <w:szCs w:val="24"/>
                <w:bdr w:val="none" w:sz="0" w:space="0" w:color="auto" w:frame="1"/>
                <w:lang w:eastAsia="ru-RU"/>
              </w:rPr>
              <w:t xml:space="preserve"> </w:t>
            </w:r>
            <w:r w:rsidR="0030342A" w:rsidRPr="001B41DA">
              <w:rPr>
                <w:rFonts w:ascii="Times New Roman" w:eastAsia="Times New Roman" w:hAnsi="Times New Roman" w:cs="Times New Roman"/>
                <w:sz w:val="24"/>
                <w:szCs w:val="24"/>
                <w:bdr w:val="none" w:sz="0" w:space="0" w:color="auto" w:frame="1"/>
                <w:lang w:eastAsia="ru-RU"/>
              </w:rPr>
              <w:t xml:space="preserve">  </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Должность</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Инструктор по физической культуре</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30342A"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Музыкальный руководитель</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Предмет</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0474D" w:rsidP="0040474D">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Специальность: </w:t>
            </w:r>
            <w:r>
              <w:rPr>
                <w:rFonts w:ascii="Times New Roman" w:eastAsia="Times New Roman" w:hAnsi="Times New Roman" w:cs="Times New Roman"/>
                <w:sz w:val="24"/>
                <w:szCs w:val="24"/>
                <w:bdr w:val="none" w:sz="0" w:space="0" w:color="auto" w:frame="1"/>
                <w:lang w:eastAsia="ru-RU"/>
              </w:rPr>
              <w:t>инструктор по физической культуре</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0342A" w:rsidRPr="001B41DA" w:rsidRDefault="0030342A" w:rsidP="000339C2">
            <w:pPr>
              <w:spacing w:after="0" w:line="240" w:lineRule="auto"/>
              <w:rPr>
                <w:rFonts w:ascii="Times New Roman" w:eastAsia="Times New Roman" w:hAnsi="Times New Roman" w:cs="Times New Roman"/>
                <w:sz w:val="24"/>
                <w:szCs w:val="24"/>
                <w:bdr w:val="none" w:sz="0" w:space="0" w:color="auto" w:frame="1"/>
                <w:lang w:eastAsia="ru-RU"/>
              </w:rPr>
            </w:pPr>
            <w:r w:rsidRPr="001B41DA">
              <w:rPr>
                <w:rFonts w:ascii="Times New Roman" w:eastAsia="Times New Roman" w:hAnsi="Times New Roman" w:cs="Times New Roman"/>
                <w:sz w:val="24"/>
                <w:szCs w:val="24"/>
                <w:bdr w:val="none" w:sz="0" w:space="0" w:color="auto" w:frame="1"/>
                <w:lang w:eastAsia="ru-RU"/>
              </w:rPr>
              <w:t>Специальность:</w:t>
            </w:r>
            <w:r w:rsidR="00457945" w:rsidRPr="001B41DA">
              <w:rPr>
                <w:rFonts w:ascii="Times New Roman" w:eastAsia="Times New Roman" w:hAnsi="Times New Roman" w:cs="Times New Roman"/>
                <w:sz w:val="24"/>
                <w:szCs w:val="24"/>
                <w:bdr w:val="none" w:sz="0" w:space="0" w:color="auto" w:frame="1"/>
                <w:lang w:eastAsia="ru-RU"/>
              </w:rPr>
              <w:t xml:space="preserve"> </w:t>
            </w:r>
            <w:proofErr w:type="gramStart"/>
            <w:r w:rsidRPr="001B41DA">
              <w:rPr>
                <w:rFonts w:ascii="Times New Roman" w:eastAsia="Times New Roman" w:hAnsi="Times New Roman" w:cs="Times New Roman"/>
                <w:sz w:val="24"/>
                <w:szCs w:val="24"/>
                <w:bdr w:val="none" w:sz="0" w:space="0" w:color="auto" w:frame="1"/>
                <w:lang w:eastAsia="ru-RU"/>
              </w:rPr>
              <w:t>музыкальный</w:t>
            </w:r>
            <w:proofErr w:type="gramEnd"/>
            <w:r w:rsidRPr="001B41DA">
              <w:rPr>
                <w:rFonts w:ascii="Times New Roman" w:eastAsia="Times New Roman" w:hAnsi="Times New Roman" w:cs="Times New Roman"/>
                <w:sz w:val="24"/>
                <w:szCs w:val="24"/>
                <w:bdr w:val="none" w:sz="0" w:space="0" w:color="auto" w:frame="1"/>
                <w:lang w:eastAsia="ru-RU"/>
              </w:rPr>
              <w:t xml:space="preserve"> </w:t>
            </w:r>
          </w:p>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w:t>
            </w:r>
            <w:r w:rsidR="0030342A" w:rsidRPr="001B41DA">
              <w:rPr>
                <w:rFonts w:ascii="Times New Roman" w:eastAsia="Times New Roman" w:hAnsi="Times New Roman" w:cs="Times New Roman"/>
                <w:sz w:val="24"/>
                <w:szCs w:val="24"/>
                <w:bdr w:val="none" w:sz="0" w:space="0" w:color="auto" w:frame="1"/>
                <w:lang w:eastAsia="ru-RU"/>
              </w:rPr>
              <w:t>уководитель</w:t>
            </w:r>
            <w:r w:rsidRPr="001B41DA">
              <w:rPr>
                <w:rFonts w:ascii="Times New Roman" w:eastAsia="Times New Roman" w:hAnsi="Times New Roman" w:cs="Times New Roman"/>
                <w:sz w:val="24"/>
                <w:szCs w:val="24"/>
                <w:bdr w:val="none" w:sz="0" w:space="0" w:color="auto" w:frame="1"/>
                <w:lang w:eastAsia="ru-RU"/>
              </w:rPr>
              <w:t xml:space="preserve"> д/у</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 </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 </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 </w:t>
            </w: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30342A" w:rsidRPr="001B41DA" w:rsidTr="00B824A5">
        <w:tc>
          <w:tcPr>
            <w:tcW w:w="45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Квалификационная категория</w:t>
            </w:r>
          </w:p>
        </w:tc>
        <w:tc>
          <w:tcPr>
            <w:tcW w:w="538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E9696F"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w:t>
            </w:r>
            <w:bookmarkStart w:id="0" w:name="_GoBack"/>
            <w:bookmarkEnd w:id="0"/>
            <w:r w:rsidR="000339C2" w:rsidRPr="001B41DA">
              <w:rPr>
                <w:rFonts w:ascii="Times New Roman" w:eastAsia="Times New Roman" w:hAnsi="Times New Roman" w:cs="Times New Roman"/>
                <w:sz w:val="24"/>
                <w:szCs w:val="24"/>
                <w:bdr w:val="none" w:sz="0" w:space="0" w:color="auto" w:frame="1"/>
                <w:lang w:eastAsia="ru-RU"/>
              </w:rPr>
              <w:t>ез категории</w:t>
            </w:r>
          </w:p>
        </w:tc>
        <w:tc>
          <w:tcPr>
            <w:tcW w:w="83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457945" w:rsidRPr="001B41DA" w:rsidRDefault="00B824A5" w:rsidP="000339C2">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Высш</w:t>
            </w:r>
            <w:r w:rsidR="00457945" w:rsidRPr="001B41DA">
              <w:rPr>
                <w:rFonts w:ascii="Times New Roman" w:eastAsia="Times New Roman" w:hAnsi="Times New Roman" w:cs="Times New Roman"/>
                <w:sz w:val="24"/>
                <w:szCs w:val="24"/>
                <w:bdr w:val="none" w:sz="0" w:space="0" w:color="auto" w:frame="1"/>
                <w:lang w:eastAsia="ru-RU"/>
              </w:rPr>
              <w:t>ая</w:t>
            </w:r>
            <w:r w:rsidR="000339C2" w:rsidRPr="001B41DA">
              <w:rPr>
                <w:rFonts w:ascii="Times New Roman" w:eastAsia="Times New Roman" w:hAnsi="Times New Roman" w:cs="Times New Roman"/>
                <w:sz w:val="24"/>
                <w:szCs w:val="24"/>
                <w:bdr w:val="none" w:sz="0" w:space="0" w:color="auto" w:frame="1"/>
                <w:lang w:eastAsia="ru-RU"/>
              </w:rPr>
              <w:t xml:space="preserve"> квалификационная </w:t>
            </w:r>
          </w:p>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категория</w:t>
            </w:r>
          </w:p>
        </w:tc>
      </w:tr>
    </w:tbl>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t> </w:t>
      </w:r>
    </w:p>
    <w:p w:rsidR="000339C2" w:rsidRPr="001B41DA" w:rsidRDefault="000339C2" w:rsidP="000339C2">
      <w:pPr>
        <w:spacing w:after="15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При организации наставничества процесс наставничества затрагивает интересы трёх субъектов взаимодействия:</w:t>
      </w:r>
    </w:p>
    <w:tbl>
      <w:tblPr>
        <w:tblW w:w="18270" w:type="dxa"/>
        <w:tblCellMar>
          <w:left w:w="0" w:type="dxa"/>
          <w:right w:w="0" w:type="dxa"/>
        </w:tblCellMar>
        <w:tblLook w:val="04A0"/>
      </w:tblPr>
      <w:tblGrid>
        <w:gridCol w:w="7164"/>
        <w:gridCol w:w="11106"/>
      </w:tblGrid>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Субъекты взаимодействия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Содержание взаимодействия</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Старший воспитатель – молодой педагог</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Создание условий для адаптации педагога на работе.</w:t>
            </w:r>
          </w:p>
          <w:p w:rsidR="000339C2" w:rsidRPr="001B41DA" w:rsidRDefault="000339C2" w:rsidP="000339C2">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Знакомство с нормативными и локальными актами.</w:t>
            </w:r>
          </w:p>
          <w:p w:rsidR="000339C2" w:rsidRPr="001B41DA" w:rsidRDefault="000339C2" w:rsidP="000339C2">
            <w:pPr>
              <w:numPr>
                <w:ilvl w:val="0"/>
                <w:numId w:val="10"/>
              </w:numPr>
              <w:spacing w:after="0" w:line="240" w:lineRule="auto"/>
              <w:ind w:left="0"/>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Обеспечение </w:t>
            </w:r>
            <w:proofErr w:type="gramStart"/>
            <w:r w:rsidRPr="001B41DA">
              <w:rPr>
                <w:rFonts w:ascii="Times New Roman" w:eastAsia="Times New Roman" w:hAnsi="Times New Roman" w:cs="Times New Roman"/>
                <w:sz w:val="24"/>
                <w:szCs w:val="24"/>
                <w:bdr w:val="none" w:sz="0" w:space="0" w:color="auto" w:frame="1"/>
                <w:lang w:eastAsia="ru-RU"/>
              </w:rPr>
              <w:t>необходимыми</w:t>
            </w:r>
            <w:proofErr w:type="gramEnd"/>
            <w:r w:rsidRPr="001B41DA">
              <w:rPr>
                <w:rFonts w:ascii="Times New Roman" w:eastAsia="Times New Roman" w:hAnsi="Times New Roman" w:cs="Times New Roman"/>
                <w:sz w:val="24"/>
                <w:szCs w:val="24"/>
                <w:bdr w:val="none" w:sz="0" w:space="0" w:color="auto" w:frame="1"/>
                <w:lang w:eastAsia="ru-RU"/>
              </w:rPr>
              <w:t xml:space="preserve"> методическими</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материалами, литературой.</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Молодой педагог –</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воспитанники –</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1. Формирование авторитета педагога, уважения,</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интереса к нему у детей и родителей (законных</w:t>
            </w:r>
            <w:r w:rsidR="00457945" w:rsidRPr="001B41DA">
              <w:rPr>
                <w:rFonts w:ascii="Times New Roman" w:eastAsia="Times New Roman" w:hAnsi="Times New Roman" w:cs="Times New Roman"/>
                <w:sz w:val="24"/>
                <w:szCs w:val="24"/>
                <w:bdr w:val="none" w:sz="0" w:space="0" w:color="auto" w:frame="1"/>
                <w:lang w:eastAsia="ru-RU"/>
              </w:rPr>
              <w:t xml:space="preserve"> представителей).</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457945">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родители</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(законные</w:t>
            </w:r>
            <w:r w:rsidR="00457945" w:rsidRPr="001B41DA">
              <w:rPr>
                <w:rFonts w:ascii="Times New Roman" w:eastAsia="Times New Roman" w:hAnsi="Times New Roman" w:cs="Times New Roman"/>
                <w:sz w:val="24"/>
                <w:szCs w:val="24"/>
                <w:bdr w:val="none" w:sz="0" w:space="0" w:color="auto" w:frame="1"/>
                <w:lang w:eastAsia="ru-RU"/>
              </w:rPr>
              <w:t xml:space="preserve"> </w:t>
            </w:r>
            <w:r w:rsidRPr="001B41DA">
              <w:rPr>
                <w:rFonts w:ascii="Times New Roman" w:eastAsia="Times New Roman" w:hAnsi="Times New Roman" w:cs="Times New Roman"/>
                <w:sz w:val="24"/>
                <w:szCs w:val="24"/>
                <w:bdr w:val="none" w:sz="0" w:space="0" w:color="auto" w:frame="1"/>
                <w:lang w:eastAsia="ru-RU"/>
              </w:rPr>
              <w:t>представители)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Молодой педагог –</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коллеги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2</w:t>
            </w:r>
            <w:r w:rsidR="000339C2" w:rsidRPr="001B41DA">
              <w:rPr>
                <w:rFonts w:ascii="Times New Roman" w:eastAsia="Times New Roman" w:hAnsi="Times New Roman" w:cs="Times New Roman"/>
                <w:sz w:val="24"/>
                <w:szCs w:val="24"/>
                <w:bdr w:val="none" w:sz="0" w:space="0" w:color="auto" w:frame="1"/>
                <w:lang w:eastAsia="ru-RU"/>
              </w:rPr>
              <w:t>. Оказание поддержки со стороны коллег.</w:t>
            </w:r>
          </w:p>
        </w:tc>
      </w:tr>
    </w:tbl>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t> </w:t>
      </w:r>
    </w:p>
    <w:p w:rsidR="00457945" w:rsidRPr="001B41DA" w:rsidRDefault="00457945"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B824A5" w:rsidRDefault="00B824A5"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lastRenderedPageBreak/>
        <w:t>Этапы реализации программы</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Программа наставничества рассчитана на 1 год. Решение о продлении или досрочном прекращении реализации программы может быть принято с учетом потребности в данной программе.</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Содержание программы реализуется последовательно. Этапы реализации программы:</w:t>
      </w:r>
    </w:p>
    <w:p w:rsidR="000339C2" w:rsidRPr="001B41DA" w:rsidRDefault="000339C2" w:rsidP="000339C2">
      <w:pPr>
        <w:numPr>
          <w:ilvl w:val="0"/>
          <w:numId w:val="1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0339C2" w:rsidRPr="001B41DA" w:rsidRDefault="000339C2" w:rsidP="000339C2">
      <w:pPr>
        <w:numPr>
          <w:ilvl w:val="0"/>
          <w:numId w:val="1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воспитателя, помогает выстроить ему собственную программу самосовершенствования.</w:t>
      </w:r>
    </w:p>
    <w:p w:rsidR="000339C2" w:rsidRPr="001B41DA" w:rsidRDefault="000339C2" w:rsidP="000339C2">
      <w:pPr>
        <w:numPr>
          <w:ilvl w:val="0"/>
          <w:numId w:val="11"/>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 этап – контрольно-оценочный.</w:t>
      </w:r>
    </w:p>
    <w:p w:rsidR="00457945" w:rsidRPr="001B41DA" w:rsidRDefault="00457945" w:rsidP="00457945">
      <w:pPr>
        <w:spacing w:after="0" w:line="240" w:lineRule="auto"/>
        <w:textAlignment w:val="baseline"/>
        <w:rPr>
          <w:rFonts w:ascii="Times New Roman" w:eastAsia="Times New Roman" w:hAnsi="Times New Roman" w:cs="Times New Roman"/>
          <w:color w:val="000000"/>
          <w:sz w:val="24"/>
          <w:szCs w:val="24"/>
          <w:lang w:eastAsia="ru-RU"/>
        </w:rPr>
      </w:pPr>
    </w:p>
    <w:p w:rsidR="000339C2" w:rsidRPr="001B41DA" w:rsidRDefault="00457945" w:rsidP="000339C2">
      <w:pPr>
        <w:numPr>
          <w:ilvl w:val="0"/>
          <w:numId w:val="12"/>
        </w:numPr>
        <w:spacing w:after="0" w:line="510" w:lineRule="atLeast"/>
        <w:ind w:left="0"/>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Э</w:t>
      </w:r>
      <w:r w:rsidR="000339C2" w:rsidRPr="001B41DA">
        <w:rPr>
          <w:rFonts w:ascii="Times New Roman" w:eastAsia="Times New Roman" w:hAnsi="Times New Roman" w:cs="Times New Roman"/>
          <w:b/>
          <w:bCs/>
          <w:i/>
          <w:iCs/>
          <w:color w:val="222222"/>
          <w:sz w:val="42"/>
          <w:szCs w:val="42"/>
          <w:lang w:eastAsia="ru-RU"/>
        </w:rPr>
        <w:t>тап. Адаптационный (Диагностический)</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Задачи этапа: </w:t>
      </w:r>
      <w:r w:rsidRPr="001B41DA">
        <w:rPr>
          <w:rFonts w:ascii="Times New Roman" w:eastAsia="Times New Roman" w:hAnsi="Times New Roman" w:cs="Times New Roman"/>
          <w:color w:val="000000"/>
          <w:sz w:val="24"/>
          <w:szCs w:val="24"/>
          <w:bdr w:val="none" w:sz="0" w:space="0" w:color="auto" w:frame="1"/>
          <w:lang w:eastAsia="ru-RU"/>
        </w:rPr>
        <w:t>выявление профессиональных затруднений молодого педагога; разработка основных направлений работы с молодым педагогом.</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Содержание этапа:</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Педагог наставник анализирует профессиональную готовность молодого педагога по критериям:</w:t>
      </w:r>
    </w:p>
    <w:p w:rsidR="000339C2" w:rsidRPr="001B41DA" w:rsidRDefault="000339C2" w:rsidP="000339C2">
      <w:pPr>
        <w:numPr>
          <w:ilvl w:val="0"/>
          <w:numId w:val="1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педагогическое образование;</w:t>
      </w:r>
    </w:p>
    <w:p w:rsidR="000339C2" w:rsidRPr="001B41DA" w:rsidRDefault="000339C2" w:rsidP="000339C2">
      <w:pPr>
        <w:numPr>
          <w:ilvl w:val="0"/>
          <w:numId w:val="1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теоретическая</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подготовка</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(знание</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основ</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общей</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и</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возрастной</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психологии, педагогики, методики воспитания и обучения дошкольников);</w:t>
      </w:r>
    </w:p>
    <w:p w:rsidR="000339C2" w:rsidRPr="001B41DA" w:rsidRDefault="000339C2" w:rsidP="000339C2">
      <w:pPr>
        <w:numPr>
          <w:ilvl w:val="0"/>
          <w:numId w:val="1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наличие опыта практической работы с детьми дошкольного возраста;</w:t>
      </w:r>
    </w:p>
    <w:p w:rsidR="000339C2" w:rsidRPr="001B41DA" w:rsidRDefault="000339C2" w:rsidP="000339C2">
      <w:pPr>
        <w:numPr>
          <w:ilvl w:val="0"/>
          <w:numId w:val="1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ожидаемый результат педагогической деятельности;</w:t>
      </w:r>
    </w:p>
    <w:p w:rsidR="000339C2" w:rsidRPr="001B41DA" w:rsidRDefault="000339C2" w:rsidP="000339C2">
      <w:pPr>
        <w:numPr>
          <w:ilvl w:val="0"/>
          <w:numId w:val="13"/>
        </w:numPr>
        <w:spacing w:after="0" w:line="360" w:lineRule="atLeast"/>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выявление особенностей личности педагога.</w:t>
      </w:r>
      <w:r w:rsidRPr="001B41DA">
        <w:rPr>
          <w:rFonts w:ascii="Times New Roman" w:eastAsia="Times New Roman" w:hAnsi="Times New Roman" w:cs="Times New Roman"/>
          <w:color w:val="000000"/>
          <w:sz w:val="24"/>
          <w:szCs w:val="24"/>
          <w:bdr w:val="none" w:sz="0" w:space="0" w:color="auto" w:frame="1"/>
          <w:lang w:eastAsia="ru-RU"/>
        </w:rPr>
        <w:br/>
        <w:t>Для получения необходимых сведений могут быть использованы методы:</w:t>
      </w:r>
    </w:p>
    <w:p w:rsidR="000339C2" w:rsidRPr="001B41DA" w:rsidRDefault="000339C2" w:rsidP="000339C2">
      <w:pPr>
        <w:numPr>
          <w:ilvl w:val="0"/>
          <w:numId w:val="1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опрос;</w:t>
      </w:r>
    </w:p>
    <w:p w:rsidR="000339C2" w:rsidRPr="001B41DA" w:rsidRDefault="000339C2" w:rsidP="000339C2">
      <w:pPr>
        <w:numPr>
          <w:ilvl w:val="0"/>
          <w:numId w:val="1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собеседование;</w:t>
      </w:r>
    </w:p>
    <w:p w:rsidR="000339C2" w:rsidRPr="001B41DA" w:rsidRDefault="000339C2" w:rsidP="000339C2">
      <w:pPr>
        <w:numPr>
          <w:ilvl w:val="0"/>
          <w:numId w:val="1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анкетирование;</w:t>
      </w:r>
    </w:p>
    <w:p w:rsidR="000339C2" w:rsidRPr="001B41DA" w:rsidRDefault="000339C2" w:rsidP="000339C2">
      <w:pPr>
        <w:numPr>
          <w:ilvl w:val="0"/>
          <w:numId w:val="1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наблюдение за организацией воспитательно-образовательного процесса в группе.</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 зависимости от результатов диагностического этапа молодые педагоги условно делятся на три группы:</w:t>
      </w:r>
    </w:p>
    <w:p w:rsidR="000339C2" w:rsidRPr="001B41DA" w:rsidRDefault="000339C2" w:rsidP="000339C2">
      <w:pPr>
        <w:numPr>
          <w:ilvl w:val="0"/>
          <w:numId w:val="15"/>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воспитатели,</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имеющие</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недостаточную</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теоретическую</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и</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практическую подготовку;</w:t>
      </w:r>
    </w:p>
    <w:p w:rsidR="000339C2" w:rsidRPr="001B41DA" w:rsidRDefault="000339C2" w:rsidP="000339C2">
      <w:pPr>
        <w:numPr>
          <w:ilvl w:val="0"/>
          <w:numId w:val="15"/>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воспитатели с достаточной теоретической подготовкой, но не имеющие опыта практической работы;</w:t>
      </w:r>
    </w:p>
    <w:p w:rsidR="000339C2" w:rsidRPr="001B41DA" w:rsidRDefault="000339C2" w:rsidP="000339C2">
      <w:pPr>
        <w:numPr>
          <w:ilvl w:val="0"/>
          <w:numId w:val="15"/>
        </w:numPr>
        <w:spacing w:after="0" w:line="360" w:lineRule="atLeast"/>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 xml:space="preserve">воспитатели со слабо развитой мотивацией </w:t>
      </w:r>
      <w:proofErr w:type="spellStart"/>
      <w:r w:rsidRPr="001B41DA">
        <w:rPr>
          <w:rFonts w:ascii="Times New Roman" w:eastAsia="Times New Roman" w:hAnsi="Times New Roman" w:cs="Times New Roman"/>
          <w:color w:val="000000"/>
          <w:sz w:val="24"/>
          <w:szCs w:val="24"/>
          <w:bdr w:val="none" w:sz="0" w:space="0" w:color="auto" w:frame="1"/>
          <w:lang w:eastAsia="ru-RU"/>
        </w:rPr>
        <w:t>труда</w:t>
      </w:r>
      <w:proofErr w:type="gramStart"/>
      <w:r w:rsidRPr="001B41DA">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1B41DA">
        <w:rPr>
          <w:rFonts w:ascii="Times New Roman" w:eastAsia="Times New Roman" w:hAnsi="Times New Roman" w:cs="Times New Roman"/>
          <w:color w:val="000000"/>
          <w:sz w:val="24"/>
          <w:szCs w:val="24"/>
          <w:bdr w:val="none" w:sz="0" w:space="0" w:color="auto" w:frame="1"/>
          <w:lang w:eastAsia="ru-RU"/>
        </w:rPr>
        <w:t xml:space="preserve"> зависимости от полученных данных, педагог наставник ставит цели работы, определяет содержание работы, выбирает методы и формы работы.</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lastRenderedPageBreak/>
        <w:t>Примерные цели и формы работы:</w:t>
      </w:r>
    </w:p>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t> </w:t>
      </w:r>
    </w:p>
    <w:tbl>
      <w:tblPr>
        <w:tblW w:w="18270" w:type="dxa"/>
        <w:tblCellMar>
          <w:left w:w="0" w:type="dxa"/>
          <w:right w:w="0" w:type="dxa"/>
        </w:tblCellMar>
        <w:tblLook w:val="04A0"/>
      </w:tblPr>
      <w:tblGrid>
        <w:gridCol w:w="8088"/>
        <w:gridCol w:w="3969"/>
        <w:gridCol w:w="6213"/>
      </w:tblGrid>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Педагог, имеющий</w:t>
            </w:r>
            <w:r w:rsidR="000339C2" w:rsidRPr="001B41DA">
              <w:rPr>
                <w:rFonts w:ascii="Times New Roman" w:eastAsia="Times New Roman" w:hAnsi="Times New Roman" w:cs="Times New Roman"/>
                <w:i/>
                <w:iCs/>
                <w:sz w:val="24"/>
                <w:szCs w:val="24"/>
                <w:bdr w:val="none" w:sz="0" w:space="0" w:color="auto" w:frame="1"/>
                <w:lang w:eastAsia="ru-RU"/>
              </w:rPr>
              <w:t xml:space="preserve"> недостаточную теоретическую и практическую подготовку</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Педагог</w:t>
            </w:r>
            <w:r w:rsidR="000339C2" w:rsidRPr="001B41DA">
              <w:rPr>
                <w:rFonts w:ascii="Times New Roman" w:eastAsia="Times New Roman" w:hAnsi="Times New Roman" w:cs="Times New Roman"/>
                <w:i/>
                <w:iCs/>
                <w:sz w:val="24"/>
                <w:szCs w:val="24"/>
                <w:bdr w:val="none" w:sz="0" w:space="0" w:color="auto" w:frame="1"/>
                <w:lang w:eastAsia="ru-RU"/>
              </w:rPr>
              <w:t xml:space="preserve"> с </w:t>
            </w:r>
            <w:proofErr w:type="gramStart"/>
            <w:r w:rsidR="000339C2" w:rsidRPr="001B41DA">
              <w:rPr>
                <w:rFonts w:ascii="Times New Roman" w:eastAsia="Times New Roman" w:hAnsi="Times New Roman" w:cs="Times New Roman"/>
                <w:i/>
                <w:iCs/>
                <w:sz w:val="24"/>
                <w:szCs w:val="24"/>
                <w:bdr w:val="none" w:sz="0" w:space="0" w:color="auto" w:frame="1"/>
                <w:lang w:eastAsia="ru-RU"/>
              </w:rPr>
              <w:t>достаточной</w:t>
            </w:r>
            <w:proofErr w:type="gramEnd"/>
            <w:r w:rsidR="000339C2" w:rsidRPr="001B41DA">
              <w:rPr>
                <w:rFonts w:ascii="Times New Roman" w:eastAsia="Times New Roman" w:hAnsi="Times New Roman" w:cs="Times New Roman"/>
                <w:i/>
                <w:iCs/>
                <w:sz w:val="24"/>
                <w:szCs w:val="24"/>
                <w:bdr w:val="none" w:sz="0" w:space="0" w:color="auto" w:frame="1"/>
                <w:lang w:eastAsia="ru-RU"/>
              </w:rPr>
              <w:t xml:space="preserve"> теоретической</w:t>
            </w:r>
          </w:p>
          <w:p w:rsidR="000339C2" w:rsidRPr="001B41DA" w:rsidRDefault="00457945"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 xml:space="preserve">подготовкой, но не </w:t>
            </w:r>
            <w:proofErr w:type="gramStart"/>
            <w:r w:rsidRPr="001B41DA">
              <w:rPr>
                <w:rFonts w:ascii="Times New Roman" w:eastAsia="Times New Roman" w:hAnsi="Times New Roman" w:cs="Times New Roman"/>
                <w:i/>
                <w:iCs/>
                <w:sz w:val="24"/>
                <w:szCs w:val="24"/>
                <w:bdr w:val="none" w:sz="0" w:space="0" w:color="auto" w:frame="1"/>
                <w:lang w:eastAsia="ru-RU"/>
              </w:rPr>
              <w:t>имеющий</w:t>
            </w:r>
            <w:proofErr w:type="gramEnd"/>
            <w:r w:rsidR="000339C2" w:rsidRPr="001B41DA">
              <w:rPr>
                <w:rFonts w:ascii="Times New Roman" w:eastAsia="Times New Roman" w:hAnsi="Times New Roman" w:cs="Times New Roman"/>
                <w:i/>
                <w:iCs/>
                <w:sz w:val="24"/>
                <w:szCs w:val="24"/>
                <w:bdr w:val="none" w:sz="0" w:space="0" w:color="auto" w:frame="1"/>
                <w:lang w:eastAsia="ru-RU"/>
              </w:rPr>
              <w:t xml:space="preserve"> опыта практической работы</w:t>
            </w: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457945"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Педагог</w:t>
            </w:r>
            <w:r w:rsidR="000339C2" w:rsidRPr="001B41DA">
              <w:rPr>
                <w:rFonts w:ascii="Times New Roman" w:eastAsia="Times New Roman" w:hAnsi="Times New Roman" w:cs="Times New Roman"/>
                <w:i/>
                <w:iCs/>
                <w:sz w:val="24"/>
                <w:szCs w:val="24"/>
                <w:bdr w:val="none" w:sz="0" w:space="0" w:color="auto" w:frame="1"/>
                <w:lang w:eastAsia="ru-RU"/>
              </w:rPr>
              <w:t xml:space="preserve"> со слабо развитой мотивацией труда</w:t>
            </w:r>
          </w:p>
        </w:tc>
      </w:tr>
      <w:tr w:rsidR="000339C2" w:rsidRPr="001B41DA" w:rsidTr="000339C2">
        <w:tc>
          <w:tcPr>
            <w:tcW w:w="0" w:type="auto"/>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Содержание и цели работы</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Усвоение</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теоретического</w:t>
            </w:r>
            <w:proofErr w:type="gramEnd"/>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Овладение</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навыками</w:t>
            </w: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Повышение</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интереса</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и</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материала, формирование</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практической</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работы</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с</w:t>
            </w:r>
            <w:proofErr w:type="gramEnd"/>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положительного</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навыков</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практической</w:t>
            </w:r>
            <w:proofErr w:type="gramEnd"/>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педагогами, родителями.</w:t>
            </w: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отношения</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к</w:t>
            </w:r>
            <w:proofErr w:type="gramEnd"/>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работы.</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педагогической</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деятельности,</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помощь</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в</w:t>
            </w:r>
            <w:proofErr w:type="gramEnd"/>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осознании</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своей</w:t>
            </w:r>
            <w:proofErr w:type="gramEnd"/>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профессиональной</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значимости,</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степени</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ответственности</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за</w:t>
            </w:r>
            <w:proofErr w:type="gramEnd"/>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воспитание</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и</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обучение</w:t>
            </w:r>
          </w:p>
        </w:tc>
      </w:tr>
      <w:tr w:rsidR="000339C2" w:rsidRPr="001B41DA" w:rsidTr="00457945">
        <w:tc>
          <w:tcPr>
            <w:tcW w:w="80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621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детей.</w:t>
            </w:r>
          </w:p>
        </w:tc>
      </w:tr>
    </w:tbl>
    <w:p w:rsidR="000339C2" w:rsidRPr="001B41DA" w:rsidRDefault="000339C2"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r w:rsidRPr="001B41DA">
        <w:rPr>
          <w:rFonts w:ascii="Times New Roman" w:eastAsia="Times New Roman" w:hAnsi="Times New Roman" w:cs="Times New Roman"/>
          <w:color w:val="000000"/>
          <w:sz w:val="24"/>
          <w:szCs w:val="24"/>
          <w:bdr w:val="none" w:sz="0" w:space="0" w:color="auto" w:frame="1"/>
          <w:lang w:eastAsia="ru-RU"/>
        </w:rPr>
        <w:t> </w:t>
      </w:r>
    </w:p>
    <w:p w:rsidR="00457945" w:rsidRPr="001B41DA" w:rsidRDefault="00457945"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p>
    <w:p w:rsidR="00457945" w:rsidRPr="001B41DA" w:rsidRDefault="00457945" w:rsidP="000339C2">
      <w:pPr>
        <w:spacing w:after="150" w:line="360" w:lineRule="atLeast"/>
        <w:textAlignment w:val="baseline"/>
        <w:rPr>
          <w:rFonts w:ascii="Times New Roman" w:eastAsia="Times New Roman" w:hAnsi="Times New Roman" w:cs="Times New Roman"/>
          <w:color w:val="000000"/>
          <w:sz w:val="24"/>
          <w:szCs w:val="24"/>
          <w:lang w:eastAsia="ru-RU"/>
        </w:rPr>
      </w:pPr>
    </w:p>
    <w:tbl>
      <w:tblPr>
        <w:tblW w:w="18270" w:type="dxa"/>
        <w:tblCellMar>
          <w:left w:w="0" w:type="dxa"/>
          <w:right w:w="0" w:type="dxa"/>
        </w:tblCellMar>
        <w:tblLook w:val="04A0"/>
      </w:tblPr>
      <w:tblGrid>
        <w:gridCol w:w="11323"/>
        <w:gridCol w:w="6947"/>
      </w:tblGrid>
      <w:tr w:rsidR="000339C2" w:rsidRPr="001B41DA" w:rsidTr="000339C2">
        <w:tc>
          <w:tcPr>
            <w:tcW w:w="0" w:type="auto"/>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lastRenderedPageBreak/>
              <w:t>Формы работы</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Консультации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Дискуссии</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Семинары-практикумы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Круглые столы</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Беседы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Деловые игры</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Изучение методической литературы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Убеждения, поощрения</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Взаимопосещения</w:t>
            </w:r>
            <w:proofErr w:type="spell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беседы</w:t>
            </w: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Коллективные просмотры </w:t>
            </w:r>
            <w:proofErr w:type="spellStart"/>
            <w:r w:rsidRPr="001B41DA">
              <w:rPr>
                <w:rFonts w:ascii="Times New Roman" w:eastAsia="Times New Roman" w:hAnsi="Times New Roman" w:cs="Times New Roman"/>
                <w:sz w:val="24"/>
                <w:szCs w:val="24"/>
                <w:bdr w:val="none" w:sz="0" w:space="0" w:color="auto" w:frame="1"/>
                <w:lang w:eastAsia="ru-RU"/>
              </w:rPr>
              <w:t>педпроцессов</w:t>
            </w:r>
            <w:proofErr w:type="spell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0339C2" w:rsidRPr="001B41DA" w:rsidTr="000339C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Анализ педагогических ситуаций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bl>
    <w:p w:rsidR="000339C2" w:rsidRPr="001B41DA" w:rsidRDefault="000339C2" w:rsidP="00457945">
      <w:pPr>
        <w:spacing w:after="225" w:line="360" w:lineRule="atLeast"/>
        <w:textAlignment w:val="baseline"/>
        <w:rPr>
          <w:rFonts w:ascii="Times New Roman" w:eastAsia="Times New Roman" w:hAnsi="Times New Roman" w:cs="Times New Roman"/>
          <w:color w:val="000000"/>
          <w:sz w:val="24"/>
          <w:szCs w:val="24"/>
          <w:bdr w:val="none" w:sz="0" w:space="0" w:color="auto" w:frame="1"/>
          <w:lang w:eastAsia="ru-RU"/>
        </w:rPr>
      </w:pP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Таким образом, разрабатывается индивидуальный план профессионального становления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w:t>
      </w:r>
    </w:p>
    <w:p w:rsidR="00457945" w:rsidRPr="001B41DA" w:rsidRDefault="00457945" w:rsidP="000339C2">
      <w:pPr>
        <w:spacing w:after="0" w:line="360" w:lineRule="atLeast"/>
        <w:textAlignment w:val="baseline"/>
        <w:rPr>
          <w:rFonts w:ascii="Times New Roman" w:eastAsia="Times New Roman" w:hAnsi="Times New Roman" w:cs="Times New Roman"/>
          <w:color w:val="000000"/>
          <w:sz w:val="24"/>
          <w:szCs w:val="24"/>
          <w:lang w:eastAsia="ru-RU"/>
        </w:rPr>
      </w:pPr>
    </w:p>
    <w:p w:rsidR="000339C2" w:rsidRPr="001B41DA" w:rsidRDefault="00457945" w:rsidP="000339C2">
      <w:pPr>
        <w:numPr>
          <w:ilvl w:val="0"/>
          <w:numId w:val="16"/>
        </w:numPr>
        <w:spacing w:after="0" w:line="510" w:lineRule="atLeast"/>
        <w:ind w:left="0"/>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Э</w:t>
      </w:r>
      <w:r w:rsidR="000339C2" w:rsidRPr="001B41DA">
        <w:rPr>
          <w:rFonts w:ascii="Times New Roman" w:eastAsia="Times New Roman" w:hAnsi="Times New Roman" w:cs="Times New Roman"/>
          <w:b/>
          <w:bCs/>
          <w:i/>
          <w:iCs/>
          <w:color w:val="222222"/>
          <w:sz w:val="42"/>
          <w:szCs w:val="42"/>
          <w:lang w:eastAsia="ru-RU"/>
        </w:rPr>
        <w:t>тап. Основной (проектировочный).</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Задача этапа: </w:t>
      </w:r>
      <w:r w:rsidRPr="001B41DA">
        <w:rPr>
          <w:rFonts w:ascii="Times New Roman" w:eastAsia="Times New Roman" w:hAnsi="Times New Roman" w:cs="Times New Roman"/>
          <w:color w:val="000000"/>
          <w:sz w:val="24"/>
          <w:szCs w:val="24"/>
          <w:bdr w:val="none" w:sz="0" w:space="0" w:color="auto" w:frame="1"/>
          <w:lang w:eastAsia="ru-RU"/>
        </w:rPr>
        <w:t>реализация основных положений Программы.</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Содержание этапа:</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Создание благоприятных условий для профессионального роста начинающих педагогов;</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proofErr w:type="spellStart"/>
      <w:r w:rsidRPr="001B41DA">
        <w:rPr>
          <w:rFonts w:ascii="Times New Roman" w:eastAsia="Times New Roman" w:hAnsi="Times New Roman" w:cs="Times New Roman"/>
          <w:color w:val="000000"/>
          <w:sz w:val="24"/>
          <w:szCs w:val="24"/>
          <w:bdr w:val="none" w:sz="0" w:space="0" w:color="auto" w:frame="1"/>
          <w:lang w:eastAsia="ru-RU"/>
        </w:rPr>
        <w:t>Взаимоподдержка</w:t>
      </w:r>
      <w:proofErr w:type="spellEnd"/>
      <w:r w:rsidRPr="001B41DA">
        <w:rPr>
          <w:rFonts w:ascii="Times New Roman" w:eastAsia="Times New Roman" w:hAnsi="Times New Roman" w:cs="Times New Roman"/>
          <w:color w:val="000000"/>
          <w:sz w:val="24"/>
          <w:szCs w:val="24"/>
          <w:bdr w:val="none" w:sz="0" w:space="0" w:color="auto" w:frame="1"/>
          <w:lang w:eastAsia="ru-RU"/>
        </w:rPr>
        <w:t xml:space="preserve"> и взаимопомощь;</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Координация действий педагогов в соответствии с задачами ДОУ и задачами воспитания и обучения детей;</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Разработка перспективных планов работы с детьми в соответствии с возрастными особенностями, требованиями ФГОС ДО и задачами реализуемых программ;</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Оказание методической помощи опытными педагогами начинающим;</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Помощь по подбору и использованию педагогически целесообразных пособий, игрового и дидактического материала;</w:t>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Оказание позитивного влияния на рост профессиональной компетентности начинающего педагога;</w:t>
      </w:r>
      <w:r w:rsidRPr="001B41DA">
        <w:rPr>
          <w:rFonts w:ascii="Times New Roman" w:eastAsia="Times New Roman" w:hAnsi="Times New Roman" w:cs="Times New Roman"/>
          <w:color w:val="000000"/>
          <w:sz w:val="24"/>
          <w:szCs w:val="24"/>
          <w:bdr w:val="none" w:sz="0" w:space="0" w:color="auto" w:frame="1"/>
          <w:lang w:eastAsia="ru-RU"/>
        </w:rPr>
        <w:br/>
      </w:r>
    </w:p>
    <w:p w:rsidR="000339C2" w:rsidRPr="001B41DA" w:rsidRDefault="000339C2" w:rsidP="000339C2">
      <w:pPr>
        <w:numPr>
          <w:ilvl w:val="0"/>
          <w:numId w:val="17"/>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Советы, рекомендации, разъяснения, поправки в педагогические действия.</w:t>
      </w:r>
    </w:p>
    <w:p w:rsidR="000339C2" w:rsidRPr="001B41DA" w:rsidRDefault="00457945" w:rsidP="000339C2">
      <w:pPr>
        <w:numPr>
          <w:ilvl w:val="0"/>
          <w:numId w:val="18"/>
        </w:numPr>
        <w:spacing w:after="0" w:line="510" w:lineRule="atLeast"/>
        <w:ind w:left="0"/>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lastRenderedPageBreak/>
        <w:t>Э</w:t>
      </w:r>
      <w:r w:rsidR="000339C2" w:rsidRPr="001B41DA">
        <w:rPr>
          <w:rFonts w:ascii="Times New Roman" w:eastAsia="Times New Roman" w:hAnsi="Times New Roman" w:cs="Times New Roman"/>
          <w:b/>
          <w:bCs/>
          <w:i/>
          <w:iCs/>
          <w:color w:val="222222"/>
          <w:sz w:val="42"/>
          <w:szCs w:val="42"/>
          <w:lang w:eastAsia="ru-RU"/>
        </w:rPr>
        <w:t>тап. Контрольно-оценочный (Аналитический)</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Задачи этапа: </w:t>
      </w:r>
      <w:r w:rsidRPr="001B41DA">
        <w:rPr>
          <w:rFonts w:ascii="Times New Roman" w:eastAsia="Times New Roman" w:hAnsi="Times New Roman" w:cs="Times New Roman"/>
          <w:color w:val="000000"/>
          <w:sz w:val="24"/>
          <w:szCs w:val="24"/>
          <w:bdr w:val="none" w:sz="0" w:space="0" w:color="auto" w:frame="1"/>
          <w:lang w:eastAsia="ru-RU"/>
        </w:rPr>
        <w:t>подведение итогов работы и анализ эффективности реализации этапов программы.</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Содержание этапа:</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Анализ результатов работы молодого педагога с детьми;</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Динамика профессионального роста молодого педагога;</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Рейтинг молодого педагога среди коллег;</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Самоанализ своей деятельности за прошедший год;</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Перспективы дальнейшей работы с молодыми педагогами;</w:t>
      </w:r>
    </w:p>
    <w:p w:rsidR="000339C2" w:rsidRPr="001B41DA" w:rsidRDefault="000339C2" w:rsidP="000339C2">
      <w:pPr>
        <w:numPr>
          <w:ilvl w:val="0"/>
          <w:numId w:val="19"/>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Подведение итогов, выводы.</w:t>
      </w: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Формы работы педагога наставника с наставляемым молодым педагогом</w:t>
      </w:r>
    </w:p>
    <w:tbl>
      <w:tblPr>
        <w:tblpPr w:leftFromText="180" w:rightFromText="180" w:vertAnchor="text" w:horzAnchor="margin" w:tblpXSpec="center" w:tblpY="656"/>
        <w:tblW w:w="11814" w:type="dxa"/>
        <w:tblCellMar>
          <w:left w:w="0" w:type="dxa"/>
          <w:right w:w="0" w:type="dxa"/>
        </w:tblCellMar>
        <w:tblLook w:val="04A0"/>
      </w:tblPr>
      <w:tblGrid>
        <w:gridCol w:w="4905"/>
        <w:gridCol w:w="6909"/>
      </w:tblGrid>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Организации – партнеры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i/>
                <w:iCs/>
                <w:sz w:val="24"/>
                <w:szCs w:val="24"/>
                <w:bdr w:val="none" w:sz="0" w:space="0" w:color="auto" w:frame="1"/>
                <w:lang w:eastAsia="ru-RU"/>
              </w:rPr>
              <w:t>Уровень образовательной организации</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1.Курсы</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повышения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1.Диалог, беседа.</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квалификации.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2.Индивидуальная,</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групповая</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2.Окружные методические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консультация.</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объединения.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3.Самоанализ</w:t>
            </w:r>
            <w:r w:rsidRPr="001B41DA">
              <w:rPr>
                <w:rFonts w:ascii="Times New Roman" w:eastAsia="Times New Roman" w:hAnsi="Times New Roman" w:cs="Times New Roman"/>
                <w:sz w:val="24"/>
                <w:szCs w:val="24"/>
                <w:lang w:eastAsia="ru-RU"/>
              </w:rPr>
              <w:t> </w:t>
            </w:r>
            <w:proofErr w:type="gramStart"/>
            <w:r w:rsidRPr="001B41DA">
              <w:rPr>
                <w:rFonts w:ascii="Times New Roman" w:eastAsia="Times New Roman" w:hAnsi="Times New Roman" w:cs="Times New Roman"/>
                <w:sz w:val="24"/>
                <w:szCs w:val="24"/>
                <w:bdr w:val="none" w:sz="0" w:space="0" w:color="auto" w:frame="1"/>
                <w:lang w:eastAsia="ru-RU"/>
              </w:rPr>
              <w:t>собственной</w:t>
            </w:r>
            <w:proofErr w:type="gramEnd"/>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3.Семинары,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деятельности.</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конференции, Фестивали.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4.Обучающие семинары.</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4.Вебинары.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5.Практикумы.</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5.Конкурсы</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6.Анкетирование, опрос.</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профессионального</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7.Мастер-класс</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педагога</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мастерства.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наставника.</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6.Общение, обмен опытом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8.Взаимопосещения,</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открытые</w:t>
            </w:r>
          </w:p>
        </w:tc>
      </w:tr>
      <w:tr w:rsidR="00A41ADF" w:rsidRPr="001B41DA" w:rsidTr="00A41ADF">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в</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профессиональных</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просмотры.</w:t>
            </w:r>
          </w:p>
        </w:tc>
      </w:tr>
    </w:tbl>
    <w:p w:rsidR="00A41ADF" w:rsidRDefault="00A41ADF"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p>
    <w:p w:rsidR="00A41ADF" w:rsidRDefault="00A41ADF"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p>
    <w:tbl>
      <w:tblPr>
        <w:tblpPr w:leftFromText="180" w:rightFromText="180" w:vertAnchor="text" w:horzAnchor="page" w:tblpX="2644" w:tblpY="-7"/>
        <w:tblW w:w="11774" w:type="dxa"/>
        <w:tblCellMar>
          <w:left w:w="0" w:type="dxa"/>
          <w:right w:w="0" w:type="dxa"/>
        </w:tblCellMar>
        <w:tblLook w:val="04A0"/>
      </w:tblPr>
      <w:tblGrid>
        <w:gridCol w:w="4970"/>
        <w:gridCol w:w="6804"/>
      </w:tblGrid>
      <w:tr w:rsidR="00A41ADF" w:rsidRPr="001B41DA" w:rsidTr="00A41ADF">
        <w:trPr>
          <w:trHeight w:val="970"/>
        </w:trPr>
        <w:tc>
          <w:tcPr>
            <w:tcW w:w="49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spacing w:after="0" w:line="240" w:lineRule="auto"/>
              <w:rPr>
                <w:rFonts w:ascii="Times New Roman" w:eastAsia="Times New Roman" w:hAnsi="Times New Roman" w:cs="Times New Roman"/>
                <w:sz w:val="24"/>
                <w:szCs w:val="24"/>
                <w:lang w:eastAsia="ru-RU"/>
              </w:rPr>
            </w:pPr>
            <w:proofErr w:type="spellStart"/>
            <w:proofErr w:type="gramStart"/>
            <w:r w:rsidRPr="001B41DA">
              <w:rPr>
                <w:rFonts w:ascii="Times New Roman" w:eastAsia="Times New Roman" w:hAnsi="Times New Roman" w:cs="Times New Roman"/>
                <w:sz w:val="24"/>
                <w:szCs w:val="24"/>
                <w:bdr w:val="none" w:sz="0" w:space="0" w:color="auto" w:frame="1"/>
                <w:lang w:eastAsia="ru-RU"/>
              </w:rPr>
              <w:t>интернет-сообществах</w:t>
            </w:r>
            <w:proofErr w:type="spellEnd"/>
            <w:proofErr w:type="gramEnd"/>
            <w:r w:rsidRPr="001B41DA">
              <w:rPr>
                <w:rFonts w:ascii="Times New Roman" w:eastAsia="Times New Roman" w:hAnsi="Times New Roman" w:cs="Times New Roman"/>
                <w:sz w:val="24"/>
                <w:szCs w:val="24"/>
                <w:bdr w:val="none" w:sz="0" w:space="0" w:color="auto" w:frame="1"/>
                <w:lang w:eastAsia="ru-RU"/>
              </w:rPr>
              <w:t>.</w:t>
            </w:r>
          </w:p>
        </w:tc>
        <w:tc>
          <w:tcPr>
            <w:tcW w:w="68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A41ADF">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9.</w:t>
            </w:r>
            <w:r w:rsidRPr="001B41DA">
              <w:rPr>
                <w:rFonts w:ascii="Times New Roman" w:eastAsia="Times New Roman" w:hAnsi="Times New Roman" w:cs="Times New Roman"/>
                <w:sz w:val="24"/>
                <w:szCs w:val="24"/>
                <w:bdr w:val="none" w:sz="0" w:space="0" w:color="auto" w:frame="1"/>
                <w:lang w:eastAsia="ru-RU"/>
              </w:rPr>
              <w:t>Анализ</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педагогических ситуаций.</w:t>
            </w:r>
          </w:p>
          <w:p w:rsidR="00A41ADF" w:rsidRPr="001B41DA" w:rsidRDefault="00A41ADF" w:rsidP="00A41ADF">
            <w:pPr>
              <w:numPr>
                <w:ilvl w:val="0"/>
                <w:numId w:val="20"/>
              </w:numPr>
              <w:spacing w:after="0" w:line="240" w:lineRule="auto"/>
              <w:ind w:left="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10.</w:t>
            </w:r>
            <w:r w:rsidRPr="001B41DA">
              <w:rPr>
                <w:rFonts w:ascii="Times New Roman" w:eastAsia="Times New Roman" w:hAnsi="Times New Roman" w:cs="Times New Roman"/>
                <w:sz w:val="24"/>
                <w:szCs w:val="24"/>
                <w:bdr w:val="none" w:sz="0" w:space="0" w:color="auto" w:frame="1"/>
                <w:lang w:eastAsia="ru-RU"/>
              </w:rPr>
              <w:t>Диссеминация опыта. 11.Деловая игра.</w:t>
            </w:r>
          </w:p>
          <w:p w:rsidR="00A41ADF" w:rsidRPr="001B41DA" w:rsidRDefault="00A41ADF" w:rsidP="00A41ADF">
            <w:pPr>
              <w:numPr>
                <w:ilvl w:val="0"/>
                <w:numId w:val="21"/>
              </w:numPr>
              <w:spacing w:after="0" w:line="240" w:lineRule="auto"/>
              <w:ind w:left="0"/>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Круглый стол.</w:t>
            </w:r>
          </w:p>
          <w:p w:rsidR="00A41ADF" w:rsidRPr="001B41DA" w:rsidRDefault="00A41ADF" w:rsidP="00A41ADF">
            <w:pPr>
              <w:numPr>
                <w:ilvl w:val="0"/>
                <w:numId w:val="21"/>
              </w:numPr>
              <w:spacing w:after="0" w:line="240" w:lineRule="auto"/>
              <w:ind w:left="0"/>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Конкурс</w:t>
            </w:r>
            <w:r w:rsidRPr="001B41DA">
              <w:rPr>
                <w:rFonts w:ascii="Times New Roman" w:eastAsia="Times New Roman" w:hAnsi="Times New Roman" w:cs="Times New Roman"/>
                <w:sz w:val="24"/>
                <w:szCs w:val="24"/>
                <w:lang w:eastAsia="ru-RU"/>
              </w:rPr>
              <w:t> </w:t>
            </w:r>
            <w:r w:rsidRPr="001B41DA">
              <w:rPr>
                <w:rFonts w:ascii="Times New Roman" w:eastAsia="Times New Roman" w:hAnsi="Times New Roman" w:cs="Times New Roman"/>
                <w:sz w:val="24"/>
                <w:szCs w:val="24"/>
                <w:bdr w:val="none" w:sz="0" w:space="0" w:color="auto" w:frame="1"/>
                <w:lang w:eastAsia="ru-RU"/>
              </w:rPr>
              <w:t>профессионального мастерства.</w:t>
            </w:r>
          </w:p>
        </w:tc>
      </w:tr>
    </w:tbl>
    <w:p w:rsidR="00A41ADF" w:rsidRDefault="00A41ADF"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p>
    <w:p w:rsidR="00A41ADF" w:rsidRDefault="00A41ADF" w:rsidP="000339C2">
      <w:pPr>
        <w:spacing w:after="150" w:line="360" w:lineRule="atLeast"/>
        <w:textAlignment w:val="baseline"/>
        <w:rPr>
          <w:rFonts w:ascii="Times New Roman" w:eastAsia="Times New Roman" w:hAnsi="Times New Roman" w:cs="Times New Roman"/>
          <w:color w:val="000000"/>
          <w:sz w:val="24"/>
          <w:szCs w:val="24"/>
          <w:bdr w:val="none" w:sz="0" w:space="0" w:color="auto" w:frame="1"/>
          <w:lang w:eastAsia="ru-RU"/>
        </w:rPr>
      </w:pPr>
    </w:p>
    <w:p w:rsidR="000339C2" w:rsidRPr="001B41DA" w:rsidRDefault="000339C2" w:rsidP="000339C2">
      <w:pPr>
        <w:spacing w:after="15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Для того</w:t>
      </w:r>
      <w:proofErr w:type="gramStart"/>
      <w:r w:rsidRPr="001B41DA">
        <w:rPr>
          <w:rFonts w:ascii="Times New Roman" w:eastAsia="Times New Roman" w:hAnsi="Times New Roman" w:cs="Times New Roman"/>
          <w:color w:val="000000"/>
          <w:sz w:val="24"/>
          <w:szCs w:val="24"/>
          <w:bdr w:val="none" w:sz="0" w:space="0" w:color="auto" w:frame="1"/>
          <w:lang w:eastAsia="ru-RU"/>
        </w:rPr>
        <w:t>,</w:t>
      </w:r>
      <w:proofErr w:type="gramEnd"/>
      <w:r w:rsidRPr="001B41DA">
        <w:rPr>
          <w:rFonts w:ascii="Times New Roman" w:eastAsia="Times New Roman" w:hAnsi="Times New Roman" w:cs="Times New Roman"/>
          <w:color w:val="000000"/>
          <w:sz w:val="24"/>
          <w:szCs w:val="24"/>
          <w:bdr w:val="none" w:sz="0" w:space="0" w:color="auto" w:frame="1"/>
          <w:lang w:eastAsia="ru-RU"/>
        </w:rPr>
        <w:t xml:space="preserve">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p w:rsidR="000339C2" w:rsidRPr="001B41DA" w:rsidRDefault="000339C2" w:rsidP="00A41ADF">
      <w:pPr>
        <w:spacing w:after="150" w:line="360" w:lineRule="atLeast"/>
        <w:textAlignment w:val="baseline"/>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color w:val="000000"/>
          <w:sz w:val="24"/>
          <w:szCs w:val="24"/>
          <w:bdr w:val="none" w:sz="0" w:space="0" w:color="auto" w:frame="1"/>
          <w:lang w:eastAsia="ru-RU"/>
        </w:rPr>
        <w:t> </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b/>
          <w:bCs/>
          <w:color w:val="222222"/>
          <w:kern w:val="36"/>
          <w:sz w:val="45"/>
          <w:szCs w:val="45"/>
          <w:lang w:eastAsia="ru-RU"/>
        </w:rPr>
        <w:t>План работы педагога-наставника на 202</w:t>
      </w:r>
      <w:r w:rsidR="00B824A5">
        <w:rPr>
          <w:rFonts w:ascii="Times New Roman" w:eastAsia="Times New Roman" w:hAnsi="Times New Roman" w:cs="Times New Roman"/>
          <w:b/>
          <w:bCs/>
          <w:color w:val="222222"/>
          <w:kern w:val="36"/>
          <w:sz w:val="45"/>
          <w:szCs w:val="45"/>
          <w:lang w:eastAsia="ru-RU"/>
        </w:rPr>
        <w:t>4</w:t>
      </w:r>
      <w:r w:rsidRPr="001B41DA">
        <w:rPr>
          <w:rFonts w:ascii="Times New Roman" w:eastAsia="Times New Roman" w:hAnsi="Times New Roman" w:cs="Times New Roman"/>
          <w:b/>
          <w:bCs/>
          <w:color w:val="222222"/>
          <w:kern w:val="36"/>
          <w:sz w:val="45"/>
          <w:szCs w:val="45"/>
          <w:lang w:eastAsia="ru-RU"/>
        </w:rPr>
        <w:t>-202</w:t>
      </w:r>
      <w:r w:rsidR="00B824A5">
        <w:rPr>
          <w:rFonts w:ascii="Times New Roman" w:eastAsia="Times New Roman" w:hAnsi="Times New Roman" w:cs="Times New Roman"/>
          <w:b/>
          <w:bCs/>
          <w:color w:val="222222"/>
          <w:kern w:val="36"/>
          <w:sz w:val="45"/>
          <w:szCs w:val="45"/>
          <w:lang w:eastAsia="ru-RU"/>
        </w:rPr>
        <w:t>5</w:t>
      </w:r>
      <w:r w:rsidRPr="001B41DA">
        <w:rPr>
          <w:rFonts w:ascii="Times New Roman" w:eastAsia="Times New Roman" w:hAnsi="Times New Roman" w:cs="Times New Roman"/>
          <w:b/>
          <w:bCs/>
          <w:color w:val="222222"/>
          <w:kern w:val="36"/>
          <w:sz w:val="45"/>
          <w:szCs w:val="45"/>
          <w:lang w:eastAsia="ru-RU"/>
        </w:rPr>
        <w:t>учебный год по планированию, организации и содержанию деятельности</w:t>
      </w:r>
      <w:r w:rsidR="00457945" w:rsidRPr="001B41DA">
        <w:rPr>
          <w:rFonts w:ascii="Times New Roman" w:eastAsia="Times New Roman" w:hAnsi="Times New Roman" w:cs="Times New Roman"/>
          <w:b/>
          <w:bCs/>
          <w:color w:val="222222"/>
          <w:kern w:val="36"/>
          <w:sz w:val="45"/>
          <w:szCs w:val="45"/>
          <w:lang w:eastAsia="ru-RU"/>
        </w:rPr>
        <w:t xml:space="preserve"> индивидуальной работы с молодым специалистом.</w:t>
      </w:r>
    </w:p>
    <w:p w:rsidR="000339C2" w:rsidRPr="001B41DA" w:rsidRDefault="00457945" w:rsidP="00A41ADF">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b/>
          <w:bCs/>
          <w:color w:val="000000"/>
          <w:sz w:val="24"/>
          <w:szCs w:val="24"/>
          <w:lang w:eastAsia="ru-RU"/>
        </w:rPr>
        <w:t xml:space="preserve"> </w:t>
      </w:r>
      <w:r w:rsidR="000339C2" w:rsidRPr="001B41DA">
        <w:rPr>
          <w:rFonts w:ascii="Times New Roman" w:eastAsia="Times New Roman" w:hAnsi="Times New Roman" w:cs="Times New Roman"/>
          <w:b/>
          <w:bCs/>
          <w:i/>
          <w:iCs/>
          <w:color w:val="000000"/>
          <w:sz w:val="24"/>
          <w:szCs w:val="24"/>
          <w:lang w:eastAsia="ru-RU"/>
        </w:rPr>
        <w:t>Цель</w:t>
      </w:r>
      <w:r w:rsidR="000339C2" w:rsidRPr="001B41DA">
        <w:rPr>
          <w:rFonts w:ascii="Times New Roman" w:eastAsia="Times New Roman" w:hAnsi="Times New Roman" w:cs="Times New Roman"/>
          <w:color w:val="000000"/>
          <w:sz w:val="24"/>
          <w:szCs w:val="24"/>
          <w:bdr w:val="none" w:sz="0" w:space="0" w:color="auto" w:frame="1"/>
          <w:lang w:eastAsia="ru-RU"/>
        </w:rPr>
        <w:t>: Создание социальной ситуации развития молодого педагога в процессе адаптации и закрепления его в системе образования.</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Задачи</w:t>
      </w:r>
      <w:r w:rsidRPr="001B41DA">
        <w:rPr>
          <w:rFonts w:ascii="Times New Roman" w:eastAsia="Times New Roman" w:hAnsi="Times New Roman" w:cs="Times New Roman"/>
          <w:i/>
          <w:iCs/>
          <w:color w:val="222222"/>
          <w:sz w:val="42"/>
          <w:szCs w:val="42"/>
          <w:bdr w:val="none" w:sz="0" w:space="0" w:color="auto" w:frame="1"/>
          <w:lang w:eastAsia="ru-RU"/>
        </w:rPr>
        <w:t>:</w:t>
      </w:r>
    </w:p>
    <w:p w:rsidR="000339C2" w:rsidRPr="001B41DA" w:rsidRDefault="000339C2" w:rsidP="000339C2">
      <w:pPr>
        <w:numPr>
          <w:ilvl w:val="0"/>
          <w:numId w:val="2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создать условия для </w:t>
      </w:r>
      <w:r w:rsidRPr="001B41DA">
        <w:rPr>
          <w:rFonts w:ascii="Times New Roman" w:eastAsia="Times New Roman" w:hAnsi="Times New Roman" w:cs="Times New Roman"/>
          <w:color w:val="000000"/>
          <w:sz w:val="24"/>
          <w:szCs w:val="24"/>
          <w:bdr w:val="none" w:sz="0" w:space="0" w:color="auto" w:frame="1"/>
          <w:lang w:eastAsia="ru-RU"/>
        </w:rPr>
        <w:t>адаптации молодого воспитателя в коллективе;</w:t>
      </w:r>
    </w:p>
    <w:p w:rsidR="000339C2" w:rsidRPr="001B41DA" w:rsidRDefault="000339C2" w:rsidP="000339C2">
      <w:pPr>
        <w:numPr>
          <w:ilvl w:val="0"/>
          <w:numId w:val="2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i/>
          <w:iCs/>
          <w:color w:val="000000"/>
          <w:sz w:val="24"/>
          <w:szCs w:val="24"/>
          <w:bdr w:val="none" w:sz="0" w:space="0" w:color="auto" w:frame="1"/>
          <w:lang w:eastAsia="ru-RU"/>
        </w:rPr>
        <w:t>создать условия для </w:t>
      </w:r>
      <w:r w:rsidRPr="001B41DA">
        <w:rPr>
          <w:rFonts w:ascii="Times New Roman" w:eastAsia="Times New Roman" w:hAnsi="Times New Roman" w:cs="Times New Roman"/>
          <w:color w:val="000000"/>
          <w:sz w:val="24"/>
          <w:szCs w:val="24"/>
          <w:bdr w:val="none" w:sz="0" w:space="0" w:color="auto" w:frame="1"/>
          <w:lang w:eastAsia="ru-RU"/>
        </w:rPr>
        <w:t>определения уровня профессиональной подготовки, </w:t>
      </w:r>
      <w:r w:rsidRPr="001B41DA">
        <w:rPr>
          <w:rFonts w:ascii="Times New Roman" w:eastAsia="Times New Roman" w:hAnsi="Times New Roman" w:cs="Times New Roman"/>
          <w:i/>
          <w:iCs/>
          <w:color w:val="000000"/>
          <w:sz w:val="24"/>
          <w:szCs w:val="24"/>
          <w:bdr w:val="none" w:sz="0" w:space="0" w:color="auto" w:frame="1"/>
          <w:lang w:eastAsia="ru-RU"/>
        </w:rPr>
        <w:t>для </w:t>
      </w:r>
      <w:r w:rsidRPr="001B41DA">
        <w:rPr>
          <w:rFonts w:ascii="Times New Roman" w:eastAsia="Times New Roman" w:hAnsi="Times New Roman" w:cs="Times New Roman"/>
          <w:color w:val="000000"/>
          <w:sz w:val="24"/>
          <w:szCs w:val="24"/>
          <w:bdr w:val="none" w:sz="0" w:space="0" w:color="auto" w:frame="1"/>
          <w:lang w:eastAsia="ru-RU"/>
        </w:rPr>
        <w:t>выявления затруднений в педагогической практике и оказания методической помощи;</w:t>
      </w:r>
    </w:p>
    <w:p w:rsidR="000339C2" w:rsidRPr="001B41DA" w:rsidRDefault="000339C2" w:rsidP="000339C2">
      <w:pPr>
        <w:numPr>
          <w:ilvl w:val="0"/>
          <w:numId w:val="2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обеспечить развитие профессиональных навыков молодого педагога, в том числе навыков применения различных средств, форм обучения и воспитания, психологии общения с воспитанниками и их родителями;</w:t>
      </w:r>
    </w:p>
    <w:p w:rsidR="000339C2" w:rsidRPr="001B41DA" w:rsidRDefault="000339C2" w:rsidP="000339C2">
      <w:pPr>
        <w:numPr>
          <w:ilvl w:val="0"/>
          <w:numId w:val="22"/>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способствовать развитию потребности у молодого педагога к самообразованию и профессиональному самосовершенствованию.</w:t>
      </w: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Ожидаемые результаты:</w:t>
      </w:r>
    </w:p>
    <w:p w:rsidR="000339C2" w:rsidRPr="001B41DA" w:rsidRDefault="000339C2" w:rsidP="000339C2">
      <w:pPr>
        <w:numPr>
          <w:ilvl w:val="0"/>
          <w:numId w:val="23"/>
        </w:numPr>
        <w:spacing w:after="0" w:line="240" w:lineRule="auto"/>
        <w:ind w:left="0"/>
        <w:textAlignment w:val="baseline"/>
        <w:rPr>
          <w:rFonts w:ascii="Times New Roman" w:eastAsia="Times New Roman" w:hAnsi="Times New Roman" w:cs="Times New Roman"/>
          <w:color w:val="000000"/>
          <w:sz w:val="24"/>
          <w:szCs w:val="24"/>
          <w:lang w:eastAsia="ru-RU"/>
        </w:rPr>
      </w:pPr>
      <w:proofErr w:type="gramStart"/>
      <w:r w:rsidRPr="001B41DA">
        <w:rPr>
          <w:rFonts w:ascii="Times New Roman" w:eastAsia="Times New Roman" w:hAnsi="Times New Roman" w:cs="Times New Roman"/>
          <w:color w:val="000000"/>
          <w:sz w:val="24"/>
          <w:szCs w:val="24"/>
          <w:bdr w:val="none" w:sz="0" w:space="0" w:color="auto" w:frame="1"/>
          <w:lang w:eastAsia="ru-RU"/>
        </w:rPr>
        <w:t>Успешная</w:t>
      </w:r>
      <w:proofErr w:type="gramEnd"/>
      <w:r w:rsidRPr="001B41DA">
        <w:rPr>
          <w:rFonts w:ascii="Times New Roman" w:eastAsia="Times New Roman" w:hAnsi="Times New Roman" w:cs="Times New Roman"/>
          <w:color w:val="000000"/>
          <w:sz w:val="24"/>
          <w:szCs w:val="24"/>
          <w:bdr w:val="none" w:sz="0" w:space="0" w:color="auto" w:frame="1"/>
          <w:lang w:eastAsia="ru-RU"/>
        </w:rPr>
        <w:t xml:space="preserve"> адаптации начинающего педагога в учреждении;</w:t>
      </w:r>
    </w:p>
    <w:p w:rsidR="000339C2" w:rsidRPr="001B41DA" w:rsidRDefault="000339C2" w:rsidP="000339C2">
      <w:pPr>
        <w:numPr>
          <w:ilvl w:val="0"/>
          <w:numId w:val="2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Активизации практических, индивидуальных, самостоятельных навыков молодого педагога;</w:t>
      </w:r>
    </w:p>
    <w:p w:rsidR="000339C2" w:rsidRPr="001B41DA" w:rsidRDefault="000339C2" w:rsidP="000339C2">
      <w:pPr>
        <w:numPr>
          <w:ilvl w:val="0"/>
          <w:numId w:val="2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Повышение профессиональной компетентности молодого педагога в вопросах педагогики и психологии;</w:t>
      </w:r>
    </w:p>
    <w:p w:rsidR="000339C2" w:rsidRPr="001B41DA" w:rsidRDefault="000339C2" w:rsidP="000339C2">
      <w:pPr>
        <w:numPr>
          <w:ilvl w:val="0"/>
          <w:numId w:val="23"/>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Обеспечение непрерывного совершенствования качества преподавания;</w:t>
      </w:r>
    </w:p>
    <w:p w:rsidR="000339C2" w:rsidRPr="001B41DA" w:rsidRDefault="000339C2" w:rsidP="000339C2">
      <w:pPr>
        <w:numPr>
          <w:ilvl w:val="0"/>
          <w:numId w:val="23"/>
        </w:numPr>
        <w:spacing w:after="15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lastRenderedPageBreak/>
        <w:t>Использование в работе инновационных педагогических технологий.</w:t>
      </w:r>
    </w:p>
    <w:tbl>
      <w:tblPr>
        <w:tblW w:w="15405" w:type="dxa"/>
        <w:tblCellMar>
          <w:left w:w="0" w:type="dxa"/>
          <w:right w:w="0" w:type="dxa"/>
        </w:tblCellMar>
        <w:tblLook w:val="04A0"/>
      </w:tblPr>
      <w:tblGrid>
        <w:gridCol w:w="3523"/>
        <w:gridCol w:w="2488"/>
        <w:gridCol w:w="2606"/>
        <w:gridCol w:w="234"/>
        <w:gridCol w:w="2270"/>
        <w:gridCol w:w="228"/>
        <w:gridCol w:w="4056"/>
      </w:tblGrid>
      <w:tr w:rsidR="000339C2" w:rsidRPr="001B41DA" w:rsidTr="00A41ADF">
        <w:trPr>
          <w:trHeight w:val="80"/>
        </w:trPr>
        <w:tc>
          <w:tcPr>
            <w:tcW w:w="35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Планирование и организация работы</w:t>
            </w:r>
          </w:p>
        </w:tc>
        <w:tc>
          <w:tcPr>
            <w:tcW w:w="24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Работа с документацией</w:t>
            </w:r>
          </w:p>
        </w:tc>
        <w:tc>
          <w:tcPr>
            <w:tcW w:w="2840"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b/>
                <w:bCs/>
                <w:i/>
                <w:iCs/>
                <w:sz w:val="24"/>
                <w:szCs w:val="24"/>
                <w:lang w:eastAsia="ru-RU"/>
              </w:rPr>
              <w:t>Контроль за</w:t>
            </w:r>
            <w:proofErr w:type="gramEnd"/>
            <w:r w:rsidRPr="001B41DA">
              <w:rPr>
                <w:rFonts w:ascii="Times New Roman" w:eastAsia="Times New Roman" w:hAnsi="Times New Roman" w:cs="Times New Roman"/>
                <w:b/>
                <w:bCs/>
                <w:i/>
                <w:iCs/>
                <w:sz w:val="24"/>
                <w:szCs w:val="24"/>
                <w:lang w:eastAsia="ru-RU"/>
              </w:rPr>
              <w:t xml:space="preserve"> деятельностью</w:t>
            </w:r>
          </w:p>
          <w:p w:rsidR="000339C2" w:rsidRPr="001B41DA" w:rsidRDefault="000339C2" w:rsidP="000339C2">
            <w:pPr>
              <w:spacing w:after="225"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молодого</w:t>
            </w:r>
          </w:p>
          <w:p w:rsidR="000339C2" w:rsidRPr="001B41DA" w:rsidRDefault="000339C2" w:rsidP="000339C2">
            <w:pPr>
              <w:spacing w:after="225"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специалиста</w:t>
            </w:r>
          </w:p>
        </w:tc>
        <w:tc>
          <w:tcPr>
            <w:tcW w:w="249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Формы и методы работы с молодым специалистом</w:t>
            </w:r>
          </w:p>
        </w:tc>
        <w:tc>
          <w:tcPr>
            <w:tcW w:w="405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 xml:space="preserve">Форма отчетности </w:t>
            </w:r>
            <w:proofErr w:type="gramStart"/>
            <w:r w:rsidRPr="001B41DA">
              <w:rPr>
                <w:rFonts w:ascii="Times New Roman" w:eastAsia="Times New Roman" w:hAnsi="Times New Roman" w:cs="Times New Roman"/>
                <w:b/>
                <w:bCs/>
                <w:i/>
                <w:iCs/>
                <w:sz w:val="24"/>
                <w:szCs w:val="24"/>
                <w:lang w:eastAsia="ru-RU"/>
              </w:rPr>
              <w:t>молодого</w:t>
            </w:r>
            <w:proofErr w:type="gramEnd"/>
          </w:p>
          <w:p w:rsidR="000339C2" w:rsidRPr="001B41DA" w:rsidRDefault="000339C2" w:rsidP="000339C2">
            <w:pPr>
              <w:spacing w:after="225"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специалиста</w:t>
            </w:r>
          </w:p>
        </w:tc>
      </w:tr>
      <w:tr w:rsidR="000339C2" w:rsidRPr="001B41DA" w:rsidTr="00A41ADF">
        <w:trPr>
          <w:trHeight w:val="80"/>
        </w:trPr>
        <w:tc>
          <w:tcPr>
            <w:tcW w:w="11348"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B824A5"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СЕНТЯ</w:t>
            </w:r>
            <w:r w:rsidR="00457945" w:rsidRPr="001B41DA">
              <w:rPr>
                <w:rFonts w:ascii="Times New Roman" w:eastAsia="Times New Roman" w:hAnsi="Times New Roman" w:cs="Times New Roman"/>
                <w:b/>
                <w:bCs/>
                <w:i/>
                <w:iCs/>
                <w:sz w:val="24"/>
                <w:szCs w:val="24"/>
                <w:lang w:eastAsia="ru-RU"/>
              </w:rPr>
              <w:t>БРЬ</w:t>
            </w:r>
          </w:p>
        </w:tc>
        <w:tc>
          <w:tcPr>
            <w:tcW w:w="405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0339C2" w:rsidRPr="001B41DA" w:rsidTr="00A41ADF">
        <w:trPr>
          <w:trHeight w:val="80"/>
        </w:trPr>
        <w:tc>
          <w:tcPr>
            <w:tcW w:w="35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Диагностика проблем педагога Организационные вопросы. Изучение программ, пособий. Составление рабочей программы и календарно –</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тематического планирования.</w:t>
            </w:r>
          </w:p>
          <w:p w:rsidR="000339C2" w:rsidRPr="001B41DA" w:rsidRDefault="00457945"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 </w:t>
            </w:r>
          </w:p>
          <w:p w:rsidR="000339C2" w:rsidRPr="001B41DA" w:rsidRDefault="00457945"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w:t>
            </w:r>
            <w:r w:rsidR="000339C2" w:rsidRPr="001B41DA">
              <w:rPr>
                <w:rFonts w:ascii="Times New Roman" w:eastAsia="Times New Roman" w:hAnsi="Times New Roman" w:cs="Times New Roman"/>
                <w:sz w:val="24"/>
                <w:szCs w:val="24"/>
                <w:bdr w:val="none" w:sz="0" w:space="0" w:color="auto" w:frame="1"/>
                <w:lang w:eastAsia="ru-RU"/>
              </w:rPr>
              <w:t>окументация.</w:t>
            </w:r>
          </w:p>
        </w:tc>
        <w:tc>
          <w:tcPr>
            <w:tcW w:w="24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t>Изучение нормативно – правовой базы ДОО (рабочая программа, рабочая программа воспитания, учебный план, план работы ДОО на 202</w:t>
            </w:r>
            <w:r w:rsidR="00B824A5">
              <w:rPr>
                <w:rFonts w:ascii="Times New Roman" w:eastAsia="Times New Roman" w:hAnsi="Times New Roman" w:cs="Times New Roman"/>
                <w:sz w:val="24"/>
                <w:szCs w:val="24"/>
                <w:bdr w:val="none" w:sz="0" w:space="0" w:color="auto" w:frame="1"/>
                <w:lang w:eastAsia="ru-RU"/>
              </w:rPr>
              <w:t>4</w:t>
            </w:r>
            <w:r w:rsidRPr="001B41DA">
              <w:rPr>
                <w:rFonts w:ascii="Times New Roman" w:eastAsia="Times New Roman" w:hAnsi="Times New Roman" w:cs="Times New Roman"/>
                <w:sz w:val="24"/>
                <w:szCs w:val="24"/>
                <w:bdr w:val="none" w:sz="0" w:space="0" w:color="auto" w:frame="1"/>
                <w:lang w:eastAsia="ru-RU"/>
              </w:rPr>
              <w:t>-</w:t>
            </w:r>
            <w:proofErr w:type="gramEnd"/>
          </w:p>
          <w:p w:rsidR="000339C2" w:rsidRPr="001B41DA" w:rsidRDefault="000339C2" w:rsidP="00B824A5">
            <w:pPr>
              <w:spacing w:after="0" w:line="360" w:lineRule="atLeast"/>
              <w:textAlignment w:val="baseline"/>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t>202</w:t>
            </w:r>
            <w:r w:rsidR="00B824A5">
              <w:rPr>
                <w:rFonts w:ascii="Times New Roman" w:eastAsia="Times New Roman" w:hAnsi="Times New Roman" w:cs="Times New Roman"/>
                <w:sz w:val="24"/>
                <w:szCs w:val="24"/>
                <w:bdr w:val="none" w:sz="0" w:space="0" w:color="auto" w:frame="1"/>
                <w:lang w:eastAsia="ru-RU"/>
              </w:rPr>
              <w:t>5</w:t>
            </w:r>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уч</w:t>
            </w:r>
            <w:proofErr w:type="spellEnd"/>
            <w:r w:rsidRPr="001B41DA">
              <w:rPr>
                <w:rFonts w:ascii="Times New Roman" w:eastAsia="Times New Roman" w:hAnsi="Times New Roman" w:cs="Times New Roman"/>
                <w:sz w:val="24"/>
                <w:szCs w:val="24"/>
                <w:bdr w:val="none" w:sz="0" w:space="0" w:color="auto" w:frame="1"/>
                <w:lang w:eastAsia="ru-RU"/>
              </w:rPr>
              <w:t>. год).</w:t>
            </w:r>
            <w:proofErr w:type="gramEnd"/>
          </w:p>
        </w:tc>
        <w:tc>
          <w:tcPr>
            <w:tcW w:w="2840"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Оформление </w:t>
            </w:r>
            <w:proofErr w:type="gramStart"/>
            <w:r w:rsidRPr="001B41DA">
              <w:rPr>
                <w:rFonts w:ascii="Times New Roman" w:eastAsia="Times New Roman" w:hAnsi="Times New Roman" w:cs="Times New Roman"/>
                <w:sz w:val="24"/>
                <w:szCs w:val="24"/>
                <w:bdr w:val="none" w:sz="0" w:space="0" w:color="auto" w:frame="1"/>
                <w:lang w:eastAsia="ru-RU"/>
              </w:rPr>
              <w:t>групповой</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документации. Оформление календарно- тематического планирования.</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Проверка выполнения программы.</w:t>
            </w:r>
          </w:p>
        </w:tc>
        <w:tc>
          <w:tcPr>
            <w:tcW w:w="249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Анкетирование: Профессиональные затруднения.</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Степень комфортности нахождения в коллективе.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Практическое занятие.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«Ведение </w:t>
            </w:r>
            <w:r w:rsidR="00457945" w:rsidRPr="001B41DA">
              <w:rPr>
                <w:rFonts w:ascii="Times New Roman" w:eastAsia="Times New Roman" w:hAnsi="Times New Roman" w:cs="Times New Roman"/>
                <w:sz w:val="24"/>
                <w:szCs w:val="24"/>
                <w:bdr w:val="none" w:sz="0" w:space="0" w:color="auto" w:frame="1"/>
                <w:lang w:eastAsia="ru-RU"/>
              </w:rPr>
              <w:t xml:space="preserve"> </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документации».</w:t>
            </w:r>
          </w:p>
        </w:tc>
        <w:tc>
          <w:tcPr>
            <w:tcW w:w="405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Оформление </w:t>
            </w:r>
            <w:r w:rsidR="00457945" w:rsidRPr="001B41DA">
              <w:rPr>
                <w:rFonts w:ascii="Times New Roman" w:eastAsia="Times New Roman" w:hAnsi="Times New Roman" w:cs="Times New Roman"/>
                <w:sz w:val="24"/>
                <w:szCs w:val="24"/>
                <w:bdr w:val="none" w:sz="0" w:space="0" w:color="auto" w:frame="1"/>
                <w:lang w:eastAsia="ru-RU"/>
              </w:rPr>
              <w:t xml:space="preserve"> </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документации.</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Составление календарно- тематического планирования</w:t>
            </w:r>
          </w:p>
        </w:tc>
      </w:tr>
      <w:tr w:rsidR="000339C2" w:rsidRPr="001B41DA" w:rsidTr="00A41ADF">
        <w:trPr>
          <w:trHeight w:val="948"/>
        </w:trPr>
        <w:tc>
          <w:tcPr>
            <w:tcW w:w="35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Собеседование.</w:t>
            </w:r>
          </w:p>
        </w:tc>
        <w:tc>
          <w:tcPr>
            <w:tcW w:w="24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Изучение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документации по организации образовательной деятельности. </w:t>
            </w:r>
            <w:proofErr w:type="gramStart"/>
            <w:r w:rsidRPr="001B41DA">
              <w:rPr>
                <w:rFonts w:ascii="Times New Roman" w:eastAsia="Times New Roman" w:hAnsi="Times New Roman" w:cs="Times New Roman"/>
                <w:sz w:val="24"/>
                <w:szCs w:val="24"/>
                <w:bdr w:val="none" w:sz="0" w:space="0" w:color="auto" w:frame="1"/>
                <w:lang w:eastAsia="ru-RU"/>
              </w:rPr>
              <w:t>(Календарно- тематический план</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(ежедневный), </w:t>
            </w:r>
            <w:r w:rsidRPr="001B41DA">
              <w:rPr>
                <w:rFonts w:ascii="Times New Roman" w:eastAsia="Times New Roman" w:hAnsi="Times New Roman" w:cs="Times New Roman"/>
                <w:sz w:val="24"/>
                <w:szCs w:val="24"/>
                <w:bdr w:val="none" w:sz="0" w:space="0" w:color="auto" w:frame="1"/>
                <w:lang w:eastAsia="ru-RU"/>
              </w:rPr>
              <w:lastRenderedPageBreak/>
              <w:t>перспективный план, план работы по профилактике правонарушений</w:t>
            </w:r>
            <w:r w:rsidR="000933DA">
              <w:rPr>
                <w:rFonts w:ascii="Times New Roman" w:eastAsia="Times New Roman" w:hAnsi="Times New Roman" w:cs="Times New Roman"/>
                <w:sz w:val="24"/>
                <w:szCs w:val="24"/>
                <w:bdr w:val="none" w:sz="0" w:space="0" w:color="auto" w:frame="1"/>
                <w:lang w:eastAsia="ru-RU"/>
              </w:rPr>
              <w:t>)</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p>
        </w:tc>
        <w:tc>
          <w:tcPr>
            <w:tcW w:w="2840"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c>
          <w:tcPr>
            <w:tcW w:w="249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Оформление рабочей программы.</w:t>
            </w:r>
          </w:p>
        </w:tc>
        <w:tc>
          <w:tcPr>
            <w:tcW w:w="405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0339C2" w:rsidRPr="001B41DA" w:rsidTr="00A41ADF">
        <w:trPr>
          <w:trHeight w:val="150"/>
        </w:trPr>
        <w:tc>
          <w:tcPr>
            <w:tcW w:w="0" w:type="auto"/>
            <w:gridSpan w:val="7"/>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B824A5" w:rsidP="00B824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ОКТЯБРЬ</w:t>
            </w:r>
          </w:p>
        </w:tc>
      </w:tr>
      <w:tr w:rsidR="000339C2" w:rsidRPr="001B41DA" w:rsidTr="00A41ADF">
        <w:trPr>
          <w:trHeight w:val="1357"/>
        </w:trPr>
        <w:tc>
          <w:tcPr>
            <w:tcW w:w="35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Организация оценки</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индивидуального развития детей.</w:t>
            </w:r>
          </w:p>
        </w:tc>
        <w:tc>
          <w:tcPr>
            <w:tcW w:w="24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Изучение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документация по организации образовательной деятельности. </w:t>
            </w:r>
            <w:proofErr w:type="gramStart"/>
            <w:r w:rsidRPr="001B41DA">
              <w:rPr>
                <w:rFonts w:ascii="Times New Roman" w:eastAsia="Times New Roman" w:hAnsi="Times New Roman" w:cs="Times New Roman"/>
                <w:sz w:val="24"/>
                <w:szCs w:val="24"/>
                <w:bdr w:val="none" w:sz="0" w:space="0" w:color="auto" w:frame="1"/>
                <w:lang w:eastAsia="ru-RU"/>
              </w:rPr>
              <w:t>(Карты развития, мониторинга</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детей).</w:t>
            </w:r>
          </w:p>
        </w:tc>
        <w:tc>
          <w:tcPr>
            <w:tcW w:w="260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Создание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диагностических (проблемных)</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ситуаций.</w:t>
            </w:r>
          </w:p>
        </w:tc>
        <w:tc>
          <w:tcPr>
            <w:tcW w:w="2503"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Помощь молодому педагогу </w:t>
            </w:r>
            <w:proofErr w:type="gramStart"/>
            <w:r w:rsidRPr="001B41DA">
              <w:rPr>
                <w:rFonts w:ascii="Times New Roman" w:eastAsia="Times New Roman" w:hAnsi="Times New Roman" w:cs="Times New Roman"/>
                <w:sz w:val="24"/>
                <w:szCs w:val="24"/>
                <w:bdr w:val="none" w:sz="0" w:space="0" w:color="auto" w:frame="1"/>
                <w:lang w:eastAsia="ru-RU"/>
              </w:rPr>
              <w:t>в</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t>проведении</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диагностического обследования детей Мониторинг</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детского развития.</w:t>
            </w:r>
          </w:p>
        </w:tc>
        <w:tc>
          <w:tcPr>
            <w:tcW w:w="4284"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Карта развития,</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мониторинга детей</w:t>
            </w:r>
          </w:p>
        </w:tc>
      </w:tr>
      <w:tr w:rsidR="000339C2" w:rsidRPr="001B41DA" w:rsidTr="00A41ADF">
        <w:trPr>
          <w:trHeight w:val="150"/>
        </w:trPr>
        <w:tc>
          <w:tcPr>
            <w:tcW w:w="0" w:type="auto"/>
            <w:gridSpan w:val="7"/>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A41ADF"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НОЯБРЬ</w:t>
            </w:r>
          </w:p>
        </w:tc>
      </w:tr>
      <w:tr w:rsidR="000339C2" w:rsidRPr="001B41DA" w:rsidTr="00A41ADF">
        <w:trPr>
          <w:trHeight w:val="1490"/>
        </w:trPr>
        <w:tc>
          <w:tcPr>
            <w:tcW w:w="352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Профессиональный рост педагога.</w:t>
            </w:r>
          </w:p>
        </w:tc>
        <w:tc>
          <w:tcPr>
            <w:tcW w:w="248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Изучение </w:t>
            </w:r>
            <w:proofErr w:type="gramStart"/>
            <w:r w:rsidRPr="001B41DA">
              <w:rPr>
                <w:rFonts w:ascii="Times New Roman" w:eastAsia="Times New Roman" w:hAnsi="Times New Roman" w:cs="Times New Roman"/>
                <w:sz w:val="24"/>
                <w:szCs w:val="24"/>
                <w:bdr w:val="none" w:sz="0" w:space="0" w:color="auto" w:frame="1"/>
                <w:lang w:eastAsia="ru-RU"/>
              </w:rPr>
              <w:t>правовых</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документов: Закон РФ об образовании; ФГОС </w:t>
            </w:r>
            <w:proofErr w:type="gramStart"/>
            <w:r w:rsidRPr="001B41DA">
              <w:rPr>
                <w:rFonts w:ascii="Times New Roman" w:eastAsia="Times New Roman" w:hAnsi="Times New Roman" w:cs="Times New Roman"/>
                <w:sz w:val="24"/>
                <w:szCs w:val="24"/>
                <w:bdr w:val="none" w:sz="0" w:space="0" w:color="auto" w:frame="1"/>
                <w:lang w:eastAsia="ru-RU"/>
              </w:rPr>
              <w:t>ДО</w:t>
            </w:r>
            <w:proofErr w:type="gramEnd"/>
            <w:r w:rsidRPr="001B41DA">
              <w:rPr>
                <w:rFonts w:ascii="Times New Roman" w:eastAsia="Times New Roman" w:hAnsi="Times New Roman" w:cs="Times New Roman"/>
                <w:sz w:val="24"/>
                <w:szCs w:val="24"/>
                <w:bdr w:val="none" w:sz="0" w:space="0" w:color="auto" w:frame="1"/>
                <w:lang w:eastAsia="ru-RU"/>
              </w:rPr>
              <w:t>.</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Должностная инструкция воспитателя.</w:t>
            </w:r>
          </w:p>
        </w:tc>
        <w:tc>
          <w:tcPr>
            <w:tcW w:w="2840"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Педагогическое</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самообразование: выбор темы, постановка целей и задач, подбор</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литературы по теме самообразования. Курсы повышения квалификации,</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вебинары</w:t>
            </w:r>
            <w:proofErr w:type="spellEnd"/>
            <w:r w:rsidRPr="001B41DA">
              <w:rPr>
                <w:rFonts w:ascii="Times New Roman" w:eastAsia="Times New Roman" w:hAnsi="Times New Roman" w:cs="Times New Roman"/>
                <w:sz w:val="24"/>
                <w:szCs w:val="24"/>
                <w:bdr w:val="none" w:sz="0" w:space="0" w:color="auto" w:frame="1"/>
                <w:lang w:eastAsia="ru-RU"/>
              </w:rPr>
              <w:t>, конференции, семинары,</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дистанционные конкурсы</w:t>
            </w:r>
            <w:proofErr w:type="gramStart"/>
            <w:r w:rsidRPr="001B41DA">
              <w:rPr>
                <w:rFonts w:ascii="Times New Roman" w:eastAsia="Times New Roman" w:hAnsi="Times New Roman" w:cs="Times New Roman"/>
                <w:sz w:val="24"/>
                <w:szCs w:val="24"/>
                <w:bdr w:val="none" w:sz="0" w:space="0" w:color="auto" w:frame="1"/>
                <w:lang w:eastAsia="ru-RU"/>
              </w:rPr>
              <w:t xml:space="preserve"> .</w:t>
            </w:r>
            <w:proofErr w:type="gramEnd"/>
          </w:p>
        </w:tc>
        <w:tc>
          <w:tcPr>
            <w:tcW w:w="227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Консультация по самообразованию. Беседа</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«Конфликтные ситуации </w:t>
            </w:r>
            <w:proofErr w:type="gramStart"/>
            <w:r w:rsidRPr="001B41DA">
              <w:rPr>
                <w:rFonts w:ascii="Times New Roman" w:eastAsia="Times New Roman" w:hAnsi="Times New Roman" w:cs="Times New Roman"/>
                <w:sz w:val="24"/>
                <w:szCs w:val="24"/>
                <w:bdr w:val="none" w:sz="0" w:space="0" w:color="auto" w:frame="1"/>
                <w:lang w:eastAsia="ru-RU"/>
              </w:rPr>
              <w:t>между</w:t>
            </w:r>
            <w:proofErr w:type="gramEnd"/>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детьми и способы их устранения». Обсуждение </w:t>
            </w:r>
            <w:proofErr w:type="gramStart"/>
            <w:r w:rsidRPr="001B41DA">
              <w:rPr>
                <w:rFonts w:ascii="Times New Roman" w:eastAsia="Times New Roman" w:hAnsi="Times New Roman" w:cs="Times New Roman"/>
                <w:sz w:val="24"/>
                <w:szCs w:val="24"/>
                <w:bdr w:val="none" w:sz="0" w:space="0" w:color="auto" w:frame="1"/>
                <w:lang w:eastAsia="ru-RU"/>
              </w:rPr>
              <w:t>конкретных</w:t>
            </w:r>
            <w:proofErr w:type="gramEnd"/>
          </w:p>
          <w:p w:rsidR="00A41ADF" w:rsidRDefault="000339C2" w:rsidP="000339C2">
            <w:pPr>
              <w:spacing w:after="0" w:line="360" w:lineRule="atLeast"/>
              <w:textAlignment w:val="baseline"/>
              <w:rPr>
                <w:rFonts w:ascii="Times New Roman" w:eastAsia="Times New Roman" w:hAnsi="Times New Roman" w:cs="Times New Roman"/>
                <w:sz w:val="24"/>
                <w:szCs w:val="24"/>
                <w:bdr w:val="none" w:sz="0" w:space="0" w:color="auto" w:frame="1"/>
                <w:lang w:eastAsia="ru-RU"/>
              </w:rPr>
            </w:pPr>
            <w:r w:rsidRPr="001B41DA">
              <w:rPr>
                <w:rFonts w:ascii="Times New Roman" w:eastAsia="Times New Roman" w:hAnsi="Times New Roman" w:cs="Times New Roman"/>
                <w:sz w:val="24"/>
                <w:szCs w:val="24"/>
                <w:bdr w:val="none" w:sz="0" w:space="0" w:color="auto" w:frame="1"/>
                <w:lang w:eastAsia="ru-RU"/>
              </w:rPr>
              <w:t>примеров.</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 Поиск </w:t>
            </w:r>
            <w:r w:rsidRPr="001B41DA">
              <w:rPr>
                <w:rFonts w:ascii="Times New Roman" w:eastAsia="Times New Roman" w:hAnsi="Times New Roman" w:cs="Times New Roman"/>
                <w:sz w:val="24"/>
                <w:szCs w:val="24"/>
                <w:bdr w:val="none" w:sz="0" w:space="0" w:color="auto" w:frame="1"/>
                <w:lang w:eastAsia="ru-RU"/>
              </w:rPr>
              <w:lastRenderedPageBreak/>
              <w:t xml:space="preserve">компромиссов и путей выхода </w:t>
            </w:r>
            <w:proofErr w:type="gramStart"/>
            <w:r w:rsidRPr="001B41DA">
              <w:rPr>
                <w:rFonts w:ascii="Times New Roman" w:eastAsia="Times New Roman" w:hAnsi="Times New Roman" w:cs="Times New Roman"/>
                <w:sz w:val="24"/>
                <w:szCs w:val="24"/>
                <w:bdr w:val="none" w:sz="0" w:space="0" w:color="auto" w:frame="1"/>
                <w:lang w:eastAsia="ru-RU"/>
              </w:rPr>
              <w:t>из</w:t>
            </w:r>
            <w:proofErr w:type="gramEnd"/>
            <w:r w:rsidRPr="001B41DA">
              <w:rPr>
                <w:rFonts w:ascii="Times New Roman" w:eastAsia="Times New Roman" w:hAnsi="Times New Roman" w:cs="Times New Roman"/>
                <w:sz w:val="24"/>
                <w:szCs w:val="24"/>
                <w:bdr w:val="none" w:sz="0" w:space="0" w:color="auto" w:frame="1"/>
                <w:lang w:eastAsia="ru-RU"/>
              </w:rPr>
              <w:t xml:space="preserve"> различных</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ситуаций между детьми</w:t>
            </w:r>
          </w:p>
        </w:tc>
        <w:tc>
          <w:tcPr>
            <w:tcW w:w="4284"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 xml:space="preserve">Составление плана </w:t>
            </w:r>
            <w:proofErr w:type="gramStart"/>
            <w:r w:rsidRPr="001B41DA">
              <w:rPr>
                <w:rFonts w:ascii="Times New Roman" w:eastAsia="Times New Roman" w:hAnsi="Times New Roman" w:cs="Times New Roman"/>
                <w:sz w:val="24"/>
                <w:szCs w:val="24"/>
                <w:bdr w:val="none" w:sz="0" w:space="0" w:color="auto" w:frame="1"/>
                <w:lang w:eastAsia="ru-RU"/>
              </w:rPr>
              <w:t>по</w:t>
            </w:r>
            <w:proofErr w:type="gramEnd"/>
          </w:p>
          <w:p w:rsidR="000339C2" w:rsidRPr="001B41DA" w:rsidRDefault="00457945"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самообразован</w:t>
            </w:r>
            <w:r w:rsidR="000339C2" w:rsidRPr="001B41DA">
              <w:rPr>
                <w:rFonts w:ascii="Times New Roman" w:eastAsia="Times New Roman" w:hAnsi="Times New Roman" w:cs="Times New Roman"/>
                <w:sz w:val="24"/>
                <w:szCs w:val="24"/>
                <w:bdr w:val="none" w:sz="0" w:space="0" w:color="auto" w:frame="1"/>
                <w:lang w:eastAsia="ru-RU"/>
              </w:rPr>
              <w:t>ию.</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Запись на курсы повышения</w:t>
            </w:r>
          </w:p>
          <w:p w:rsidR="000339C2" w:rsidRPr="001B41DA" w:rsidRDefault="000339C2"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квалификации</w:t>
            </w:r>
          </w:p>
        </w:tc>
      </w:tr>
    </w:tbl>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lastRenderedPageBreak/>
        <w:t>  </w:t>
      </w:r>
    </w:p>
    <w:tbl>
      <w:tblPr>
        <w:tblW w:w="17494" w:type="dxa"/>
        <w:tblLayout w:type="fixed"/>
        <w:tblCellMar>
          <w:left w:w="0" w:type="dxa"/>
          <w:right w:w="0" w:type="dxa"/>
        </w:tblCellMar>
        <w:tblLook w:val="04A0"/>
      </w:tblPr>
      <w:tblGrid>
        <w:gridCol w:w="2242"/>
        <w:gridCol w:w="35"/>
        <w:gridCol w:w="3543"/>
        <w:gridCol w:w="2977"/>
        <w:gridCol w:w="142"/>
        <w:gridCol w:w="2977"/>
        <w:gridCol w:w="425"/>
        <w:gridCol w:w="5153"/>
      </w:tblGrid>
      <w:tr w:rsidR="000339C2" w:rsidRPr="001B41DA" w:rsidTr="00A41ADF">
        <w:tc>
          <w:tcPr>
            <w:tcW w:w="12341" w:type="dxa"/>
            <w:gridSpan w:val="7"/>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A41ADF"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ДЕКАБР</w:t>
            </w:r>
            <w:r w:rsidR="00457945" w:rsidRPr="001B41DA">
              <w:rPr>
                <w:rFonts w:ascii="Times New Roman" w:eastAsia="Times New Roman" w:hAnsi="Times New Roman" w:cs="Times New Roman"/>
                <w:b/>
                <w:bCs/>
                <w:i/>
                <w:iCs/>
                <w:sz w:val="24"/>
                <w:szCs w:val="24"/>
                <w:lang w:eastAsia="ru-RU"/>
              </w:rPr>
              <w:t>Ь</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0339C2" w:rsidRPr="001B41DA" w:rsidRDefault="000339C2" w:rsidP="000339C2">
            <w:pPr>
              <w:spacing w:after="0" w:line="240" w:lineRule="auto"/>
              <w:rPr>
                <w:rFonts w:ascii="Times New Roman" w:eastAsia="Times New Roman" w:hAnsi="Times New Roman" w:cs="Times New Roman"/>
                <w:sz w:val="24"/>
                <w:szCs w:val="24"/>
                <w:lang w:eastAsia="ru-RU"/>
              </w:rPr>
            </w:pPr>
          </w:p>
        </w:tc>
      </w:tr>
      <w:tr w:rsidR="00A41ADF" w:rsidRPr="001B41DA" w:rsidTr="00A41ADF">
        <w:tc>
          <w:tcPr>
            <w:tcW w:w="2277"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5A0E93">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Профессиональный рост педагога.</w:t>
            </w:r>
          </w:p>
        </w:tc>
        <w:tc>
          <w:tcPr>
            <w:tcW w:w="35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
        </w:tc>
        <w:tc>
          <w:tcPr>
            <w:tcW w:w="3544"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Мастер – класс</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«Виды и организация </w:t>
            </w:r>
            <w:proofErr w:type="gramStart"/>
            <w:r w:rsidRPr="001B41DA">
              <w:rPr>
                <w:rFonts w:ascii="Times New Roman" w:eastAsia="Times New Roman" w:hAnsi="Times New Roman" w:cs="Times New Roman"/>
                <w:sz w:val="24"/>
                <w:szCs w:val="24"/>
                <w:bdr w:val="none" w:sz="0" w:space="0" w:color="auto" w:frame="1"/>
                <w:lang w:eastAsia="ru-RU"/>
              </w:rPr>
              <w:t>режимных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моментов в ДОО». Просмотр молодым педагогом </w:t>
            </w:r>
            <w:proofErr w:type="gramStart"/>
            <w:r w:rsidRPr="001B41DA">
              <w:rPr>
                <w:rFonts w:ascii="Times New Roman" w:eastAsia="Times New Roman" w:hAnsi="Times New Roman" w:cs="Times New Roman"/>
                <w:sz w:val="24"/>
                <w:szCs w:val="24"/>
                <w:bdr w:val="none" w:sz="0" w:space="0" w:color="auto" w:frame="1"/>
                <w:lang w:eastAsia="ru-RU"/>
              </w:rPr>
              <w:t>режимных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моментов. Показ </w:t>
            </w:r>
            <w:proofErr w:type="gramStart"/>
            <w:r w:rsidRPr="001B41DA">
              <w:rPr>
                <w:rFonts w:ascii="Times New Roman" w:eastAsia="Times New Roman" w:hAnsi="Times New Roman" w:cs="Times New Roman"/>
                <w:sz w:val="24"/>
                <w:szCs w:val="24"/>
                <w:bdr w:val="none" w:sz="0" w:space="0" w:color="auto" w:frame="1"/>
                <w:lang w:eastAsia="ru-RU"/>
              </w:rPr>
              <w:t>режимных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моментов в игровой форме.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Проверить ведение документации в группе</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Методические рекомендации по организации и проведению </w:t>
            </w:r>
            <w:proofErr w:type="gramStart"/>
            <w:r w:rsidRPr="001B41DA">
              <w:rPr>
                <w:rFonts w:ascii="Times New Roman" w:eastAsia="Times New Roman" w:hAnsi="Times New Roman" w:cs="Times New Roman"/>
                <w:sz w:val="24"/>
                <w:szCs w:val="24"/>
                <w:bdr w:val="none" w:sz="0" w:space="0" w:color="auto" w:frame="1"/>
                <w:lang w:eastAsia="ru-RU"/>
              </w:rPr>
              <w:t>режимных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моментов.</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
        </w:tc>
      </w:tr>
      <w:tr w:rsidR="00A41ADF" w:rsidRPr="001B41DA" w:rsidTr="00A41ADF">
        <w:tc>
          <w:tcPr>
            <w:tcW w:w="2277"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A41ADF" w:rsidRDefault="00A41ADF" w:rsidP="000339C2">
            <w:pPr>
              <w:spacing w:after="0" w:line="240" w:lineRule="auto"/>
              <w:rPr>
                <w:rFonts w:ascii="Times New Roman" w:eastAsia="Times New Roman" w:hAnsi="Times New Roman" w:cs="Times New Roman"/>
                <w:b/>
                <w:i/>
                <w:sz w:val="24"/>
                <w:szCs w:val="24"/>
                <w:bdr w:val="none" w:sz="0" w:space="0" w:color="auto" w:frame="1"/>
                <w:lang w:eastAsia="ru-RU"/>
              </w:rPr>
            </w:pPr>
            <w:r w:rsidRPr="00A41ADF">
              <w:rPr>
                <w:rFonts w:ascii="Times New Roman" w:eastAsia="Times New Roman" w:hAnsi="Times New Roman" w:cs="Times New Roman"/>
                <w:b/>
                <w:i/>
                <w:sz w:val="24"/>
                <w:szCs w:val="24"/>
                <w:bdr w:val="none" w:sz="0" w:space="0" w:color="auto" w:frame="1"/>
                <w:lang w:eastAsia="ru-RU"/>
              </w:rPr>
              <w:t>ЯНВАРЬ</w:t>
            </w: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bdr w:val="none" w:sz="0" w:space="0" w:color="auto" w:frame="1"/>
                <w:lang w:eastAsia="ru-RU"/>
              </w:rPr>
              <w:t>Взаимопосещения</w:t>
            </w:r>
            <w:proofErr w:type="spellEnd"/>
          </w:p>
        </w:tc>
        <w:tc>
          <w:tcPr>
            <w:tcW w:w="35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Изучение </w:t>
            </w:r>
            <w:proofErr w:type="gramStart"/>
            <w:r w:rsidRPr="001B41DA">
              <w:rPr>
                <w:rFonts w:ascii="Times New Roman" w:eastAsia="Times New Roman" w:hAnsi="Times New Roman" w:cs="Times New Roman"/>
                <w:sz w:val="24"/>
                <w:szCs w:val="24"/>
                <w:bdr w:val="none" w:sz="0" w:space="0" w:color="auto" w:frame="1"/>
                <w:lang w:eastAsia="ru-RU"/>
              </w:rPr>
              <w:t>правовых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документов: Закон РФ об образовании; ФГОС </w:t>
            </w:r>
            <w:proofErr w:type="gramStart"/>
            <w:r w:rsidRPr="001B41DA">
              <w:rPr>
                <w:rFonts w:ascii="Times New Roman" w:eastAsia="Times New Roman" w:hAnsi="Times New Roman" w:cs="Times New Roman"/>
                <w:sz w:val="24"/>
                <w:szCs w:val="24"/>
                <w:bdr w:val="none" w:sz="0" w:space="0" w:color="auto" w:frame="1"/>
                <w:lang w:eastAsia="ru-RU"/>
              </w:rPr>
              <w:t>ДО</w:t>
            </w:r>
            <w:proofErr w:type="gramEnd"/>
            <w:r w:rsidRPr="001B41DA">
              <w:rPr>
                <w:rFonts w:ascii="Times New Roman" w:eastAsia="Times New Roman" w:hAnsi="Times New Roman" w:cs="Times New Roman"/>
                <w:sz w:val="24"/>
                <w:szCs w:val="24"/>
                <w:bdr w:val="none" w:sz="0" w:space="0" w:color="auto" w:frame="1"/>
                <w:lang w:eastAsia="ru-RU"/>
              </w:rPr>
              <w:t>.</w:t>
            </w:r>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Посещение образовательной деятельности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молодого воспитателя с целью выявления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затруднений, оказания методической помощи.</w:t>
            </w:r>
          </w:p>
        </w:tc>
        <w:tc>
          <w:tcPr>
            <w:tcW w:w="3402"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Взаимопосещение</w:t>
            </w:r>
            <w:proofErr w:type="spellEnd"/>
            <w:r w:rsidRPr="001B41DA">
              <w:rPr>
                <w:rFonts w:ascii="Times New Roman" w:eastAsia="Times New Roman" w:hAnsi="Times New Roman" w:cs="Times New Roman"/>
                <w:sz w:val="24"/>
                <w:szCs w:val="24"/>
                <w:bdr w:val="none" w:sz="0" w:space="0" w:color="auto" w:frame="1"/>
                <w:lang w:eastAsia="ru-RU"/>
              </w:rPr>
              <w:t xml:space="preserve"> образовательной деятельности.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Консультация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«Организация </w:t>
            </w:r>
            <w:proofErr w:type="spellStart"/>
            <w:proofErr w:type="gramStart"/>
            <w:r w:rsidRPr="001B41DA">
              <w:rPr>
                <w:rFonts w:ascii="Times New Roman" w:eastAsia="Times New Roman" w:hAnsi="Times New Roman" w:cs="Times New Roman"/>
                <w:sz w:val="24"/>
                <w:szCs w:val="24"/>
                <w:bdr w:val="none" w:sz="0" w:space="0" w:color="auto" w:frame="1"/>
                <w:lang w:eastAsia="ru-RU"/>
              </w:rPr>
              <w:t>обра</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зовательной</w:t>
            </w:r>
            <w:proofErr w:type="spellEnd"/>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деятельности».</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Самоанализ </w:t>
            </w:r>
            <w:proofErr w:type="gramStart"/>
            <w:r w:rsidRPr="001B41DA">
              <w:rPr>
                <w:rFonts w:ascii="Times New Roman" w:eastAsia="Times New Roman" w:hAnsi="Times New Roman" w:cs="Times New Roman"/>
                <w:sz w:val="24"/>
                <w:szCs w:val="24"/>
                <w:bdr w:val="none" w:sz="0" w:space="0" w:color="auto" w:frame="1"/>
                <w:lang w:eastAsia="ru-RU"/>
              </w:rPr>
              <w:t>образовательно й</w:t>
            </w:r>
            <w:proofErr w:type="gramEnd"/>
            <w:r w:rsidRPr="001B41DA">
              <w:rPr>
                <w:rFonts w:ascii="Times New Roman" w:eastAsia="Times New Roman" w:hAnsi="Times New Roman" w:cs="Times New Roman"/>
                <w:sz w:val="24"/>
                <w:szCs w:val="24"/>
                <w:bdr w:val="none" w:sz="0" w:space="0" w:color="auto" w:frame="1"/>
                <w:lang w:eastAsia="ru-RU"/>
              </w:rPr>
              <w:t xml:space="preserve"> деятельности</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ФЕВРАЛЬ</w:t>
            </w:r>
          </w:p>
        </w:tc>
      </w:tr>
      <w:tr w:rsidR="00A41ADF" w:rsidRPr="001B41DA" w:rsidTr="00A41ADF">
        <w:tc>
          <w:tcPr>
            <w:tcW w:w="224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lastRenderedPageBreak/>
              <w:t>Организация работы с родителями (законными</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представителями) воспитанников.</w:t>
            </w:r>
          </w:p>
        </w:tc>
        <w:tc>
          <w:tcPr>
            <w:tcW w:w="3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Изучение </w:t>
            </w:r>
            <w:proofErr w:type="gramStart"/>
            <w:r w:rsidRPr="001B41DA">
              <w:rPr>
                <w:rFonts w:ascii="Times New Roman" w:eastAsia="Times New Roman" w:hAnsi="Times New Roman" w:cs="Times New Roman"/>
                <w:sz w:val="24"/>
                <w:szCs w:val="24"/>
                <w:bdr w:val="none" w:sz="0" w:space="0" w:color="auto" w:frame="1"/>
                <w:lang w:eastAsia="ru-RU"/>
              </w:rPr>
              <w:t>правовых</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документов: Семейный кодекс РФ.</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Документация по организации образовательной деятельности</w:t>
            </w:r>
            <w:proofErr w:type="gramStart"/>
            <w:r w:rsidRPr="001B41DA">
              <w:rPr>
                <w:rFonts w:ascii="Times New Roman" w:eastAsia="Times New Roman" w:hAnsi="Times New Roman" w:cs="Times New Roman"/>
                <w:sz w:val="24"/>
                <w:szCs w:val="24"/>
                <w:bdr w:val="none" w:sz="0" w:space="0" w:color="auto" w:frame="1"/>
                <w:lang w:eastAsia="ru-RU"/>
              </w:rPr>
              <w:t>.</w:t>
            </w:r>
            <w:proofErr w:type="gramEnd"/>
            <w:r w:rsidRPr="001B41DA">
              <w:rPr>
                <w:rFonts w:ascii="Times New Roman" w:eastAsia="Times New Roman" w:hAnsi="Times New Roman" w:cs="Times New Roman"/>
                <w:sz w:val="24"/>
                <w:szCs w:val="24"/>
                <w:bdr w:val="none" w:sz="0" w:space="0" w:color="auto" w:frame="1"/>
                <w:lang w:eastAsia="ru-RU"/>
              </w:rPr>
              <w:t xml:space="preserve"> (</w:t>
            </w:r>
            <w:proofErr w:type="gramStart"/>
            <w:r w:rsidRPr="001B41DA">
              <w:rPr>
                <w:rFonts w:ascii="Times New Roman" w:eastAsia="Times New Roman" w:hAnsi="Times New Roman" w:cs="Times New Roman"/>
                <w:sz w:val="24"/>
                <w:szCs w:val="24"/>
                <w:bdr w:val="none" w:sz="0" w:space="0" w:color="auto" w:frame="1"/>
                <w:lang w:eastAsia="ru-RU"/>
              </w:rPr>
              <w:t>п</w:t>
            </w:r>
            <w:proofErr w:type="gramEnd"/>
            <w:r w:rsidRPr="001B41DA">
              <w:rPr>
                <w:rFonts w:ascii="Times New Roman" w:eastAsia="Times New Roman" w:hAnsi="Times New Roman" w:cs="Times New Roman"/>
                <w:sz w:val="24"/>
                <w:szCs w:val="24"/>
                <w:bdr w:val="none" w:sz="0" w:space="0" w:color="auto" w:frame="1"/>
                <w:lang w:eastAsia="ru-RU"/>
              </w:rPr>
              <w:t>лан работы с родителями, протоколы родительских</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собраний)</w:t>
            </w:r>
            <w:proofErr w:type="gramStart"/>
            <w:r w:rsidRPr="001B41DA">
              <w:rPr>
                <w:rFonts w:ascii="Times New Roman" w:eastAsia="Times New Roman" w:hAnsi="Times New Roman" w:cs="Times New Roman"/>
                <w:sz w:val="24"/>
                <w:szCs w:val="24"/>
                <w:bdr w:val="none" w:sz="0" w:space="0" w:color="auto" w:frame="1"/>
                <w:lang w:eastAsia="ru-RU"/>
              </w:rPr>
              <w:t> </w:t>
            </w:r>
            <w:r w:rsidRPr="001B41DA">
              <w:rPr>
                <w:rFonts w:ascii="Times New Roman" w:eastAsia="Times New Roman" w:hAnsi="Times New Roman" w:cs="Times New Roman"/>
                <w:b/>
                <w:bCs/>
                <w:sz w:val="24"/>
                <w:szCs w:val="24"/>
                <w:lang w:eastAsia="ru-RU"/>
              </w:rPr>
              <w:t>.</w:t>
            </w:r>
            <w:proofErr w:type="gramEnd"/>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Организация совместных занятий, досугов с родителями «Новогодние каникулы».</w:t>
            </w:r>
          </w:p>
        </w:tc>
        <w:tc>
          <w:tcPr>
            <w:tcW w:w="3402"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Помощь молодому педагогу в формировании у родителей практических навыков воспитания.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Родительская гостиная: «Чем и как занять ребенка дома».</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proofErr w:type="spellStart"/>
            <w:r w:rsidRPr="001B41DA">
              <w:rPr>
                <w:rFonts w:ascii="Times New Roman" w:eastAsia="Times New Roman" w:hAnsi="Times New Roman" w:cs="Times New Roman"/>
                <w:sz w:val="24"/>
                <w:szCs w:val="24"/>
                <w:bdr w:val="none" w:sz="0" w:space="0" w:color="auto" w:frame="1"/>
                <w:lang w:eastAsia="ru-RU"/>
              </w:rPr>
              <w:t>Взаимопосещение</w:t>
            </w:r>
            <w:proofErr w:type="spellEnd"/>
            <w:r w:rsidRPr="001B41DA">
              <w:rPr>
                <w:rFonts w:ascii="Times New Roman" w:eastAsia="Times New Roman" w:hAnsi="Times New Roman" w:cs="Times New Roman"/>
                <w:sz w:val="24"/>
                <w:szCs w:val="24"/>
                <w:bdr w:val="none" w:sz="0" w:space="0" w:color="auto" w:frame="1"/>
                <w:lang w:eastAsia="ru-RU"/>
              </w:rPr>
              <w:t xml:space="preserve"> родительского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собрания.</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Ведение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документации</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
        </w:tc>
      </w:tr>
      <w:tr w:rsidR="00A41ADF" w:rsidRPr="001B41DA" w:rsidTr="00A41ADF">
        <w:tc>
          <w:tcPr>
            <w:tcW w:w="224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A41ADF" w:rsidRDefault="00A41ADF" w:rsidP="000339C2">
            <w:pPr>
              <w:spacing w:after="0" w:line="240" w:lineRule="auto"/>
              <w:rPr>
                <w:rFonts w:ascii="Times New Roman" w:eastAsia="Times New Roman" w:hAnsi="Times New Roman" w:cs="Times New Roman"/>
                <w:b/>
                <w:i/>
                <w:sz w:val="24"/>
                <w:szCs w:val="24"/>
                <w:bdr w:val="none" w:sz="0" w:space="0" w:color="auto" w:frame="1"/>
                <w:lang w:eastAsia="ru-RU"/>
              </w:rPr>
            </w:pPr>
            <w:r w:rsidRPr="00A41ADF">
              <w:rPr>
                <w:rFonts w:ascii="Times New Roman" w:eastAsia="Times New Roman" w:hAnsi="Times New Roman" w:cs="Times New Roman"/>
                <w:b/>
                <w:i/>
                <w:sz w:val="24"/>
                <w:szCs w:val="24"/>
                <w:bdr w:val="none" w:sz="0" w:space="0" w:color="auto" w:frame="1"/>
                <w:lang w:eastAsia="ru-RU"/>
              </w:rPr>
              <w:t>МАРТ</w:t>
            </w: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Default="00A41ADF" w:rsidP="000339C2">
            <w:pPr>
              <w:spacing w:after="0" w:line="240" w:lineRule="auto"/>
              <w:rPr>
                <w:rFonts w:ascii="Times New Roman" w:eastAsia="Times New Roman" w:hAnsi="Times New Roman" w:cs="Times New Roman"/>
                <w:sz w:val="24"/>
                <w:szCs w:val="24"/>
                <w:bdr w:val="none" w:sz="0" w:space="0" w:color="auto" w:frame="1"/>
                <w:lang w:eastAsia="ru-RU"/>
              </w:rPr>
            </w:pPr>
          </w:p>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Организация проектно- исследовательской деятельности воспитанников.</w:t>
            </w:r>
          </w:p>
        </w:tc>
        <w:tc>
          <w:tcPr>
            <w:tcW w:w="3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Изучение технологии </w:t>
            </w:r>
            <w:proofErr w:type="spellStart"/>
            <w:r w:rsidRPr="001B41DA">
              <w:rPr>
                <w:rFonts w:ascii="Times New Roman" w:eastAsia="Times New Roman" w:hAnsi="Times New Roman" w:cs="Times New Roman"/>
                <w:sz w:val="24"/>
                <w:szCs w:val="24"/>
                <w:bdr w:val="none" w:sz="0" w:space="0" w:color="auto" w:frame="1"/>
                <w:lang w:eastAsia="ru-RU"/>
              </w:rPr>
              <w:t>исследовательск</w:t>
            </w:r>
            <w:proofErr w:type="spellEnd"/>
            <w:r w:rsidRPr="001B41DA">
              <w:rPr>
                <w:rFonts w:ascii="Times New Roman" w:eastAsia="Times New Roman" w:hAnsi="Times New Roman" w:cs="Times New Roman"/>
                <w:sz w:val="24"/>
                <w:szCs w:val="24"/>
                <w:bdr w:val="none" w:sz="0" w:space="0" w:color="auto" w:frame="1"/>
                <w:lang w:eastAsia="ru-RU"/>
              </w:rPr>
              <w:t xml:space="preserve"> ой деятельности </w:t>
            </w:r>
            <w:proofErr w:type="spellStart"/>
            <w:r w:rsidRPr="001B41DA">
              <w:rPr>
                <w:rFonts w:ascii="Times New Roman" w:eastAsia="Times New Roman" w:hAnsi="Times New Roman" w:cs="Times New Roman"/>
                <w:sz w:val="24"/>
                <w:szCs w:val="24"/>
                <w:bdr w:val="none" w:sz="0" w:space="0" w:color="auto" w:frame="1"/>
                <w:lang w:eastAsia="ru-RU"/>
              </w:rPr>
              <w:t>Савенкова</w:t>
            </w:r>
            <w:proofErr w:type="gramStart"/>
            <w:r w:rsidRPr="001B41DA">
              <w:rPr>
                <w:rFonts w:ascii="Times New Roman" w:eastAsia="Times New Roman" w:hAnsi="Times New Roman" w:cs="Times New Roman"/>
                <w:sz w:val="24"/>
                <w:szCs w:val="24"/>
                <w:bdr w:val="none" w:sz="0" w:space="0" w:color="auto" w:frame="1"/>
                <w:lang w:eastAsia="ru-RU"/>
              </w:rPr>
              <w:t>.А</w:t>
            </w:r>
            <w:proofErr w:type="gramEnd"/>
            <w:r w:rsidRPr="001B41DA">
              <w:rPr>
                <w:rFonts w:ascii="Times New Roman" w:eastAsia="Times New Roman" w:hAnsi="Times New Roman" w:cs="Times New Roman"/>
                <w:sz w:val="24"/>
                <w:szCs w:val="24"/>
                <w:bdr w:val="none" w:sz="0" w:space="0" w:color="auto" w:frame="1"/>
                <w:lang w:eastAsia="ru-RU"/>
              </w:rPr>
              <w:t>.И</w:t>
            </w:r>
            <w:proofErr w:type="spellEnd"/>
            <w:r w:rsidRPr="001B41DA">
              <w:rPr>
                <w:rFonts w:ascii="Times New Roman" w:eastAsia="Times New Roman" w:hAnsi="Times New Roman" w:cs="Times New Roman"/>
                <w:sz w:val="24"/>
                <w:szCs w:val="24"/>
                <w:bdr w:val="none" w:sz="0" w:space="0" w:color="auto" w:frame="1"/>
                <w:lang w:eastAsia="ru-RU"/>
              </w:rPr>
              <w:t>.</w:t>
            </w:r>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Просмотр наставником опытно-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экспериментальной деятельности </w:t>
            </w:r>
            <w:proofErr w:type="gramStart"/>
            <w:r w:rsidRPr="001B41DA">
              <w:rPr>
                <w:rFonts w:ascii="Times New Roman" w:eastAsia="Times New Roman" w:hAnsi="Times New Roman" w:cs="Times New Roman"/>
                <w:sz w:val="24"/>
                <w:szCs w:val="24"/>
                <w:bdr w:val="none" w:sz="0" w:space="0" w:color="auto" w:frame="1"/>
                <w:lang w:eastAsia="ru-RU"/>
              </w:rPr>
              <w:t>во</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второй половине дня.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Давать детям возможность проводить</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эксперименты</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самостоятельно.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Обобщать полученные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действия путем результата.</w:t>
            </w:r>
          </w:p>
        </w:tc>
        <w:tc>
          <w:tcPr>
            <w:tcW w:w="29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Беседа. Проектная деятельность в ДОО как средство взаимодействия </w:t>
            </w:r>
            <w:proofErr w:type="spellStart"/>
            <w:proofErr w:type="gramStart"/>
            <w:r w:rsidRPr="001B41DA">
              <w:rPr>
                <w:rFonts w:ascii="Times New Roman" w:eastAsia="Times New Roman" w:hAnsi="Times New Roman" w:cs="Times New Roman"/>
                <w:sz w:val="24"/>
                <w:szCs w:val="24"/>
                <w:bdr w:val="none" w:sz="0" w:space="0" w:color="auto" w:frame="1"/>
                <w:lang w:eastAsia="ru-RU"/>
              </w:rPr>
              <w:t>пед</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агогов</w:t>
            </w:r>
            <w:proofErr w:type="spellEnd"/>
            <w:proofErr w:type="gramEnd"/>
            <w:r w:rsidRPr="001B41DA">
              <w:rPr>
                <w:rFonts w:ascii="Times New Roman" w:eastAsia="Times New Roman" w:hAnsi="Times New Roman" w:cs="Times New Roman"/>
                <w:sz w:val="24"/>
                <w:szCs w:val="24"/>
                <w:bdr w:val="none" w:sz="0" w:space="0" w:color="auto" w:frame="1"/>
                <w:lang w:eastAsia="ru-RU"/>
              </w:rPr>
              <w:t xml:space="preserve"> ДОО, детей и родителей.</w:t>
            </w:r>
          </w:p>
        </w:tc>
        <w:tc>
          <w:tcPr>
            <w:tcW w:w="5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Самоанализ, устранение замечаний по факту просмотра</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Default="00A41ADF" w:rsidP="000339C2">
            <w:pPr>
              <w:spacing w:after="0" w:line="240" w:lineRule="auto"/>
              <w:rPr>
                <w:rFonts w:ascii="Times New Roman" w:eastAsia="Times New Roman" w:hAnsi="Times New Roman" w:cs="Times New Roman"/>
                <w:b/>
                <w:bCs/>
                <w:i/>
                <w:iCs/>
                <w:sz w:val="24"/>
                <w:szCs w:val="24"/>
                <w:lang w:eastAsia="ru-RU"/>
              </w:rPr>
            </w:pPr>
          </w:p>
          <w:p w:rsidR="00A41ADF" w:rsidRDefault="00A41ADF" w:rsidP="000339C2">
            <w:pPr>
              <w:spacing w:after="0" w:line="240" w:lineRule="auto"/>
              <w:rPr>
                <w:rFonts w:ascii="Times New Roman" w:eastAsia="Times New Roman" w:hAnsi="Times New Roman" w:cs="Times New Roman"/>
                <w:b/>
                <w:bCs/>
                <w:i/>
                <w:iCs/>
                <w:sz w:val="24"/>
                <w:szCs w:val="24"/>
                <w:lang w:eastAsia="ru-RU"/>
              </w:rPr>
            </w:pPr>
          </w:p>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b/>
                <w:bCs/>
                <w:i/>
                <w:iCs/>
                <w:sz w:val="24"/>
                <w:szCs w:val="24"/>
                <w:lang w:eastAsia="ru-RU"/>
              </w:rPr>
              <w:t>АПРЕЛЬ</w:t>
            </w:r>
          </w:p>
        </w:tc>
      </w:tr>
      <w:tr w:rsidR="00A41ADF" w:rsidRPr="001B41DA" w:rsidTr="00A41ADF">
        <w:tc>
          <w:tcPr>
            <w:tcW w:w="224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Инновационные технологии и процессы в обучении.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Использование ИКТ технологий.</w:t>
            </w:r>
          </w:p>
        </w:tc>
        <w:tc>
          <w:tcPr>
            <w:tcW w:w="3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Изучение технологии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социализации детей</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дошкольного возраста» </w:t>
            </w:r>
            <w:r w:rsidRPr="001B41DA">
              <w:rPr>
                <w:rFonts w:ascii="Times New Roman" w:eastAsia="Times New Roman" w:hAnsi="Times New Roman" w:cs="Times New Roman"/>
                <w:sz w:val="24"/>
                <w:szCs w:val="24"/>
                <w:bdr w:val="none" w:sz="0" w:space="0" w:color="auto" w:frame="1"/>
                <w:lang w:eastAsia="ru-RU"/>
              </w:rPr>
              <w:lastRenderedPageBreak/>
              <w:t>Гришаева Н.П.</w:t>
            </w:r>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Анализ электронного портфолио наставника. Ознакомление с требованиями 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вариантами оформления профессионального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портфолио.</w:t>
            </w:r>
          </w:p>
        </w:tc>
        <w:tc>
          <w:tcPr>
            <w:tcW w:w="3402"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Мастер-класс. Показ наставником мероприятия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«Рефлексивный круг».</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Проверить ведение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документации в группе.</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Заполнение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документации</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
        </w:tc>
      </w:tr>
      <w:tr w:rsidR="00A41ADF" w:rsidRPr="001B41DA" w:rsidTr="00A41ADF">
        <w:tc>
          <w:tcPr>
            <w:tcW w:w="224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Организация </w:t>
            </w:r>
            <w:proofErr w:type="gramStart"/>
            <w:r w:rsidRPr="001B41DA">
              <w:rPr>
                <w:rFonts w:ascii="Times New Roman" w:eastAsia="Times New Roman" w:hAnsi="Times New Roman" w:cs="Times New Roman"/>
                <w:sz w:val="24"/>
                <w:szCs w:val="24"/>
                <w:bdr w:val="none" w:sz="0" w:space="0" w:color="auto" w:frame="1"/>
                <w:lang w:eastAsia="ru-RU"/>
              </w:rPr>
              <w:t>развивающей</w:t>
            </w:r>
            <w:proofErr w:type="gramEnd"/>
            <w:r w:rsidRPr="001B41DA">
              <w:rPr>
                <w:rFonts w:ascii="Times New Roman" w:eastAsia="Times New Roman" w:hAnsi="Times New Roman" w:cs="Times New Roman"/>
                <w:sz w:val="24"/>
                <w:szCs w:val="24"/>
                <w:bdr w:val="none" w:sz="0" w:space="0" w:color="auto" w:frame="1"/>
                <w:lang w:eastAsia="ru-RU"/>
              </w:rPr>
              <w:t xml:space="preserve"> предметно-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пространственной среды в группе.</w:t>
            </w:r>
          </w:p>
        </w:tc>
        <w:tc>
          <w:tcPr>
            <w:tcW w:w="3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Изучение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hyperlink r:id="rId5" w:anchor="6580IP" w:history="1">
              <w:r w:rsidRPr="001B41DA">
                <w:rPr>
                  <w:rFonts w:ascii="Times New Roman" w:eastAsia="Times New Roman" w:hAnsi="Times New Roman" w:cs="Times New Roman"/>
                  <w:color w:val="1E73BE"/>
                  <w:sz w:val="24"/>
                  <w:szCs w:val="24"/>
                  <w:u w:val="single"/>
                  <w:bdr w:val="none" w:sz="0" w:space="0" w:color="auto" w:frame="1"/>
                  <w:lang w:eastAsia="ru-RU"/>
                </w:rPr>
                <w:t>санитарные</w:t>
              </w:r>
            </w:hyperlink>
            <w:r w:rsidRPr="001B41DA">
              <w:rPr>
                <w:rFonts w:ascii="Times New Roman" w:eastAsia="Times New Roman" w:hAnsi="Times New Roman" w:cs="Times New Roman"/>
                <w:sz w:val="24"/>
                <w:szCs w:val="24"/>
                <w:lang w:eastAsia="ru-RU"/>
              </w:rPr>
              <w:t> </w:t>
            </w:r>
            <w:hyperlink r:id="rId6" w:anchor="6580IP" w:history="1">
              <w:r w:rsidRPr="001B41DA">
                <w:rPr>
                  <w:rFonts w:ascii="Times New Roman" w:eastAsia="Times New Roman" w:hAnsi="Times New Roman" w:cs="Times New Roman"/>
                  <w:color w:val="1E73BE"/>
                  <w:sz w:val="24"/>
                  <w:szCs w:val="24"/>
                  <w:u w:val="single"/>
                  <w:bdr w:val="none" w:sz="0" w:space="0" w:color="auto" w:frame="1"/>
                  <w:lang w:eastAsia="ru-RU"/>
                </w:rPr>
                <w:t>правила СП</w:t>
              </w:r>
            </w:hyperlink>
            <w:r w:rsidRPr="001B41DA">
              <w:rPr>
                <w:rFonts w:ascii="Times New Roman" w:eastAsia="Times New Roman" w:hAnsi="Times New Roman" w:cs="Times New Roman"/>
                <w:sz w:val="24"/>
                <w:szCs w:val="24"/>
                <w:lang w:eastAsia="ru-RU"/>
              </w:rPr>
              <w:t> </w:t>
            </w:r>
            <w:hyperlink r:id="rId7" w:anchor="6580IP" w:history="1">
              <w:r w:rsidRPr="001B41DA">
                <w:rPr>
                  <w:rFonts w:ascii="Times New Roman" w:eastAsia="Times New Roman" w:hAnsi="Times New Roman" w:cs="Times New Roman"/>
                  <w:color w:val="1E73BE"/>
                  <w:sz w:val="24"/>
                  <w:szCs w:val="24"/>
                  <w:u w:val="single"/>
                  <w:bdr w:val="none" w:sz="0" w:space="0" w:color="auto" w:frame="1"/>
                  <w:lang w:eastAsia="ru-RU"/>
                </w:rPr>
                <w:t>2.4.3648-20</w:t>
              </w:r>
            </w:hyperlink>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hyperlink r:id="rId8" w:anchor="6580IP" w:history="1">
              <w:r w:rsidRPr="001B41DA">
                <w:rPr>
                  <w:rFonts w:ascii="Times New Roman" w:eastAsia="Times New Roman" w:hAnsi="Times New Roman" w:cs="Times New Roman"/>
                  <w:color w:val="1E73BE"/>
                  <w:sz w:val="24"/>
                  <w:szCs w:val="24"/>
                  <w:u w:val="single"/>
                  <w:bdr w:val="none" w:sz="0" w:space="0" w:color="auto" w:frame="1"/>
                  <w:lang w:eastAsia="ru-RU"/>
                </w:rPr>
                <w:t>“</w:t>
              </w:r>
              <w:proofErr w:type="spellStart"/>
              <w:proofErr w:type="gramStart"/>
              <w:r w:rsidRPr="001B41DA">
                <w:rPr>
                  <w:rFonts w:ascii="Times New Roman" w:eastAsia="Times New Roman" w:hAnsi="Times New Roman" w:cs="Times New Roman"/>
                  <w:color w:val="1E73BE"/>
                  <w:sz w:val="24"/>
                  <w:szCs w:val="24"/>
                  <w:u w:val="single"/>
                  <w:bdr w:val="none" w:sz="0" w:space="0" w:color="auto" w:frame="1"/>
                  <w:lang w:eastAsia="ru-RU"/>
                </w:rPr>
                <w:t>Санитарно-эпидемиологиче</w:t>
              </w:r>
              <w:proofErr w:type="spellEnd"/>
            </w:hyperlink>
            <w:r w:rsidRPr="001B41DA">
              <w:rPr>
                <w:rFonts w:ascii="Times New Roman" w:eastAsia="Times New Roman" w:hAnsi="Times New Roman" w:cs="Times New Roman"/>
                <w:sz w:val="24"/>
                <w:szCs w:val="24"/>
                <w:lang w:eastAsia="ru-RU"/>
              </w:rPr>
              <w:t> </w:t>
            </w:r>
            <w:proofErr w:type="spellStart"/>
            <w:r w:rsidRPr="001B41DA">
              <w:rPr>
                <w:rFonts w:ascii="Times New Roman" w:eastAsia="Times New Roman" w:hAnsi="Times New Roman" w:cs="Times New Roman"/>
                <w:sz w:val="24"/>
                <w:szCs w:val="24"/>
                <w:lang w:eastAsia="ru-RU"/>
              </w:rPr>
              <w:fldChar w:fldCharType="begin"/>
            </w:r>
            <w:r w:rsidRPr="001B41DA">
              <w:rPr>
                <w:rFonts w:ascii="Times New Roman" w:eastAsia="Times New Roman" w:hAnsi="Times New Roman" w:cs="Times New Roman"/>
                <w:sz w:val="24"/>
                <w:szCs w:val="24"/>
                <w:lang w:eastAsia="ru-RU"/>
              </w:rPr>
              <w:instrText xml:space="preserve"> HYPERLINK "https://docs.cntd.ru/document/566085656" \l "6580IP" </w:instrText>
            </w:r>
            <w:r w:rsidRPr="001B41DA">
              <w:rPr>
                <w:rFonts w:ascii="Times New Roman" w:eastAsia="Times New Roman" w:hAnsi="Times New Roman" w:cs="Times New Roman"/>
                <w:sz w:val="24"/>
                <w:szCs w:val="24"/>
                <w:lang w:eastAsia="ru-RU"/>
              </w:rPr>
              <w:fldChar w:fldCharType="separate"/>
            </w:r>
            <w:r w:rsidRPr="001B41DA">
              <w:rPr>
                <w:rFonts w:ascii="Times New Roman" w:eastAsia="Times New Roman" w:hAnsi="Times New Roman" w:cs="Times New Roman"/>
                <w:color w:val="1E73BE"/>
                <w:sz w:val="24"/>
                <w:szCs w:val="24"/>
                <w:u w:val="single"/>
                <w:bdr w:val="none" w:sz="0" w:space="0" w:color="auto" w:frame="1"/>
                <w:lang w:eastAsia="ru-RU"/>
              </w:rPr>
              <w:t>ские</w:t>
            </w:r>
            <w:proofErr w:type="spellEnd"/>
            <w:proofErr w:type="gramEnd"/>
            <w:r w:rsidRPr="001B41DA">
              <w:rPr>
                <w:rFonts w:ascii="Times New Roman" w:eastAsia="Times New Roman" w:hAnsi="Times New Roman" w:cs="Times New Roman"/>
                <w:color w:val="1E73BE"/>
                <w:sz w:val="24"/>
                <w:szCs w:val="24"/>
                <w:u w:val="single"/>
                <w:bdr w:val="none" w:sz="0" w:space="0" w:color="auto" w:frame="1"/>
                <w:lang w:eastAsia="ru-RU"/>
              </w:rPr>
              <w:t xml:space="preserve"> требования</w:t>
            </w:r>
            <w:r w:rsidRPr="001B41DA">
              <w:rPr>
                <w:rFonts w:ascii="Times New Roman" w:eastAsia="Times New Roman" w:hAnsi="Times New Roman" w:cs="Times New Roman"/>
                <w:sz w:val="24"/>
                <w:szCs w:val="24"/>
                <w:lang w:eastAsia="ru-RU"/>
              </w:rPr>
              <w:fldChar w:fldCharType="end"/>
            </w:r>
            <w:r w:rsidRPr="001B41DA">
              <w:rPr>
                <w:rFonts w:ascii="Times New Roman" w:eastAsia="Times New Roman" w:hAnsi="Times New Roman" w:cs="Times New Roman"/>
                <w:sz w:val="24"/>
                <w:szCs w:val="24"/>
                <w:lang w:eastAsia="ru-RU"/>
              </w:rPr>
              <w:t> </w:t>
            </w:r>
            <w:hyperlink r:id="rId9" w:anchor="6580IP" w:history="1">
              <w:r w:rsidRPr="001B41DA">
                <w:rPr>
                  <w:rFonts w:ascii="Times New Roman" w:eastAsia="Times New Roman" w:hAnsi="Times New Roman" w:cs="Times New Roman"/>
                  <w:color w:val="1E73BE"/>
                  <w:sz w:val="24"/>
                  <w:szCs w:val="24"/>
                  <w:u w:val="single"/>
                  <w:bdr w:val="none" w:sz="0" w:space="0" w:color="auto" w:frame="1"/>
                  <w:lang w:eastAsia="ru-RU"/>
                </w:rPr>
                <w:t>к организациям</w:t>
              </w:r>
            </w:hyperlink>
            <w:r w:rsidRPr="001B41DA">
              <w:rPr>
                <w:rFonts w:ascii="Times New Roman" w:eastAsia="Times New Roman" w:hAnsi="Times New Roman" w:cs="Times New Roman"/>
                <w:sz w:val="24"/>
                <w:szCs w:val="24"/>
                <w:lang w:eastAsia="ru-RU"/>
              </w:rPr>
              <w:t> </w:t>
            </w:r>
            <w:hyperlink r:id="rId10" w:anchor="6580IP" w:history="1">
              <w:r w:rsidRPr="001B41DA">
                <w:rPr>
                  <w:rFonts w:ascii="Times New Roman" w:eastAsia="Times New Roman" w:hAnsi="Times New Roman" w:cs="Times New Roman"/>
                  <w:color w:val="1E73BE"/>
                  <w:sz w:val="24"/>
                  <w:szCs w:val="24"/>
                  <w:u w:val="single"/>
                  <w:bdr w:val="none" w:sz="0" w:space="0" w:color="auto" w:frame="1"/>
                  <w:lang w:eastAsia="ru-RU"/>
                </w:rPr>
                <w:t>воспитания и</w:t>
              </w:r>
            </w:hyperlink>
            <w:r w:rsidRPr="001B41DA">
              <w:rPr>
                <w:rFonts w:ascii="Times New Roman" w:eastAsia="Times New Roman" w:hAnsi="Times New Roman" w:cs="Times New Roman"/>
                <w:sz w:val="24"/>
                <w:szCs w:val="24"/>
                <w:lang w:eastAsia="ru-RU"/>
              </w:rPr>
              <w:t> </w:t>
            </w:r>
            <w:hyperlink r:id="rId11" w:anchor="6580IP" w:history="1">
              <w:r w:rsidRPr="001B41DA">
                <w:rPr>
                  <w:rFonts w:ascii="Times New Roman" w:eastAsia="Times New Roman" w:hAnsi="Times New Roman" w:cs="Times New Roman"/>
                  <w:color w:val="1E73BE"/>
                  <w:sz w:val="24"/>
                  <w:szCs w:val="24"/>
                  <w:u w:val="single"/>
                  <w:bdr w:val="none" w:sz="0" w:space="0" w:color="auto" w:frame="1"/>
                  <w:lang w:eastAsia="ru-RU"/>
                </w:rPr>
                <w:t>обучения,</w:t>
              </w:r>
            </w:hyperlink>
            <w:r w:rsidRPr="001B41DA">
              <w:rPr>
                <w:rFonts w:ascii="Times New Roman" w:eastAsia="Times New Roman" w:hAnsi="Times New Roman" w:cs="Times New Roman"/>
                <w:sz w:val="24"/>
                <w:szCs w:val="24"/>
                <w:lang w:eastAsia="ru-RU"/>
              </w:rPr>
              <w:t> </w:t>
            </w:r>
            <w:hyperlink r:id="rId12" w:anchor="6580IP" w:history="1">
              <w:r w:rsidRPr="001B41DA">
                <w:rPr>
                  <w:rFonts w:ascii="Times New Roman" w:eastAsia="Times New Roman" w:hAnsi="Times New Roman" w:cs="Times New Roman"/>
                  <w:color w:val="1E73BE"/>
                  <w:sz w:val="24"/>
                  <w:szCs w:val="24"/>
                  <w:u w:val="single"/>
                  <w:bdr w:val="none" w:sz="0" w:space="0" w:color="auto" w:frame="1"/>
                  <w:lang w:eastAsia="ru-RU"/>
                </w:rPr>
                <w:t>отдыха и</w:t>
              </w:r>
            </w:hyperlink>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hyperlink r:id="rId13" w:anchor="6580IP" w:history="1">
              <w:r w:rsidRPr="001B41DA">
                <w:rPr>
                  <w:rFonts w:ascii="Times New Roman" w:eastAsia="Times New Roman" w:hAnsi="Times New Roman" w:cs="Times New Roman"/>
                  <w:color w:val="1E73BE"/>
                  <w:sz w:val="24"/>
                  <w:szCs w:val="24"/>
                  <w:u w:val="single"/>
                  <w:bdr w:val="none" w:sz="0" w:space="0" w:color="auto" w:frame="1"/>
                  <w:lang w:eastAsia="ru-RU"/>
                </w:rPr>
                <w:t>оздоровления</w:t>
              </w:r>
            </w:hyperlink>
            <w:r w:rsidRPr="001B41DA">
              <w:rPr>
                <w:rFonts w:ascii="Times New Roman" w:eastAsia="Times New Roman" w:hAnsi="Times New Roman" w:cs="Times New Roman"/>
                <w:sz w:val="24"/>
                <w:szCs w:val="24"/>
                <w:lang w:eastAsia="ru-RU"/>
              </w:rPr>
              <w:t> </w:t>
            </w:r>
            <w:hyperlink r:id="rId14" w:anchor="6580IP" w:history="1">
              <w:r w:rsidRPr="001B41DA">
                <w:rPr>
                  <w:rFonts w:ascii="Times New Roman" w:eastAsia="Times New Roman" w:hAnsi="Times New Roman" w:cs="Times New Roman"/>
                  <w:color w:val="1E73BE"/>
                  <w:sz w:val="24"/>
                  <w:szCs w:val="24"/>
                  <w:u w:val="single"/>
                  <w:bdr w:val="none" w:sz="0" w:space="0" w:color="auto" w:frame="1"/>
                  <w:lang w:eastAsia="ru-RU"/>
                </w:rPr>
                <w:t>детей и</w:t>
              </w:r>
            </w:hyperlink>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hyperlink r:id="rId15" w:anchor="6580IP" w:history="1">
              <w:r w:rsidRPr="001B41DA">
                <w:rPr>
                  <w:rFonts w:ascii="Times New Roman" w:eastAsia="Times New Roman" w:hAnsi="Times New Roman" w:cs="Times New Roman"/>
                  <w:color w:val="1E73BE"/>
                  <w:sz w:val="24"/>
                  <w:szCs w:val="24"/>
                  <w:u w:val="single"/>
                  <w:bdr w:val="none" w:sz="0" w:space="0" w:color="auto" w:frame="1"/>
                  <w:lang w:eastAsia="ru-RU"/>
                </w:rPr>
                <w:t>молодежи”</w:t>
              </w:r>
            </w:hyperlink>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t>Обсуждение (принципы построения, наличие</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игровых зон, их оснащение, смена материала).</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Организация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самостоятельной</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деятельности детей</w:t>
            </w:r>
          </w:p>
        </w:tc>
        <w:tc>
          <w:tcPr>
            <w:tcW w:w="3402"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Консультация по организации предметно-</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развивающей среды в группе.</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Создание в группе РППС</w:t>
            </w:r>
          </w:p>
        </w:tc>
      </w:tr>
      <w:tr w:rsidR="00A41ADF" w:rsidRPr="001B41DA" w:rsidTr="00A41ADF">
        <w:tc>
          <w:tcPr>
            <w:tcW w:w="17494" w:type="dxa"/>
            <w:gridSpan w:val="8"/>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МАЙ</w:t>
            </w:r>
          </w:p>
        </w:tc>
      </w:tr>
      <w:tr w:rsidR="00A41ADF" w:rsidRPr="001B41DA" w:rsidTr="00A41ADF">
        <w:tc>
          <w:tcPr>
            <w:tcW w:w="224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Проведение мониторинга освоения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образовательной программы воспитанниками.</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Итоги работы </w:t>
            </w:r>
            <w:proofErr w:type="gramStart"/>
            <w:r w:rsidRPr="001B41DA">
              <w:rPr>
                <w:rFonts w:ascii="Times New Roman" w:eastAsia="Times New Roman" w:hAnsi="Times New Roman" w:cs="Times New Roman"/>
                <w:sz w:val="24"/>
                <w:szCs w:val="24"/>
                <w:bdr w:val="none" w:sz="0" w:space="0" w:color="auto" w:frame="1"/>
                <w:lang w:eastAsia="ru-RU"/>
              </w:rPr>
              <w:t>молодого</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специалиста </w:t>
            </w:r>
            <w:proofErr w:type="gramStart"/>
            <w:r w:rsidRPr="001B41DA">
              <w:rPr>
                <w:rFonts w:ascii="Times New Roman" w:eastAsia="Times New Roman" w:hAnsi="Times New Roman" w:cs="Times New Roman"/>
                <w:sz w:val="24"/>
                <w:szCs w:val="24"/>
                <w:bdr w:val="none" w:sz="0" w:space="0" w:color="auto" w:frame="1"/>
                <w:lang w:eastAsia="ru-RU"/>
              </w:rPr>
              <w:t>по</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самообразованию за год.</w:t>
            </w:r>
          </w:p>
        </w:tc>
        <w:tc>
          <w:tcPr>
            <w:tcW w:w="3578"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Знакомство с правилами проведения педагогической диагностики, </w:t>
            </w:r>
            <w:proofErr w:type="gramStart"/>
            <w:r w:rsidRPr="001B41DA">
              <w:rPr>
                <w:rFonts w:ascii="Times New Roman" w:eastAsia="Times New Roman" w:hAnsi="Times New Roman" w:cs="Times New Roman"/>
                <w:sz w:val="24"/>
                <w:szCs w:val="24"/>
                <w:bdr w:val="none" w:sz="0" w:space="0" w:color="auto" w:frame="1"/>
                <w:lang w:eastAsia="ru-RU"/>
              </w:rPr>
              <w:t>с</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диагностическим </w:t>
            </w:r>
            <w:proofErr w:type="spellStart"/>
            <w:proofErr w:type="gramStart"/>
            <w:r w:rsidRPr="001B41DA">
              <w:rPr>
                <w:rFonts w:ascii="Times New Roman" w:eastAsia="Times New Roman" w:hAnsi="Times New Roman" w:cs="Times New Roman"/>
                <w:sz w:val="24"/>
                <w:szCs w:val="24"/>
                <w:bdr w:val="none" w:sz="0" w:space="0" w:color="auto" w:frame="1"/>
                <w:lang w:eastAsia="ru-RU"/>
              </w:rPr>
              <w:t>инструментарие</w:t>
            </w:r>
            <w:proofErr w:type="spellEnd"/>
            <w:r w:rsidRPr="001B41DA">
              <w:rPr>
                <w:rFonts w:ascii="Times New Roman" w:eastAsia="Times New Roman" w:hAnsi="Times New Roman" w:cs="Times New Roman"/>
                <w:sz w:val="24"/>
                <w:szCs w:val="24"/>
                <w:bdr w:val="none" w:sz="0" w:space="0" w:color="auto" w:frame="1"/>
                <w:lang w:eastAsia="ru-RU"/>
              </w:rPr>
              <w:t xml:space="preserve"> м</w:t>
            </w:r>
            <w:proofErr w:type="gramEnd"/>
            <w:r w:rsidRPr="001B41DA">
              <w:rPr>
                <w:rFonts w:ascii="Times New Roman" w:eastAsia="Times New Roman" w:hAnsi="Times New Roman" w:cs="Times New Roman"/>
                <w:sz w:val="24"/>
                <w:szCs w:val="24"/>
                <w:bdr w:val="none" w:sz="0" w:space="0" w:color="auto" w:frame="1"/>
                <w:lang w:eastAsia="ru-RU"/>
              </w:rPr>
              <w:t>, способами фиксирования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данных, с методами анализа и обобщения</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полученных данных.</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Оформление и заполнение </w:t>
            </w:r>
            <w:proofErr w:type="gramStart"/>
            <w:r w:rsidRPr="001B41DA">
              <w:rPr>
                <w:rFonts w:ascii="Times New Roman" w:eastAsia="Times New Roman" w:hAnsi="Times New Roman" w:cs="Times New Roman"/>
                <w:sz w:val="24"/>
                <w:szCs w:val="24"/>
                <w:bdr w:val="none" w:sz="0" w:space="0" w:color="auto" w:frame="1"/>
                <w:lang w:eastAsia="ru-RU"/>
              </w:rPr>
              <w:t>отчетной</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документации.</w:t>
            </w:r>
          </w:p>
        </w:tc>
        <w:tc>
          <w:tcPr>
            <w:tcW w:w="311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Помощь в проведении мониторинга.</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Оказание помощи в составлении анализа воспитательной работы за год.</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Подведение итогов работы за год.</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Анкетирование. Оценка собственного квалификационного </w:t>
            </w:r>
            <w:r w:rsidRPr="001B41DA">
              <w:rPr>
                <w:rFonts w:ascii="Times New Roman" w:eastAsia="Times New Roman" w:hAnsi="Times New Roman" w:cs="Times New Roman"/>
                <w:sz w:val="24"/>
                <w:szCs w:val="24"/>
                <w:bdr w:val="none" w:sz="0" w:space="0" w:color="auto" w:frame="1"/>
                <w:lang w:eastAsia="ru-RU"/>
              </w:rPr>
              <w:lastRenderedPageBreak/>
              <w:t>уровня молодым педагогом и педагогом наставником.</w:t>
            </w:r>
          </w:p>
        </w:tc>
        <w:tc>
          <w:tcPr>
            <w:tcW w:w="3402"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lastRenderedPageBreak/>
              <w:t>Заполнение</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индивидуальных образовательных маршрутов.</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Помощь молодому педагогу </w:t>
            </w:r>
            <w:proofErr w:type="gramStart"/>
            <w:r w:rsidRPr="001B41DA">
              <w:rPr>
                <w:rFonts w:ascii="Times New Roman" w:eastAsia="Times New Roman" w:hAnsi="Times New Roman" w:cs="Times New Roman"/>
                <w:sz w:val="24"/>
                <w:szCs w:val="24"/>
                <w:bdr w:val="none" w:sz="0" w:space="0" w:color="auto" w:frame="1"/>
                <w:lang w:eastAsia="ru-RU"/>
              </w:rPr>
              <w:t>в</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proofErr w:type="gramStart"/>
            <w:r w:rsidRPr="001B41DA">
              <w:rPr>
                <w:rFonts w:ascii="Times New Roman" w:eastAsia="Times New Roman" w:hAnsi="Times New Roman" w:cs="Times New Roman"/>
                <w:sz w:val="24"/>
                <w:szCs w:val="24"/>
                <w:bdr w:val="none" w:sz="0" w:space="0" w:color="auto" w:frame="1"/>
                <w:lang w:eastAsia="ru-RU"/>
              </w:rPr>
              <w:t>составлении</w:t>
            </w:r>
            <w:proofErr w:type="gramEnd"/>
            <w:r w:rsidRPr="001B41DA">
              <w:rPr>
                <w:rFonts w:ascii="Times New Roman" w:eastAsia="Times New Roman" w:hAnsi="Times New Roman" w:cs="Times New Roman"/>
                <w:sz w:val="24"/>
                <w:szCs w:val="24"/>
                <w:bdr w:val="none" w:sz="0" w:space="0" w:color="auto" w:frame="1"/>
                <w:lang w:eastAsia="ru-RU"/>
              </w:rPr>
              <w:t xml:space="preserve"> плана работы на летний период.</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Советы </w:t>
            </w:r>
            <w:proofErr w:type="gramStart"/>
            <w:r w:rsidRPr="001B41DA">
              <w:rPr>
                <w:rFonts w:ascii="Times New Roman" w:eastAsia="Times New Roman" w:hAnsi="Times New Roman" w:cs="Times New Roman"/>
                <w:sz w:val="24"/>
                <w:szCs w:val="24"/>
                <w:bdr w:val="none" w:sz="0" w:space="0" w:color="auto" w:frame="1"/>
                <w:lang w:eastAsia="ru-RU"/>
              </w:rPr>
              <w:t>по</w:t>
            </w:r>
            <w:proofErr w:type="gramEnd"/>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организации </w:t>
            </w:r>
            <w:proofErr w:type="spellStart"/>
            <w:proofErr w:type="gramStart"/>
            <w:r w:rsidRPr="001B41DA">
              <w:rPr>
                <w:rFonts w:ascii="Times New Roman" w:eastAsia="Times New Roman" w:hAnsi="Times New Roman" w:cs="Times New Roman"/>
                <w:sz w:val="24"/>
                <w:szCs w:val="24"/>
                <w:bdr w:val="none" w:sz="0" w:space="0" w:color="auto" w:frame="1"/>
                <w:lang w:eastAsia="ru-RU"/>
              </w:rPr>
              <w:t>планир</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ования</w:t>
            </w:r>
            <w:proofErr w:type="spellEnd"/>
            <w:proofErr w:type="gramEnd"/>
            <w:r w:rsidRPr="001B41DA">
              <w:rPr>
                <w:rFonts w:ascii="Times New Roman" w:eastAsia="Times New Roman" w:hAnsi="Times New Roman" w:cs="Times New Roman"/>
                <w:sz w:val="24"/>
                <w:szCs w:val="24"/>
                <w:bdr w:val="none" w:sz="0" w:space="0" w:color="auto" w:frame="1"/>
                <w:lang w:eastAsia="ru-RU"/>
              </w:rPr>
              <w:t xml:space="preserve"> и работы в летний период.</w:t>
            </w:r>
          </w:p>
        </w:tc>
        <w:tc>
          <w:tcPr>
            <w:tcW w:w="515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A41ADF" w:rsidRPr="001B41DA" w:rsidRDefault="00A41ADF" w:rsidP="000339C2">
            <w:pPr>
              <w:spacing w:after="0" w:line="240" w:lineRule="auto"/>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 xml:space="preserve">Отчет о результатах </w:t>
            </w:r>
            <w:proofErr w:type="spellStart"/>
            <w:proofErr w:type="gramStart"/>
            <w:r w:rsidRPr="001B41DA">
              <w:rPr>
                <w:rFonts w:ascii="Times New Roman" w:eastAsia="Times New Roman" w:hAnsi="Times New Roman" w:cs="Times New Roman"/>
                <w:sz w:val="24"/>
                <w:szCs w:val="24"/>
                <w:bdr w:val="none" w:sz="0" w:space="0" w:color="auto" w:frame="1"/>
                <w:lang w:eastAsia="ru-RU"/>
              </w:rPr>
              <w:t>наставническо</w:t>
            </w:r>
            <w:proofErr w:type="spellEnd"/>
            <w:r w:rsidRPr="001B41DA">
              <w:rPr>
                <w:rFonts w:ascii="Times New Roman" w:eastAsia="Times New Roman" w:hAnsi="Times New Roman" w:cs="Times New Roman"/>
                <w:sz w:val="24"/>
                <w:szCs w:val="24"/>
                <w:bdr w:val="none" w:sz="0" w:space="0" w:color="auto" w:frame="1"/>
                <w:lang w:eastAsia="ru-RU"/>
              </w:rPr>
              <w:t xml:space="preserve"> </w:t>
            </w:r>
            <w:proofErr w:type="spellStart"/>
            <w:r w:rsidRPr="001B41DA">
              <w:rPr>
                <w:rFonts w:ascii="Times New Roman" w:eastAsia="Times New Roman" w:hAnsi="Times New Roman" w:cs="Times New Roman"/>
                <w:sz w:val="24"/>
                <w:szCs w:val="24"/>
                <w:bdr w:val="none" w:sz="0" w:space="0" w:color="auto" w:frame="1"/>
                <w:lang w:eastAsia="ru-RU"/>
              </w:rPr>
              <w:t>й</w:t>
            </w:r>
            <w:proofErr w:type="spellEnd"/>
            <w:proofErr w:type="gramEnd"/>
            <w:r w:rsidRPr="001B41DA">
              <w:rPr>
                <w:rFonts w:ascii="Times New Roman" w:eastAsia="Times New Roman" w:hAnsi="Times New Roman" w:cs="Times New Roman"/>
                <w:sz w:val="24"/>
                <w:szCs w:val="24"/>
                <w:bdr w:val="none" w:sz="0" w:space="0" w:color="auto" w:frame="1"/>
                <w:lang w:eastAsia="ru-RU"/>
              </w:rPr>
              <w:t xml:space="preserve"> работы,</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собеседование по итогам за год.</w:t>
            </w:r>
          </w:p>
          <w:p w:rsidR="00A41ADF" w:rsidRPr="001B41DA" w:rsidRDefault="00A41ADF" w:rsidP="000339C2">
            <w:pPr>
              <w:spacing w:after="0" w:line="360" w:lineRule="atLeast"/>
              <w:textAlignment w:val="baseline"/>
              <w:rPr>
                <w:rFonts w:ascii="Times New Roman" w:eastAsia="Times New Roman" w:hAnsi="Times New Roman" w:cs="Times New Roman"/>
                <w:sz w:val="24"/>
                <w:szCs w:val="24"/>
                <w:lang w:eastAsia="ru-RU"/>
              </w:rPr>
            </w:pPr>
            <w:r w:rsidRPr="001B41DA">
              <w:rPr>
                <w:rFonts w:ascii="Times New Roman" w:eastAsia="Times New Roman" w:hAnsi="Times New Roman" w:cs="Times New Roman"/>
                <w:sz w:val="24"/>
                <w:szCs w:val="24"/>
                <w:bdr w:val="none" w:sz="0" w:space="0" w:color="auto" w:frame="1"/>
                <w:lang w:eastAsia="ru-RU"/>
              </w:rPr>
              <w:t>Самоанализ, устранение замечаний</w:t>
            </w:r>
          </w:p>
        </w:tc>
      </w:tr>
    </w:tbl>
    <w:p w:rsidR="001B41DA" w:rsidRDefault="001B41DA" w:rsidP="000339C2">
      <w:pPr>
        <w:spacing w:after="0" w:line="540" w:lineRule="atLeast"/>
        <w:textAlignment w:val="baseline"/>
        <w:outlineLvl w:val="0"/>
        <w:rPr>
          <w:rFonts w:ascii="Times New Roman" w:eastAsia="Times New Roman" w:hAnsi="Times New Roman" w:cs="Times New Roman"/>
          <w:b/>
          <w:bCs/>
          <w:color w:val="222222"/>
          <w:kern w:val="36"/>
          <w:sz w:val="45"/>
          <w:szCs w:val="45"/>
          <w:lang w:eastAsia="ru-RU"/>
        </w:rPr>
      </w:pPr>
    </w:p>
    <w:p w:rsidR="000339C2" w:rsidRPr="001B41DA" w:rsidRDefault="000339C2" w:rsidP="000339C2">
      <w:pPr>
        <w:spacing w:after="0" w:line="540" w:lineRule="atLeast"/>
        <w:textAlignment w:val="baseline"/>
        <w:outlineLvl w:val="0"/>
        <w:rPr>
          <w:rFonts w:ascii="Times New Roman" w:eastAsia="Times New Roman" w:hAnsi="Times New Roman" w:cs="Times New Roman"/>
          <w:color w:val="222222"/>
          <w:kern w:val="36"/>
          <w:sz w:val="45"/>
          <w:szCs w:val="45"/>
          <w:lang w:eastAsia="ru-RU"/>
        </w:rPr>
      </w:pPr>
      <w:r w:rsidRPr="001B41DA">
        <w:rPr>
          <w:rFonts w:ascii="Times New Roman" w:eastAsia="Times New Roman" w:hAnsi="Times New Roman" w:cs="Times New Roman"/>
          <w:b/>
          <w:bCs/>
          <w:color w:val="222222"/>
          <w:kern w:val="36"/>
          <w:sz w:val="45"/>
          <w:szCs w:val="45"/>
          <w:lang w:eastAsia="ru-RU"/>
        </w:rPr>
        <w:t>Заключение.</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Таким образом, можно констатировать, что для повышения эффективности работы с молодыми педагогами необходимы:</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Обоснованный выбор системы методической работы на основе аналитической деятельности;</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Работа на основе диагностики педагогических затруднений, учета творческой активности и информационных потребностей педагога;</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Взаимосвязь всех подразделений методической службы ДОУ, форм и методов методической работы;</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Оптимальное сочетание теоретических и практических форм;</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Оценка педагогического труда по результатам;</w:t>
      </w:r>
    </w:p>
    <w:p w:rsidR="000339C2" w:rsidRPr="001B41DA" w:rsidRDefault="000339C2" w:rsidP="000339C2">
      <w:pPr>
        <w:numPr>
          <w:ilvl w:val="0"/>
          <w:numId w:val="24"/>
        </w:numPr>
        <w:spacing w:after="0" w:line="240" w:lineRule="auto"/>
        <w:ind w:left="0"/>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bdr w:val="none" w:sz="0" w:space="0" w:color="auto" w:frame="1"/>
          <w:lang w:eastAsia="ru-RU"/>
        </w:rPr>
        <w:t>Современное обеспечение методической литературой.</w:t>
      </w:r>
    </w:p>
    <w:p w:rsidR="000339C2" w:rsidRPr="001B41DA" w:rsidRDefault="000339C2" w:rsidP="000339C2">
      <w:pPr>
        <w:spacing w:after="0" w:line="360" w:lineRule="atLeast"/>
        <w:textAlignment w:val="baseline"/>
        <w:rPr>
          <w:rFonts w:ascii="Times New Roman" w:eastAsia="Times New Roman" w:hAnsi="Times New Roman" w:cs="Times New Roman"/>
          <w:color w:val="000000"/>
          <w:sz w:val="24"/>
          <w:szCs w:val="24"/>
          <w:bdr w:val="none" w:sz="0" w:space="0" w:color="auto" w:frame="1"/>
          <w:lang w:eastAsia="ru-RU"/>
        </w:rPr>
      </w:pPr>
      <w:r w:rsidRPr="001B41DA">
        <w:rPr>
          <w:rFonts w:ascii="Times New Roman" w:eastAsia="Times New Roman" w:hAnsi="Times New Roman" w:cs="Times New Roman"/>
          <w:color w:val="000000"/>
          <w:sz w:val="24"/>
          <w:szCs w:val="24"/>
          <w:bdr w:val="none" w:sz="0" w:space="0" w:color="auto" w:frame="1"/>
          <w:lang w:eastAsia="ru-RU"/>
        </w:rPr>
        <w:t>У</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молодого</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педагога</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сформируется</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потребность</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в</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постоянном</w:t>
      </w:r>
      <w:r w:rsidRPr="001B41DA">
        <w:rPr>
          <w:rFonts w:ascii="Times New Roman" w:eastAsia="Times New Roman" w:hAnsi="Times New Roman" w:cs="Times New Roman"/>
          <w:color w:val="000000"/>
          <w:sz w:val="24"/>
          <w:szCs w:val="24"/>
          <w:lang w:eastAsia="ru-RU"/>
        </w:rPr>
        <w:t> </w:t>
      </w:r>
      <w:r w:rsidRPr="001B41DA">
        <w:rPr>
          <w:rFonts w:ascii="Times New Roman" w:eastAsia="Times New Roman" w:hAnsi="Times New Roman" w:cs="Times New Roman"/>
          <w:color w:val="000000"/>
          <w:sz w:val="24"/>
          <w:szCs w:val="24"/>
          <w:bdr w:val="none" w:sz="0" w:space="0" w:color="auto" w:frame="1"/>
          <w:lang w:eastAsia="ru-RU"/>
        </w:rPr>
        <w:t xml:space="preserve">пополнении педагогических знаний, сформируется гибкость мышления, умение моделировать прогнозировать </w:t>
      </w:r>
      <w:proofErr w:type="spellStart"/>
      <w:r w:rsidRPr="001B41DA">
        <w:rPr>
          <w:rFonts w:ascii="Times New Roman" w:eastAsia="Times New Roman" w:hAnsi="Times New Roman" w:cs="Times New Roman"/>
          <w:color w:val="000000"/>
          <w:sz w:val="24"/>
          <w:szCs w:val="24"/>
          <w:bdr w:val="none" w:sz="0" w:space="0" w:color="auto" w:frame="1"/>
          <w:lang w:eastAsia="ru-RU"/>
        </w:rPr>
        <w:t>воспитательно</w:t>
      </w:r>
      <w:proofErr w:type="spellEnd"/>
      <w:r w:rsidRPr="001B41DA">
        <w:rPr>
          <w:rFonts w:ascii="Times New Roman" w:eastAsia="Times New Roman" w:hAnsi="Times New Roman" w:cs="Times New Roman"/>
          <w:color w:val="000000"/>
          <w:sz w:val="24"/>
          <w:szCs w:val="24"/>
          <w:bdr w:val="none" w:sz="0" w:space="0" w:color="auto" w:frame="1"/>
          <w:lang w:eastAsia="ru-RU"/>
        </w:rPr>
        <w:t xml:space="preserve"> – образовательный процесс, раскроется творческий потенциал.</w:t>
      </w:r>
    </w:p>
    <w:p w:rsidR="001B41DA" w:rsidRPr="001B41DA" w:rsidRDefault="001B41DA" w:rsidP="000339C2">
      <w:pPr>
        <w:spacing w:after="0" w:line="360" w:lineRule="atLeast"/>
        <w:textAlignment w:val="baseline"/>
        <w:rPr>
          <w:rFonts w:ascii="Times New Roman" w:eastAsia="Times New Roman" w:hAnsi="Times New Roman" w:cs="Times New Roman"/>
          <w:color w:val="000000"/>
          <w:sz w:val="24"/>
          <w:szCs w:val="24"/>
          <w:lang w:eastAsia="ru-RU"/>
        </w:rPr>
      </w:pPr>
    </w:p>
    <w:p w:rsidR="000339C2" w:rsidRPr="001B41DA" w:rsidRDefault="000339C2" w:rsidP="000339C2">
      <w:pPr>
        <w:spacing w:after="0" w:line="510" w:lineRule="atLeast"/>
        <w:textAlignment w:val="baseline"/>
        <w:outlineLvl w:val="1"/>
        <w:rPr>
          <w:rFonts w:ascii="Times New Roman" w:eastAsia="Times New Roman" w:hAnsi="Times New Roman" w:cs="Times New Roman"/>
          <w:color w:val="222222"/>
          <w:sz w:val="42"/>
          <w:szCs w:val="42"/>
          <w:lang w:eastAsia="ru-RU"/>
        </w:rPr>
      </w:pPr>
      <w:r w:rsidRPr="001B41DA">
        <w:rPr>
          <w:rFonts w:ascii="Times New Roman" w:eastAsia="Times New Roman" w:hAnsi="Times New Roman" w:cs="Times New Roman"/>
          <w:b/>
          <w:bCs/>
          <w:i/>
          <w:iCs/>
          <w:color w:val="222222"/>
          <w:sz w:val="42"/>
          <w:szCs w:val="42"/>
          <w:lang w:eastAsia="ru-RU"/>
        </w:rPr>
        <w:t>«Со мной работали десятки молодых педагогов. Я убедился, что как бы человек успешно не кончил педагогический вуз, как бы он не был талантлив, а если не будет учиться на опыте, никогда не будет хорошим педагогом, я сам учился у более старых педагогов»</w:t>
      </w:r>
    </w:p>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b/>
          <w:bCs/>
          <w:i/>
          <w:iCs/>
          <w:color w:val="000000"/>
          <w:sz w:val="24"/>
          <w:szCs w:val="24"/>
          <w:lang w:eastAsia="ru-RU"/>
        </w:rPr>
        <w:t>С.А. Макаренко</w:t>
      </w:r>
    </w:p>
    <w:p w:rsidR="000339C2" w:rsidRPr="001B41DA" w:rsidRDefault="000339C2" w:rsidP="000339C2">
      <w:pPr>
        <w:spacing w:after="225" w:line="360" w:lineRule="atLeast"/>
        <w:textAlignment w:val="baseline"/>
        <w:rPr>
          <w:rFonts w:ascii="Times New Roman" w:eastAsia="Times New Roman" w:hAnsi="Times New Roman" w:cs="Times New Roman"/>
          <w:color w:val="000000"/>
          <w:sz w:val="24"/>
          <w:szCs w:val="24"/>
          <w:lang w:eastAsia="ru-RU"/>
        </w:rPr>
      </w:pPr>
      <w:r w:rsidRPr="001B41DA">
        <w:rPr>
          <w:rFonts w:ascii="Times New Roman" w:eastAsia="Times New Roman" w:hAnsi="Times New Roman" w:cs="Times New Roman"/>
          <w:color w:val="000000"/>
          <w:sz w:val="24"/>
          <w:szCs w:val="24"/>
          <w:lang w:eastAsia="ru-RU"/>
        </w:rPr>
        <w:t> </w:t>
      </w:r>
    </w:p>
    <w:sectPr w:rsidR="000339C2" w:rsidRPr="001B41DA" w:rsidSect="0030342A">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33EE"/>
    <w:multiLevelType w:val="multilevel"/>
    <w:tmpl w:val="D35AC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D3D9B"/>
    <w:multiLevelType w:val="multilevel"/>
    <w:tmpl w:val="4BBCE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C96F7B"/>
    <w:multiLevelType w:val="multilevel"/>
    <w:tmpl w:val="3C1C4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55297"/>
    <w:multiLevelType w:val="multilevel"/>
    <w:tmpl w:val="555C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260EC2"/>
    <w:multiLevelType w:val="multilevel"/>
    <w:tmpl w:val="B27C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C6F3F"/>
    <w:multiLevelType w:val="multilevel"/>
    <w:tmpl w:val="30A21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1122A"/>
    <w:multiLevelType w:val="multilevel"/>
    <w:tmpl w:val="EEB8B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B4AE2"/>
    <w:multiLevelType w:val="multilevel"/>
    <w:tmpl w:val="EB7C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6F518B"/>
    <w:multiLevelType w:val="multilevel"/>
    <w:tmpl w:val="12B64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06DA1"/>
    <w:multiLevelType w:val="multilevel"/>
    <w:tmpl w:val="23B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7566C2"/>
    <w:multiLevelType w:val="multilevel"/>
    <w:tmpl w:val="F1A29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611523"/>
    <w:multiLevelType w:val="multilevel"/>
    <w:tmpl w:val="20780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B135E2"/>
    <w:multiLevelType w:val="multilevel"/>
    <w:tmpl w:val="D7FA1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C44CC"/>
    <w:multiLevelType w:val="multilevel"/>
    <w:tmpl w:val="01FC7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F12924"/>
    <w:multiLevelType w:val="multilevel"/>
    <w:tmpl w:val="2E6A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C8391C"/>
    <w:multiLevelType w:val="multilevel"/>
    <w:tmpl w:val="646E6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38130A"/>
    <w:multiLevelType w:val="multilevel"/>
    <w:tmpl w:val="2E609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993A98"/>
    <w:multiLevelType w:val="multilevel"/>
    <w:tmpl w:val="33DA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E458B3"/>
    <w:multiLevelType w:val="multilevel"/>
    <w:tmpl w:val="3BDA6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A644B"/>
    <w:multiLevelType w:val="multilevel"/>
    <w:tmpl w:val="C53A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635E07"/>
    <w:multiLevelType w:val="multilevel"/>
    <w:tmpl w:val="E17A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624FF0"/>
    <w:multiLevelType w:val="multilevel"/>
    <w:tmpl w:val="EF6C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7B2ED1"/>
    <w:multiLevelType w:val="multilevel"/>
    <w:tmpl w:val="794CE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C260C7"/>
    <w:multiLevelType w:val="multilevel"/>
    <w:tmpl w:val="08589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C33DBB"/>
    <w:multiLevelType w:val="multilevel"/>
    <w:tmpl w:val="F140D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1"/>
  </w:num>
  <w:num w:numId="4">
    <w:abstractNumId w:val="24"/>
  </w:num>
  <w:num w:numId="5">
    <w:abstractNumId w:val="11"/>
  </w:num>
  <w:num w:numId="6">
    <w:abstractNumId w:val="23"/>
  </w:num>
  <w:num w:numId="7">
    <w:abstractNumId w:val="5"/>
  </w:num>
  <w:num w:numId="8">
    <w:abstractNumId w:val="1"/>
  </w:num>
  <w:num w:numId="9">
    <w:abstractNumId w:val="0"/>
  </w:num>
  <w:num w:numId="10">
    <w:abstractNumId w:val="9"/>
  </w:num>
  <w:num w:numId="11">
    <w:abstractNumId w:val="17"/>
  </w:num>
  <w:num w:numId="12">
    <w:abstractNumId w:val="13"/>
  </w:num>
  <w:num w:numId="13">
    <w:abstractNumId w:val="15"/>
  </w:num>
  <w:num w:numId="14">
    <w:abstractNumId w:val="16"/>
  </w:num>
  <w:num w:numId="15">
    <w:abstractNumId w:val="3"/>
  </w:num>
  <w:num w:numId="16">
    <w:abstractNumId w:val="10"/>
  </w:num>
  <w:num w:numId="17">
    <w:abstractNumId w:val="12"/>
  </w:num>
  <w:num w:numId="18">
    <w:abstractNumId w:val="2"/>
  </w:num>
  <w:num w:numId="19">
    <w:abstractNumId w:val="6"/>
  </w:num>
  <w:num w:numId="20">
    <w:abstractNumId w:val="7"/>
  </w:num>
  <w:num w:numId="21">
    <w:abstractNumId w:val="19"/>
  </w:num>
  <w:num w:numId="22">
    <w:abstractNumId w:val="18"/>
  </w:num>
  <w:num w:numId="23">
    <w:abstractNumId w:val="22"/>
  </w:num>
  <w:num w:numId="24">
    <w:abstractNumId w:val="8"/>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76F8"/>
    <w:rsid w:val="000339C2"/>
    <w:rsid w:val="000933DA"/>
    <w:rsid w:val="001B41DA"/>
    <w:rsid w:val="0030342A"/>
    <w:rsid w:val="0040474D"/>
    <w:rsid w:val="00432744"/>
    <w:rsid w:val="00457945"/>
    <w:rsid w:val="00500166"/>
    <w:rsid w:val="00A41ADF"/>
    <w:rsid w:val="00A876F8"/>
    <w:rsid w:val="00B824A5"/>
    <w:rsid w:val="00BC5376"/>
    <w:rsid w:val="00E2364A"/>
    <w:rsid w:val="00E96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651328">
      <w:bodyDiv w:val="1"/>
      <w:marLeft w:val="0"/>
      <w:marRight w:val="0"/>
      <w:marTop w:val="0"/>
      <w:marBottom w:val="0"/>
      <w:divBdr>
        <w:top w:val="none" w:sz="0" w:space="0" w:color="auto"/>
        <w:left w:val="none" w:sz="0" w:space="0" w:color="auto"/>
        <w:bottom w:val="none" w:sz="0" w:space="0" w:color="auto"/>
        <w:right w:val="none" w:sz="0" w:space="0" w:color="auto"/>
      </w:divBdr>
      <w:divsChild>
        <w:div w:id="2249220">
          <w:marLeft w:val="0"/>
          <w:marRight w:val="0"/>
          <w:marTop w:val="0"/>
          <w:marBottom w:val="0"/>
          <w:divBdr>
            <w:top w:val="none" w:sz="0" w:space="15" w:color="auto"/>
            <w:left w:val="none" w:sz="0" w:space="0" w:color="auto"/>
            <w:bottom w:val="single" w:sz="6" w:space="15" w:color="EAEAEA"/>
            <w:right w:val="none" w:sz="0" w:space="0" w:color="auto"/>
          </w:divBdr>
          <w:divsChild>
            <w:div w:id="804858796">
              <w:marLeft w:val="0"/>
              <w:marRight w:val="0"/>
              <w:marTop w:val="0"/>
              <w:marBottom w:val="0"/>
              <w:divBdr>
                <w:top w:val="none" w:sz="0" w:space="0" w:color="auto"/>
                <w:left w:val="none" w:sz="0" w:space="0" w:color="auto"/>
                <w:bottom w:val="none" w:sz="0" w:space="0" w:color="auto"/>
                <w:right w:val="none" w:sz="0" w:space="0" w:color="auto"/>
              </w:divBdr>
              <w:divsChild>
                <w:div w:id="5173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2645">
          <w:marLeft w:val="0"/>
          <w:marRight w:val="0"/>
          <w:marTop w:val="0"/>
          <w:marBottom w:val="0"/>
          <w:divBdr>
            <w:top w:val="none" w:sz="0" w:space="0" w:color="auto"/>
            <w:left w:val="none" w:sz="0" w:space="0" w:color="auto"/>
            <w:bottom w:val="none" w:sz="0" w:space="0" w:color="auto"/>
            <w:right w:val="none" w:sz="0" w:space="0" w:color="auto"/>
          </w:divBdr>
          <w:divsChild>
            <w:div w:id="707803860">
              <w:marLeft w:val="0"/>
              <w:marRight w:val="0"/>
              <w:marTop w:val="0"/>
              <w:marBottom w:val="0"/>
              <w:divBdr>
                <w:top w:val="none" w:sz="0" w:space="0" w:color="auto"/>
                <w:left w:val="none" w:sz="0" w:space="0" w:color="auto"/>
                <w:bottom w:val="none" w:sz="0" w:space="0" w:color="auto"/>
                <w:right w:val="none" w:sz="0" w:space="0" w:color="auto"/>
              </w:divBdr>
              <w:divsChild>
                <w:div w:id="11612378">
                  <w:marLeft w:val="0"/>
                  <w:marRight w:val="0"/>
                  <w:marTop w:val="0"/>
                  <w:marBottom w:val="0"/>
                  <w:divBdr>
                    <w:top w:val="none" w:sz="0" w:space="0" w:color="auto"/>
                    <w:left w:val="none" w:sz="0" w:space="0" w:color="auto"/>
                    <w:bottom w:val="none" w:sz="0" w:space="0" w:color="auto"/>
                    <w:right w:val="none" w:sz="0" w:space="0" w:color="auto"/>
                  </w:divBdr>
                  <w:divsChild>
                    <w:div w:id="1260330139">
                      <w:marLeft w:val="0"/>
                      <w:marRight w:val="0"/>
                      <w:marTop w:val="0"/>
                      <w:marBottom w:val="0"/>
                      <w:divBdr>
                        <w:top w:val="none" w:sz="0" w:space="0" w:color="auto"/>
                        <w:left w:val="none" w:sz="0" w:space="0" w:color="auto"/>
                        <w:bottom w:val="none" w:sz="0" w:space="0" w:color="auto"/>
                        <w:right w:val="none" w:sz="0" w:space="0" w:color="auto"/>
                      </w:divBdr>
                      <w:divsChild>
                        <w:div w:id="206727719">
                          <w:marLeft w:val="0"/>
                          <w:marRight w:val="0"/>
                          <w:marTop w:val="0"/>
                          <w:marBottom w:val="150"/>
                          <w:divBdr>
                            <w:top w:val="none" w:sz="0" w:space="0" w:color="auto"/>
                            <w:left w:val="none" w:sz="0" w:space="0" w:color="auto"/>
                            <w:bottom w:val="none" w:sz="0" w:space="0" w:color="auto"/>
                            <w:right w:val="none" w:sz="0" w:space="0" w:color="auto"/>
                          </w:divBdr>
                        </w:div>
                        <w:div w:id="140737162">
                          <w:marLeft w:val="0"/>
                          <w:marRight w:val="0"/>
                          <w:marTop w:val="0"/>
                          <w:marBottom w:val="300"/>
                          <w:divBdr>
                            <w:top w:val="single" w:sz="6" w:space="0" w:color="EAEAEA"/>
                            <w:left w:val="single" w:sz="6" w:space="0" w:color="EAEAEA"/>
                            <w:bottom w:val="single" w:sz="6" w:space="0" w:color="EAEAEA"/>
                            <w:right w:val="single" w:sz="6" w:space="0" w:color="EAEAE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13" Type="http://schemas.openxmlformats.org/officeDocument/2006/relationships/hyperlink" Target="https://docs.cntd.ru/document/566085656"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cs.cntd.ru/document/566085656" TargetMode="External"/><Relationship Id="rId12" Type="http://schemas.openxmlformats.org/officeDocument/2006/relationships/hyperlink" Target="https://docs.cntd.ru/document/5660856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cntd.ru/document/566085656" TargetMode="External"/><Relationship Id="rId11" Type="http://schemas.openxmlformats.org/officeDocument/2006/relationships/hyperlink" Target="https://docs.cntd.ru/document/566085656" TargetMode="External"/><Relationship Id="rId5" Type="http://schemas.openxmlformats.org/officeDocument/2006/relationships/hyperlink" Target="https://docs.cntd.ru/document/566085656" TargetMode="External"/><Relationship Id="rId15" Type="http://schemas.openxmlformats.org/officeDocument/2006/relationships/hyperlink" Target="https://docs.cntd.ru/document/566085656" TargetMode="External"/><Relationship Id="rId10" Type="http://schemas.openxmlformats.org/officeDocument/2006/relationships/hyperlink" Target="https://docs.cntd.ru/document/566085656" TargetMode="External"/><Relationship Id="rId4" Type="http://schemas.openxmlformats.org/officeDocument/2006/relationships/webSettings" Target="webSettings.xml"/><Relationship Id="rId9" Type="http://schemas.openxmlformats.org/officeDocument/2006/relationships/hyperlink" Target="https://docs.cntd.ru/document/566085656" TargetMode="External"/><Relationship Id="rId14"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9</cp:revision>
  <dcterms:created xsi:type="dcterms:W3CDTF">2022-12-28T14:03:00Z</dcterms:created>
  <dcterms:modified xsi:type="dcterms:W3CDTF">2024-11-19T11:29:00Z</dcterms:modified>
</cp:coreProperties>
</file>