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02" w:rsidRDefault="00D95123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бюджетное учреждение дополнительного образования детско-юношеская спортивная школа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Щербиновский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 станица Старощербиновская</w:t>
      </w: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Pr="007D6DA1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4202" w:rsidRPr="007D6DA1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6DA1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Методическая разработка</w:t>
      </w:r>
    </w:p>
    <w:p w:rsidR="000C4202" w:rsidRDefault="00D95123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</w:t>
      </w:r>
      <w:r w:rsidR="000C4202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о баскетболу</w:t>
      </w: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</w:pPr>
    </w:p>
    <w:p w:rsidR="000C4202" w:rsidRPr="007D6DA1" w:rsidRDefault="000C4202" w:rsidP="000C4202">
      <w:pPr>
        <w:shd w:val="clear" w:color="auto" w:fill="FFFFFF"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4202" w:rsidRPr="007D6DA1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D6D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Составитель: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тренер-преподаватель</w:t>
      </w: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Логвиненко Алексей Сергеевич</w:t>
      </w: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Default="000C4202" w:rsidP="000C4202">
      <w:pPr>
        <w:shd w:val="clear" w:color="auto" w:fill="FFFFFF"/>
        <w:spacing w:after="0"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C4202" w:rsidRPr="007D6DA1" w:rsidRDefault="000C4202" w:rsidP="000B28E4">
      <w:pPr>
        <w:shd w:val="clear" w:color="auto" w:fill="FFFFFF"/>
        <w:spacing w:after="0" w:line="240" w:lineRule="auto"/>
        <w:ind w:left="0" w:right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C4202" w:rsidRPr="000A62EF" w:rsidRDefault="000C4202" w:rsidP="000C4202">
      <w:pPr>
        <w:shd w:val="clear" w:color="auto" w:fill="FFFFFF"/>
        <w:spacing w:after="0" w:line="240" w:lineRule="auto"/>
        <w:ind w:left="0" w:right="0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2022</w:t>
      </w:r>
      <w:r w:rsidRPr="007D6D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год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Методическая разработка № 1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ведения мяча правой и левой рукой в движении.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DD432B" w:rsidRDefault="000A62EF" w:rsidP="00DD432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5" w:after="0" w:line="269" w:lineRule="atLeast"/>
              <w:ind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D432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Создать у </w:t>
            </w:r>
            <w:proofErr w:type="gramStart"/>
            <w:r w:rsidRPr="00DD432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занимающихся</w:t>
            </w:r>
            <w:proofErr w:type="gramEnd"/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9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представление о</w:t>
            </w:r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9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технике ведения мяча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в</w:t>
            </w:r>
            <w:proofErr w:type="gramEnd"/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4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движении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8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 а) Рассказ. Ведение мяча - прием, дающий возможность игроку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двигаться с мячом по площадке с большим диапазоном скоростей и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 любом направлении. Ведение позволяет уйти от опекающего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защитника, организовать стремительную контратаку. Основные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в ведении выполняют локтевой и лучезапястный сустав. Ноги необходимо сгибать, чтобы сохранять положение равновесия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 быстро  изменять направление движения. Туловище слегка подают вперед, плечо и рука, свободная от мяча, должны не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допускать соперника к мячу.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14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б)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Демонстрация ведения мяча в движении.</w:t>
            </w:r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14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74" w:after="0" w:line="269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2. Изучить технику ведения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правой и левой рукой на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месте.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а) Стоя на месте, ударять мяч о площадку и ловить его 2 руками,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мяча делая уступающее движение.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б) То же, но ловить мяч одной рукой, мяч накрывается сверху.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125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Ударяем по мячу 2 раза и ловим 2 руками.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125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г)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На месте, ударяем мяч о площадку 10-20 раз, повторяем.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125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 же все самое, но левой рукой. Исключаем шлепанье по мячу,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исправляем.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DD432B" w:rsidRDefault="000A62EF" w:rsidP="00DD432B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547" w:after="0" w:line="274" w:lineRule="atLeast"/>
              <w:ind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D432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Изучить технику ведения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4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мяча правой и левой рукой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</w:t>
            </w:r>
            <w:proofErr w:type="gramEnd"/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движении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а) Сделать 2 шага, ударить мяч о пол и поймать мяч двумя руками повторять.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б) Медленным шагом по кругу ударяем мяч без остановки.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  в) Шагом с ведением </w:t>
            </w:r>
            <w:proofErr w:type="spell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огибание</w:t>
            </w:r>
            <w:proofErr w:type="spell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фишек.</w:t>
            </w:r>
          </w:p>
          <w:p w:rsidR="000A62EF" w:rsidRPr="000A62EF" w:rsidRDefault="000A62EF" w:rsidP="00DD432B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  г)</w:t>
            </w:r>
            <w:r w:rsidR="00DD432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же, но левой рукой.</w:t>
            </w: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4" w:after="0" w:line="274" w:lineRule="atLeast"/>
              <w:ind w:left="5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eastAsia="ru-RU"/>
              </w:rPr>
              <w:lastRenderedPageBreak/>
              <w:t>4.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Изучить технику ведения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двумя руками.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4" w:after="0" w:line="274" w:lineRule="atLeast"/>
              <w:ind w:left="107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а) На месте, перевести мяч из правой руки в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левую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отскоком от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пола, поймать мяч.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6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 б)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 же, но в другую руку.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6" w:right="46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  в)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 месте, без остановки выполнять ведение из правой руки в 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левую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6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 г)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Медленным шагом по кругу выполнять ведение из правой руки в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левую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73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д)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 же, но огибая фишки.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9" w:after="0" w:line="274" w:lineRule="atLeast"/>
              <w:ind w:left="0" w:right="461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  <w:t>5.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Совершенствовать технику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ведения мяча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правой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и левой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рукой в движении.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9" w:after="0" w:line="274" w:lineRule="atLeast"/>
              <w:ind w:left="92" w:right="461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а) В колоннах, по одному быстрым шагом огибаем фишки с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ведением. Правой, левой рукой и двумя руками.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7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То же, но бегом.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6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 в)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Ведение зигзагообразно с изменением движения.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6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г)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Применение в эстафетах.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д)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Применение в соревнованиях.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№ 2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броска мяча по кольцу одной рукой с места.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17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1.Создать у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256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занимающихся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256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правильное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256" w:right="24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о технике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256" w:right="245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броска мяча по кольцу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256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одной рукой с места.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16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242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 а) Рассказ. Точность броска в значительной мере зависит от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ехники</w:t>
            </w:r>
            <w:proofErr w:type="spellEnd"/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. Для правильной техники большое значение имеет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исходное положение. Важны также согласованность движений и их направление. Это распространенный способ атаки кольца с места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со средних и дальних дистанций. Во время выполнения броска баскетболист максимально сосредоточен, ноги слегка согнуты.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75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 держится правой рукой и поддерживается левой. После броска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рука продолжает движение по траектории мяча.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75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 б)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Демонстрация броска мяча по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кольцу одной рукой учителем.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182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 в)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rPr>
          <w:trHeight w:val="2488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DD432B">
            <w:pPr>
              <w:shd w:val="clear" w:color="auto" w:fill="FFFFFF"/>
              <w:spacing w:before="269" w:after="0" w:line="269" w:lineRule="atLeast"/>
              <w:ind w:left="252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2. Изучить технику</w:t>
            </w:r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52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броска мяча по кольцу</w:t>
            </w:r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47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одной рукой с места без</w:t>
            </w:r>
          </w:p>
          <w:p w:rsidR="000A62EF" w:rsidRPr="000A62EF" w:rsidRDefault="000A62EF" w:rsidP="00DD432B">
            <w:pPr>
              <w:shd w:val="clear" w:color="auto" w:fill="FFFFFF"/>
              <w:spacing w:before="5" w:after="0" w:line="269" w:lineRule="atLeast"/>
              <w:ind w:left="247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мяча.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9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а) Стоя на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месте выполнять пружинистые при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седания.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Стоя на месте поднять руку вверх и имитировать удар кистью по мячу.</w:t>
            </w:r>
          </w:p>
          <w:p w:rsidR="000A62EF" w:rsidRPr="000A62EF" w:rsidRDefault="000A62EF" w:rsidP="000A62EF">
            <w:pPr>
              <w:shd w:val="clear" w:color="auto" w:fill="FFFFFF"/>
              <w:spacing w:before="5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На месте: имитация броска одной рукой с полной координацией.</w:t>
            </w:r>
          </w:p>
          <w:p w:rsidR="000A62EF" w:rsidRPr="000A62EF" w:rsidRDefault="000A62EF" w:rsidP="000A62EF">
            <w:pPr>
              <w:shd w:val="clear" w:color="auto" w:fill="FFFFFF"/>
              <w:spacing w:before="5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г) Имитация броска с полной координацией рук и ног.</w:t>
            </w:r>
          </w:p>
        </w:tc>
      </w:tr>
      <w:tr w:rsidR="000A62EF" w:rsidRPr="000A62EF" w:rsidTr="000A62EF">
        <w:trPr>
          <w:trHeight w:val="1984"/>
        </w:trPr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DD432B" w:rsidRDefault="000A62EF" w:rsidP="00DD432B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274" w:after="0" w:line="269" w:lineRule="atLeast"/>
              <w:ind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D432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Закрепление техники</w:t>
            </w:r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42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броска с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близкой</w:t>
            </w:r>
            <w:proofErr w:type="gramEnd"/>
          </w:p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32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дистанции с мячом.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218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74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а) Справа слева от кольца на расстоянии 1 метра выстраиваются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учащиеся и поочередно, переводя мяч вверх и скатывая его с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кисти, выполняют бросок с отражением от щита.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DD432B">
            <w:pPr>
              <w:shd w:val="clear" w:color="auto" w:fill="FFFFFF"/>
              <w:spacing w:after="0" w:line="269" w:lineRule="atLeast"/>
              <w:ind w:left="218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4. 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Изучить технику</w:t>
            </w:r>
          </w:p>
          <w:p w:rsidR="000A62EF" w:rsidRPr="000A62EF" w:rsidRDefault="000A62EF" w:rsidP="00DD432B">
            <w:pPr>
              <w:shd w:val="clear" w:color="auto" w:fill="FFFFFF"/>
              <w:spacing w:before="5" w:after="0" w:line="269" w:lineRule="atLeast"/>
              <w:ind w:left="232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штрафного броска.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 а) Встать на линию штрафного броска и принять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исходное</w:t>
            </w:r>
            <w:proofErr w:type="gramEnd"/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166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положение, повторить несколько раз.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 б)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Встать линию штрафного броска, выполнить 1 -2 удара мячом в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площадку и принять исходное положение.</w:t>
            </w:r>
          </w:p>
          <w:p w:rsidR="000A62EF" w:rsidRPr="000A62EF" w:rsidRDefault="000A62EF" w:rsidP="000A62EF">
            <w:pPr>
              <w:shd w:val="clear" w:color="auto" w:fill="FFFFFF"/>
              <w:spacing w:before="5" w:after="0" w:line="269" w:lineRule="atLeast"/>
              <w:ind w:left="0" w:right="883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 в)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То же, но перед броском сделать вдох и в момент броска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задержать дыхание.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г)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Исполнить всю процедуру подготовки к броску, освоенную в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первых трех упражнениях и выполнить сам бросок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DD432B">
            <w:pPr>
              <w:shd w:val="clear" w:color="auto" w:fill="FFFFFF"/>
              <w:spacing w:before="274" w:after="0" w:line="269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  <w:t>5.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Совершенствовать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технику штрафного</w:t>
            </w:r>
          </w:p>
          <w:p w:rsidR="000A62EF" w:rsidRPr="000A62EF" w:rsidRDefault="000A62EF" w:rsidP="00DD432B">
            <w:pPr>
              <w:shd w:val="clear" w:color="auto" w:fill="FFFFFF"/>
              <w:spacing w:after="0" w:line="274" w:lineRule="atLeast"/>
              <w:ind w:left="53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броска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4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а) Выполнять серию бросков подряд, не сходя с линии штрафного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броска (5-10 бросков, мяч подается партнером).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95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б) То же, но броски выполняются сериями по два: первый мяч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4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подает партнер, за вторым следует сам баскетболист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4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в) Броски из любых точек в штрафной зоне, по 5-10 бросков.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№ 3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передачи мяча в парах и тройках со сменой мест.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DD432B" w:rsidRDefault="000A62EF" w:rsidP="00DD432B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74" w:lineRule="atLeast"/>
              <w:ind w:right="1037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D432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Создать у </w:t>
            </w:r>
            <w:proofErr w:type="gramStart"/>
            <w:r w:rsidRPr="00DD432B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занимающихся</w:t>
            </w:r>
            <w:proofErr w:type="gramEnd"/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5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правильное представление о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5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технике передачи мяча в парах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5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тройках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со сменой мест.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51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а) Рассказ. Передача - основной прием, обеспечивающий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партнеров в игре. Именно с помощью передачи можно запутать противника, сделать передачу и забросить мяч в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кольцо.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б)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техники передачи преподавателем или учеником.</w:t>
            </w:r>
          </w:p>
          <w:p w:rsidR="000A62EF" w:rsidRPr="000A62EF" w:rsidRDefault="00DD432B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  <w:r w:rsidR="000A62EF"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в)</w:t>
            </w:r>
            <w:r w:rsidR="000A62EF"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A62EF"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47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2. Изучить технику передачи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мяча в парах.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505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6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6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6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47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а) В двух шеренгах, мяч в одной из них. Расстояние между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шеренгами 3 метра. Пара передвигается шагом до конца зала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выполняя передачу друг другу.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б) Стоя на боковых линиях волейбольной площадки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напротив друга выполняем передачу партнеру и делаем шаг назад, дойдя до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боковых линий баскетбольной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площадки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останавливаемся и идем навстречу друг другу, выполняем шагом.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DD432B" w:rsidRDefault="000A62EF" w:rsidP="00DD432B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269" w:after="0" w:line="274" w:lineRule="atLeast"/>
              <w:ind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технику передачи </w:t>
            </w:r>
            <w:r w:rsidRPr="00DD432B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мяча в тройках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50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9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9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а) Встав треугольником, игрок владеющий мячом делает передачу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партнеру стоящему справа от себя и бежит на его место, тот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свою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2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очередь делает то же самое.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б) 2-е учащихся находятся на боковых линиях баскетбольной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11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площадки, другой в центре. Двигаясь вперед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один из учащихся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передает мяч в центр, тот в свою очередь передает другому, и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последний получивший мяч передает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игроку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начинавшему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передачи через всю площадку.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47" w:after="0" w:line="274" w:lineRule="atLeast"/>
              <w:ind w:left="62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lastRenderedPageBreak/>
              <w:t>4.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Совершенствовать технику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499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передачи мяча в парах.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47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а) Передачи мяча в шеренгах на больших скоростях.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б) Передачи с изменением дистанции от центра до боковых линий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баскетбольной площадки больших скоростях.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4" w:after="0" w:line="274" w:lineRule="atLeast"/>
              <w:ind w:left="62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5.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Совершенствовать технику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передачи мяча в тройках.</w:t>
            </w:r>
          </w:p>
          <w:p w:rsidR="000A62EF" w:rsidRPr="000A62EF" w:rsidRDefault="000A62EF" w:rsidP="000A62EF">
            <w:pPr>
              <w:shd w:val="clear" w:color="auto" w:fill="FFFFFF"/>
              <w:spacing w:before="5" w:after="0" w:line="274" w:lineRule="atLeast"/>
              <w:ind w:left="3514" w:right="92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before="5" w:after="0" w:line="274" w:lineRule="atLeast"/>
              <w:ind w:left="3514" w:right="92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51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before="264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264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 а) Выполнение упражнения в тройке со сменой мест на большой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  <w:t>скорости.</w:t>
            </w:r>
          </w:p>
          <w:p w:rsidR="000A62EF" w:rsidRPr="000A62EF" w:rsidRDefault="000A62EF" w:rsidP="000A62EF">
            <w:pPr>
              <w:shd w:val="clear" w:color="auto" w:fill="FFFFFF"/>
              <w:spacing w:before="5" w:after="0" w:line="274" w:lineRule="atLeast"/>
              <w:ind w:left="34" w:right="92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 б)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Выполнение упражнения в тройке с передвижением по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br/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площадке на максимальной скорости.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в)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Применение в соревнованиях и эстафетах.</w:t>
            </w:r>
          </w:p>
          <w:p w:rsidR="000A62EF" w:rsidRPr="000A62EF" w:rsidRDefault="000A62EF" w:rsidP="000A62EF">
            <w:pPr>
              <w:spacing w:before="264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  <w:lang w:eastAsia="ru-RU"/>
              </w:rPr>
              <w:t> 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№ 4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остановки прыжком в баскетболе.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8"/>
        <w:gridCol w:w="5522"/>
      </w:tblGrid>
      <w:tr w:rsidR="000A62EF" w:rsidRPr="000A62EF" w:rsidTr="000A62EF"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5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1003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1.Создать у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979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занимающихся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98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правильное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98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представление о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979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технике остановки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98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прыжком.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а) Рассказ. Остановка прыжком это прием, позволяющий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мгновенно прекратить движение вперед.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б) Демонстрация остановки прыжком учителем.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в) Демонстрация на кино и видео фильмах.</w:t>
            </w:r>
          </w:p>
          <w:p w:rsidR="000A62EF" w:rsidRPr="000A62EF" w:rsidRDefault="000A62EF" w:rsidP="000A62E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</w:tc>
      </w:tr>
      <w:tr w:rsidR="000A62EF" w:rsidRPr="000A62EF" w:rsidTr="000A62EF">
        <w:tc>
          <w:tcPr>
            <w:tcW w:w="4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42" w:after="0" w:line="269" w:lineRule="atLeast"/>
              <w:ind w:left="29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2. Изучить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координацию работы прыжком,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ног и рук при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остановке прыжком.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42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3437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551" w:right="4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hd w:val="clear" w:color="auto" w:fill="FFFFFF"/>
              <w:spacing w:after="0" w:line="274" w:lineRule="atLeast"/>
              <w:ind w:left="3551" w:right="442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42"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а) Сделать 3-4 шага и выполнить остановку, без прыжка.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-355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б) То же, но с прыжком.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4416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То же, но бегом.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г) Равномерный бег по кругу и остановка, выполняемая.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самостоятельно, руки на уровне груди.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д)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То же, но остановка выполняется по сигналу.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lastRenderedPageBreak/>
              <w:t>е)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Остановка в заранее обусловленном месте (по ориентиру), скорость выполнения невысокая.</w:t>
            </w:r>
          </w:p>
        </w:tc>
      </w:tr>
      <w:tr w:rsidR="000A62EF" w:rsidRPr="000A62EF" w:rsidTr="000A62EF">
        <w:trPr>
          <w:trHeight w:val="557"/>
        </w:trPr>
        <w:tc>
          <w:tcPr>
            <w:tcW w:w="41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811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3.Совершенствовать учеником технику остановки</w:t>
            </w:r>
          </w:p>
          <w:p w:rsidR="000A62EF" w:rsidRPr="000A62EF" w:rsidRDefault="000A62EF" w:rsidP="000A62E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прыжком.</w:t>
            </w:r>
          </w:p>
        </w:tc>
        <w:tc>
          <w:tcPr>
            <w:tcW w:w="53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811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Равномерный бег по кругу и остановка, выполняемая поочередно, разноименной ногой.</w:t>
            </w:r>
          </w:p>
          <w:p w:rsidR="000A62EF" w:rsidRPr="000A62EF" w:rsidRDefault="000A62EF" w:rsidP="000A62EF">
            <w:pPr>
              <w:shd w:val="clear" w:color="auto" w:fill="FFFFFF"/>
              <w:spacing w:after="0" w:line="240" w:lineRule="auto"/>
              <w:ind w:left="72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б) Равномерный бег по кругу и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остановка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выполняемая по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сигналу, с максимальной скоростью.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№ 5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передвижения в баскетболе.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1 .Создать у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занимающихся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правильное представление о технике передвижения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а) Рассказ. Для передвижения по площадке игрок использует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ходьбу, бег, прыжки, остановки, повороты. От правильной работы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ног при передвижении и соблюдения равновесия зависит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эффективность технических приемов с мячом: передачи в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движении и прыжке, ведения в обводки, бросков в прыжке и т.д.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Ходьба в игре применяется реже других приемов передвижения.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используется главным образом для смены позиции или при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снижении интенсивности игровых действий. В отличие от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обычной  ходьбы баскетболист передвигается на ногах слегка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согнутых в коленях.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Бег является главным средством передвижения в игре. Прыжки</w:t>
            </w:r>
            <w:r w:rsidR="00DD432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используют как самостоятельные приемы. Чаще всего игроки</w:t>
            </w:r>
            <w:r w:rsidR="00DD43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используют прыжками вверх и вверх, в длину или сериями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прыжков.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Способы бега, рывка, остановок, прыжков, используемых защитником, аналогичны описанным способам, используемым в нападении. Однако в отличие от нападающего в целом ряде</w:t>
            </w:r>
            <w:r w:rsidR="00563173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случаев защитник должен 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передвигаться на слегка согнутых ногах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приставным шагом, особенность которого в том, что первый шаг делают ногой, ближайшей к направлению движения, второй шаг должен быть скользящим. При этом нельзя скрещивать ноги и переставлять толчковую ногу за опорную, чтобы не снижать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скорость и маневренность.</w:t>
            </w:r>
          </w:p>
          <w:p w:rsidR="000A62EF" w:rsidRPr="000A62EF" w:rsidRDefault="000A62EF" w:rsidP="000A62EF">
            <w:pPr>
              <w:shd w:val="clear" w:color="auto" w:fill="FFFFFF"/>
              <w:spacing w:after="0" w:line="269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eastAsia="ru-RU"/>
              </w:rPr>
              <w:t>б)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Демонстрация передвижения учителем.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563173" w:rsidRDefault="000A62EF" w:rsidP="0056317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6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Изучить</w:t>
            </w:r>
            <w:r w:rsidR="0056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координацию работы </w:t>
            </w:r>
            <w:r w:rsidRPr="005631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ног при</w:t>
            </w:r>
            <w:r w:rsidR="00563173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56317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передвижении </w:t>
            </w:r>
            <w:r w:rsidRPr="0056317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шагом.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hd w:val="clear" w:color="auto" w:fill="FFFFFF"/>
              <w:spacing w:before="538" w:after="0" w:line="274" w:lineRule="atLeast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 а) Передвижение по кругу, не спеша, руки на уровне груди.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б) Передвижение по кругу</w:t>
            </w:r>
            <w:r w:rsidR="00563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0A62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выполняя перекат с пятки на носок.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6"/>
                <w:sz w:val="28"/>
                <w:szCs w:val="28"/>
                <w:lang w:eastAsia="ru-RU"/>
              </w:rPr>
              <w:t>3.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Изучить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координацию работы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ног и рук</w:t>
            </w:r>
            <w:r w:rsidR="00563173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,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при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передвижении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бегом,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приседания,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2"/>
                <w:sz w:val="28"/>
                <w:szCs w:val="28"/>
                <w:lang w:eastAsia="ru-RU"/>
              </w:rPr>
              <w:t>приставным шагом в</w:t>
            </w:r>
            <w:r w:rsidR="00563173">
              <w:rPr>
                <w:rFonts w:ascii="Times New Roman" w:eastAsia="Times New Roman" w:hAnsi="Times New Roman" w:cs="Times New Roman"/>
                <w:color w:val="181818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правую и левую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стороны.</w:t>
            </w:r>
          </w:p>
          <w:p w:rsidR="000A62EF" w:rsidRPr="000A62EF" w:rsidRDefault="000A62EF" w:rsidP="000A62EF">
            <w:pPr>
              <w:spacing w:before="1094" w:after="0" w:line="269" w:lineRule="atLeast"/>
              <w:ind w:left="0" w:right="2304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Бег на месте с переходом на обычный бег.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>б) Семенящий бег с переходом на обычный.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в) Пружинистый бег с высоким подниманием бедра.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г) Прыжки с ноги на ногу по отметкам с переходом на бег.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д) Стоя на месте выполнять неглубокие пружинистые приседания.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е) Передвижение по кругу на слегка согнутых ногах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приставным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шагом, руки на уровне груди, передвигаемся медленно.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563173" w:rsidRDefault="000A62EF" w:rsidP="0056317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Изучить технику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работы рук и ног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прыжках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 xml:space="preserve"> в высоту.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Исходное положение средняя стойка, руки чуть выше груди или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на уровне головы. Выполняем выпрыгивания вверх.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563173" w:rsidRDefault="000A62EF" w:rsidP="0056317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Совершенствовать </w:t>
            </w:r>
            <w:r w:rsidRPr="00563173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технику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передвижения бегом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приставным шагом.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а) Передвижение приставным шагом по кругу в быстро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б) 2 приставных шага вправо и 2 влево, их последующее увеличение, выполняется все в мах</w:t>
            </w:r>
            <w:proofErr w:type="gramStart"/>
            <w:r w:rsidR="00563173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.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т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емпе.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в) Разбег 3-6 шагов, затем выполняем прыжок вверх, как можно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2"/>
                <w:sz w:val="28"/>
                <w:szCs w:val="28"/>
                <w:lang w:eastAsia="ru-RU"/>
              </w:rPr>
              <w:t>выше.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Методические разработки № 6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ловле мяча после отскока от щита с последующим добиванием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 .Создать у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занимающихся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правильное представление о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технике ловле мяча после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отскока от щита с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последующим добиванием.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Рассказ. Ловля мяча от щита, его добивание выполняется у щита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противоположной команды. Нападающий располагается у щита, на</w:t>
            </w:r>
            <w:r w:rsid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усах, не заходя в 3-х секундную зону, справа или слева, в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зависимости от того с какой стороны происходит атака кольца,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ловля мяча происходит в прыжке. После овладения мячом</w:t>
            </w:r>
            <w:r w:rsidR="00563173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выполняется бросок, после приземления и укрывания его или сразу еще не приземлившись. Добивание выполняется любым способом.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б)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Демонстрация техники ловле мяча после отскока от щита с последующим добиванием.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2. Изучить технику работы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ног при перемещении под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кольцом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Стоя на месте, выполнять выпрыгивать вперед.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б) Передвижение в стойке баскетболиста по штрафной зоне.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Выполнить 3-4 шага в правую сторону в стойке        баскетболиста и выполнить прыжок на кольцо.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г)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же, но в левую сторону.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1"/>
                <w:sz w:val="28"/>
                <w:szCs w:val="28"/>
                <w:lang w:eastAsia="ru-RU"/>
              </w:rPr>
              <w:t>3.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Изучить технику добивания</w:t>
            </w:r>
            <w:r w:rsidR="00563173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после отскока с прыжком,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прыжке.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а) Стоя у щита, выполняем бросок по щиту и ловим мяч в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воздухе.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Выполнить бросок из штрафной зоны, поймать мяч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без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прыжка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и выполнить добивание без прыжка.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же, но в прыжке.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2"/>
                <w:sz w:val="28"/>
                <w:szCs w:val="28"/>
                <w:lang w:eastAsia="ru-RU"/>
              </w:rPr>
              <w:t>4.</w:t>
            </w:r>
            <w:r w:rsidR="00563173">
              <w:rPr>
                <w:rFonts w:ascii="Times New Roman" w:eastAsia="Times New Roman" w:hAnsi="Times New Roman" w:cs="Times New Roman"/>
                <w:color w:val="181818"/>
                <w:spacing w:val="-12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Обучение техники ловле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мяча после отскока от щита с последующим добиванием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в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целом.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а) Выполнить бросок по кольцу с линии штрафного броска,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подобрать мяч и выполнить добивание.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 xml:space="preserve">б) Стоя перед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щитом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 xml:space="preserve"> подбираем мячи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lastRenderedPageBreak/>
              <w:t>и выполняем добивание,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партнер выполняет броски по кольцу. Смена.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5.</w:t>
            </w:r>
            <w:r w:rsid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Совершенствовать технику ловли мяча после отскока,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постараться забить от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щита  с последующим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начинаем  заново (с</w:t>
            </w:r>
            <w:r w:rsid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добиванием).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а) Выполнить бросок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 за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3-х очковой линии и мяч с добивания на время. После забитого мяча (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Забивать мах количество мячей за 1 минуту)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Выполнять подбор с 1 защитником.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8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же, но с 2-3 защитниками.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г) П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рименение в играх и  соревнованиях.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№ 7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ведению мяча с изменением скорости и высоты отскока.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1.Создать у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правильное представление о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технике ведения мяча с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изменением скорости и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высоты отскока.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а) Рассказ. К неожиданным изменениям скорости ведения мяча прибегают для того, чтобы оторваться от защитника. Скорость ведения зависит от высоты отскока мяча от площадки и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угла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под которым он направляется к площадке. Чем выше отскок и меньше угол, тем больше скорость передвижения.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Демонстрация техники ведения мяча с изменением скорости и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высоты отскока.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Демонстрация на кино и видео фильмах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3"/>
                <w:sz w:val="28"/>
                <w:szCs w:val="28"/>
                <w:lang w:eastAsia="ru-RU"/>
              </w:rPr>
              <w:t>2.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Изучить технику перехода от</w:t>
            </w:r>
            <w:r w:rsid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2"/>
                <w:sz w:val="28"/>
                <w:szCs w:val="28"/>
                <w:lang w:eastAsia="ru-RU"/>
              </w:rPr>
              <w:t xml:space="preserve">обычного ведения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pacing w:val="-2"/>
                <w:sz w:val="28"/>
                <w:szCs w:val="28"/>
                <w:lang w:eastAsia="ru-RU"/>
              </w:rPr>
              <w:t>к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сниженному.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а) Учащийся ведет мяч на месте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заранее обусловленном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ритме (два удара с обычным отскоком и два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сниженным).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 То же, но во время ведения со сниженным отскоком выполнить шаг вперед или в сторону, а во время обычного возвратиться в исходное положение, не прекращая ведение. Во время шага мяч переводить вперед или оставлять у опорной ноги.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в) Ведение по прямой с обычным отскоком, с переходом на сниженное ведение в момент </w:t>
            </w:r>
            <w:proofErr w:type="spell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двухшажной</w:t>
            </w:r>
            <w:proofErr w:type="spell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остановки.</w:t>
            </w:r>
            <w:proofErr w:type="gramEnd"/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563173" w:rsidRDefault="000A62EF" w:rsidP="00563173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Совершенствовать технику ведения </w:t>
            </w:r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мяча с изменением скорости и высоты отскока.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 xml:space="preserve">а) Выполнить 3 удара с высоким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ведением и 3 удара с низким отскоком на высокой скорости. Повторяем, по кругу.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  <w:t xml:space="preserve">б) Ведение </w:t>
            </w:r>
            <w:proofErr w:type="spell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зигзагобразно</w:t>
            </w:r>
            <w:proofErr w:type="spell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 обводкой фишек.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>Обводка пассивного защитника,  нескольких                   защитников,</w:t>
            </w:r>
            <w:r w:rsidR="00563173">
              <w:rPr>
                <w:rFonts w:ascii="Times New Roman" w:eastAsia="Times New Roman" w:hAnsi="Times New Roman" w:cs="Times New Roman"/>
                <w:color w:val="181818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постепенное увеличение сопротивления.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г)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Применение в эстафетах и соревнованиях.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Методическая разработка № 8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поворота на месте.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9"/>
        <w:gridCol w:w="4951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563173" w:rsidRDefault="000A62EF" w:rsidP="00563173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Создать у </w:t>
            </w:r>
            <w:proofErr w:type="gramStart"/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занимающихся</w:t>
            </w:r>
            <w:proofErr w:type="gramEnd"/>
            <w:r w:rsidRP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правильное представление о поворота на месте.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а) Рассказ. Нападающий использует повороты для ухода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от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защитника, укрытия мяча от выбивания, для финтов </w:t>
            </w:r>
            <w:proofErr w:type="gramStart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</w:t>
            </w:r>
            <w:proofErr w:type="gramEnd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технике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последующей атакой кольца. Есть два способа поворота - вперед и назад. Поворот вперед выполняют переступанием в ту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сторону,  куда баскетболист обращен лицом, а поворот назад - в ту сторону, куда он обращен спиной.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Демонстрация техники поворота на месте.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в)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3"/>
                <w:sz w:val="28"/>
                <w:szCs w:val="28"/>
                <w:lang w:eastAsia="ru-RU"/>
              </w:rPr>
              <w:t>2.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 Изучить технику поворота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на месте.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На месте, выполняем пружинистые приседания в стойке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баскетболиста.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Передвижение в стойке баскетболиста (приставным шагом).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8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стойке баскетболиста выполняем переступание правой        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ногой вокруг левой вперед, локти разводятся в стороны.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г)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То же, но назад.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7"/>
                <w:sz w:val="28"/>
                <w:szCs w:val="28"/>
                <w:lang w:eastAsia="ru-RU"/>
              </w:rPr>
              <w:t>3.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 Совершенствовать технику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поворота на месте.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17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Выполнение поворота в максимальном темпе.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 Выполнение поворота после 2 шагов.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lastRenderedPageBreak/>
              <w:t>в)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Выполнение поворота и укрытие мяча от пассивного игрока.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г)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Применение поворота в соревнованиях.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Методическая разработка № 9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Обучить технике броска мяча по кольцу после ведения.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6610"/>
      </w:tblGrid>
      <w:tr w:rsidR="000A62EF" w:rsidRPr="000A62EF" w:rsidTr="000A62EF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Частные задачи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Средства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563173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  <w:r w:rsidR="000A62EF"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.Создать у </w:t>
            </w:r>
            <w:proofErr w:type="gramStart"/>
            <w:r w:rsidR="000A62EF"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занимающихся</w:t>
            </w:r>
            <w:proofErr w:type="gramEnd"/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правильное представление о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технике броска мяча по кольцу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4"/>
                <w:sz w:val="28"/>
                <w:szCs w:val="28"/>
                <w:lang w:eastAsia="ru-RU"/>
              </w:rPr>
              <w:t>после ведения.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Рассказ. Бросок по кольцу после ведения - это основное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средство нападения в современном баскетболе. Есть несколько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разновидностей данного броска. Сегодня на уроке мы изучим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способ бросок мяча по кольцу после ведения. Подготовительная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фаза: игрок получает мяч в движении или ведет сам, затем берет  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мяч в руки. Основная фаза: игрок делает два беговых шага и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выпрыгивает толчком одной или двумя ногами. При достижении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высшей точки прыжка игрок направляет мяч в корзину,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выпрямлением руки и движением кисти и пальцев.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Демонстрация техники броска мяча после ведения учителем.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6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Демонстрация на кино и видео фильмах.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2. Изучить технику броска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мяча по кольцу с места.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а) Стоя справа перед кольцом, бросаем мяч в щит (стараемся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br/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2"/>
                <w:sz w:val="28"/>
                <w:szCs w:val="28"/>
                <w:lang w:eastAsia="ru-RU"/>
              </w:rPr>
              <w:t>попасть в квадрат) так, чтобы мяч отскочил в корзину.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 с того же места выполняем прыжок вверх и выполняем бросок  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по кольцу в наивысшей точке прыжка.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 Изучить технику ведения штрафной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мяча и отталкивания.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 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В колонне от средней линии шагом ведем мяч до усов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линии, после чего берем мяч в руки и делаем 2 шага.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7"/>
                <w:sz w:val="28"/>
                <w:szCs w:val="28"/>
                <w:lang w:eastAsia="ru-RU"/>
              </w:rPr>
              <w:t>б)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То же, медленно бегом (увеличиваем скорость).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в)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То же, но после 2 шагов выпрыгиваем на кольцо.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 Изучить технику броску мяча по кольцу после ведения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5"/>
                <w:sz w:val="28"/>
                <w:szCs w:val="28"/>
                <w:lang w:eastAsia="ru-RU"/>
              </w:rPr>
              <w:t>в целом.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а) Выполнить ведение, прыжок и бросок в полной координации, шагом.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б) То же, медленно бегом.</w:t>
            </w:r>
          </w:p>
        </w:tc>
      </w:tr>
      <w:tr w:rsidR="000A62EF" w:rsidRPr="000A62EF" w:rsidTr="000A62EF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  <w:r w:rsidR="0056317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Совершенствовать технику скорости,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br/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lastRenderedPageBreak/>
              <w:t>броска мяча по кольцу после                    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              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а) Выполнение ведения и броска на максимальной скорости.</w:t>
            </w:r>
          </w:p>
          <w:p w:rsidR="000A62EF" w:rsidRPr="000A62EF" w:rsidRDefault="000A62EF" w:rsidP="000A62EF">
            <w:pPr>
              <w:spacing w:after="0" w:line="240" w:lineRule="auto"/>
              <w:ind w:left="0" w:right="0"/>
              <w:jc w:val="lef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lastRenderedPageBreak/>
              <w:t>б) Изменение дистанции от начала шагов до кольца,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br/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ведения.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1"/>
                <w:sz w:val="28"/>
                <w:szCs w:val="28"/>
                <w:lang w:eastAsia="ru-RU"/>
              </w:rPr>
              <w:t>                                                                             в) Бросок с пассивным сопротивлением</w:t>
            </w:r>
            <w:r w:rsidRPr="000A62EF">
              <w:rPr>
                <w:rFonts w:ascii="Times New Roman" w:eastAsia="Times New Roman" w:hAnsi="Times New Roman" w:cs="Times New Roman"/>
                <w:color w:val="181818"/>
                <w:spacing w:val="-3"/>
                <w:sz w:val="28"/>
                <w:szCs w:val="28"/>
                <w:lang w:eastAsia="ru-RU"/>
              </w:rPr>
              <w:t>.</w:t>
            </w:r>
          </w:p>
        </w:tc>
      </w:tr>
    </w:tbl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lef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0A62EF" w:rsidRPr="000A62EF" w:rsidRDefault="000A62EF" w:rsidP="000A62EF">
      <w:pPr>
        <w:shd w:val="clear" w:color="auto" w:fill="FFFFFF"/>
        <w:spacing w:after="0" w:line="240" w:lineRule="auto"/>
        <w:ind w:left="0" w:right="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A62E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FB21F2" w:rsidRDefault="00FB21F2"/>
    <w:sectPr w:rsidR="00FB21F2" w:rsidSect="00FB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17FCA"/>
    <w:multiLevelType w:val="hybridMultilevel"/>
    <w:tmpl w:val="B9AA5920"/>
    <w:lvl w:ilvl="0" w:tplc="26B43B5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03FF0"/>
    <w:multiLevelType w:val="hybridMultilevel"/>
    <w:tmpl w:val="F25C609A"/>
    <w:lvl w:ilvl="0" w:tplc="DE32CF14">
      <w:start w:val="1"/>
      <w:numFmt w:val="decimal"/>
      <w:lvlText w:val="%1."/>
      <w:lvlJc w:val="left"/>
      <w:pPr>
        <w:ind w:left="43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>
    <w:nsid w:val="3D26250B"/>
    <w:multiLevelType w:val="hybridMultilevel"/>
    <w:tmpl w:val="6776AE7C"/>
    <w:lvl w:ilvl="0" w:tplc="349224C8">
      <w:start w:val="3"/>
      <w:numFmt w:val="decimal"/>
      <w:lvlText w:val="%1."/>
      <w:lvlJc w:val="left"/>
      <w:pPr>
        <w:ind w:left="41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">
    <w:nsid w:val="57BD27D5"/>
    <w:multiLevelType w:val="hybridMultilevel"/>
    <w:tmpl w:val="7A1048AE"/>
    <w:lvl w:ilvl="0" w:tplc="A01CE400">
      <w:start w:val="1"/>
      <w:numFmt w:val="decimal"/>
      <w:lvlText w:val="%1."/>
      <w:lvlJc w:val="left"/>
      <w:pPr>
        <w:ind w:left="41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2EF"/>
    <w:rsid w:val="000A62EF"/>
    <w:rsid w:val="000B28E4"/>
    <w:rsid w:val="000C4202"/>
    <w:rsid w:val="002540FA"/>
    <w:rsid w:val="004C36FC"/>
    <w:rsid w:val="00563173"/>
    <w:rsid w:val="00D95123"/>
    <w:rsid w:val="00DD432B"/>
    <w:rsid w:val="00F46C8A"/>
    <w:rsid w:val="00F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1134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2477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</dc:creator>
  <cp:lastModifiedBy>Маргарита</cp:lastModifiedBy>
  <cp:revision>8</cp:revision>
  <dcterms:created xsi:type="dcterms:W3CDTF">2022-10-31T20:43:00Z</dcterms:created>
  <dcterms:modified xsi:type="dcterms:W3CDTF">2022-11-15T17:38:00Z</dcterms:modified>
</cp:coreProperties>
</file>