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Y="1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439"/>
      </w:tblGrid>
      <w:tr w:rsidR="00B8011F" w:rsidRPr="00B8011F" w:rsidTr="00A95482">
        <w:tc>
          <w:tcPr>
            <w:tcW w:w="5330" w:type="dxa"/>
          </w:tcPr>
          <w:p w:rsidR="00433FB0" w:rsidRPr="00B8011F" w:rsidRDefault="00433FB0" w:rsidP="00A95482">
            <w:pPr>
              <w:pStyle w:val="a3"/>
              <w:ind w:left="0"/>
            </w:pPr>
            <w:r w:rsidRPr="00B8011F">
              <w:t>СОГЛАСОВАНО</w:t>
            </w:r>
          </w:p>
          <w:p w:rsidR="00433FB0" w:rsidRPr="00B8011F" w:rsidRDefault="00433FB0" w:rsidP="00A95482">
            <w:pPr>
              <w:pStyle w:val="a3"/>
              <w:ind w:left="0"/>
            </w:pPr>
          </w:p>
          <w:p w:rsidR="00433FB0" w:rsidRPr="00B8011F" w:rsidRDefault="00433FB0" w:rsidP="00A95482">
            <w:pPr>
              <w:pStyle w:val="a3"/>
              <w:ind w:left="0"/>
            </w:pPr>
            <w:r w:rsidRPr="00B8011F">
              <w:t>Педагогическим советом</w:t>
            </w:r>
          </w:p>
          <w:p w:rsidR="00433FB0" w:rsidRPr="00B8011F" w:rsidRDefault="00433FB0" w:rsidP="00A95482">
            <w:pPr>
              <w:pStyle w:val="a3"/>
              <w:ind w:left="0"/>
            </w:pPr>
            <w:r w:rsidRPr="00B8011F">
              <w:t>МБДОУ «Детский сад «Колобок»</w:t>
            </w:r>
          </w:p>
          <w:p w:rsidR="00433FB0" w:rsidRPr="00B8011F" w:rsidRDefault="00433FB0" w:rsidP="00A95482">
            <w:pPr>
              <w:pStyle w:val="a3"/>
              <w:ind w:left="0"/>
            </w:pPr>
            <w:r w:rsidRPr="00B8011F">
              <w:t>ст.</w:t>
            </w:r>
            <w:r w:rsidR="00A95482">
              <w:t xml:space="preserve"> </w:t>
            </w:r>
            <w:r w:rsidRPr="00B8011F">
              <w:t>Зеленчукской»</w:t>
            </w:r>
          </w:p>
          <w:p w:rsidR="00433FB0" w:rsidRPr="00B8011F" w:rsidRDefault="00433FB0" w:rsidP="004A6AB2">
            <w:pPr>
              <w:pStyle w:val="a3"/>
              <w:ind w:left="0"/>
            </w:pPr>
            <w:r w:rsidRPr="00B8011F">
              <w:t xml:space="preserve">Протокол от </w:t>
            </w:r>
            <w:r w:rsidR="004A6AB2">
              <w:t>31.03.2023г.</w:t>
            </w:r>
            <w:r w:rsidRPr="00B8011F">
              <w:t xml:space="preserve"> </w:t>
            </w:r>
          </w:p>
        </w:tc>
        <w:tc>
          <w:tcPr>
            <w:tcW w:w="4532" w:type="dxa"/>
          </w:tcPr>
          <w:p w:rsidR="00433FB0" w:rsidRPr="00B8011F" w:rsidRDefault="00433FB0" w:rsidP="00A95482">
            <w:pPr>
              <w:pStyle w:val="a3"/>
              <w:ind w:left="0"/>
            </w:pPr>
            <w:r w:rsidRPr="00B8011F">
              <w:t>УТВЕРЖДАЮ</w:t>
            </w:r>
          </w:p>
          <w:p w:rsidR="00433FB0" w:rsidRPr="00B8011F" w:rsidRDefault="00433FB0" w:rsidP="00A95482">
            <w:pPr>
              <w:pStyle w:val="a3"/>
              <w:ind w:left="0"/>
            </w:pPr>
          </w:p>
          <w:p w:rsidR="00433FB0" w:rsidRPr="00B8011F" w:rsidRDefault="00433FB0" w:rsidP="00A95482">
            <w:pPr>
              <w:pStyle w:val="a3"/>
              <w:ind w:left="0"/>
            </w:pPr>
            <w:r w:rsidRPr="00B8011F">
              <w:t>Заведующая МБДОУ «Детский сад «Колобок» ст.</w:t>
            </w:r>
            <w:r w:rsidR="00A95482">
              <w:t xml:space="preserve"> </w:t>
            </w:r>
            <w:r w:rsidRPr="00B8011F">
              <w:t>Зеленчукской»</w:t>
            </w:r>
          </w:p>
          <w:p w:rsidR="00433FB0" w:rsidRPr="00B8011F" w:rsidRDefault="00433FB0" w:rsidP="00A95482">
            <w:pPr>
              <w:pStyle w:val="a3"/>
              <w:ind w:left="0"/>
            </w:pPr>
            <w:r w:rsidRPr="00B8011F">
              <w:t>________________ З.Д.</w:t>
            </w:r>
            <w:r w:rsidR="00A95482">
              <w:t xml:space="preserve"> </w:t>
            </w:r>
            <w:r w:rsidRPr="00B8011F">
              <w:t>Миронычевой</w:t>
            </w:r>
          </w:p>
          <w:p w:rsidR="00433FB0" w:rsidRPr="00B8011F" w:rsidRDefault="00433FB0" w:rsidP="004A6AB2">
            <w:pPr>
              <w:pStyle w:val="a3"/>
              <w:ind w:left="0"/>
            </w:pPr>
            <w:r w:rsidRPr="00B8011F">
              <w:t>Приказ №</w:t>
            </w:r>
            <w:r w:rsidR="004A6AB2">
              <w:t xml:space="preserve"> 27 от 31.03.2023г.</w:t>
            </w:r>
            <w:bookmarkStart w:id="0" w:name="_GoBack"/>
            <w:bookmarkEnd w:id="0"/>
            <w:r w:rsidRPr="00B8011F">
              <w:t xml:space="preserve"> </w:t>
            </w:r>
          </w:p>
        </w:tc>
      </w:tr>
    </w:tbl>
    <w:p w:rsidR="00A95482" w:rsidRDefault="00A95482" w:rsidP="00A95482">
      <w:pPr>
        <w:pStyle w:val="a3"/>
        <w:jc w:val="center"/>
      </w:pPr>
      <w:r>
        <w:t xml:space="preserve">Муниципальное бюджетное дошкольное образовательное учреждение </w:t>
      </w:r>
    </w:p>
    <w:p w:rsidR="00A95482" w:rsidRDefault="00A95482" w:rsidP="00A95482">
      <w:pPr>
        <w:pStyle w:val="a3"/>
        <w:jc w:val="center"/>
      </w:pPr>
      <w:r>
        <w:t xml:space="preserve">«Детский сад «Колобок» ст. Зеленчукской» </w:t>
      </w:r>
    </w:p>
    <w:p w:rsidR="00A95482" w:rsidRDefault="00A95482" w:rsidP="00A95482">
      <w:pPr>
        <w:pStyle w:val="a3"/>
        <w:jc w:val="center"/>
      </w:pPr>
      <w:r>
        <w:t>(МБДОУ «Детский сад «Колобок» ст. Зеленчукской»)</w:t>
      </w:r>
    </w:p>
    <w:p w:rsidR="00FF32C5" w:rsidRPr="00B8011F" w:rsidRDefault="00FF32C5">
      <w:pPr>
        <w:pStyle w:val="a3"/>
        <w:ind w:left="0"/>
      </w:pPr>
    </w:p>
    <w:p w:rsidR="00A95482" w:rsidRDefault="00A95482">
      <w:pPr>
        <w:pStyle w:val="a4"/>
        <w:rPr>
          <w:b w:val="0"/>
          <w:sz w:val="28"/>
          <w:szCs w:val="28"/>
        </w:rPr>
      </w:pPr>
    </w:p>
    <w:p w:rsidR="00FF32C5" w:rsidRPr="00A95482" w:rsidRDefault="00AB5D28">
      <w:pPr>
        <w:pStyle w:val="a4"/>
        <w:rPr>
          <w:b w:val="0"/>
          <w:sz w:val="28"/>
          <w:szCs w:val="28"/>
        </w:rPr>
      </w:pPr>
      <w:r w:rsidRPr="00A95482">
        <w:rPr>
          <w:b w:val="0"/>
          <w:sz w:val="28"/>
          <w:szCs w:val="28"/>
        </w:rPr>
        <w:t>Положение</w:t>
      </w:r>
    </w:p>
    <w:p w:rsidR="00FF32C5" w:rsidRPr="00A95482" w:rsidRDefault="00A95482">
      <w:pPr>
        <w:spacing w:before="53" w:line="276" w:lineRule="auto"/>
        <w:ind w:left="312" w:right="102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B5D28" w:rsidRPr="00A95482">
        <w:rPr>
          <w:sz w:val="28"/>
          <w:szCs w:val="28"/>
        </w:rPr>
        <w:t>б</w:t>
      </w:r>
      <w:r w:rsidR="00433FB0" w:rsidRPr="00A95482">
        <w:rPr>
          <w:spacing w:val="-1"/>
          <w:sz w:val="28"/>
          <w:szCs w:val="28"/>
        </w:rPr>
        <w:t xml:space="preserve"> </w:t>
      </w:r>
      <w:r w:rsidR="00AB5D28" w:rsidRPr="00A95482">
        <w:rPr>
          <w:sz w:val="28"/>
          <w:szCs w:val="28"/>
        </w:rPr>
        <w:t>эффективности</w:t>
      </w:r>
      <w:r w:rsidR="00AB5D28" w:rsidRPr="00A95482">
        <w:rPr>
          <w:spacing w:val="-7"/>
          <w:sz w:val="28"/>
          <w:szCs w:val="28"/>
        </w:rPr>
        <w:t xml:space="preserve"> </w:t>
      </w:r>
      <w:r w:rsidR="00AB5D28" w:rsidRPr="00A95482">
        <w:rPr>
          <w:sz w:val="28"/>
          <w:szCs w:val="28"/>
        </w:rPr>
        <w:t>и</w:t>
      </w:r>
      <w:r w:rsidR="00AB5D28" w:rsidRPr="00A95482">
        <w:rPr>
          <w:spacing w:val="-3"/>
          <w:sz w:val="28"/>
          <w:szCs w:val="28"/>
        </w:rPr>
        <w:t xml:space="preserve"> </w:t>
      </w:r>
      <w:r w:rsidR="00AB5D28" w:rsidRPr="00A95482">
        <w:rPr>
          <w:sz w:val="28"/>
          <w:szCs w:val="28"/>
        </w:rPr>
        <w:t>деятельности</w:t>
      </w:r>
      <w:r w:rsidR="00AB5D28" w:rsidRPr="00A95482">
        <w:rPr>
          <w:spacing w:val="-67"/>
          <w:sz w:val="28"/>
          <w:szCs w:val="28"/>
        </w:rPr>
        <w:t xml:space="preserve"> </w:t>
      </w:r>
      <w:r w:rsidR="007E5896" w:rsidRPr="00A95482">
        <w:rPr>
          <w:spacing w:val="-67"/>
          <w:sz w:val="28"/>
          <w:szCs w:val="28"/>
        </w:rPr>
        <w:t xml:space="preserve">                </w:t>
      </w:r>
      <w:r w:rsidR="00AB5D28" w:rsidRPr="00A95482">
        <w:rPr>
          <w:sz w:val="28"/>
          <w:szCs w:val="28"/>
        </w:rPr>
        <w:t>педагогических</w:t>
      </w:r>
      <w:r w:rsidR="00AB5D28" w:rsidRPr="00A95482">
        <w:rPr>
          <w:spacing w:val="-4"/>
          <w:sz w:val="28"/>
          <w:szCs w:val="28"/>
        </w:rPr>
        <w:t xml:space="preserve"> </w:t>
      </w:r>
      <w:r w:rsidR="00AB5D28" w:rsidRPr="00A95482">
        <w:rPr>
          <w:sz w:val="28"/>
          <w:szCs w:val="28"/>
        </w:rPr>
        <w:t>работников</w:t>
      </w:r>
    </w:p>
    <w:p w:rsidR="00FF32C5" w:rsidRPr="00B8011F" w:rsidRDefault="00AB5D28" w:rsidP="00A95482">
      <w:pPr>
        <w:pStyle w:val="1"/>
        <w:spacing w:line="274" w:lineRule="exact"/>
        <w:ind w:right="1024"/>
        <w:rPr>
          <w:b w:val="0"/>
        </w:rPr>
      </w:pPr>
      <w:r w:rsidRPr="00A95482">
        <w:rPr>
          <w:b w:val="0"/>
          <w:sz w:val="28"/>
          <w:szCs w:val="28"/>
        </w:rPr>
        <w:t>Муниципального</w:t>
      </w:r>
      <w:r w:rsidRPr="00A95482">
        <w:rPr>
          <w:b w:val="0"/>
          <w:spacing w:val="-4"/>
          <w:sz w:val="28"/>
          <w:szCs w:val="28"/>
        </w:rPr>
        <w:t xml:space="preserve"> </w:t>
      </w:r>
      <w:r w:rsidR="00433FB0" w:rsidRPr="00A95482">
        <w:rPr>
          <w:b w:val="0"/>
          <w:spacing w:val="-4"/>
          <w:sz w:val="28"/>
          <w:szCs w:val="28"/>
        </w:rPr>
        <w:t xml:space="preserve">бюджетного </w:t>
      </w:r>
      <w:r w:rsidRPr="00A95482">
        <w:rPr>
          <w:b w:val="0"/>
          <w:sz w:val="28"/>
          <w:szCs w:val="28"/>
        </w:rPr>
        <w:t>дошкольного</w:t>
      </w:r>
      <w:r w:rsidRPr="00A95482">
        <w:rPr>
          <w:b w:val="0"/>
          <w:spacing w:val="-4"/>
          <w:sz w:val="28"/>
          <w:szCs w:val="28"/>
        </w:rPr>
        <w:t xml:space="preserve"> </w:t>
      </w:r>
      <w:r w:rsidRPr="00A95482">
        <w:rPr>
          <w:b w:val="0"/>
          <w:sz w:val="28"/>
          <w:szCs w:val="28"/>
        </w:rPr>
        <w:t>образовательного</w:t>
      </w:r>
      <w:r w:rsidRPr="00A95482">
        <w:rPr>
          <w:b w:val="0"/>
          <w:spacing w:val="-8"/>
          <w:sz w:val="28"/>
          <w:szCs w:val="28"/>
        </w:rPr>
        <w:t xml:space="preserve"> </w:t>
      </w:r>
      <w:r w:rsidRPr="00A95482">
        <w:rPr>
          <w:b w:val="0"/>
          <w:sz w:val="28"/>
          <w:szCs w:val="28"/>
        </w:rPr>
        <w:t>учреждения</w:t>
      </w:r>
      <w:r w:rsidR="00A95482">
        <w:rPr>
          <w:b w:val="0"/>
          <w:sz w:val="28"/>
          <w:szCs w:val="28"/>
        </w:rPr>
        <w:t xml:space="preserve"> </w:t>
      </w:r>
      <w:r w:rsidRPr="00A95482">
        <w:rPr>
          <w:b w:val="0"/>
          <w:sz w:val="28"/>
          <w:szCs w:val="28"/>
        </w:rPr>
        <w:t>«</w:t>
      </w:r>
      <w:r w:rsidR="00433FB0" w:rsidRPr="00A95482">
        <w:rPr>
          <w:b w:val="0"/>
          <w:sz w:val="28"/>
          <w:szCs w:val="28"/>
        </w:rPr>
        <w:t>Детский сад «Колобок» ст. Зеленчукской».</w:t>
      </w:r>
      <w:r w:rsidR="00433FB0" w:rsidRPr="00B8011F">
        <w:t xml:space="preserve">  </w:t>
      </w:r>
    </w:p>
    <w:p w:rsidR="00433FB0" w:rsidRPr="00B8011F" w:rsidRDefault="00433FB0" w:rsidP="00433FB0">
      <w:pPr>
        <w:spacing w:before="41" w:line="280" w:lineRule="auto"/>
        <w:ind w:left="1056" w:right="1760"/>
        <w:jc w:val="center"/>
        <w:rPr>
          <w:b/>
          <w:sz w:val="24"/>
        </w:rPr>
      </w:pPr>
    </w:p>
    <w:p w:rsidR="00FF32C5" w:rsidRPr="00B8011F" w:rsidRDefault="00AB5D28" w:rsidP="00A95482">
      <w:pPr>
        <w:pStyle w:val="1"/>
        <w:numPr>
          <w:ilvl w:val="0"/>
          <w:numId w:val="6"/>
        </w:numPr>
        <w:ind w:left="0" w:firstLine="0"/>
        <w:jc w:val="both"/>
      </w:pPr>
      <w:r w:rsidRPr="00B8011F">
        <w:t>Общие</w:t>
      </w:r>
      <w:r w:rsidRPr="00B8011F">
        <w:rPr>
          <w:spacing w:val="-6"/>
        </w:rPr>
        <w:t xml:space="preserve"> </w:t>
      </w:r>
      <w:r w:rsidRPr="00B8011F">
        <w:t>положения</w:t>
      </w:r>
    </w:p>
    <w:p w:rsidR="00FF32C5" w:rsidRPr="007E5896" w:rsidRDefault="00AB5D28" w:rsidP="00A95482">
      <w:pPr>
        <w:pStyle w:val="a5"/>
        <w:numPr>
          <w:ilvl w:val="1"/>
          <w:numId w:val="5"/>
        </w:numPr>
        <w:tabs>
          <w:tab w:val="left" w:pos="658"/>
        </w:tabs>
        <w:spacing w:before="36" w:line="276" w:lineRule="auto"/>
        <w:ind w:left="0" w:firstLine="0"/>
        <w:rPr>
          <w:color w:val="FF0000"/>
          <w:sz w:val="24"/>
        </w:rPr>
      </w:pPr>
      <w:r w:rsidRPr="00B8011F">
        <w:rPr>
          <w:sz w:val="24"/>
        </w:rPr>
        <w:t>Настоящее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положение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об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оценке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деятельности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педагогических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работников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(далее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-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Положение)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определяет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основания,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порядок и критерии оценки эффективности и 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 деятельности</w:t>
      </w:r>
      <w:r w:rsidRPr="00B8011F">
        <w:rPr>
          <w:spacing w:val="1"/>
          <w:sz w:val="24"/>
        </w:rPr>
        <w:t xml:space="preserve"> </w:t>
      </w:r>
      <w:r w:rsidR="00433FB0" w:rsidRPr="00B8011F">
        <w:rPr>
          <w:sz w:val="24"/>
        </w:rPr>
        <w:t>педагогов МБДОУ «Детский сад «Колобок</w:t>
      </w:r>
      <w:r w:rsidRPr="00B8011F">
        <w:rPr>
          <w:sz w:val="24"/>
        </w:rPr>
        <w:t>»</w:t>
      </w:r>
      <w:r w:rsidR="00433FB0" w:rsidRPr="00B8011F">
        <w:rPr>
          <w:sz w:val="24"/>
        </w:rPr>
        <w:t xml:space="preserve"> ст.</w:t>
      </w:r>
      <w:r w:rsidR="00A95482">
        <w:rPr>
          <w:sz w:val="24"/>
        </w:rPr>
        <w:t xml:space="preserve"> </w:t>
      </w:r>
      <w:r w:rsidR="00433FB0" w:rsidRPr="00B8011F">
        <w:rPr>
          <w:sz w:val="24"/>
        </w:rPr>
        <w:t xml:space="preserve">Зеленчукской» </w:t>
      </w:r>
      <w:r w:rsidRPr="00B8011F">
        <w:rPr>
          <w:sz w:val="24"/>
        </w:rPr>
        <w:t xml:space="preserve">(далее - педагогов </w:t>
      </w:r>
      <w:r w:rsidR="007E5896">
        <w:rPr>
          <w:sz w:val="24"/>
        </w:rPr>
        <w:t>МБ</w:t>
      </w:r>
      <w:r w:rsidRPr="00B8011F">
        <w:rPr>
          <w:sz w:val="24"/>
        </w:rPr>
        <w:t>ДОУ), реализующих основную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общеобразовательную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программу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дошкольного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образования</w:t>
      </w:r>
      <w:r w:rsidR="005D2E52">
        <w:rPr>
          <w:sz w:val="24"/>
        </w:rPr>
        <w:t>.</w:t>
      </w:r>
    </w:p>
    <w:p w:rsidR="00FF32C5" w:rsidRPr="00B8011F" w:rsidRDefault="00AB5D28" w:rsidP="00A95482">
      <w:pPr>
        <w:pStyle w:val="a5"/>
        <w:numPr>
          <w:ilvl w:val="1"/>
          <w:numId w:val="5"/>
        </w:numPr>
        <w:tabs>
          <w:tab w:val="left" w:pos="605"/>
        </w:tabs>
        <w:spacing w:before="2" w:line="276" w:lineRule="auto"/>
        <w:ind w:left="0" w:firstLine="0"/>
        <w:rPr>
          <w:sz w:val="24"/>
        </w:rPr>
      </w:pPr>
      <w:r w:rsidRPr="00B8011F">
        <w:rPr>
          <w:sz w:val="24"/>
        </w:rPr>
        <w:t>Цель оценки эффективности и 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 деятельности педагогов</w:t>
      </w:r>
      <w:r w:rsidRPr="00B8011F">
        <w:rPr>
          <w:spacing w:val="1"/>
          <w:sz w:val="24"/>
        </w:rPr>
        <w:t xml:space="preserve"> </w:t>
      </w:r>
      <w:r w:rsidR="007E5896">
        <w:rPr>
          <w:spacing w:val="1"/>
          <w:sz w:val="24"/>
        </w:rPr>
        <w:t>МБ</w:t>
      </w:r>
      <w:r w:rsidRPr="00B8011F">
        <w:rPr>
          <w:sz w:val="24"/>
        </w:rPr>
        <w:t>ДОУ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–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повышение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 образовательных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услуг,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обеспечение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зависимости оплаты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труда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педагога</w:t>
      </w:r>
      <w:r w:rsidRPr="00B8011F">
        <w:rPr>
          <w:spacing w:val="1"/>
          <w:sz w:val="24"/>
        </w:rPr>
        <w:t xml:space="preserve"> </w:t>
      </w:r>
      <w:r w:rsidR="007E5896">
        <w:rPr>
          <w:spacing w:val="1"/>
          <w:sz w:val="24"/>
        </w:rPr>
        <w:t>МБ</w:t>
      </w:r>
      <w:r w:rsidRPr="00B8011F">
        <w:rPr>
          <w:sz w:val="24"/>
        </w:rPr>
        <w:t>ДОУ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работы</w:t>
      </w:r>
      <w:r w:rsidRPr="00B8011F">
        <w:rPr>
          <w:spacing w:val="61"/>
          <w:sz w:val="24"/>
        </w:rPr>
        <w:t xml:space="preserve"> </w:t>
      </w:r>
      <w:r w:rsidRPr="00B8011F">
        <w:rPr>
          <w:sz w:val="24"/>
        </w:rPr>
        <w:t>путем</w:t>
      </w:r>
      <w:r w:rsidRPr="00B8011F">
        <w:rPr>
          <w:spacing w:val="61"/>
          <w:sz w:val="24"/>
        </w:rPr>
        <w:t xml:space="preserve"> </w:t>
      </w:r>
      <w:r w:rsidRPr="00B8011F">
        <w:rPr>
          <w:sz w:val="24"/>
        </w:rPr>
        <w:t>объективного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оценивания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результатов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педагогической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деятельности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осуществления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на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основе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материального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стимулирования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счёт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соответствующих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выплат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из</w:t>
      </w:r>
      <w:r w:rsidRPr="00B8011F">
        <w:rPr>
          <w:spacing w:val="60"/>
          <w:sz w:val="24"/>
        </w:rPr>
        <w:t xml:space="preserve"> </w:t>
      </w:r>
      <w:r w:rsidRPr="00B8011F">
        <w:rPr>
          <w:sz w:val="24"/>
        </w:rPr>
        <w:t>стимулирующей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части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фонда</w:t>
      </w:r>
      <w:r w:rsidRPr="00B8011F">
        <w:rPr>
          <w:spacing w:val="-5"/>
          <w:sz w:val="24"/>
        </w:rPr>
        <w:t xml:space="preserve"> </w:t>
      </w:r>
      <w:r w:rsidRPr="00B8011F">
        <w:rPr>
          <w:sz w:val="24"/>
        </w:rPr>
        <w:t>оплаты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труда дошкольного</w:t>
      </w:r>
      <w:r w:rsidRPr="00B8011F">
        <w:rPr>
          <w:spacing w:val="-4"/>
          <w:sz w:val="24"/>
        </w:rPr>
        <w:t xml:space="preserve"> </w:t>
      </w:r>
      <w:r w:rsidRPr="00B8011F">
        <w:rPr>
          <w:sz w:val="24"/>
        </w:rPr>
        <w:t>образовательного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учреждения.</w:t>
      </w:r>
    </w:p>
    <w:p w:rsidR="00FF32C5" w:rsidRPr="00B8011F" w:rsidRDefault="00AB5D28" w:rsidP="00A95482">
      <w:pPr>
        <w:pStyle w:val="a5"/>
        <w:numPr>
          <w:ilvl w:val="1"/>
          <w:numId w:val="5"/>
        </w:numPr>
        <w:tabs>
          <w:tab w:val="left" w:pos="725"/>
        </w:tabs>
        <w:spacing w:line="280" w:lineRule="auto"/>
        <w:ind w:left="0" w:firstLine="0"/>
        <w:rPr>
          <w:sz w:val="24"/>
        </w:rPr>
      </w:pPr>
      <w:r w:rsidRPr="00B8011F">
        <w:rPr>
          <w:sz w:val="24"/>
        </w:rPr>
        <w:t>Задачами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проведения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оценки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деятельности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педагогов</w:t>
      </w:r>
      <w:r w:rsidR="005D2E52">
        <w:rPr>
          <w:sz w:val="24"/>
        </w:rPr>
        <w:t xml:space="preserve"> </w:t>
      </w:r>
      <w:r w:rsidR="007E5896">
        <w:rPr>
          <w:sz w:val="24"/>
        </w:rPr>
        <w:t>МБ</w:t>
      </w:r>
      <w:r w:rsidRPr="00B8011F">
        <w:rPr>
          <w:sz w:val="24"/>
        </w:rPr>
        <w:t>ДОУ являются:</w:t>
      </w:r>
    </w:p>
    <w:p w:rsidR="00FF32C5" w:rsidRPr="00A95482" w:rsidRDefault="00AB5D28" w:rsidP="00A95482">
      <w:pPr>
        <w:pStyle w:val="a5"/>
        <w:numPr>
          <w:ilvl w:val="0"/>
          <w:numId w:val="9"/>
        </w:numPr>
        <w:tabs>
          <w:tab w:val="left" w:pos="861"/>
        </w:tabs>
        <w:spacing w:line="268" w:lineRule="auto"/>
        <w:rPr>
          <w:sz w:val="24"/>
        </w:rPr>
      </w:pPr>
      <w:r w:rsidRPr="00A95482">
        <w:rPr>
          <w:sz w:val="24"/>
        </w:rPr>
        <w:t>проведение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системной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самооценки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педагогом</w:t>
      </w:r>
      <w:r w:rsidRPr="00A95482">
        <w:rPr>
          <w:spacing w:val="1"/>
          <w:sz w:val="24"/>
        </w:rPr>
        <w:t xml:space="preserve"> </w:t>
      </w:r>
      <w:r w:rsidR="007E5896" w:rsidRPr="00A95482">
        <w:rPr>
          <w:spacing w:val="1"/>
          <w:sz w:val="24"/>
        </w:rPr>
        <w:t>МБ</w:t>
      </w:r>
      <w:r w:rsidRPr="00A95482">
        <w:rPr>
          <w:sz w:val="24"/>
        </w:rPr>
        <w:t>ДОУ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собственных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результатов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эффективности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и</w:t>
      </w:r>
      <w:r w:rsidRPr="00A95482">
        <w:rPr>
          <w:spacing w:val="-3"/>
          <w:sz w:val="24"/>
        </w:rPr>
        <w:t xml:space="preserve"> </w:t>
      </w:r>
      <w:r w:rsidRPr="00A95482">
        <w:rPr>
          <w:sz w:val="24"/>
        </w:rPr>
        <w:t>качества собственной</w:t>
      </w:r>
      <w:r w:rsidRPr="00A95482">
        <w:rPr>
          <w:spacing w:val="4"/>
          <w:sz w:val="24"/>
        </w:rPr>
        <w:t xml:space="preserve"> </w:t>
      </w:r>
      <w:r w:rsidRPr="00A95482">
        <w:rPr>
          <w:sz w:val="24"/>
        </w:rPr>
        <w:t>профессиональной</w:t>
      </w:r>
      <w:r w:rsidRPr="00A95482">
        <w:rPr>
          <w:spacing w:val="2"/>
          <w:sz w:val="24"/>
        </w:rPr>
        <w:t xml:space="preserve"> </w:t>
      </w:r>
      <w:r w:rsidRPr="00A95482">
        <w:rPr>
          <w:sz w:val="24"/>
        </w:rPr>
        <w:t>деятельности;</w:t>
      </w:r>
    </w:p>
    <w:p w:rsidR="00FF32C5" w:rsidRPr="00A95482" w:rsidRDefault="00AB5D28" w:rsidP="00A95482">
      <w:pPr>
        <w:pStyle w:val="a5"/>
        <w:numPr>
          <w:ilvl w:val="0"/>
          <w:numId w:val="9"/>
        </w:numPr>
        <w:tabs>
          <w:tab w:val="left" w:pos="918"/>
        </w:tabs>
        <w:spacing w:before="6"/>
        <w:rPr>
          <w:sz w:val="24"/>
        </w:rPr>
      </w:pPr>
      <w:r w:rsidRPr="00A95482">
        <w:rPr>
          <w:sz w:val="24"/>
        </w:rPr>
        <w:t>обеспечение</w:t>
      </w:r>
      <w:r w:rsidRPr="00A95482">
        <w:rPr>
          <w:spacing w:val="-3"/>
          <w:sz w:val="24"/>
        </w:rPr>
        <w:t xml:space="preserve"> </w:t>
      </w:r>
      <w:r w:rsidRPr="00A95482">
        <w:rPr>
          <w:sz w:val="24"/>
        </w:rPr>
        <w:t>внешней</w:t>
      </w:r>
      <w:r w:rsidRPr="00A95482">
        <w:rPr>
          <w:spacing w:val="-4"/>
          <w:sz w:val="24"/>
        </w:rPr>
        <w:t xml:space="preserve"> </w:t>
      </w:r>
      <w:r w:rsidRPr="00A95482">
        <w:rPr>
          <w:sz w:val="24"/>
        </w:rPr>
        <w:t>экспертной</w:t>
      </w:r>
      <w:r w:rsidRPr="00A95482">
        <w:rPr>
          <w:spacing w:val="54"/>
          <w:sz w:val="24"/>
        </w:rPr>
        <w:t xml:space="preserve"> </w:t>
      </w:r>
      <w:r w:rsidRPr="00A95482">
        <w:rPr>
          <w:sz w:val="24"/>
        </w:rPr>
        <w:t>оценки</w:t>
      </w:r>
      <w:r w:rsidRPr="00A95482">
        <w:rPr>
          <w:spacing w:val="-5"/>
          <w:sz w:val="24"/>
        </w:rPr>
        <w:t xml:space="preserve"> </w:t>
      </w:r>
      <w:r w:rsidRPr="00A95482">
        <w:rPr>
          <w:sz w:val="24"/>
        </w:rPr>
        <w:t>педагогического</w:t>
      </w:r>
      <w:r w:rsidRPr="00A95482">
        <w:rPr>
          <w:spacing w:val="-1"/>
          <w:sz w:val="24"/>
        </w:rPr>
        <w:t xml:space="preserve"> </w:t>
      </w:r>
      <w:r w:rsidRPr="00A95482">
        <w:rPr>
          <w:sz w:val="24"/>
        </w:rPr>
        <w:t>труда;</w:t>
      </w:r>
    </w:p>
    <w:p w:rsidR="00FF32C5" w:rsidRPr="00A95482" w:rsidRDefault="00AB5D28" w:rsidP="00A95482">
      <w:pPr>
        <w:pStyle w:val="a5"/>
        <w:numPr>
          <w:ilvl w:val="0"/>
          <w:numId w:val="9"/>
        </w:numPr>
        <w:tabs>
          <w:tab w:val="left" w:pos="861"/>
        </w:tabs>
        <w:spacing w:before="38" w:line="273" w:lineRule="auto"/>
        <w:rPr>
          <w:sz w:val="24"/>
        </w:rPr>
      </w:pPr>
      <w:r w:rsidRPr="00A95482">
        <w:rPr>
          <w:sz w:val="24"/>
        </w:rPr>
        <w:t xml:space="preserve">усиление материальной заинтересованности педагогов </w:t>
      </w:r>
      <w:r w:rsidR="007E5896" w:rsidRPr="00A95482">
        <w:rPr>
          <w:sz w:val="24"/>
        </w:rPr>
        <w:t>МБ</w:t>
      </w:r>
      <w:r w:rsidRPr="00A95482">
        <w:rPr>
          <w:sz w:val="24"/>
        </w:rPr>
        <w:t>ДОУ в повышении качества</w:t>
      </w:r>
      <w:r w:rsidRPr="00A95482">
        <w:rPr>
          <w:spacing w:val="1"/>
          <w:sz w:val="24"/>
        </w:rPr>
        <w:t xml:space="preserve"> </w:t>
      </w:r>
      <w:r w:rsidRPr="00A95482">
        <w:rPr>
          <w:sz w:val="24"/>
        </w:rPr>
        <w:t>своего</w:t>
      </w:r>
      <w:r w:rsidRPr="00A95482">
        <w:rPr>
          <w:spacing w:val="5"/>
          <w:sz w:val="24"/>
        </w:rPr>
        <w:t xml:space="preserve"> </w:t>
      </w:r>
      <w:r w:rsidRPr="00A95482">
        <w:rPr>
          <w:sz w:val="24"/>
        </w:rPr>
        <w:t>труда.</w:t>
      </w:r>
    </w:p>
    <w:p w:rsidR="00FF32C5" w:rsidRPr="00B8011F" w:rsidRDefault="00FF32C5" w:rsidP="00A95482">
      <w:pPr>
        <w:pStyle w:val="a3"/>
        <w:ind w:left="0"/>
        <w:rPr>
          <w:sz w:val="28"/>
        </w:rPr>
      </w:pPr>
    </w:p>
    <w:p w:rsidR="00FF32C5" w:rsidRPr="00B8011F" w:rsidRDefault="00AB5D28" w:rsidP="00A95482">
      <w:pPr>
        <w:pStyle w:val="1"/>
        <w:numPr>
          <w:ilvl w:val="0"/>
          <w:numId w:val="6"/>
        </w:numPr>
        <w:spacing w:line="276" w:lineRule="auto"/>
        <w:ind w:left="0" w:firstLine="0"/>
        <w:jc w:val="both"/>
      </w:pPr>
      <w:r w:rsidRPr="00B8011F">
        <w:t>Основания и порядок проведения оценки эффективности и качества</w:t>
      </w:r>
      <w:r w:rsidRPr="00B8011F">
        <w:rPr>
          <w:spacing w:val="-58"/>
        </w:rPr>
        <w:t xml:space="preserve"> </w:t>
      </w:r>
      <w:r w:rsidRPr="00B8011F">
        <w:t>профессиональной</w:t>
      </w:r>
      <w:r w:rsidRPr="00B8011F">
        <w:rPr>
          <w:spacing w:val="1"/>
        </w:rPr>
        <w:t xml:space="preserve"> </w:t>
      </w:r>
      <w:r w:rsidRPr="00B8011F">
        <w:t>деятельности</w:t>
      </w:r>
      <w:r w:rsidRPr="00B8011F">
        <w:rPr>
          <w:spacing w:val="4"/>
        </w:rPr>
        <w:t xml:space="preserve"> </w:t>
      </w:r>
      <w:r w:rsidRPr="00B8011F">
        <w:t>педагогов</w:t>
      </w:r>
      <w:r w:rsidRPr="00B8011F">
        <w:rPr>
          <w:spacing w:val="-8"/>
        </w:rPr>
        <w:t xml:space="preserve"> </w:t>
      </w:r>
      <w:r w:rsidRPr="00B8011F">
        <w:t>ДОУ.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Распределение стимулирующей части фонда оплаты труда производится в соответствии с:</w:t>
      </w:r>
    </w:p>
    <w:p w:rsidR="00281BEC" w:rsidRPr="005D2E52" w:rsidRDefault="005D2E52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5D2E52">
        <w:rPr>
          <w:sz w:val="24"/>
        </w:rPr>
        <w:t>Постановлением Пр</w:t>
      </w:r>
      <w:r>
        <w:rPr>
          <w:sz w:val="24"/>
        </w:rPr>
        <w:t>авительства Карачаево- Черкесской Республики от 23 января 2009г. № 11 с изменениями на 14 сентября 2021г. «О введении новых систем оплаты труда работников республиканских бюджетных и казенных учреждений и органов государственной власти Карачаево-Черкесской Республики, оплата труда которых в настоящее время осуществляется на основе Единой тарифной сетки по оплате труда работников республиканских государственных учреждений».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 xml:space="preserve">Данное Положение нацелено на усиление материальной заинтересованности педагогов и специалистов в повышении качества образовательного и воспитательного процесса, развития творческой активности и инициативы при выполнении поставленных задач, </w:t>
      </w:r>
      <w:r w:rsidRPr="00B8011F">
        <w:rPr>
          <w:sz w:val="24"/>
        </w:rPr>
        <w:lastRenderedPageBreak/>
        <w:t>успешного и добросовестного исполнения должностных обязанностей.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Система ст</w:t>
      </w:r>
      <w:r w:rsidR="007E5896">
        <w:rPr>
          <w:sz w:val="24"/>
        </w:rPr>
        <w:t>имулирующих выплат работникам МБДОУ</w:t>
      </w:r>
      <w:r w:rsidRPr="00B8011F">
        <w:rPr>
          <w:sz w:val="24"/>
        </w:rPr>
        <w:t xml:space="preserve"> включает в себя поощрительные выплаты по результатам его труда. Основными критериями, влияющими на размер стимулирующих выплат педагогу, являются критерии, отражающие результаты его работы.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При разработке критериев определения качества профессиональной деятельности использованы особенности образовательного п</w:t>
      </w:r>
      <w:r w:rsidR="007E5896">
        <w:rPr>
          <w:sz w:val="24"/>
        </w:rPr>
        <w:t>роцесса МБДОУ</w:t>
      </w:r>
      <w:r w:rsidRPr="00B8011F">
        <w:rPr>
          <w:sz w:val="24"/>
        </w:rPr>
        <w:t>. При разработке критериев учитывался весь спектр профессиональной деятельн</w:t>
      </w:r>
      <w:r w:rsidR="007E5896">
        <w:rPr>
          <w:sz w:val="24"/>
        </w:rPr>
        <w:t>ости педагогов и специалистов МБДОУ</w:t>
      </w:r>
      <w:r w:rsidRPr="00B8011F">
        <w:rPr>
          <w:sz w:val="24"/>
        </w:rPr>
        <w:t>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Количество выставляемых баллов за конкретный показатель не является фиксированным и может быть изменен в зависимости от значимости показателя. Максимальное количество баллов свидетельствует о высоком качестве профессиональной деятельности педагога и служит основанием для установления максимальной доплаты.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 xml:space="preserve"> Условиями для назначения стимулирующих выплат являются: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Отсутствие случаев травматизма воспитанников, так как ответственность за жизнь и здоровье д</w:t>
      </w:r>
      <w:r w:rsidR="007E5896">
        <w:rPr>
          <w:sz w:val="24"/>
        </w:rPr>
        <w:t>етей во время пребывания их в МБДОУ</w:t>
      </w:r>
      <w:r w:rsidRPr="00B8011F">
        <w:rPr>
          <w:sz w:val="24"/>
        </w:rPr>
        <w:t xml:space="preserve"> возложена на педагогического работника;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Отсутствие дисциплинарных взысканий</w:t>
      </w:r>
      <w:r w:rsidR="00A95482">
        <w:rPr>
          <w:sz w:val="24"/>
        </w:rPr>
        <w:t>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 xml:space="preserve"> Работники образовательного учреждения могут быть не представлены к стимулированию при нарушении правил внутреннего трудового распорядка и других локальных актов. Основанием для принятия решени</w:t>
      </w:r>
      <w:r w:rsidR="007E5896">
        <w:rPr>
          <w:sz w:val="24"/>
        </w:rPr>
        <w:t>я является приказ заведующего МБДОУ</w:t>
      </w:r>
      <w:r w:rsidRPr="00B8011F">
        <w:rPr>
          <w:sz w:val="24"/>
        </w:rPr>
        <w:t xml:space="preserve"> о применении дисциплинарного взыскания. Отсутствие предоставления к стимулированию проводится за тот расчетный период, в котором было допущено или выявлено нарушение.</w:t>
      </w:r>
    </w:p>
    <w:p w:rsidR="00281BEC" w:rsidRPr="00B8011F" w:rsidRDefault="00281BEC" w:rsidP="00A95482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Условия стимулирования определяются на основе критериев оценки результативности профессиональной деятельности педагогов, отсутствия случаев травматизма воспитанников, так как ответственность за жизнь и здоровье д</w:t>
      </w:r>
      <w:r w:rsidR="007E5896">
        <w:rPr>
          <w:sz w:val="24"/>
        </w:rPr>
        <w:t>етей во время пребывания их в МБДОУ</w:t>
      </w:r>
      <w:r w:rsidRPr="00B8011F">
        <w:rPr>
          <w:sz w:val="24"/>
        </w:rPr>
        <w:t xml:space="preserve"> возложена на педагогического работника;</w:t>
      </w:r>
    </w:p>
    <w:p w:rsidR="00FF32C5" w:rsidRPr="00B8011F" w:rsidRDefault="00AB5D28" w:rsidP="00A95482">
      <w:pPr>
        <w:pStyle w:val="a5"/>
        <w:numPr>
          <w:ilvl w:val="1"/>
          <w:numId w:val="4"/>
        </w:numPr>
        <w:tabs>
          <w:tab w:val="left" w:pos="591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Председателем экспертного совета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назначается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старший воспитатель. Председатель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совета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несёт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ответственность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его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работу,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грамотное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своевременное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оформление</w:t>
      </w:r>
      <w:r w:rsidRPr="00B8011F">
        <w:rPr>
          <w:spacing w:val="-6"/>
          <w:sz w:val="24"/>
        </w:rPr>
        <w:t xml:space="preserve"> </w:t>
      </w:r>
      <w:r w:rsidRPr="00B8011F">
        <w:rPr>
          <w:sz w:val="24"/>
        </w:rPr>
        <w:t>документации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соответствии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с</w:t>
      </w:r>
      <w:r w:rsidRPr="00B8011F">
        <w:rPr>
          <w:spacing w:val="-5"/>
          <w:sz w:val="24"/>
        </w:rPr>
        <w:t xml:space="preserve"> </w:t>
      </w:r>
      <w:r w:rsidRPr="00B8011F">
        <w:rPr>
          <w:sz w:val="24"/>
        </w:rPr>
        <w:t>требованиями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делопроизводства.</w:t>
      </w:r>
    </w:p>
    <w:p w:rsidR="00FF32C5" w:rsidRPr="00B8011F" w:rsidRDefault="00AB5D28" w:rsidP="00A95482">
      <w:pPr>
        <w:pStyle w:val="a5"/>
        <w:numPr>
          <w:ilvl w:val="1"/>
          <w:numId w:val="4"/>
        </w:numPr>
        <w:tabs>
          <w:tab w:val="left" w:pos="624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Результаты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работы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совета оформляются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протоколами,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срок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хранения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которых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-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5 лет.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Протоколы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хранятся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администрацией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дошкольного образовательного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учреждения.</w:t>
      </w:r>
    </w:p>
    <w:p w:rsidR="00FF32C5" w:rsidRPr="00B8011F" w:rsidRDefault="00AB5D28" w:rsidP="00A95482">
      <w:pPr>
        <w:pStyle w:val="a5"/>
        <w:numPr>
          <w:ilvl w:val="1"/>
          <w:numId w:val="4"/>
        </w:numPr>
        <w:tabs>
          <w:tab w:val="left" w:pos="663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Для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проведения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внешней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оценки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 xml:space="preserve">деятельности педагога </w:t>
      </w:r>
      <w:r w:rsidR="007E5896">
        <w:rPr>
          <w:sz w:val="24"/>
        </w:rPr>
        <w:t>МБ</w:t>
      </w:r>
      <w:r w:rsidRPr="00B8011F">
        <w:rPr>
          <w:sz w:val="24"/>
        </w:rPr>
        <w:t>ДОУ экспертный совет формирует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из своего состава экспертные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группы (в составе не менее 3-х человек), за которыми решением совета закрепляются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педагогические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работники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учреждения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для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проведения оценки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портфолио.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Список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 xml:space="preserve">педагогов </w:t>
      </w:r>
      <w:r w:rsidR="007E5896">
        <w:rPr>
          <w:sz w:val="24"/>
        </w:rPr>
        <w:t>МБ</w:t>
      </w:r>
      <w:r w:rsidRPr="00B8011F">
        <w:rPr>
          <w:sz w:val="24"/>
        </w:rPr>
        <w:t xml:space="preserve">ДОУ и закрепленных для их оценки экспертов утверждается заведующим </w:t>
      </w:r>
      <w:r w:rsidR="007E5896">
        <w:rPr>
          <w:sz w:val="24"/>
        </w:rPr>
        <w:t>МБ</w:t>
      </w:r>
      <w:r w:rsidRPr="00B8011F">
        <w:rPr>
          <w:sz w:val="24"/>
        </w:rPr>
        <w:t>ДОУ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на</w:t>
      </w:r>
      <w:r w:rsidRPr="00B8011F">
        <w:rPr>
          <w:spacing w:val="-5"/>
          <w:sz w:val="24"/>
        </w:rPr>
        <w:t xml:space="preserve"> </w:t>
      </w:r>
      <w:r w:rsidRPr="00B8011F">
        <w:rPr>
          <w:sz w:val="24"/>
        </w:rPr>
        <w:t>основании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представления</w:t>
      </w:r>
      <w:r w:rsidRPr="00B8011F">
        <w:rPr>
          <w:spacing w:val="-3"/>
          <w:sz w:val="24"/>
        </w:rPr>
        <w:t xml:space="preserve"> </w:t>
      </w:r>
      <w:r w:rsidRPr="00B8011F">
        <w:rPr>
          <w:sz w:val="24"/>
        </w:rPr>
        <w:t>председателя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экспертного</w:t>
      </w:r>
      <w:r w:rsidRPr="00B8011F">
        <w:rPr>
          <w:spacing w:val="6"/>
          <w:sz w:val="24"/>
        </w:rPr>
        <w:t xml:space="preserve"> </w:t>
      </w:r>
      <w:r w:rsidRPr="00B8011F">
        <w:rPr>
          <w:sz w:val="24"/>
        </w:rPr>
        <w:t>совета.</w:t>
      </w:r>
    </w:p>
    <w:p w:rsidR="00FF32C5" w:rsidRPr="00B8011F" w:rsidRDefault="00AB5D28" w:rsidP="00A95482">
      <w:pPr>
        <w:pStyle w:val="a5"/>
        <w:numPr>
          <w:ilvl w:val="1"/>
          <w:numId w:val="4"/>
        </w:numPr>
        <w:tabs>
          <w:tab w:val="left" w:pos="605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 xml:space="preserve">В установленные приказом заведующего </w:t>
      </w:r>
      <w:r w:rsidR="007E5896">
        <w:rPr>
          <w:sz w:val="24"/>
        </w:rPr>
        <w:t>МБ</w:t>
      </w:r>
      <w:r w:rsidRPr="00B8011F">
        <w:rPr>
          <w:sz w:val="24"/>
        </w:rPr>
        <w:t>ДОУ сроки (не менее чем за 2 недели до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 xml:space="preserve">заседания Совета </w:t>
      </w:r>
      <w:r w:rsidR="007E5896">
        <w:rPr>
          <w:sz w:val="24"/>
        </w:rPr>
        <w:t>МБ</w:t>
      </w:r>
      <w:r w:rsidRPr="00B8011F">
        <w:rPr>
          <w:sz w:val="24"/>
        </w:rPr>
        <w:t>ДОУ, на котором планируется рассмотрение вопроса о распределении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 xml:space="preserve">стимулирующей части фонда оплаты труда), педагоги </w:t>
      </w:r>
      <w:r w:rsidR="007E5896">
        <w:rPr>
          <w:sz w:val="24"/>
        </w:rPr>
        <w:t>МБ</w:t>
      </w:r>
      <w:r w:rsidRPr="00B8011F">
        <w:rPr>
          <w:sz w:val="24"/>
        </w:rPr>
        <w:t>ДОУ передают в экспертный совет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собственное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портфолио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заполненным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собственноручно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Оценочным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листом.</w:t>
      </w:r>
      <w:r w:rsidRPr="00B8011F">
        <w:rPr>
          <w:spacing w:val="61"/>
          <w:sz w:val="24"/>
        </w:rPr>
        <w:t xml:space="preserve"> </w:t>
      </w:r>
      <w:r w:rsidRPr="00B8011F">
        <w:rPr>
          <w:sz w:val="24"/>
        </w:rPr>
        <w:t>Он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содержит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самооценку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показателей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деятельности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приложением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заверенных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заведующим</w:t>
      </w:r>
      <w:r w:rsidRPr="00B8011F">
        <w:rPr>
          <w:spacing w:val="1"/>
          <w:sz w:val="24"/>
        </w:rPr>
        <w:t xml:space="preserve"> </w:t>
      </w:r>
      <w:r w:rsidR="007E5896">
        <w:rPr>
          <w:spacing w:val="1"/>
          <w:sz w:val="24"/>
        </w:rPr>
        <w:t>МБ</w:t>
      </w:r>
      <w:r w:rsidRPr="00B8011F">
        <w:rPr>
          <w:sz w:val="24"/>
        </w:rPr>
        <w:t>ДОУ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копий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документов,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подтверждающих</w:t>
      </w:r>
      <w:r w:rsidRPr="00B8011F">
        <w:rPr>
          <w:spacing w:val="-4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уточняющих</w:t>
      </w:r>
      <w:r w:rsidRPr="00B8011F">
        <w:rPr>
          <w:spacing w:val="-4"/>
          <w:sz w:val="24"/>
        </w:rPr>
        <w:t xml:space="preserve"> </w:t>
      </w:r>
      <w:r w:rsidRPr="00B8011F">
        <w:rPr>
          <w:sz w:val="24"/>
        </w:rPr>
        <w:t>результативность</w:t>
      </w:r>
      <w:r w:rsidRPr="00B8011F">
        <w:rPr>
          <w:spacing w:val="-1"/>
          <w:sz w:val="24"/>
        </w:rPr>
        <w:t xml:space="preserve"> </w:t>
      </w:r>
      <w:r w:rsidRPr="00B8011F">
        <w:rPr>
          <w:sz w:val="24"/>
        </w:rPr>
        <w:t>их</w:t>
      </w:r>
      <w:r w:rsidRPr="00B8011F">
        <w:rPr>
          <w:spacing w:val="-3"/>
          <w:sz w:val="24"/>
        </w:rPr>
        <w:t xml:space="preserve"> </w:t>
      </w:r>
      <w:r w:rsidRPr="00B8011F">
        <w:rPr>
          <w:sz w:val="24"/>
        </w:rPr>
        <w:t>деятельности.</w:t>
      </w:r>
    </w:p>
    <w:p w:rsidR="00FF32C5" w:rsidRPr="00B8011F" w:rsidRDefault="00AB5D28" w:rsidP="00A95482">
      <w:pPr>
        <w:pStyle w:val="a5"/>
        <w:numPr>
          <w:ilvl w:val="1"/>
          <w:numId w:val="4"/>
        </w:numPr>
        <w:tabs>
          <w:tab w:val="left" w:pos="615"/>
        </w:tabs>
        <w:spacing w:before="1" w:line="276" w:lineRule="auto"/>
        <w:ind w:left="0" w:firstLine="0"/>
        <w:rPr>
          <w:sz w:val="24"/>
        </w:rPr>
      </w:pPr>
      <w:r w:rsidRPr="00B8011F">
        <w:rPr>
          <w:sz w:val="24"/>
        </w:rPr>
        <w:t>Экспертная группа в установленные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сроки проводит на основе представленных 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портфолио и оценочном листе материалов экспертную оценку эффективности и 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деятельности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педагога</w:t>
      </w:r>
      <w:r w:rsidRPr="00B8011F">
        <w:rPr>
          <w:spacing w:val="1"/>
          <w:sz w:val="24"/>
        </w:rPr>
        <w:t xml:space="preserve"> </w:t>
      </w:r>
      <w:r w:rsidR="007E5896">
        <w:rPr>
          <w:spacing w:val="1"/>
          <w:sz w:val="24"/>
        </w:rPr>
        <w:t>МБ</w:t>
      </w:r>
      <w:r w:rsidRPr="00B8011F">
        <w:rPr>
          <w:sz w:val="24"/>
        </w:rPr>
        <w:t>ДОУ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отчётный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период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(за</w:t>
      </w:r>
      <w:r w:rsidRPr="00B8011F">
        <w:rPr>
          <w:spacing w:val="1"/>
          <w:sz w:val="24"/>
        </w:rPr>
        <w:t xml:space="preserve"> </w:t>
      </w:r>
      <w:r w:rsidR="00B8011F" w:rsidRPr="00B8011F">
        <w:rPr>
          <w:sz w:val="24"/>
        </w:rPr>
        <w:t>3</w:t>
      </w:r>
      <w:r w:rsidRPr="00B8011F">
        <w:rPr>
          <w:spacing w:val="1"/>
          <w:sz w:val="24"/>
        </w:rPr>
        <w:t xml:space="preserve"> </w:t>
      </w:r>
      <w:r w:rsidR="00B8011F" w:rsidRPr="00B8011F">
        <w:rPr>
          <w:sz w:val="24"/>
        </w:rPr>
        <w:t>месяца</w:t>
      </w:r>
      <w:r w:rsidRPr="00B8011F">
        <w:rPr>
          <w:sz w:val="24"/>
        </w:rPr>
        <w:t>)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соответствии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критериями,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предложенными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в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данном</w:t>
      </w:r>
      <w:r w:rsidRPr="00B8011F">
        <w:rPr>
          <w:spacing w:val="-1"/>
          <w:sz w:val="24"/>
        </w:rPr>
        <w:t xml:space="preserve"> </w:t>
      </w:r>
      <w:r w:rsidRPr="00B8011F">
        <w:rPr>
          <w:sz w:val="24"/>
        </w:rPr>
        <w:t>положении.</w:t>
      </w:r>
    </w:p>
    <w:p w:rsidR="00FF32C5" w:rsidRPr="00B8011F" w:rsidRDefault="00AB5D28" w:rsidP="00A95482">
      <w:pPr>
        <w:pStyle w:val="a5"/>
        <w:numPr>
          <w:ilvl w:val="1"/>
          <w:numId w:val="4"/>
        </w:numPr>
        <w:tabs>
          <w:tab w:val="left" w:pos="687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Результаты экспертной оценки оформляются экспертной группой в Оценочном листе</w:t>
      </w:r>
      <w:r w:rsidRPr="00B8011F">
        <w:rPr>
          <w:spacing w:val="-57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43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44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47"/>
          <w:sz w:val="24"/>
        </w:rPr>
        <w:t xml:space="preserve"> </w:t>
      </w:r>
      <w:r w:rsidRPr="00B8011F">
        <w:rPr>
          <w:sz w:val="24"/>
        </w:rPr>
        <w:t>профессиональной</w:t>
      </w:r>
      <w:r w:rsidRPr="00B8011F">
        <w:rPr>
          <w:spacing w:val="38"/>
          <w:sz w:val="24"/>
        </w:rPr>
        <w:t xml:space="preserve"> </w:t>
      </w:r>
      <w:r w:rsidRPr="00B8011F">
        <w:rPr>
          <w:sz w:val="24"/>
        </w:rPr>
        <w:t>деятельности</w:t>
      </w:r>
      <w:r w:rsidRPr="00B8011F">
        <w:rPr>
          <w:spacing w:val="40"/>
          <w:sz w:val="24"/>
        </w:rPr>
        <w:t xml:space="preserve"> </w:t>
      </w:r>
      <w:r w:rsidRPr="00B8011F">
        <w:rPr>
          <w:sz w:val="24"/>
        </w:rPr>
        <w:t>педагога</w:t>
      </w:r>
      <w:r w:rsidRPr="00B8011F">
        <w:rPr>
          <w:spacing w:val="41"/>
          <w:sz w:val="24"/>
        </w:rPr>
        <w:t xml:space="preserve"> </w:t>
      </w:r>
      <w:r w:rsidR="007E5896" w:rsidRPr="00FD4ECA">
        <w:rPr>
          <w:sz w:val="24"/>
          <w:szCs w:val="24"/>
        </w:rPr>
        <w:t>МБ</w:t>
      </w:r>
      <w:r w:rsidRPr="00FD4ECA">
        <w:rPr>
          <w:sz w:val="24"/>
          <w:szCs w:val="24"/>
        </w:rPr>
        <w:t>ДОУ</w:t>
      </w:r>
      <w:r w:rsidRPr="00B8011F">
        <w:rPr>
          <w:spacing w:val="41"/>
          <w:sz w:val="24"/>
        </w:rPr>
        <w:t xml:space="preserve"> </w:t>
      </w:r>
      <w:r w:rsidRPr="00B8011F">
        <w:rPr>
          <w:sz w:val="24"/>
        </w:rPr>
        <w:t>за</w:t>
      </w:r>
      <w:r w:rsidRPr="00B8011F">
        <w:rPr>
          <w:spacing w:val="41"/>
          <w:sz w:val="24"/>
        </w:rPr>
        <w:t xml:space="preserve"> </w:t>
      </w:r>
      <w:r w:rsidRPr="00B8011F">
        <w:rPr>
          <w:sz w:val="24"/>
        </w:rPr>
        <w:t>отчетный</w:t>
      </w:r>
      <w:r w:rsidRPr="00B8011F">
        <w:rPr>
          <w:spacing w:val="-57"/>
          <w:sz w:val="24"/>
        </w:rPr>
        <w:t xml:space="preserve"> </w:t>
      </w:r>
      <w:r w:rsidRPr="00B8011F">
        <w:rPr>
          <w:sz w:val="24"/>
        </w:rPr>
        <w:lastRenderedPageBreak/>
        <w:t>период. Результаты оформляются в баллах за каждый показатель результативности.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Оценочный</w:t>
      </w:r>
      <w:r w:rsidRPr="00B8011F">
        <w:rPr>
          <w:spacing w:val="41"/>
          <w:sz w:val="24"/>
        </w:rPr>
        <w:t xml:space="preserve"> </w:t>
      </w:r>
      <w:r w:rsidRPr="00B8011F">
        <w:rPr>
          <w:sz w:val="24"/>
        </w:rPr>
        <w:t>лист,</w:t>
      </w:r>
      <w:r w:rsidRPr="00B8011F">
        <w:rPr>
          <w:spacing w:val="43"/>
          <w:sz w:val="24"/>
        </w:rPr>
        <w:t xml:space="preserve"> </w:t>
      </w:r>
      <w:r w:rsidRPr="00B8011F">
        <w:rPr>
          <w:sz w:val="24"/>
        </w:rPr>
        <w:t>завершающийся</w:t>
      </w:r>
      <w:r w:rsidRPr="00B8011F">
        <w:rPr>
          <w:spacing w:val="41"/>
          <w:sz w:val="24"/>
        </w:rPr>
        <w:t xml:space="preserve"> </w:t>
      </w:r>
      <w:r w:rsidRPr="00B8011F">
        <w:rPr>
          <w:sz w:val="24"/>
        </w:rPr>
        <w:t>итоговым</w:t>
      </w:r>
      <w:r w:rsidRPr="00B8011F">
        <w:rPr>
          <w:spacing w:val="46"/>
          <w:sz w:val="24"/>
        </w:rPr>
        <w:t xml:space="preserve"> </w:t>
      </w:r>
      <w:r w:rsidRPr="00B8011F">
        <w:rPr>
          <w:sz w:val="24"/>
        </w:rPr>
        <w:t>баллом</w:t>
      </w:r>
      <w:r w:rsidRPr="00B8011F">
        <w:rPr>
          <w:spacing w:val="43"/>
          <w:sz w:val="24"/>
        </w:rPr>
        <w:t xml:space="preserve"> </w:t>
      </w:r>
      <w:r w:rsidRPr="00B8011F">
        <w:rPr>
          <w:sz w:val="24"/>
        </w:rPr>
        <w:t>педагога</w:t>
      </w:r>
      <w:r w:rsidR="00FD4ECA">
        <w:rPr>
          <w:sz w:val="24"/>
        </w:rPr>
        <w:t xml:space="preserve"> </w:t>
      </w:r>
      <w:r w:rsidR="007E5896">
        <w:rPr>
          <w:sz w:val="24"/>
        </w:rPr>
        <w:t>МБ</w:t>
      </w:r>
      <w:r w:rsidRPr="00B8011F">
        <w:rPr>
          <w:sz w:val="24"/>
        </w:rPr>
        <w:t>ДОУ,</w:t>
      </w:r>
      <w:r w:rsidRPr="00B8011F">
        <w:rPr>
          <w:spacing w:val="47"/>
          <w:sz w:val="24"/>
        </w:rPr>
        <w:t xml:space="preserve"> </w:t>
      </w:r>
      <w:r w:rsidRPr="00B8011F">
        <w:rPr>
          <w:sz w:val="24"/>
        </w:rPr>
        <w:t>подписывается</w:t>
      </w:r>
      <w:r w:rsidRPr="00B8011F">
        <w:rPr>
          <w:spacing w:val="-57"/>
          <w:sz w:val="24"/>
        </w:rPr>
        <w:t xml:space="preserve"> </w:t>
      </w:r>
      <w:r w:rsidRPr="00B8011F">
        <w:rPr>
          <w:sz w:val="24"/>
        </w:rPr>
        <w:t>всеми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членами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экспертной группы,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доводится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для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ознакомления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под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роспись педагогу</w:t>
      </w:r>
      <w:r w:rsidRPr="00B8011F">
        <w:rPr>
          <w:spacing w:val="-57"/>
          <w:sz w:val="24"/>
        </w:rPr>
        <w:t xml:space="preserve"> </w:t>
      </w:r>
      <w:r w:rsidR="007E5896" w:rsidRPr="00FD4ECA">
        <w:rPr>
          <w:sz w:val="24"/>
          <w:szCs w:val="24"/>
        </w:rPr>
        <w:t>МБ</w:t>
      </w:r>
      <w:r w:rsidRPr="00FD4ECA">
        <w:rPr>
          <w:sz w:val="24"/>
          <w:szCs w:val="24"/>
        </w:rPr>
        <w:t>ДОУ</w:t>
      </w:r>
      <w:r w:rsidRPr="00B8011F">
        <w:rPr>
          <w:spacing w:val="-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после передается в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экспертный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совет</w:t>
      </w:r>
      <w:r w:rsidRPr="00B8011F">
        <w:rPr>
          <w:spacing w:val="-3"/>
          <w:sz w:val="24"/>
        </w:rPr>
        <w:t xml:space="preserve"> </w:t>
      </w:r>
      <w:r w:rsidRPr="00B8011F">
        <w:rPr>
          <w:sz w:val="24"/>
        </w:rPr>
        <w:t>дошкольного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учреждения.</w:t>
      </w:r>
    </w:p>
    <w:p w:rsidR="00FF32C5" w:rsidRPr="00B8011F" w:rsidRDefault="00AB5D28" w:rsidP="00FD4ECA">
      <w:pPr>
        <w:pStyle w:val="a3"/>
        <w:spacing w:line="276" w:lineRule="auto"/>
        <w:ind w:left="0"/>
        <w:jc w:val="both"/>
      </w:pPr>
      <w:r w:rsidRPr="00B8011F">
        <w:t>2.12.</w:t>
      </w:r>
      <w:r w:rsidRPr="00B8011F">
        <w:rPr>
          <w:spacing w:val="1"/>
        </w:rPr>
        <w:t xml:space="preserve"> </w:t>
      </w:r>
      <w:r w:rsidRPr="00B8011F">
        <w:t>На</w:t>
      </w:r>
      <w:r w:rsidRPr="00B8011F">
        <w:rPr>
          <w:spacing w:val="1"/>
        </w:rPr>
        <w:t xml:space="preserve"> </w:t>
      </w:r>
      <w:r w:rsidRPr="00B8011F">
        <w:t>основании</w:t>
      </w:r>
      <w:r w:rsidRPr="00B8011F">
        <w:rPr>
          <w:spacing w:val="1"/>
        </w:rPr>
        <w:t xml:space="preserve"> </w:t>
      </w:r>
      <w:r w:rsidRPr="00B8011F">
        <w:t>представленных</w:t>
      </w:r>
      <w:r w:rsidRPr="00B8011F">
        <w:rPr>
          <w:spacing w:val="1"/>
        </w:rPr>
        <w:t xml:space="preserve"> </w:t>
      </w:r>
      <w:r w:rsidRPr="00B8011F">
        <w:t>экспертными</w:t>
      </w:r>
      <w:r w:rsidRPr="00B8011F">
        <w:rPr>
          <w:spacing w:val="1"/>
        </w:rPr>
        <w:t xml:space="preserve"> </w:t>
      </w:r>
      <w:r w:rsidRPr="00B8011F">
        <w:t>группами</w:t>
      </w:r>
      <w:r w:rsidRPr="00B8011F">
        <w:rPr>
          <w:spacing w:val="61"/>
        </w:rPr>
        <w:t xml:space="preserve"> </w:t>
      </w:r>
      <w:r w:rsidRPr="00B8011F">
        <w:t>оценочных</w:t>
      </w:r>
      <w:r w:rsidRPr="00B8011F">
        <w:rPr>
          <w:spacing w:val="61"/>
        </w:rPr>
        <w:t xml:space="preserve"> </w:t>
      </w:r>
      <w:r w:rsidRPr="00B8011F">
        <w:t>листов</w:t>
      </w:r>
      <w:r w:rsidRPr="00B8011F">
        <w:rPr>
          <w:spacing w:val="1"/>
        </w:rPr>
        <w:t xml:space="preserve"> </w:t>
      </w:r>
      <w:r w:rsidRPr="00B8011F">
        <w:t>экспертный</w:t>
      </w:r>
      <w:r w:rsidRPr="00B8011F">
        <w:rPr>
          <w:spacing w:val="1"/>
        </w:rPr>
        <w:t xml:space="preserve"> </w:t>
      </w:r>
      <w:r w:rsidRPr="00B8011F">
        <w:t>совет</w:t>
      </w:r>
      <w:r w:rsidRPr="00B8011F">
        <w:rPr>
          <w:spacing w:val="1"/>
        </w:rPr>
        <w:t xml:space="preserve"> </w:t>
      </w:r>
      <w:r w:rsidRPr="00B8011F">
        <w:t>дошкольного</w:t>
      </w:r>
      <w:r w:rsidRPr="00B8011F">
        <w:rPr>
          <w:spacing w:val="1"/>
        </w:rPr>
        <w:t xml:space="preserve"> </w:t>
      </w:r>
      <w:r w:rsidRPr="00B8011F">
        <w:t>учреждения</w:t>
      </w:r>
      <w:r w:rsidRPr="00B8011F">
        <w:rPr>
          <w:spacing w:val="1"/>
        </w:rPr>
        <w:t xml:space="preserve"> </w:t>
      </w:r>
      <w:r w:rsidRPr="00B8011F">
        <w:t>готовит</w:t>
      </w:r>
      <w:r w:rsidRPr="00B8011F">
        <w:rPr>
          <w:spacing w:val="1"/>
        </w:rPr>
        <w:t xml:space="preserve"> </w:t>
      </w:r>
      <w:r w:rsidRPr="00B8011F">
        <w:t>заключение</w:t>
      </w:r>
      <w:r w:rsidRPr="00B8011F">
        <w:rPr>
          <w:spacing w:val="1"/>
        </w:rPr>
        <w:t xml:space="preserve"> </w:t>
      </w:r>
      <w:r w:rsidRPr="00B8011F">
        <w:t>о</w:t>
      </w:r>
      <w:r w:rsidRPr="00B8011F">
        <w:rPr>
          <w:spacing w:val="1"/>
        </w:rPr>
        <w:t xml:space="preserve"> </w:t>
      </w:r>
      <w:r w:rsidRPr="00B8011F">
        <w:t>эффективности</w:t>
      </w:r>
      <w:r w:rsidRPr="00B8011F">
        <w:rPr>
          <w:spacing w:val="1"/>
        </w:rPr>
        <w:t xml:space="preserve"> </w:t>
      </w:r>
      <w:r w:rsidRPr="00B8011F">
        <w:t>и</w:t>
      </w:r>
      <w:r w:rsidRPr="00B8011F">
        <w:rPr>
          <w:spacing w:val="1"/>
        </w:rPr>
        <w:t xml:space="preserve"> </w:t>
      </w:r>
      <w:r w:rsidRPr="00B8011F">
        <w:t>качества</w:t>
      </w:r>
      <w:r w:rsidRPr="00B8011F">
        <w:rPr>
          <w:spacing w:val="1"/>
        </w:rPr>
        <w:t xml:space="preserve"> </w:t>
      </w:r>
      <w:r w:rsidRPr="00B8011F">
        <w:t>профессиональной</w:t>
      </w:r>
      <w:r w:rsidRPr="00B8011F">
        <w:rPr>
          <w:spacing w:val="1"/>
        </w:rPr>
        <w:t xml:space="preserve"> </w:t>
      </w:r>
      <w:r w:rsidRPr="00B8011F">
        <w:t>деятельности</w:t>
      </w:r>
      <w:r w:rsidRPr="00B8011F">
        <w:rPr>
          <w:spacing w:val="1"/>
        </w:rPr>
        <w:t xml:space="preserve"> </w:t>
      </w:r>
      <w:r w:rsidRPr="00B8011F">
        <w:t>педагогов</w:t>
      </w:r>
      <w:r w:rsidRPr="00B8011F">
        <w:rPr>
          <w:spacing w:val="1"/>
        </w:rPr>
        <w:t xml:space="preserve"> </w:t>
      </w:r>
      <w:r w:rsidR="007E5896">
        <w:rPr>
          <w:spacing w:val="1"/>
        </w:rPr>
        <w:t>МБ</w:t>
      </w:r>
      <w:r w:rsidRPr="00B8011F">
        <w:t>ДОУ,</w:t>
      </w:r>
      <w:r w:rsidRPr="00B8011F">
        <w:rPr>
          <w:spacing w:val="1"/>
        </w:rPr>
        <w:t xml:space="preserve"> </w:t>
      </w:r>
      <w:r w:rsidRPr="00B8011F">
        <w:t>содержащее</w:t>
      </w:r>
      <w:r w:rsidRPr="00B8011F">
        <w:rPr>
          <w:spacing w:val="1"/>
        </w:rPr>
        <w:t xml:space="preserve"> </w:t>
      </w:r>
      <w:r w:rsidRPr="00B8011F">
        <w:t>таблицу</w:t>
      </w:r>
      <w:r w:rsidRPr="00B8011F">
        <w:rPr>
          <w:spacing w:val="1"/>
        </w:rPr>
        <w:t xml:space="preserve"> </w:t>
      </w:r>
      <w:r w:rsidRPr="00B8011F">
        <w:t>результативности</w:t>
      </w:r>
      <w:r w:rsidRPr="00B8011F">
        <w:rPr>
          <w:spacing w:val="1"/>
        </w:rPr>
        <w:t xml:space="preserve"> </w:t>
      </w:r>
      <w:r w:rsidRPr="00B8011F">
        <w:t>их</w:t>
      </w:r>
      <w:r w:rsidRPr="00B8011F">
        <w:rPr>
          <w:spacing w:val="1"/>
        </w:rPr>
        <w:t xml:space="preserve"> </w:t>
      </w:r>
      <w:r w:rsidRPr="00B8011F">
        <w:t>труда</w:t>
      </w:r>
      <w:r w:rsidRPr="00B8011F">
        <w:rPr>
          <w:spacing w:val="1"/>
        </w:rPr>
        <w:t xml:space="preserve"> </w:t>
      </w:r>
      <w:r w:rsidRPr="00B8011F">
        <w:t>в</w:t>
      </w:r>
      <w:r w:rsidRPr="00B8011F">
        <w:rPr>
          <w:spacing w:val="1"/>
        </w:rPr>
        <w:t xml:space="preserve"> </w:t>
      </w:r>
      <w:r w:rsidRPr="00B8011F">
        <w:t>баллах,</w:t>
      </w:r>
      <w:r w:rsidRPr="00B8011F">
        <w:rPr>
          <w:spacing w:val="1"/>
        </w:rPr>
        <w:t xml:space="preserve"> </w:t>
      </w:r>
      <w:r w:rsidRPr="00B8011F">
        <w:t>и</w:t>
      </w:r>
      <w:r w:rsidRPr="00B8011F">
        <w:rPr>
          <w:spacing w:val="1"/>
        </w:rPr>
        <w:t xml:space="preserve"> </w:t>
      </w:r>
      <w:r w:rsidRPr="00B8011F">
        <w:t>передает</w:t>
      </w:r>
      <w:r w:rsidRPr="00B8011F">
        <w:rPr>
          <w:spacing w:val="1"/>
        </w:rPr>
        <w:t xml:space="preserve"> </w:t>
      </w:r>
      <w:r w:rsidRPr="00B8011F">
        <w:t>его</w:t>
      </w:r>
      <w:r w:rsidRPr="00B8011F">
        <w:rPr>
          <w:spacing w:val="1"/>
        </w:rPr>
        <w:t xml:space="preserve"> </w:t>
      </w:r>
      <w:r w:rsidRPr="00B8011F">
        <w:t>в</w:t>
      </w:r>
      <w:r w:rsidRPr="00B8011F">
        <w:rPr>
          <w:spacing w:val="1"/>
        </w:rPr>
        <w:t xml:space="preserve"> </w:t>
      </w:r>
      <w:r w:rsidRPr="00B8011F">
        <w:t>установленные</w:t>
      </w:r>
      <w:r w:rsidRPr="00B8011F">
        <w:rPr>
          <w:spacing w:val="1"/>
        </w:rPr>
        <w:t xml:space="preserve"> </w:t>
      </w:r>
      <w:r w:rsidRPr="00B8011F">
        <w:t>сроки</w:t>
      </w:r>
      <w:r w:rsidRPr="00B8011F">
        <w:rPr>
          <w:spacing w:val="1"/>
        </w:rPr>
        <w:t xml:space="preserve"> </w:t>
      </w:r>
      <w:r w:rsidRPr="00B8011F">
        <w:t>(2</w:t>
      </w:r>
      <w:r w:rsidRPr="00B8011F">
        <w:rPr>
          <w:spacing w:val="1"/>
        </w:rPr>
        <w:t xml:space="preserve"> </w:t>
      </w:r>
      <w:r w:rsidRPr="00B8011F">
        <w:t>дня)</w:t>
      </w:r>
      <w:r w:rsidRPr="00B8011F">
        <w:rPr>
          <w:spacing w:val="1"/>
        </w:rPr>
        <w:t xml:space="preserve"> </w:t>
      </w:r>
      <w:r w:rsidRPr="00B8011F">
        <w:t>заведующему</w:t>
      </w:r>
      <w:r w:rsidRPr="00B8011F">
        <w:rPr>
          <w:spacing w:val="31"/>
        </w:rPr>
        <w:t xml:space="preserve"> </w:t>
      </w:r>
      <w:r w:rsidR="007E5896" w:rsidRPr="00FD4ECA">
        <w:t>МБ</w:t>
      </w:r>
      <w:r w:rsidRPr="00FD4ECA">
        <w:t>ДОУ</w:t>
      </w:r>
      <w:r w:rsidRPr="00B8011F">
        <w:t>.</w:t>
      </w:r>
      <w:r w:rsidRPr="00B8011F">
        <w:rPr>
          <w:spacing w:val="38"/>
        </w:rPr>
        <w:t xml:space="preserve"> </w:t>
      </w:r>
      <w:r w:rsidR="007E5896">
        <w:rPr>
          <w:spacing w:val="38"/>
        </w:rPr>
        <w:t xml:space="preserve"> </w:t>
      </w:r>
      <w:r w:rsidRPr="00B8011F">
        <w:t>Заключение</w:t>
      </w:r>
      <w:r w:rsidRPr="00B8011F">
        <w:rPr>
          <w:spacing w:val="40"/>
        </w:rPr>
        <w:t xml:space="preserve"> </w:t>
      </w:r>
      <w:r w:rsidRPr="00B8011F">
        <w:t>подписывается</w:t>
      </w:r>
      <w:r w:rsidR="00FD4ECA">
        <w:t xml:space="preserve"> </w:t>
      </w:r>
      <w:r w:rsidRPr="00B8011F">
        <w:t>председателем</w:t>
      </w:r>
      <w:r w:rsidRPr="00B8011F">
        <w:rPr>
          <w:spacing w:val="10"/>
        </w:rPr>
        <w:t xml:space="preserve"> </w:t>
      </w:r>
      <w:r w:rsidRPr="00B8011F">
        <w:t>экспертного</w:t>
      </w:r>
      <w:r w:rsidRPr="00B8011F">
        <w:rPr>
          <w:spacing w:val="10"/>
        </w:rPr>
        <w:t xml:space="preserve"> </w:t>
      </w:r>
      <w:r w:rsidRPr="00B8011F">
        <w:t>совета</w:t>
      </w:r>
      <w:r w:rsidRPr="00B8011F">
        <w:rPr>
          <w:spacing w:val="4"/>
        </w:rPr>
        <w:t xml:space="preserve"> </w:t>
      </w:r>
      <w:r w:rsidRPr="00B8011F">
        <w:t>и</w:t>
      </w:r>
      <w:r w:rsidRPr="00B8011F">
        <w:rPr>
          <w:spacing w:val="6"/>
        </w:rPr>
        <w:t xml:space="preserve"> </w:t>
      </w:r>
      <w:r w:rsidRPr="00B8011F">
        <w:t>председателем</w:t>
      </w:r>
      <w:r w:rsidRPr="00B8011F">
        <w:rPr>
          <w:spacing w:val="11"/>
        </w:rPr>
        <w:t xml:space="preserve"> </w:t>
      </w:r>
      <w:r w:rsidRPr="00B8011F">
        <w:t>профсоюзного</w:t>
      </w:r>
      <w:r w:rsidRPr="00B8011F">
        <w:rPr>
          <w:spacing w:val="9"/>
        </w:rPr>
        <w:t xml:space="preserve"> </w:t>
      </w:r>
      <w:r w:rsidRPr="00B8011F">
        <w:t>комитета</w:t>
      </w:r>
      <w:r w:rsidRPr="00B8011F">
        <w:rPr>
          <w:spacing w:val="9"/>
        </w:rPr>
        <w:t xml:space="preserve"> </w:t>
      </w:r>
      <w:r w:rsidR="00FD4ECA" w:rsidRPr="00FD4ECA">
        <w:t>дошкольного учреждения</w:t>
      </w:r>
      <w:r w:rsidRPr="00FD4ECA">
        <w:t>.</w:t>
      </w:r>
    </w:p>
    <w:p w:rsidR="00FF32C5" w:rsidRPr="00B8011F" w:rsidRDefault="00FF32C5" w:rsidP="00A95482">
      <w:pPr>
        <w:pStyle w:val="a3"/>
        <w:spacing w:before="3"/>
        <w:ind w:left="0"/>
        <w:rPr>
          <w:sz w:val="28"/>
        </w:rPr>
      </w:pPr>
    </w:p>
    <w:p w:rsidR="00FF32C5" w:rsidRPr="00B8011F" w:rsidRDefault="00FD4ECA" w:rsidP="00FD4ECA">
      <w:pPr>
        <w:pStyle w:val="1"/>
        <w:numPr>
          <w:ilvl w:val="0"/>
          <w:numId w:val="6"/>
        </w:numPr>
        <w:tabs>
          <w:tab w:val="left" w:pos="1436"/>
        </w:tabs>
        <w:spacing w:before="1" w:line="276" w:lineRule="auto"/>
        <w:ind w:left="0" w:hanging="2032"/>
        <w:jc w:val="both"/>
      </w:pPr>
      <w:r>
        <w:t xml:space="preserve">3. </w:t>
      </w:r>
      <w:r w:rsidR="00AB5D28" w:rsidRPr="00B8011F">
        <w:t>Критерии оценки эффективности и качества профессиональной</w:t>
      </w:r>
      <w:r w:rsidR="00AB5D28" w:rsidRPr="00B8011F">
        <w:rPr>
          <w:spacing w:val="-57"/>
        </w:rPr>
        <w:t xml:space="preserve"> </w:t>
      </w:r>
      <w:r w:rsidR="00AB5D28" w:rsidRPr="00B8011F">
        <w:t>деятельности</w:t>
      </w:r>
      <w:r w:rsidR="00AB5D28" w:rsidRPr="00B8011F">
        <w:rPr>
          <w:spacing w:val="-3"/>
        </w:rPr>
        <w:t xml:space="preserve"> </w:t>
      </w:r>
      <w:r w:rsidR="00AB5D28" w:rsidRPr="00B8011F">
        <w:t>педагогов</w:t>
      </w:r>
      <w:r w:rsidR="00AB5D28" w:rsidRPr="00B8011F">
        <w:rPr>
          <w:spacing w:val="2"/>
        </w:rPr>
        <w:t xml:space="preserve"> </w:t>
      </w:r>
      <w:r w:rsidR="00AB5D28" w:rsidRPr="00B8011F">
        <w:t>ДОУ</w:t>
      </w:r>
    </w:p>
    <w:p w:rsidR="00FF32C5" w:rsidRPr="00B8011F" w:rsidRDefault="00AB5D28" w:rsidP="00A95482">
      <w:pPr>
        <w:pStyle w:val="a3"/>
        <w:spacing w:line="276" w:lineRule="auto"/>
        <w:ind w:left="0"/>
        <w:jc w:val="both"/>
      </w:pPr>
      <w:r w:rsidRPr="00B8011F">
        <w:t>3.1. Настоящим положением утверждается набор критериев оценки</w:t>
      </w:r>
      <w:r w:rsidRPr="00B8011F">
        <w:rPr>
          <w:spacing w:val="1"/>
        </w:rPr>
        <w:t xml:space="preserve"> </w:t>
      </w:r>
      <w:r w:rsidRPr="00B8011F">
        <w:t>эффективности</w:t>
      </w:r>
      <w:r w:rsidRPr="00B8011F">
        <w:rPr>
          <w:spacing w:val="1"/>
        </w:rPr>
        <w:t xml:space="preserve"> </w:t>
      </w:r>
      <w:r w:rsidRPr="00B8011F">
        <w:t>и</w:t>
      </w:r>
      <w:r w:rsidRPr="00B8011F">
        <w:rPr>
          <w:spacing w:val="1"/>
        </w:rPr>
        <w:t xml:space="preserve"> </w:t>
      </w:r>
      <w:r w:rsidRPr="00B8011F">
        <w:t>качества</w:t>
      </w:r>
      <w:r w:rsidRPr="00B8011F">
        <w:rPr>
          <w:spacing w:val="-2"/>
        </w:rPr>
        <w:t xml:space="preserve"> </w:t>
      </w:r>
      <w:r w:rsidRPr="00B8011F">
        <w:t>профессиональной</w:t>
      </w:r>
      <w:r w:rsidRPr="00B8011F">
        <w:rPr>
          <w:spacing w:val="-5"/>
        </w:rPr>
        <w:t xml:space="preserve"> </w:t>
      </w:r>
      <w:r w:rsidRPr="00B8011F">
        <w:t>деятельности</w:t>
      </w:r>
      <w:r w:rsidRPr="00B8011F">
        <w:rPr>
          <w:spacing w:val="-4"/>
        </w:rPr>
        <w:t xml:space="preserve"> </w:t>
      </w:r>
      <w:r w:rsidRPr="00B8011F">
        <w:t>педагогических</w:t>
      </w:r>
      <w:r w:rsidRPr="00B8011F">
        <w:rPr>
          <w:spacing w:val="-5"/>
        </w:rPr>
        <w:t xml:space="preserve"> </w:t>
      </w:r>
      <w:r w:rsidRPr="00B8011F">
        <w:t>работников</w:t>
      </w:r>
      <w:r w:rsidRPr="00B8011F">
        <w:rPr>
          <w:spacing w:val="-4"/>
        </w:rPr>
        <w:t xml:space="preserve"> </w:t>
      </w:r>
      <w:r w:rsidRPr="00B8011F">
        <w:t>(Приложения</w:t>
      </w:r>
      <w:r w:rsidRPr="00B8011F">
        <w:rPr>
          <w:spacing w:val="-6"/>
        </w:rPr>
        <w:t xml:space="preserve"> </w:t>
      </w:r>
      <w:r w:rsidRPr="00B8011F">
        <w:t>1,2)</w:t>
      </w:r>
    </w:p>
    <w:p w:rsidR="00FF32C5" w:rsidRPr="00B8011F" w:rsidRDefault="00FF32C5" w:rsidP="00A95482">
      <w:pPr>
        <w:pStyle w:val="a3"/>
        <w:spacing w:before="11"/>
        <w:ind w:left="0"/>
        <w:rPr>
          <w:sz w:val="26"/>
        </w:rPr>
      </w:pPr>
    </w:p>
    <w:p w:rsidR="00FF32C5" w:rsidRDefault="007E5896" w:rsidP="00A95482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>4.</w:t>
      </w:r>
      <w:r w:rsidR="00AB5D28" w:rsidRPr="007E5896">
        <w:rPr>
          <w:b/>
        </w:rPr>
        <w:t>Порядок подачи и рассмотрения апелляций на результаты оценки</w:t>
      </w:r>
      <w:r w:rsidR="00AB5D28" w:rsidRPr="007E5896">
        <w:rPr>
          <w:b/>
          <w:spacing w:val="-57"/>
        </w:rPr>
        <w:t xml:space="preserve"> </w:t>
      </w:r>
      <w:r w:rsidR="00AB5D28" w:rsidRPr="007E5896">
        <w:rPr>
          <w:b/>
        </w:rPr>
        <w:t>деятельности</w:t>
      </w:r>
      <w:r w:rsidR="00AB5D28" w:rsidRPr="007E5896">
        <w:rPr>
          <w:b/>
          <w:spacing w:val="-2"/>
        </w:rPr>
        <w:t xml:space="preserve"> </w:t>
      </w:r>
      <w:r w:rsidR="00AB5D28" w:rsidRPr="007E5896">
        <w:rPr>
          <w:b/>
        </w:rPr>
        <w:t>педагогов</w:t>
      </w:r>
      <w:r w:rsidR="00AB5D28" w:rsidRPr="007E5896">
        <w:rPr>
          <w:b/>
          <w:spacing w:val="-1"/>
        </w:rPr>
        <w:t xml:space="preserve"> </w:t>
      </w:r>
      <w:r w:rsidRPr="007E5896">
        <w:rPr>
          <w:b/>
          <w:spacing w:val="-1"/>
        </w:rPr>
        <w:t>МБ</w:t>
      </w:r>
      <w:r w:rsidR="00AB5D28" w:rsidRPr="007E5896">
        <w:rPr>
          <w:b/>
        </w:rPr>
        <w:t>ДОУ</w:t>
      </w:r>
    </w:p>
    <w:p w:rsidR="007E5896" w:rsidRPr="007E5896" w:rsidRDefault="007E5896" w:rsidP="00A95482">
      <w:pPr>
        <w:pStyle w:val="a3"/>
        <w:spacing w:line="276" w:lineRule="auto"/>
        <w:ind w:left="0"/>
        <w:jc w:val="both"/>
        <w:rPr>
          <w:b/>
        </w:rPr>
      </w:pPr>
    </w:p>
    <w:p w:rsidR="00FF32C5" w:rsidRPr="00B8011F" w:rsidRDefault="00AB5D28" w:rsidP="00A95482">
      <w:pPr>
        <w:pStyle w:val="a5"/>
        <w:numPr>
          <w:ilvl w:val="1"/>
          <w:numId w:val="3"/>
        </w:numPr>
        <w:tabs>
          <w:tab w:val="left" w:pos="663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случае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несогласия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педагога</w:t>
      </w:r>
      <w:r w:rsidRPr="00B8011F">
        <w:rPr>
          <w:spacing w:val="1"/>
          <w:sz w:val="24"/>
        </w:rPr>
        <w:t xml:space="preserve"> </w:t>
      </w:r>
      <w:r w:rsidR="007E5896">
        <w:rPr>
          <w:spacing w:val="1"/>
          <w:sz w:val="24"/>
        </w:rPr>
        <w:t>МБ</w:t>
      </w:r>
      <w:r w:rsidRPr="00B8011F">
        <w:rPr>
          <w:sz w:val="24"/>
        </w:rPr>
        <w:t>ДОУ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оценкой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эффективности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качества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его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профессиональной деятельности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данной экспертной группой, он вправе в трехдневный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срок с момента ознакомления, подать в экспертный совет дошкольного образовательного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учреждения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апелляцию.</w:t>
      </w:r>
    </w:p>
    <w:p w:rsidR="00FF32C5" w:rsidRPr="00B8011F" w:rsidRDefault="00AB5D28" w:rsidP="00A95482">
      <w:pPr>
        <w:pStyle w:val="a5"/>
        <w:numPr>
          <w:ilvl w:val="1"/>
          <w:numId w:val="3"/>
        </w:numPr>
        <w:tabs>
          <w:tab w:val="left" w:pos="605"/>
        </w:tabs>
        <w:spacing w:before="2" w:line="276" w:lineRule="auto"/>
        <w:ind w:left="0" w:firstLine="0"/>
        <w:rPr>
          <w:sz w:val="24"/>
        </w:rPr>
      </w:pPr>
      <w:r w:rsidRPr="00B8011F">
        <w:rPr>
          <w:sz w:val="24"/>
        </w:rPr>
        <w:t>Апелляция подается в письменном виде на имя председателя экспертного совета с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указанием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конкретных</w:t>
      </w:r>
      <w:r w:rsidRPr="00B8011F">
        <w:rPr>
          <w:spacing w:val="-4"/>
          <w:sz w:val="24"/>
        </w:rPr>
        <w:t xml:space="preserve"> </w:t>
      </w:r>
      <w:r w:rsidRPr="00B8011F">
        <w:rPr>
          <w:sz w:val="24"/>
        </w:rPr>
        <w:t>критериев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баллов,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по</w:t>
      </w:r>
      <w:r w:rsidRPr="00B8011F">
        <w:rPr>
          <w:spacing w:val="-4"/>
          <w:sz w:val="24"/>
        </w:rPr>
        <w:t xml:space="preserve"> </w:t>
      </w:r>
      <w:r w:rsidRPr="00B8011F">
        <w:rPr>
          <w:sz w:val="24"/>
        </w:rPr>
        <w:t>которым</w:t>
      </w:r>
      <w:r w:rsidRPr="00B8011F">
        <w:rPr>
          <w:spacing w:val="-3"/>
          <w:sz w:val="24"/>
        </w:rPr>
        <w:t xml:space="preserve"> </w:t>
      </w:r>
      <w:r w:rsidRPr="00B8011F">
        <w:rPr>
          <w:sz w:val="24"/>
        </w:rPr>
        <w:t>возникло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разногласие.</w:t>
      </w:r>
    </w:p>
    <w:p w:rsidR="00FF32C5" w:rsidRPr="00B8011F" w:rsidRDefault="00AB5D28" w:rsidP="00A95482">
      <w:pPr>
        <w:pStyle w:val="a5"/>
        <w:numPr>
          <w:ilvl w:val="1"/>
          <w:numId w:val="3"/>
        </w:numPr>
        <w:tabs>
          <w:tab w:val="left" w:pos="581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Апелляция не может содержать претензий к составу экспертной группы и процедуре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оценки.</w:t>
      </w:r>
    </w:p>
    <w:p w:rsidR="00FF32C5" w:rsidRPr="00B8011F" w:rsidRDefault="00AB5D28" w:rsidP="00A95482">
      <w:pPr>
        <w:pStyle w:val="a5"/>
        <w:numPr>
          <w:ilvl w:val="1"/>
          <w:numId w:val="3"/>
        </w:numPr>
        <w:tabs>
          <w:tab w:val="left" w:pos="648"/>
        </w:tabs>
        <w:spacing w:line="276" w:lineRule="auto"/>
        <w:ind w:left="0" w:firstLine="0"/>
        <w:rPr>
          <w:sz w:val="24"/>
        </w:rPr>
      </w:pPr>
      <w:r w:rsidRPr="00B8011F">
        <w:rPr>
          <w:sz w:val="24"/>
        </w:rPr>
        <w:t>На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основании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поданной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апелляции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председатель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совета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срок</w:t>
      </w:r>
      <w:r w:rsidRPr="00B8011F">
        <w:rPr>
          <w:spacing w:val="60"/>
          <w:sz w:val="24"/>
        </w:rPr>
        <w:t xml:space="preserve"> </w:t>
      </w:r>
      <w:r w:rsidRPr="00B8011F">
        <w:rPr>
          <w:sz w:val="24"/>
        </w:rPr>
        <w:t>не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позднее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трёх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рабочих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дней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дня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подачи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созывает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для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её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рассмотрения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заседание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экспертного совета, на которое в обязательном порядке приглашаются члены экспертной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группы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педагог</w:t>
      </w:r>
      <w:r w:rsidRPr="00B8011F">
        <w:rPr>
          <w:spacing w:val="-1"/>
          <w:sz w:val="24"/>
        </w:rPr>
        <w:t xml:space="preserve"> </w:t>
      </w:r>
      <w:r w:rsidR="003F28DF">
        <w:rPr>
          <w:spacing w:val="-1"/>
          <w:sz w:val="24"/>
        </w:rPr>
        <w:t>МБ</w:t>
      </w:r>
      <w:r w:rsidRPr="00B8011F">
        <w:rPr>
          <w:sz w:val="24"/>
        </w:rPr>
        <w:t>ДОУ,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подавший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апелляцию.</w:t>
      </w:r>
    </w:p>
    <w:p w:rsidR="00FF32C5" w:rsidRPr="00B8011F" w:rsidRDefault="00AB5D28" w:rsidP="00A95482">
      <w:pPr>
        <w:pStyle w:val="a5"/>
        <w:numPr>
          <w:ilvl w:val="1"/>
          <w:numId w:val="3"/>
        </w:numPr>
        <w:tabs>
          <w:tab w:val="left" w:pos="644"/>
        </w:tabs>
        <w:spacing w:before="1" w:line="276" w:lineRule="auto"/>
        <w:ind w:left="0" w:firstLine="0"/>
        <w:rPr>
          <w:sz w:val="24"/>
        </w:rPr>
      </w:pPr>
      <w:r w:rsidRPr="00B8011F">
        <w:rPr>
          <w:sz w:val="24"/>
        </w:rPr>
        <w:t>В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присутствии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педагога</w:t>
      </w:r>
      <w:r w:rsidRPr="00B8011F">
        <w:rPr>
          <w:spacing w:val="1"/>
          <w:sz w:val="24"/>
        </w:rPr>
        <w:t xml:space="preserve"> </w:t>
      </w:r>
      <w:r w:rsidR="003F28DF">
        <w:rPr>
          <w:spacing w:val="1"/>
          <w:sz w:val="24"/>
        </w:rPr>
        <w:t>МБ</w:t>
      </w:r>
      <w:r w:rsidRPr="00B8011F">
        <w:rPr>
          <w:sz w:val="24"/>
        </w:rPr>
        <w:t>ДОУ,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подавшего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апелляцию,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члены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совета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проводят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проверку правильности оценки,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данной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экспертной группой, по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результатам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которой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подтверждают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данную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ранее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оценку,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либо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(если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таковая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признана</w:t>
      </w:r>
      <w:r w:rsidRPr="00B8011F">
        <w:rPr>
          <w:spacing w:val="-57"/>
          <w:sz w:val="24"/>
        </w:rPr>
        <w:t xml:space="preserve"> </w:t>
      </w:r>
      <w:r w:rsidRPr="00B8011F">
        <w:rPr>
          <w:sz w:val="24"/>
        </w:rPr>
        <w:t>недействительной)</w:t>
      </w:r>
      <w:r w:rsidRPr="00B8011F">
        <w:rPr>
          <w:spacing w:val="-2"/>
          <w:sz w:val="24"/>
        </w:rPr>
        <w:t xml:space="preserve"> </w:t>
      </w:r>
      <w:r w:rsidRPr="00B8011F">
        <w:rPr>
          <w:sz w:val="24"/>
        </w:rPr>
        <w:t>выносят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свою</w:t>
      </w:r>
      <w:r w:rsidRPr="00B8011F">
        <w:rPr>
          <w:spacing w:val="-5"/>
          <w:sz w:val="24"/>
        </w:rPr>
        <w:t xml:space="preserve"> </w:t>
      </w:r>
      <w:r w:rsidRPr="00B8011F">
        <w:rPr>
          <w:sz w:val="24"/>
        </w:rPr>
        <w:t>оценку.</w:t>
      </w:r>
    </w:p>
    <w:p w:rsidR="00FF32C5" w:rsidRDefault="00AB5D28" w:rsidP="00A95482">
      <w:pPr>
        <w:pStyle w:val="a5"/>
        <w:numPr>
          <w:ilvl w:val="1"/>
          <w:numId w:val="3"/>
        </w:numPr>
        <w:tabs>
          <w:tab w:val="left" w:pos="586"/>
        </w:tabs>
        <w:spacing w:line="280" w:lineRule="auto"/>
        <w:ind w:left="0" w:firstLine="0"/>
        <w:rPr>
          <w:sz w:val="24"/>
        </w:rPr>
      </w:pPr>
      <w:r w:rsidRPr="00B8011F">
        <w:rPr>
          <w:sz w:val="24"/>
        </w:rPr>
        <w:t>Оценка, данная экспертным советом на основе результатов рассмотрения апелляции,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является</w:t>
      </w:r>
      <w:r w:rsidRPr="00B8011F">
        <w:rPr>
          <w:spacing w:val="-4"/>
          <w:sz w:val="24"/>
        </w:rPr>
        <w:t xml:space="preserve"> </w:t>
      </w:r>
      <w:r w:rsidRPr="00B8011F">
        <w:rPr>
          <w:sz w:val="24"/>
        </w:rPr>
        <w:t>окончательной</w:t>
      </w:r>
      <w:r w:rsidRPr="00B8011F">
        <w:rPr>
          <w:spacing w:val="-3"/>
          <w:sz w:val="24"/>
        </w:rPr>
        <w:t xml:space="preserve"> </w:t>
      </w:r>
      <w:r w:rsidRPr="00B8011F">
        <w:rPr>
          <w:sz w:val="24"/>
        </w:rPr>
        <w:t>и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утверждается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решением</w:t>
      </w:r>
      <w:r w:rsidRPr="00B8011F">
        <w:rPr>
          <w:spacing w:val="2"/>
          <w:sz w:val="24"/>
        </w:rPr>
        <w:t xml:space="preserve"> </w:t>
      </w:r>
      <w:r w:rsidRPr="00B8011F">
        <w:rPr>
          <w:sz w:val="24"/>
        </w:rPr>
        <w:t>экспертного</w:t>
      </w:r>
      <w:r w:rsidRPr="00B8011F">
        <w:rPr>
          <w:spacing w:val="5"/>
          <w:sz w:val="24"/>
        </w:rPr>
        <w:t xml:space="preserve"> </w:t>
      </w:r>
      <w:r w:rsidRPr="00B8011F">
        <w:rPr>
          <w:sz w:val="24"/>
        </w:rPr>
        <w:t>совета.</w:t>
      </w:r>
    </w:p>
    <w:p w:rsidR="00FD4ECA" w:rsidRPr="00B8011F" w:rsidRDefault="00FD4ECA" w:rsidP="00FD4ECA">
      <w:pPr>
        <w:pStyle w:val="a5"/>
        <w:tabs>
          <w:tab w:val="left" w:pos="586"/>
        </w:tabs>
        <w:spacing w:line="280" w:lineRule="auto"/>
        <w:rPr>
          <w:sz w:val="24"/>
        </w:rPr>
      </w:pPr>
    </w:p>
    <w:p w:rsidR="00FF32C5" w:rsidRPr="00FD4ECA" w:rsidRDefault="00AB5D28" w:rsidP="00A95482">
      <w:pPr>
        <w:pStyle w:val="a5"/>
        <w:numPr>
          <w:ilvl w:val="0"/>
          <w:numId w:val="2"/>
        </w:numPr>
        <w:tabs>
          <w:tab w:val="left" w:pos="384"/>
        </w:tabs>
        <w:spacing w:line="269" w:lineRule="exact"/>
        <w:ind w:left="0" w:firstLine="0"/>
        <w:rPr>
          <w:b/>
          <w:sz w:val="24"/>
        </w:rPr>
      </w:pPr>
      <w:r w:rsidRPr="00FD4ECA">
        <w:rPr>
          <w:b/>
          <w:sz w:val="24"/>
        </w:rPr>
        <w:t>Порядок</w:t>
      </w:r>
      <w:r w:rsidRPr="00FD4ECA">
        <w:rPr>
          <w:b/>
          <w:spacing w:val="-8"/>
          <w:sz w:val="24"/>
        </w:rPr>
        <w:t xml:space="preserve"> </w:t>
      </w:r>
      <w:r w:rsidRPr="00FD4ECA">
        <w:rPr>
          <w:b/>
          <w:sz w:val="24"/>
        </w:rPr>
        <w:t>лишения</w:t>
      </w:r>
      <w:r w:rsidRPr="00FD4ECA">
        <w:rPr>
          <w:b/>
          <w:spacing w:val="57"/>
          <w:sz w:val="24"/>
        </w:rPr>
        <w:t xml:space="preserve"> </w:t>
      </w:r>
      <w:r w:rsidRPr="00FD4ECA">
        <w:rPr>
          <w:b/>
          <w:sz w:val="24"/>
        </w:rPr>
        <w:t>(уменьшения)</w:t>
      </w:r>
      <w:r w:rsidRPr="00FD4ECA">
        <w:rPr>
          <w:b/>
          <w:spacing w:val="57"/>
          <w:sz w:val="24"/>
        </w:rPr>
        <w:t xml:space="preserve"> </w:t>
      </w:r>
      <w:r w:rsidRPr="00FD4ECA">
        <w:rPr>
          <w:b/>
          <w:sz w:val="24"/>
        </w:rPr>
        <w:t>стимулирующих</w:t>
      </w:r>
      <w:r w:rsidRPr="00FD4ECA">
        <w:rPr>
          <w:b/>
          <w:spacing w:val="-5"/>
          <w:sz w:val="24"/>
        </w:rPr>
        <w:t xml:space="preserve"> </w:t>
      </w:r>
      <w:r w:rsidRPr="00FD4ECA">
        <w:rPr>
          <w:b/>
          <w:sz w:val="24"/>
        </w:rPr>
        <w:t>выплат.</w:t>
      </w:r>
    </w:p>
    <w:p w:rsidR="00FF32C5" w:rsidRPr="00B8011F" w:rsidRDefault="00AB5D28" w:rsidP="00A95482">
      <w:pPr>
        <w:pStyle w:val="a5"/>
        <w:numPr>
          <w:ilvl w:val="1"/>
          <w:numId w:val="2"/>
        </w:numPr>
        <w:tabs>
          <w:tab w:val="left" w:pos="634"/>
        </w:tabs>
        <w:spacing w:before="39" w:line="276" w:lineRule="auto"/>
        <w:ind w:left="0" w:firstLine="0"/>
        <w:rPr>
          <w:sz w:val="24"/>
        </w:rPr>
      </w:pPr>
      <w:r w:rsidRPr="00B8011F">
        <w:rPr>
          <w:sz w:val="24"/>
        </w:rPr>
        <w:t>Размер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постоянных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стимулирующих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выплат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может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быть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снижен,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либо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с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учетом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тяжести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допущенных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нарушений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педагогического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работника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может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быть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полностью</w:t>
      </w:r>
      <w:r w:rsidRPr="00B8011F">
        <w:rPr>
          <w:spacing w:val="1"/>
          <w:sz w:val="24"/>
        </w:rPr>
        <w:t xml:space="preserve"> </w:t>
      </w:r>
      <w:r w:rsidRPr="00B8011F">
        <w:rPr>
          <w:sz w:val="24"/>
        </w:rPr>
        <w:t>лишен</w:t>
      </w:r>
      <w:r w:rsidRPr="00B8011F">
        <w:rPr>
          <w:spacing w:val="-3"/>
          <w:sz w:val="24"/>
        </w:rPr>
        <w:t xml:space="preserve"> </w:t>
      </w:r>
      <w:r w:rsidRPr="00B8011F">
        <w:rPr>
          <w:sz w:val="24"/>
        </w:rPr>
        <w:t>в</w:t>
      </w:r>
      <w:r w:rsidRPr="00B8011F">
        <w:rPr>
          <w:spacing w:val="3"/>
          <w:sz w:val="24"/>
        </w:rPr>
        <w:t xml:space="preserve"> </w:t>
      </w:r>
      <w:r w:rsidRPr="00B8011F">
        <w:rPr>
          <w:sz w:val="24"/>
        </w:rPr>
        <w:t>случаях:</w:t>
      </w:r>
    </w:p>
    <w:p w:rsidR="00FF32C5" w:rsidRPr="00FD4ECA" w:rsidRDefault="00AB5D28" w:rsidP="00FD4ECA">
      <w:pPr>
        <w:pStyle w:val="a5"/>
        <w:numPr>
          <w:ilvl w:val="0"/>
          <w:numId w:val="10"/>
        </w:numPr>
        <w:tabs>
          <w:tab w:val="left" w:pos="284"/>
        </w:tabs>
        <w:spacing w:line="275" w:lineRule="exact"/>
        <w:rPr>
          <w:sz w:val="24"/>
        </w:rPr>
      </w:pPr>
      <w:r w:rsidRPr="00FD4ECA">
        <w:rPr>
          <w:sz w:val="24"/>
        </w:rPr>
        <w:t>за</w:t>
      </w:r>
      <w:r w:rsidRPr="00FD4ECA">
        <w:rPr>
          <w:spacing w:val="-8"/>
          <w:sz w:val="24"/>
        </w:rPr>
        <w:t xml:space="preserve"> </w:t>
      </w:r>
      <w:r w:rsidRPr="00FD4ECA">
        <w:rPr>
          <w:sz w:val="24"/>
        </w:rPr>
        <w:t>нарушение</w:t>
      </w:r>
      <w:r w:rsidRPr="00FD4ECA">
        <w:rPr>
          <w:spacing w:val="-2"/>
          <w:sz w:val="24"/>
        </w:rPr>
        <w:t xml:space="preserve"> </w:t>
      </w:r>
      <w:r w:rsidRPr="00FD4ECA">
        <w:rPr>
          <w:sz w:val="24"/>
        </w:rPr>
        <w:t>Устава</w:t>
      </w:r>
      <w:r w:rsidRPr="00FD4ECA">
        <w:rPr>
          <w:spacing w:val="-3"/>
          <w:sz w:val="24"/>
        </w:rPr>
        <w:t xml:space="preserve"> </w:t>
      </w:r>
      <w:r w:rsidRPr="00FD4ECA">
        <w:rPr>
          <w:sz w:val="24"/>
        </w:rPr>
        <w:t>Учреждения;</w:t>
      </w:r>
    </w:p>
    <w:p w:rsidR="00FF32C5" w:rsidRPr="00FD4ECA" w:rsidRDefault="00AB5D28" w:rsidP="00FD4ECA">
      <w:pPr>
        <w:pStyle w:val="a5"/>
        <w:numPr>
          <w:ilvl w:val="0"/>
          <w:numId w:val="10"/>
        </w:numPr>
        <w:tabs>
          <w:tab w:val="left" w:pos="284"/>
        </w:tabs>
        <w:spacing w:before="41"/>
        <w:rPr>
          <w:sz w:val="24"/>
        </w:rPr>
      </w:pPr>
      <w:r w:rsidRPr="00FD4ECA">
        <w:rPr>
          <w:sz w:val="24"/>
        </w:rPr>
        <w:t>за</w:t>
      </w:r>
      <w:r w:rsidRPr="00FD4ECA">
        <w:rPr>
          <w:spacing w:val="-8"/>
          <w:sz w:val="24"/>
        </w:rPr>
        <w:t xml:space="preserve"> </w:t>
      </w:r>
      <w:r w:rsidRPr="00FD4ECA">
        <w:rPr>
          <w:sz w:val="24"/>
        </w:rPr>
        <w:t>нарушение</w:t>
      </w:r>
      <w:r w:rsidRPr="00FD4ECA">
        <w:rPr>
          <w:spacing w:val="-3"/>
          <w:sz w:val="24"/>
        </w:rPr>
        <w:t xml:space="preserve"> </w:t>
      </w:r>
      <w:r w:rsidRPr="00FD4ECA">
        <w:rPr>
          <w:sz w:val="24"/>
        </w:rPr>
        <w:t>Правил</w:t>
      </w:r>
      <w:r w:rsidRPr="00FD4ECA">
        <w:rPr>
          <w:spacing w:val="-7"/>
          <w:sz w:val="24"/>
        </w:rPr>
        <w:t xml:space="preserve"> </w:t>
      </w:r>
      <w:r w:rsidRPr="00FD4ECA">
        <w:rPr>
          <w:sz w:val="24"/>
        </w:rPr>
        <w:t>внутреннего</w:t>
      </w:r>
      <w:r w:rsidRPr="00FD4ECA">
        <w:rPr>
          <w:spacing w:val="-2"/>
          <w:sz w:val="24"/>
        </w:rPr>
        <w:t xml:space="preserve"> </w:t>
      </w:r>
      <w:r w:rsidRPr="00FD4ECA">
        <w:rPr>
          <w:sz w:val="24"/>
        </w:rPr>
        <w:t>трудового</w:t>
      </w:r>
      <w:r w:rsidRPr="00FD4ECA">
        <w:rPr>
          <w:spacing w:val="-7"/>
          <w:sz w:val="24"/>
        </w:rPr>
        <w:t xml:space="preserve"> </w:t>
      </w:r>
      <w:r w:rsidRPr="00FD4ECA">
        <w:rPr>
          <w:sz w:val="24"/>
        </w:rPr>
        <w:t>распорядка</w:t>
      </w:r>
      <w:r w:rsidRPr="00FD4ECA">
        <w:rPr>
          <w:spacing w:val="-3"/>
          <w:sz w:val="24"/>
        </w:rPr>
        <w:t xml:space="preserve"> </w:t>
      </w:r>
      <w:r w:rsidRPr="00FD4ECA">
        <w:rPr>
          <w:sz w:val="24"/>
        </w:rPr>
        <w:t>Учреждения;</w:t>
      </w:r>
    </w:p>
    <w:p w:rsidR="00FF32C5" w:rsidRPr="00FD4ECA" w:rsidRDefault="00AB5D28" w:rsidP="00FD4ECA">
      <w:pPr>
        <w:pStyle w:val="a5"/>
        <w:numPr>
          <w:ilvl w:val="0"/>
          <w:numId w:val="10"/>
        </w:numPr>
        <w:tabs>
          <w:tab w:val="left" w:pos="366"/>
        </w:tabs>
        <w:spacing w:before="40" w:line="276" w:lineRule="auto"/>
        <w:rPr>
          <w:sz w:val="24"/>
        </w:rPr>
      </w:pPr>
      <w:r w:rsidRPr="00FD4ECA">
        <w:rPr>
          <w:sz w:val="24"/>
        </w:rPr>
        <w:t>за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нарушение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должностных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инструкций,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инструкций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по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охране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жизни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и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здоровья</w:t>
      </w:r>
      <w:r w:rsidRPr="00FD4ECA">
        <w:rPr>
          <w:spacing w:val="1"/>
          <w:sz w:val="24"/>
        </w:rPr>
        <w:t xml:space="preserve"> </w:t>
      </w:r>
      <w:r w:rsidRPr="00FD4ECA">
        <w:rPr>
          <w:sz w:val="24"/>
        </w:rPr>
        <w:t>воспитанников,</w:t>
      </w:r>
      <w:r w:rsidRPr="00FD4ECA">
        <w:rPr>
          <w:spacing w:val="-2"/>
          <w:sz w:val="24"/>
        </w:rPr>
        <w:t xml:space="preserve"> </w:t>
      </w:r>
      <w:r w:rsidRPr="00FD4ECA">
        <w:rPr>
          <w:sz w:val="24"/>
        </w:rPr>
        <w:t>инструкций</w:t>
      </w:r>
      <w:r w:rsidRPr="00FD4ECA">
        <w:rPr>
          <w:spacing w:val="3"/>
          <w:sz w:val="24"/>
        </w:rPr>
        <w:t xml:space="preserve"> </w:t>
      </w:r>
      <w:r w:rsidRPr="00FD4ECA">
        <w:rPr>
          <w:sz w:val="24"/>
        </w:rPr>
        <w:t>по</w:t>
      </w:r>
      <w:r w:rsidRPr="00FD4ECA">
        <w:rPr>
          <w:spacing w:val="-3"/>
          <w:sz w:val="24"/>
        </w:rPr>
        <w:t xml:space="preserve"> </w:t>
      </w:r>
      <w:r w:rsidRPr="00FD4ECA">
        <w:rPr>
          <w:sz w:val="24"/>
        </w:rPr>
        <w:t>охране труда;</w:t>
      </w:r>
    </w:p>
    <w:p w:rsidR="00FF32C5" w:rsidRPr="00FD4ECA" w:rsidRDefault="00AB5D28" w:rsidP="00FD4ECA">
      <w:pPr>
        <w:pStyle w:val="a5"/>
        <w:numPr>
          <w:ilvl w:val="0"/>
          <w:numId w:val="10"/>
        </w:numPr>
        <w:tabs>
          <w:tab w:val="left" w:pos="284"/>
        </w:tabs>
        <w:spacing w:before="4"/>
        <w:rPr>
          <w:sz w:val="24"/>
        </w:rPr>
      </w:pPr>
      <w:r w:rsidRPr="00FD4ECA">
        <w:rPr>
          <w:sz w:val="24"/>
        </w:rPr>
        <w:t>за</w:t>
      </w:r>
      <w:r w:rsidRPr="00FD4ECA">
        <w:rPr>
          <w:spacing w:val="-9"/>
          <w:sz w:val="24"/>
        </w:rPr>
        <w:t xml:space="preserve"> </w:t>
      </w:r>
      <w:r w:rsidRPr="00FD4ECA">
        <w:rPr>
          <w:sz w:val="24"/>
        </w:rPr>
        <w:t>нарушение</w:t>
      </w:r>
      <w:r w:rsidRPr="00FD4ECA">
        <w:rPr>
          <w:spacing w:val="-3"/>
          <w:sz w:val="24"/>
        </w:rPr>
        <w:t xml:space="preserve"> </w:t>
      </w:r>
      <w:r w:rsidRPr="00FD4ECA">
        <w:rPr>
          <w:sz w:val="24"/>
        </w:rPr>
        <w:t>трудовой,</w:t>
      </w:r>
      <w:r w:rsidRPr="00FD4ECA">
        <w:rPr>
          <w:spacing w:val="-5"/>
          <w:sz w:val="24"/>
        </w:rPr>
        <w:t xml:space="preserve"> </w:t>
      </w:r>
      <w:r w:rsidRPr="00FD4ECA">
        <w:rPr>
          <w:sz w:val="24"/>
        </w:rPr>
        <w:t>служебной</w:t>
      </w:r>
      <w:r w:rsidRPr="00FD4ECA">
        <w:rPr>
          <w:spacing w:val="-2"/>
          <w:sz w:val="24"/>
        </w:rPr>
        <w:t xml:space="preserve"> </w:t>
      </w:r>
      <w:r w:rsidRPr="00FD4ECA">
        <w:rPr>
          <w:sz w:val="24"/>
        </w:rPr>
        <w:t>и</w:t>
      </w:r>
      <w:r w:rsidRPr="00FD4ECA">
        <w:rPr>
          <w:spacing w:val="-6"/>
          <w:sz w:val="24"/>
        </w:rPr>
        <w:t xml:space="preserve"> </w:t>
      </w:r>
      <w:r w:rsidRPr="00FD4ECA">
        <w:rPr>
          <w:sz w:val="24"/>
        </w:rPr>
        <w:t>исполнительской</w:t>
      </w:r>
      <w:r w:rsidRPr="00FD4ECA">
        <w:rPr>
          <w:spacing w:val="-2"/>
          <w:sz w:val="24"/>
        </w:rPr>
        <w:t xml:space="preserve"> </w:t>
      </w:r>
      <w:r w:rsidRPr="00FD4ECA">
        <w:rPr>
          <w:sz w:val="24"/>
        </w:rPr>
        <w:t>дисциплины.</w:t>
      </w:r>
    </w:p>
    <w:p w:rsidR="00FF32C5" w:rsidRPr="00B8011F" w:rsidRDefault="00FD4ECA" w:rsidP="00A95482">
      <w:pPr>
        <w:pStyle w:val="a3"/>
        <w:spacing w:before="41" w:line="276" w:lineRule="auto"/>
        <w:ind w:left="0"/>
        <w:jc w:val="both"/>
      </w:pPr>
      <w:r>
        <w:t>5</w:t>
      </w:r>
      <w:r w:rsidR="00AB5D28" w:rsidRPr="00B8011F">
        <w:t>.2.</w:t>
      </w:r>
      <w:r w:rsidR="00AB5D28" w:rsidRPr="00B8011F">
        <w:rPr>
          <w:spacing w:val="1"/>
        </w:rPr>
        <w:t xml:space="preserve"> </w:t>
      </w:r>
      <w:r w:rsidR="00AB5D28" w:rsidRPr="00B8011F">
        <w:t>Решение</w:t>
      </w:r>
      <w:r w:rsidR="00AB5D28" w:rsidRPr="00B8011F">
        <w:rPr>
          <w:spacing w:val="1"/>
        </w:rPr>
        <w:t xml:space="preserve"> </w:t>
      </w:r>
      <w:r w:rsidR="00AB5D28" w:rsidRPr="00B8011F">
        <w:t>о</w:t>
      </w:r>
      <w:r w:rsidR="00AB5D28" w:rsidRPr="00B8011F">
        <w:rPr>
          <w:spacing w:val="1"/>
        </w:rPr>
        <w:t xml:space="preserve"> </w:t>
      </w:r>
      <w:r w:rsidR="00AB5D28" w:rsidRPr="00B8011F">
        <w:t>лишении</w:t>
      </w:r>
      <w:r w:rsidR="00AB5D28" w:rsidRPr="00B8011F">
        <w:rPr>
          <w:spacing w:val="1"/>
        </w:rPr>
        <w:t xml:space="preserve"> </w:t>
      </w:r>
      <w:r w:rsidR="00AB5D28" w:rsidRPr="00B8011F">
        <w:t>и</w:t>
      </w:r>
      <w:r w:rsidR="00AB5D28" w:rsidRPr="00B8011F">
        <w:rPr>
          <w:spacing w:val="1"/>
        </w:rPr>
        <w:t xml:space="preserve"> </w:t>
      </w:r>
      <w:r w:rsidR="00AB5D28" w:rsidRPr="00B8011F">
        <w:t>уменьшении</w:t>
      </w:r>
      <w:r w:rsidR="00AB5D28" w:rsidRPr="00B8011F">
        <w:rPr>
          <w:spacing w:val="1"/>
        </w:rPr>
        <w:t xml:space="preserve"> </w:t>
      </w:r>
      <w:r w:rsidR="00AB5D28" w:rsidRPr="00B8011F">
        <w:t>выплат</w:t>
      </w:r>
      <w:r w:rsidR="00AB5D28" w:rsidRPr="00B8011F">
        <w:rPr>
          <w:spacing w:val="1"/>
        </w:rPr>
        <w:t xml:space="preserve"> </w:t>
      </w:r>
      <w:r w:rsidR="00AB5D28" w:rsidRPr="00B8011F">
        <w:t>стимулирующего</w:t>
      </w:r>
      <w:r w:rsidR="00AB5D28" w:rsidRPr="00B8011F">
        <w:rPr>
          <w:spacing w:val="1"/>
        </w:rPr>
        <w:t xml:space="preserve"> </w:t>
      </w:r>
      <w:r w:rsidR="00AB5D28" w:rsidRPr="00B8011F">
        <w:t>характера</w:t>
      </w:r>
      <w:r w:rsidR="00AB5D28" w:rsidRPr="00B8011F">
        <w:rPr>
          <w:spacing w:val="1"/>
        </w:rPr>
        <w:t xml:space="preserve"> </w:t>
      </w:r>
      <w:r w:rsidR="00AB5D28" w:rsidRPr="00B8011F">
        <w:t>устанавливается приказом заведующей на основании решения комиссии учреждения и</w:t>
      </w:r>
      <w:r w:rsidR="00AB5D28" w:rsidRPr="00B8011F">
        <w:rPr>
          <w:spacing w:val="1"/>
        </w:rPr>
        <w:t xml:space="preserve"> </w:t>
      </w:r>
      <w:r w:rsidR="00AB5D28" w:rsidRPr="00B8011F">
        <w:t xml:space="preserve">Совета </w:t>
      </w:r>
      <w:r w:rsidR="003F28DF">
        <w:t>МБ</w:t>
      </w:r>
      <w:r w:rsidR="00AB5D28" w:rsidRPr="00B8011F">
        <w:t>ДОУ.</w:t>
      </w:r>
    </w:p>
    <w:p w:rsidR="00FD4ECA" w:rsidRPr="00B8011F" w:rsidRDefault="00FD4ECA">
      <w:pPr>
        <w:spacing w:line="276" w:lineRule="auto"/>
        <w:jc w:val="both"/>
        <w:sectPr w:rsidR="00FD4ECA" w:rsidRPr="00B8011F" w:rsidSect="00FD4ECA">
          <w:pgSz w:w="11910" w:h="16840"/>
          <w:pgMar w:top="760" w:right="709" w:bottom="278" w:left="1559" w:header="720" w:footer="720" w:gutter="0"/>
          <w:cols w:space="720"/>
        </w:sectPr>
      </w:pPr>
    </w:p>
    <w:tbl>
      <w:tblPr>
        <w:tblpPr w:leftFromText="180" w:rightFromText="180" w:vertAnchor="text" w:horzAnchor="margin" w:tblpY="-127"/>
        <w:tblOverlap w:val="never"/>
        <w:tblW w:w="11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1434"/>
        <w:gridCol w:w="1968"/>
        <w:gridCol w:w="2551"/>
        <w:gridCol w:w="993"/>
        <w:gridCol w:w="300"/>
        <w:gridCol w:w="425"/>
        <w:gridCol w:w="2694"/>
        <w:gridCol w:w="425"/>
        <w:gridCol w:w="104"/>
      </w:tblGrid>
      <w:tr w:rsidR="00B8011F" w:rsidRPr="00B8011F" w:rsidTr="00723CDB">
        <w:trPr>
          <w:cantSplit/>
          <w:trHeight w:hRule="exact" w:val="561"/>
        </w:trPr>
        <w:tc>
          <w:tcPr>
            <w:tcW w:w="11067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ind w:left="113" w:right="113"/>
              <w:jc w:val="center"/>
              <w:rPr>
                <w:rFonts w:eastAsia="Courier New"/>
                <w:b/>
                <w:sz w:val="20"/>
                <w:szCs w:val="20"/>
                <w:lang w:eastAsia="ru-RU"/>
              </w:rPr>
            </w:pPr>
            <w:r w:rsidRPr="00B8011F">
              <w:rPr>
                <w:rFonts w:eastAsia="Courier New"/>
                <w:b/>
                <w:sz w:val="20"/>
                <w:szCs w:val="20"/>
                <w:lang w:eastAsia="ru-RU"/>
              </w:rPr>
              <w:lastRenderedPageBreak/>
              <w:t>Критерии оценки результативности профессиональной деятельности воспитателя</w:t>
            </w:r>
          </w:p>
          <w:p w:rsidR="00B8011F" w:rsidRPr="00B8011F" w:rsidRDefault="00B8011F" w:rsidP="00B8011F">
            <w:pPr>
              <w:autoSpaceDE/>
              <w:autoSpaceDN/>
              <w:ind w:left="113" w:right="113"/>
              <w:jc w:val="both"/>
              <w:rPr>
                <w:rFonts w:eastAsia="Courier New"/>
                <w:b/>
                <w:sz w:val="20"/>
                <w:szCs w:val="20"/>
                <w:lang w:eastAsia="ru-RU"/>
              </w:rPr>
            </w:pPr>
            <w:r w:rsidRPr="00B8011F">
              <w:rPr>
                <w:rFonts w:eastAsia="Courier New"/>
                <w:b/>
                <w:sz w:val="20"/>
                <w:szCs w:val="20"/>
                <w:lang w:eastAsia="ru-RU"/>
              </w:rPr>
              <w:t>____________________________________________________ за период _______________________________</w:t>
            </w:r>
          </w:p>
        </w:tc>
        <w:tc>
          <w:tcPr>
            <w:tcW w:w="104" w:type="dxa"/>
            <w:tcBorders>
              <w:left w:val="nil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cantSplit/>
          <w:trHeight w:hRule="exact" w:val="866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tabs>
                <w:tab w:val="center" w:pos="128"/>
              </w:tabs>
              <w:autoSpaceDE/>
              <w:autoSpaceDN/>
              <w:spacing w:line="18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Целевые показатели и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011F" w:rsidRPr="00B8011F" w:rsidRDefault="00B8011F" w:rsidP="00B8011F">
            <w:pPr>
              <w:tabs>
                <w:tab w:val="left" w:pos="662"/>
              </w:tabs>
              <w:autoSpaceDE/>
              <w:autoSpaceDN/>
              <w:spacing w:after="60" w:line="18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шкала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206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Критерии оценки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011F" w:rsidRPr="00B8011F" w:rsidRDefault="00B8011F" w:rsidP="00B8011F">
            <w:pPr>
              <w:autoSpaceDE/>
              <w:autoSpaceDN/>
              <w:ind w:left="113" w:right="113"/>
              <w:jc w:val="center"/>
              <w:rPr>
                <w:rFonts w:eastAsia="Courier New"/>
                <w:b/>
                <w:sz w:val="20"/>
                <w:szCs w:val="20"/>
                <w:lang w:eastAsia="ru-RU"/>
              </w:rPr>
            </w:pPr>
            <w:r w:rsidRPr="00B8011F">
              <w:rPr>
                <w:rFonts w:eastAsia="Courier New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907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after="1020" w:line="245" w:lineRule="exact"/>
              <w:ind w:left="113"/>
              <w:jc w:val="both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Сохранение здоровья детей в учреждении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1.1. Повышение/понижение или стабильно высокий уровень посещаемости воспитанников относительно предыдущего отчётного периода (</w:t>
            </w: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Указать % показатели в сравнении с предыдущим отчётным периодом)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понижение заболеваемости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повышение или стабильно высокий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39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1.2. Отсутствие травматизма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>0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-наличие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3 - отсутствие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092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1.3. Организация и проведение мероприятий, способствующих восстановлению психического и физического здоровья детей (развлечения, дни здоровья, праздники, соревнования)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i/>
                <w:iCs/>
                <w:spacing w:val="-2"/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перечислить мероприятия за отчетный период, дата проведения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работа не ведется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1-проводится 1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>5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- проводится 2 и более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261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1.4. Высокие результаты педагогической деятельности: участие воспитанников группы в соревнованиях, конкурсах </w:t>
            </w: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ДОУ,</w:t>
            </w: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 района, области.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Указать названия и результат участия в детских конкурсах, соревнованиях и т.д.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1 - участие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2-призовые места 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 xml:space="preserve">Муниципальный уровень/ Региональный/ федеральный уровни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3 - участие/ призовые места </w:t>
            </w:r>
            <w:r w:rsidRPr="00B8011F">
              <w:rPr>
                <w:rFonts w:eastAsia="Courier New"/>
                <w:i/>
                <w:iCs/>
                <w:spacing w:val="-2"/>
                <w:sz w:val="18"/>
                <w:szCs w:val="18"/>
                <w:lang w:eastAsia="ru-RU"/>
              </w:rPr>
              <w:t>баллы суммируются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65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6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246" w:type="dxa"/>
            <w:gridSpan w:val="5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68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after="2580" w:line="245" w:lineRule="exact"/>
              <w:ind w:left="7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Качество воспитательно</w:t>
            </w:r>
            <w:r w:rsidRPr="00B8011F">
              <w:rPr>
                <w:spacing w:val="-4"/>
                <w:sz w:val="20"/>
                <w:szCs w:val="20"/>
                <w:lang w:eastAsia="ru-RU"/>
              </w:rPr>
              <w:softHyphen/>
              <w:t>образовательного процесса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2.1. Использование современных педагогических технологий, в том числе развивающих, здоровьесберегающих и др. (подтверждающие документы: планы, методические разработки и оснащение)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не использует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использует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77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2.2. Обобщение и распространение передового педагогического опыта: мастер - классы, открытые занятия, выступления на методических объединениях, семинарах, круглых столах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0 - не участвует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1 -уровень ДОУ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3 - уровни муниципальный, региональный, федеральный </w:t>
            </w:r>
            <w:r w:rsidRPr="00B8011F">
              <w:rPr>
                <w:rFonts w:eastAsia="Courier New"/>
                <w:i/>
                <w:iCs/>
                <w:spacing w:val="-2"/>
                <w:sz w:val="18"/>
                <w:szCs w:val="18"/>
                <w:lang w:eastAsia="ru-RU"/>
              </w:rPr>
              <w:t>баллы суммируются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986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2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3"/>
                <w:sz w:val="20"/>
                <w:szCs w:val="20"/>
                <w:lang w:eastAsia="ru-RU"/>
              </w:rPr>
              <w:t>Уровень</w:t>
            </w:r>
          </w:p>
          <w:p w:rsidR="00B8011F" w:rsidRPr="00B8011F" w:rsidRDefault="00B8011F" w:rsidP="00B8011F">
            <w:pPr>
              <w:autoSpaceDE/>
              <w:autoSpaceDN/>
              <w:spacing w:line="178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(муниципальный,</w:t>
            </w:r>
          </w:p>
          <w:p w:rsidR="00B8011F" w:rsidRPr="00B8011F" w:rsidRDefault="00B8011F" w:rsidP="00B8011F">
            <w:pPr>
              <w:autoSpaceDE/>
              <w:autoSpaceDN/>
              <w:spacing w:line="178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региональный,</w:t>
            </w:r>
          </w:p>
          <w:p w:rsidR="00B8011F" w:rsidRPr="00B8011F" w:rsidRDefault="00B8011F" w:rsidP="00B8011F">
            <w:pPr>
              <w:autoSpaceDE/>
              <w:autoSpaceDN/>
              <w:spacing w:line="178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федералъный)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73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3"/>
                <w:sz w:val="20"/>
                <w:szCs w:val="20"/>
                <w:lang w:eastAsia="ru-RU"/>
              </w:rPr>
              <w:t xml:space="preserve">Название мероприятия, тема выступления </w:t>
            </w: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(например РМО вос-лей, мастер-класс или сообщение, открытое занятие)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20" w:lineRule="exact"/>
              <w:ind w:left="100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3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8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8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92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2041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6" w:lineRule="exact"/>
              <w:ind w:left="100" w:right="157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2.3. Участие в инновационной деятельности, ведение экспериментальной работы, разработка и внедрение авторских программ</w:t>
            </w:r>
          </w:p>
          <w:p w:rsidR="00B8011F" w:rsidRPr="00B8011F" w:rsidRDefault="00B8011F" w:rsidP="00B8011F">
            <w:pPr>
              <w:numPr>
                <w:ilvl w:val="0"/>
                <w:numId w:val="8"/>
              </w:numPr>
              <w:tabs>
                <w:tab w:val="left" w:pos="425"/>
              </w:tabs>
              <w:autoSpaceDE/>
              <w:autoSpaceDN/>
              <w:spacing w:line="226" w:lineRule="exact"/>
              <w:ind w:left="425" w:right="157" w:hanging="284"/>
              <w:jc w:val="both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разработка рабочей программы, перспективного плана, методического сопровождения образовательной/ рабочей программы</w:t>
            </w:r>
          </w:p>
          <w:p w:rsidR="00B8011F" w:rsidRPr="00B8011F" w:rsidRDefault="00B8011F" w:rsidP="00B8011F">
            <w:pPr>
              <w:numPr>
                <w:ilvl w:val="0"/>
                <w:numId w:val="8"/>
              </w:numPr>
              <w:tabs>
                <w:tab w:val="left" w:pos="425"/>
                <w:tab w:val="left" w:pos="791"/>
              </w:tabs>
              <w:autoSpaceDE/>
              <w:autoSpaceDN/>
              <w:spacing w:line="226" w:lineRule="exact"/>
              <w:ind w:left="425" w:right="157" w:hanging="284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работа в творческих группах, рабочей группе по разработке образовательной программы ДОУ </w:t>
            </w: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(Указать название, N° приказа, год и т.д.)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0 - отсутствие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1 - участие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разработка/ участие в работе федеральных и региональных площадок.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trHeight w:hRule="exact" w:val="1134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2.4. Наличие публикаций в периодических изданиях, профессиональных сайтах, сборниках различного уровня по распространению педагогического опыта 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(Указать название, дату, место публикации; в сети интернет - указать ссылку на публикацию)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отсутствие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1-1 публикация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2 - 2 и более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5 - 3 и более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871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ind w:hanging="17"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2.5. Результаты участия работника в конкурсах профессионального мастерства 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(указать организатора конкурса, конкурс, дату, результат)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отсутствие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>Уровень/ДОУ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1 - участие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2 - призовое место 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 xml:space="preserve">Муниципальный уровень Региональный 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/ 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>федеральный уровни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2 - участие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призовое место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val="844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ind w:hanging="17"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2.6. Доля воспитанников, овладевших необходимыми навыками и умениями по основным образовательным областям основной общеобразовательной программы дошкольного образования по итогам диагностики, мониторинга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7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36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5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Создание условий для осуществления образовательного процесса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32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3.1. Информационно-методическое обеспечение образовательного процесса в соответствии с требованиями санитарных норм и норм безопасности, соблюдение санитарно-гигиенических условий пребывания ребенка (температурный, световой режим, соблюдение режимных моментов, питьевого режима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 - не соблюдаются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1 - с замечаниями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2 - без замечаний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7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shd w:val="clear" w:color="auto" w:fill="FFFFFF"/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32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41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30" w:lineRule="exact"/>
              <w:ind w:left="132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3.2. Создание развивающей предметно-пространственной среды в группе детского сада в соответствии с требованиями ФГОС ДО</w:t>
            </w:r>
          </w:p>
          <w:p w:rsidR="00B8011F" w:rsidRPr="00B8011F" w:rsidRDefault="00B8011F" w:rsidP="00B8011F">
            <w:pPr>
              <w:numPr>
                <w:ilvl w:val="0"/>
                <w:numId w:val="7"/>
              </w:numPr>
              <w:tabs>
                <w:tab w:val="left" w:pos="274"/>
              </w:tabs>
              <w:autoSpaceDE/>
              <w:autoSpaceDN/>
              <w:spacing w:line="230" w:lineRule="exact"/>
              <w:ind w:left="132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эстетическое оформление групповых и других помещений дошкольного учреждения</w:t>
            </w:r>
          </w:p>
          <w:p w:rsidR="00B8011F" w:rsidRPr="00B8011F" w:rsidRDefault="00B8011F" w:rsidP="00B8011F">
            <w:pPr>
              <w:numPr>
                <w:ilvl w:val="0"/>
                <w:numId w:val="7"/>
              </w:numPr>
              <w:tabs>
                <w:tab w:val="left" w:pos="274"/>
                <w:tab w:val="left" w:pos="600"/>
              </w:tabs>
              <w:autoSpaceDE/>
              <w:autoSpaceDN/>
              <w:spacing w:line="230" w:lineRule="exact"/>
              <w:ind w:left="132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Изготовление и обновление игрового и учебного оборудования, наглядного и раздаточного материалов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не обновляется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1 - единичное обновление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регулярное обновление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24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6" w:lineRule="exact"/>
              <w:ind w:left="132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3.3 Качественное состояние закрепленной территории (прогулочного участка)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0 - некачественное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1- с замечаниями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2 - без замечаний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tabs>
                <w:tab w:val="left" w:pos="130"/>
              </w:tabs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7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8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after="2940"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4.</w:t>
            </w:r>
          </w:p>
          <w:p w:rsidR="00B8011F" w:rsidRPr="00B8011F" w:rsidRDefault="00B8011F" w:rsidP="00B8011F">
            <w:pPr>
              <w:autoSpaceDE/>
              <w:autoSpaceDN/>
              <w:spacing w:before="2940" w:line="18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Кадровые</w:t>
            </w:r>
          </w:p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ресурсы</w:t>
            </w:r>
          </w:p>
          <w:p w:rsidR="00B8011F" w:rsidRPr="00B8011F" w:rsidRDefault="00B8011F" w:rsidP="00B8011F">
            <w:pPr>
              <w:autoSpaceDE/>
              <w:autoSpaceDN/>
              <w:spacing w:after="480" w:line="24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4.1. Вклад в решение кадровых проблем (взаимозаменяемость), дополнительный объем работы, не связанный с выполнением должностных обязанностей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0 - отсутствие взаимозаменяемости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1 - разовое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регулярное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tabs>
                <w:tab w:val="left" w:pos="239"/>
              </w:tabs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90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4.2. Выполнение работ сверх должностных инструкций (работа в комиссиях (ППК и т.д.), руководство консультационными пунктами, творческой группой, госпаблик, Навигатор).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(указать конкретно за оцениваемый период)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bCs/>
                <w:spacing w:val="-6"/>
                <w:sz w:val="18"/>
                <w:szCs w:val="18"/>
                <w:lang w:eastAsia="ru-RU"/>
              </w:rPr>
              <w:t>0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- отсутствие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1 - разовое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4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 xml:space="preserve">- 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регулярное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39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4.3. Работа без больничных 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 xml:space="preserve">- 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с больничными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3 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 xml:space="preserve">- 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без больничных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24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4.4. Своевременное повышение деловой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bCs/>
                <w:spacing w:val="-6"/>
                <w:sz w:val="18"/>
                <w:szCs w:val="18"/>
                <w:lang w:eastAsia="ru-RU"/>
              </w:rPr>
              <w:t>0</w:t>
            </w:r>
            <w:r w:rsidRPr="00B8011F">
              <w:rPr>
                <w:rFonts w:eastAsia="Courier New"/>
                <w:b/>
                <w:bCs/>
                <w:spacing w:val="-6"/>
                <w:sz w:val="18"/>
                <w:szCs w:val="18"/>
                <w:lang w:eastAsia="ru-RU"/>
              </w:rPr>
              <w:t xml:space="preserve">- 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не повышает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1 - однократное участие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3 -повышает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tabs>
                <w:tab w:val="left" w:pos="134"/>
              </w:tabs>
              <w:autoSpaceDE/>
              <w:autoSpaceDN/>
              <w:spacing w:line="221" w:lineRule="exact"/>
              <w:jc w:val="both"/>
              <w:rPr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719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4.5. Участие педагогического работника в общих мероприятиях дошкольного образовательного учреждения (качественная подготовка и проведение праздников, конкурсов, концертов).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не участвует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3-1 мероприятие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5 - более 2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69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907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after="60" w:line="18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Социальный</w:t>
            </w:r>
          </w:p>
          <w:p w:rsidR="00B8011F" w:rsidRPr="00B8011F" w:rsidRDefault="00B8011F" w:rsidP="00B8011F">
            <w:pPr>
              <w:autoSpaceDE/>
              <w:autoSpaceDN/>
              <w:spacing w:before="60" w:line="18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5.1. Организация различных форм работы с родителями, участие в подготовке и проведении общих родительских собраний, конференций, семинаров, праздников, досугов, развлечений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(Указать название мероприятия, дату проведения)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1- однообразные виды работы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2 - 3 и более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tabs>
                <w:tab w:val="left" w:pos="130"/>
              </w:tabs>
              <w:autoSpaceDE/>
              <w:autoSpaceDN/>
              <w:spacing w:line="230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888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5.2. Организация совместных мероприятий с социальными партнерами</w:t>
            </w:r>
          </w:p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i/>
                <w:iCs/>
                <w:spacing w:val="-2"/>
                <w:sz w:val="20"/>
                <w:szCs w:val="20"/>
                <w:lang w:eastAsia="ru-RU"/>
              </w:rPr>
              <w:t>(Указать название мероприятия, название социального партнер.дату</w:t>
            </w: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 проведения)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1- однообразные виды работы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3 - 3 и более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tabs>
                <w:tab w:val="left" w:pos="134"/>
              </w:tabs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17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340" w:lineRule="exact"/>
              <w:ind w:left="20"/>
              <w:rPr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794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Эффективность</w:t>
            </w:r>
          </w:p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педагогической</w:t>
            </w:r>
          </w:p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6.1. Исполнительская дисциплина (выполнение требований по ведению групповой документации, своевременное представление материалов и т.п.)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0- отсутствие исполнительской дисциплины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1 - с замечаниями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5 - без замечаний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24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30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6.2. Качество ведения документации: планирование, отчеты</w:t>
            </w:r>
          </w:p>
          <w:p w:rsidR="00B8011F" w:rsidRPr="00B8011F" w:rsidRDefault="00B8011F" w:rsidP="00B8011F">
            <w:pPr>
              <w:autoSpaceDE/>
              <w:autoSpaceDN/>
              <w:spacing w:line="230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• Ведение документации по мониторингу образовательного процесса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0- работа не проводится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2 - с замечаниями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5 - без замечаний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24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ind w:left="120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 xml:space="preserve">6.3. Отсутствие задолженности по родительской плате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16"/>
                <w:sz w:val="18"/>
                <w:szCs w:val="18"/>
                <w:lang w:eastAsia="ru-RU"/>
              </w:rPr>
              <w:t>0-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20% и  более должников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16"/>
                <w:sz w:val="18"/>
                <w:szCs w:val="18"/>
                <w:lang w:eastAsia="ru-RU"/>
              </w:rPr>
              <w:t>1-5%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ab/>
              <w:t xml:space="preserve">должников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16"/>
                <w:sz w:val="18"/>
                <w:szCs w:val="18"/>
                <w:lang w:eastAsia="ru-RU"/>
              </w:rPr>
              <w:t>3-без</w:t>
            </w: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 должников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tabs>
                <w:tab w:val="left" w:pos="730"/>
              </w:tabs>
              <w:autoSpaceDE/>
              <w:autoSpaceDN/>
              <w:spacing w:line="221" w:lineRule="exact"/>
              <w:jc w:val="both"/>
              <w:rPr>
                <w:spacing w:val="16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80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6.4. Отсутствие жалоб со стороны родителей (законных представителей) по поводу конфликтных ситуаций и уровень решения конфликтных ситуаций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0 - регулярные жалобы 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 xml:space="preserve">1- одно замечание </w:t>
            </w:r>
          </w:p>
          <w:p w:rsidR="00B8011F" w:rsidRPr="00B8011F" w:rsidRDefault="00B8011F" w:rsidP="00B8011F">
            <w:pPr>
              <w:autoSpaceDE/>
              <w:autoSpaceDN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4 - без замечаний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227"/>
        </w:trPr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ind w:left="120"/>
              <w:rPr>
                <w:b/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256"/>
        </w:trPr>
        <w:tc>
          <w:tcPr>
            <w:tcW w:w="2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За сложность, напряженность и интенсивность труда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7.1. 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680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7.2. Сложность групповой работы (ранний возраст, дети с ОВЗ, дети требующие повышенного психологического и педагогического внимания, дети-инвалиды)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0 – таких детей в группе нет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4 – наличие 1 ребенка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6 – 2 и более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227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shd w:val="clear" w:color="auto" w:fill="FFFFFF"/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7.3. Адаптационный период в группе раннего возраста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pacing w:val="-4"/>
                <w:sz w:val="18"/>
                <w:szCs w:val="18"/>
                <w:lang w:eastAsia="ru-RU"/>
              </w:rPr>
              <w:t>сентябрь - 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val="621"/>
        </w:trPr>
        <w:tc>
          <w:tcPr>
            <w:tcW w:w="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shd w:val="clear" w:color="auto" w:fill="FFFFFF"/>
              <w:autoSpaceDE/>
              <w:autoSpaceDN/>
              <w:spacing w:line="221" w:lineRule="exact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7.4. Подготовка музыкального зала к проведению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spacing w:val="-4"/>
                <w:sz w:val="20"/>
                <w:szCs w:val="20"/>
                <w:lang w:eastAsia="ru-RU"/>
              </w:rPr>
              <w:t>0-2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z w:val="18"/>
                <w:szCs w:val="18"/>
                <w:lang w:eastAsia="ru-RU"/>
              </w:rPr>
              <w:t>0 – отсутствие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z w:val="18"/>
                <w:szCs w:val="18"/>
                <w:lang w:eastAsia="ru-RU"/>
              </w:rPr>
              <w:t>1 – 1 мероприятие</w:t>
            </w:r>
          </w:p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z w:val="18"/>
                <w:szCs w:val="18"/>
                <w:lang w:eastAsia="ru-RU"/>
              </w:rPr>
            </w:pPr>
            <w:r w:rsidRPr="00B8011F">
              <w:rPr>
                <w:rFonts w:eastAsia="Courier New"/>
                <w:sz w:val="18"/>
                <w:szCs w:val="18"/>
                <w:lang w:eastAsia="ru-RU"/>
              </w:rPr>
              <w:t>2 – 2 и более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227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rPr>
                <w:sz w:val="20"/>
                <w:szCs w:val="20"/>
                <w:lang w:eastAsia="ru-RU"/>
              </w:rPr>
            </w:pPr>
            <w:r w:rsidRPr="00B8011F">
              <w:rPr>
                <w:b/>
                <w:bCs/>
                <w:spacing w:val="-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B8011F" w:rsidRPr="00B8011F" w:rsidTr="00723CDB">
        <w:trPr>
          <w:gridAfter w:val="1"/>
          <w:wAfter w:w="104" w:type="dxa"/>
          <w:trHeight w:hRule="exact" w:val="229"/>
        </w:trPr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40" w:lineRule="exact"/>
              <w:rPr>
                <w:b/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b/>
                <w:spacing w:val="-4"/>
                <w:sz w:val="20"/>
                <w:szCs w:val="20"/>
                <w:lang w:eastAsia="ru-RU"/>
              </w:rPr>
            </w:pPr>
          </w:p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b/>
                <w:spacing w:val="-4"/>
                <w:sz w:val="20"/>
                <w:szCs w:val="20"/>
                <w:lang w:eastAsia="ru-RU"/>
              </w:rPr>
            </w:pPr>
          </w:p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b/>
                <w:spacing w:val="-4"/>
                <w:sz w:val="20"/>
                <w:szCs w:val="20"/>
                <w:lang w:eastAsia="ru-RU"/>
              </w:rPr>
            </w:pPr>
          </w:p>
          <w:p w:rsidR="00B8011F" w:rsidRPr="00B8011F" w:rsidRDefault="00B8011F" w:rsidP="00B8011F">
            <w:pPr>
              <w:autoSpaceDE/>
              <w:autoSpaceDN/>
              <w:spacing w:line="221" w:lineRule="exact"/>
              <w:jc w:val="both"/>
              <w:rPr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11F" w:rsidRPr="00B8011F" w:rsidRDefault="00B8011F" w:rsidP="00B8011F">
            <w:pPr>
              <w:autoSpaceDE/>
              <w:autoSpaceDN/>
              <w:spacing w:line="180" w:lineRule="exact"/>
              <w:jc w:val="center"/>
              <w:rPr>
                <w:b/>
                <w:spacing w:val="-4"/>
                <w:sz w:val="20"/>
                <w:szCs w:val="20"/>
                <w:lang w:eastAsia="ru-RU"/>
              </w:rPr>
            </w:pPr>
            <w:r w:rsidRPr="00B8011F">
              <w:rPr>
                <w:b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rPr>
                <w:rFonts w:eastAsia="Courier New"/>
                <w:b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11F" w:rsidRPr="00B8011F" w:rsidRDefault="00B8011F" w:rsidP="00B8011F">
            <w:pPr>
              <w:autoSpaceDE/>
              <w:autoSpaceDN/>
              <w:spacing w:line="221" w:lineRule="exact"/>
              <w:ind w:left="100"/>
              <w:rPr>
                <w:b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FF32C5" w:rsidRPr="00B8011F" w:rsidRDefault="00FF32C5">
      <w:pPr>
        <w:spacing w:line="275" w:lineRule="exact"/>
        <w:sectPr w:rsidR="00FF32C5" w:rsidRPr="00B8011F" w:rsidSect="00FD4ECA">
          <w:pgSz w:w="11910" w:h="16840"/>
          <w:pgMar w:top="567" w:right="0" w:bottom="280" w:left="426" w:header="720" w:footer="720" w:gutter="0"/>
          <w:cols w:space="720"/>
        </w:sectPr>
      </w:pPr>
    </w:p>
    <w:p w:rsidR="00FF32C5" w:rsidRPr="00B8011F" w:rsidRDefault="00FF32C5" w:rsidP="00FD4ECA">
      <w:pPr>
        <w:pStyle w:val="a3"/>
        <w:spacing w:before="60" w:line="280" w:lineRule="auto"/>
        <w:ind w:left="0" w:right="7939"/>
      </w:pPr>
    </w:p>
    <w:sectPr w:rsidR="00FF32C5" w:rsidRPr="00B8011F" w:rsidSect="00B8011F">
      <w:pgSz w:w="11910" w:h="16840"/>
      <w:pgMar w:top="1080" w:right="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AE" w:rsidRDefault="005065AE" w:rsidP="00FD4ECA">
      <w:r>
        <w:separator/>
      </w:r>
    </w:p>
  </w:endnote>
  <w:endnote w:type="continuationSeparator" w:id="0">
    <w:p w:rsidR="005065AE" w:rsidRDefault="005065AE" w:rsidP="00FD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AE" w:rsidRDefault="005065AE" w:rsidP="00FD4ECA">
      <w:r>
        <w:separator/>
      </w:r>
    </w:p>
  </w:footnote>
  <w:footnote w:type="continuationSeparator" w:id="0">
    <w:p w:rsidR="005065AE" w:rsidRDefault="005065AE" w:rsidP="00FD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E54"/>
    <w:multiLevelType w:val="hybridMultilevel"/>
    <w:tmpl w:val="68F625DC"/>
    <w:lvl w:ilvl="0" w:tplc="DDF0FE14">
      <w:start w:val="1"/>
      <w:numFmt w:val="decimal"/>
      <w:lvlText w:val="%1."/>
      <w:lvlJc w:val="left"/>
      <w:pPr>
        <w:ind w:left="39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B609CC">
      <w:numFmt w:val="bullet"/>
      <w:lvlText w:val="•"/>
      <w:lvlJc w:val="left"/>
      <w:pPr>
        <w:ind w:left="4580" w:hanging="245"/>
      </w:pPr>
      <w:rPr>
        <w:rFonts w:hint="default"/>
        <w:lang w:val="ru-RU" w:eastAsia="en-US" w:bidi="ar-SA"/>
      </w:rPr>
    </w:lvl>
    <w:lvl w:ilvl="2" w:tplc="20DE3210">
      <w:numFmt w:val="bullet"/>
      <w:lvlText w:val="•"/>
      <w:lvlJc w:val="left"/>
      <w:pPr>
        <w:ind w:left="5220" w:hanging="245"/>
      </w:pPr>
      <w:rPr>
        <w:rFonts w:hint="default"/>
        <w:lang w:val="ru-RU" w:eastAsia="en-US" w:bidi="ar-SA"/>
      </w:rPr>
    </w:lvl>
    <w:lvl w:ilvl="3" w:tplc="D7E03F96">
      <w:numFmt w:val="bullet"/>
      <w:lvlText w:val="•"/>
      <w:lvlJc w:val="left"/>
      <w:pPr>
        <w:ind w:left="5861" w:hanging="245"/>
      </w:pPr>
      <w:rPr>
        <w:rFonts w:hint="default"/>
        <w:lang w:val="ru-RU" w:eastAsia="en-US" w:bidi="ar-SA"/>
      </w:rPr>
    </w:lvl>
    <w:lvl w:ilvl="4" w:tplc="DCDA4E0A">
      <w:numFmt w:val="bullet"/>
      <w:lvlText w:val="•"/>
      <w:lvlJc w:val="left"/>
      <w:pPr>
        <w:ind w:left="6501" w:hanging="245"/>
      </w:pPr>
      <w:rPr>
        <w:rFonts w:hint="default"/>
        <w:lang w:val="ru-RU" w:eastAsia="en-US" w:bidi="ar-SA"/>
      </w:rPr>
    </w:lvl>
    <w:lvl w:ilvl="5" w:tplc="5CF21E62">
      <w:numFmt w:val="bullet"/>
      <w:lvlText w:val="•"/>
      <w:lvlJc w:val="left"/>
      <w:pPr>
        <w:ind w:left="7142" w:hanging="245"/>
      </w:pPr>
      <w:rPr>
        <w:rFonts w:hint="default"/>
        <w:lang w:val="ru-RU" w:eastAsia="en-US" w:bidi="ar-SA"/>
      </w:rPr>
    </w:lvl>
    <w:lvl w:ilvl="6" w:tplc="D52C9FBE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  <w:lvl w:ilvl="7" w:tplc="DF3A44C6">
      <w:numFmt w:val="bullet"/>
      <w:lvlText w:val="•"/>
      <w:lvlJc w:val="left"/>
      <w:pPr>
        <w:ind w:left="8422" w:hanging="245"/>
      </w:pPr>
      <w:rPr>
        <w:rFonts w:hint="default"/>
        <w:lang w:val="ru-RU" w:eastAsia="en-US" w:bidi="ar-SA"/>
      </w:rPr>
    </w:lvl>
    <w:lvl w:ilvl="8" w:tplc="E6968FCC">
      <w:numFmt w:val="bullet"/>
      <w:lvlText w:val="•"/>
      <w:lvlJc w:val="left"/>
      <w:pPr>
        <w:ind w:left="906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4ED738A"/>
    <w:multiLevelType w:val="multilevel"/>
    <w:tmpl w:val="3A680024"/>
    <w:lvl w:ilvl="0">
      <w:start w:val="4"/>
      <w:numFmt w:val="decimal"/>
      <w:lvlText w:val="%1"/>
      <w:lvlJc w:val="left"/>
      <w:pPr>
        <w:ind w:left="139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23"/>
      </w:pPr>
      <w:rPr>
        <w:rFonts w:hint="default"/>
        <w:lang w:val="ru-RU" w:eastAsia="en-US" w:bidi="ar-SA"/>
      </w:rPr>
    </w:lvl>
  </w:abstractNum>
  <w:abstractNum w:abstractNumId="2" w15:restartNumberingAfterBreak="0">
    <w:nsid w:val="162663B6"/>
    <w:multiLevelType w:val="multilevel"/>
    <w:tmpl w:val="DFBCC1EC"/>
    <w:lvl w:ilvl="0">
      <w:start w:val="5"/>
      <w:numFmt w:val="decimal"/>
      <w:lvlText w:val="%1."/>
      <w:lvlJc w:val="left"/>
      <w:pPr>
        <w:ind w:left="3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8870663"/>
    <w:multiLevelType w:val="hybridMultilevel"/>
    <w:tmpl w:val="67B4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5F9D"/>
    <w:multiLevelType w:val="hybridMultilevel"/>
    <w:tmpl w:val="9AD6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1A5C"/>
    <w:multiLevelType w:val="hybridMultilevel"/>
    <w:tmpl w:val="DE56371C"/>
    <w:lvl w:ilvl="0" w:tplc="83F856A2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21202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2D2C351E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504268F8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76C29670">
      <w:numFmt w:val="bullet"/>
      <w:lvlText w:val="•"/>
      <w:lvlJc w:val="left"/>
      <w:pPr>
        <w:ind w:left="4221" w:hanging="144"/>
      </w:pPr>
      <w:rPr>
        <w:rFonts w:hint="default"/>
        <w:lang w:val="ru-RU" w:eastAsia="en-US" w:bidi="ar-SA"/>
      </w:rPr>
    </w:lvl>
    <w:lvl w:ilvl="5" w:tplc="EEE6B31A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8250AD1A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61C8A422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8" w:tplc="1A50C79C">
      <w:numFmt w:val="bullet"/>
      <w:lvlText w:val="•"/>
      <w:lvlJc w:val="left"/>
      <w:pPr>
        <w:ind w:left="830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C87534A"/>
    <w:multiLevelType w:val="hybridMultilevel"/>
    <w:tmpl w:val="FBD4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2F00"/>
    <w:multiLevelType w:val="multilevel"/>
    <w:tmpl w:val="3126C3B0"/>
    <w:lvl w:ilvl="0">
      <w:start w:val="2"/>
      <w:numFmt w:val="decimal"/>
      <w:lvlText w:val="%1"/>
      <w:lvlJc w:val="left"/>
      <w:pPr>
        <w:ind w:left="139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7B775A46"/>
    <w:multiLevelType w:val="multilevel"/>
    <w:tmpl w:val="D660A6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6F5ED7"/>
    <w:multiLevelType w:val="multilevel"/>
    <w:tmpl w:val="4DE6D38A"/>
    <w:lvl w:ilvl="0">
      <w:start w:val="1"/>
      <w:numFmt w:val="decimal"/>
      <w:lvlText w:val="%1"/>
      <w:lvlJc w:val="left"/>
      <w:pPr>
        <w:ind w:left="139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C5"/>
    <w:rsid w:val="00281BEC"/>
    <w:rsid w:val="002B439D"/>
    <w:rsid w:val="003F28DF"/>
    <w:rsid w:val="00433FB0"/>
    <w:rsid w:val="004A6AB2"/>
    <w:rsid w:val="005065AE"/>
    <w:rsid w:val="005D2E52"/>
    <w:rsid w:val="00703499"/>
    <w:rsid w:val="007A14B6"/>
    <w:rsid w:val="007E5896"/>
    <w:rsid w:val="008A3F90"/>
    <w:rsid w:val="0098589E"/>
    <w:rsid w:val="00A95482"/>
    <w:rsid w:val="00AB5D28"/>
    <w:rsid w:val="00B8011F"/>
    <w:rsid w:val="00FD4ECA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D311"/>
  <w15:docId w15:val="{7EC51BB2-D924-45EB-86BE-1F436A9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4"/>
      <w:ind w:left="312" w:right="10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3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4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E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4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E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2023-12-06T06:49:00Z</dcterms:created>
  <dcterms:modified xsi:type="dcterms:W3CDTF">2023-12-07T07:30:00Z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