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04" w:rsidRPr="00D03A04" w:rsidRDefault="00E209D4" w:rsidP="00D03A04">
      <w:pPr>
        <w:pStyle w:val="20"/>
        <w:keepNext/>
        <w:keepLines/>
        <w:shd w:val="clear" w:color="auto" w:fill="auto"/>
        <w:spacing w:before="0"/>
        <w:ind w:right="8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386618" w:rsidRDefault="00D03A04" w:rsidP="00386618">
      <w:pPr>
        <w:pStyle w:val="20"/>
        <w:keepNext/>
        <w:keepLines/>
        <w:shd w:val="clear" w:color="auto" w:fill="auto"/>
        <w:spacing w:before="0"/>
        <w:ind w:right="84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386618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</w:t>
      </w:r>
      <w:r w:rsidRPr="00D03A0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бюджетного дошкольного</w:t>
      </w:r>
    </w:p>
    <w:p w:rsidR="00386618" w:rsidRDefault="00D03A04" w:rsidP="00386618">
      <w:pPr>
        <w:pStyle w:val="20"/>
        <w:keepNext/>
        <w:keepLines/>
        <w:shd w:val="clear" w:color="auto" w:fill="auto"/>
        <w:spacing w:before="0"/>
        <w:ind w:right="84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03A0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образовательного учреждения</w:t>
      </w:r>
    </w:p>
    <w:p w:rsidR="00BC465F" w:rsidRDefault="00D03A04" w:rsidP="00386618">
      <w:pPr>
        <w:pStyle w:val="20"/>
        <w:keepNext/>
        <w:keepLines/>
        <w:shd w:val="clear" w:color="auto" w:fill="auto"/>
        <w:spacing w:before="0"/>
        <w:ind w:right="84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D03A0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«Детский сад «Колобок» ст. Зеленчукской»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за 2020</w:t>
      </w:r>
      <w:r w:rsidRPr="00D03A04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год</w:t>
      </w:r>
    </w:p>
    <w:p w:rsidR="00653185" w:rsidRPr="00D03A04" w:rsidRDefault="00653185" w:rsidP="00D03A04">
      <w:pPr>
        <w:widowControl w:val="0"/>
        <w:spacing w:before="0" w:beforeAutospacing="0" w:after="275" w:afterAutospacing="0" w:line="278" w:lineRule="exact"/>
        <w:ind w:right="8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E2922" w:rsidRPr="00653185" w:rsidRDefault="00E209D4" w:rsidP="006531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3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4649B7" w:rsidRPr="00FE2922" w:rsidRDefault="00FC13BA" w:rsidP="00FE2922">
      <w:pPr>
        <w:pStyle w:val="a5"/>
        <w:ind w:left="0" w:right="3" w:firstLine="709"/>
        <w:jc w:val="both"/>
      </w:pPr>
      <w:r w:rsidRPr="00057A26">
        <w:t xml:space="preserve">В процессе </w:t>
      </w:r>
      <w:proofErr w:type="spellStart"/>
      <w:r w:rsidRPr="00057A26">
        <w:t>самообследования</w:t>
      </w:r>
      <w:proofErr w:type="spellEnd"/>
      <w:r w:rsidRPr="00057A26">
        <w:t xml:space="preserve"> деятельности </w:t>
      </w:r>
      <w:r w:rsidR="00FE2922">
        <w:t>МБДОУ «Детский сад «Колобок» ст. Зеленчукской»</w:t>
      </w:r>
      <w:r w:rsidR="00E3228E">
        <w:t xml:space="preserve"> за 2020 год </w:t>
      </w:r>
      <w:r w:rsidRPr="00057A26">
        <w:t xml:space="preserve"> проводилась оценка:</w:t>
      </w:r>
      <w:r w:rsidRPr="00057A26">
        <w:rPr>
          <w:spacing w:val="-57"/>
        </w:rPr>
        <w:t xml:space="preserve"> 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образовательной деятельности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системы управления организации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содержания и качества подготовки обучающихся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организации учебного процесса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востребованности выпускников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качества кадрового обеспечения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учебно-методического, библиотечно-информационного обеспечения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материально – технической базы</w:t>
      </w:r>
    </w:p>
    <w:p w:rsidR="004649B7" w:rsidRPr="004649B7" w:rsidRDefault="004649B7" w:rsidP="00960727">
      <w:pPr>
        <w:numPr>
          <w:ilvl w:val="0"/>
          <w:numId w:val="6"/>
        </w:numPr>
        <w:spacing w:before="0" w:beforeAutospacing="0" w:after="0" w:afterAutospacing="0" w:line="259" w:lineRule="auto"/>
        <w:ind w:left="0" w:firstLine="49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B7">
        <w:rPr>
          <w:rFonts w:ascii="Times New Roman" w:eastAsia="Calibri" w:hAnsi="Times New Roman" w:cs="Times New Roman"/>
          <w:sz w:val="24"/>
          <w:szCs w:val="24"/>
          <w:lang w:val="ru-RU"/>
        </w:rPr>
        <w:t>функционирования внутренней системы оценки качества образования</w:t>
      </w:r>
    </w:p>
    <w:p w:rsidR="004649B7" w:rsidRPr="004649B7" w:rsidRDefault="004649B7" w:rsidP="004649B7">
      <w:pPr>
        <w:spacing w:before="0" w:beforeAutospacing="0" w:after="0" w:afterAutospacing="0" w:line="259" w:lineRule="auto"/>
        <w:ind w:left="3119"/>
        <w:rPr>
          <w:rFonts w:ascii="Times New Roman" w:eastAsia="Calibri" w:hAnsi="Times New Roman" w:cs="Times New Roman"/>
          <w:lang w:val="ru-RU"/>
        </w:rPr>
      </w:pPr>
    </w:p>
    <w:tbl>
      <w:tblPr>
        <w:tblStyle w:val="a7"/>
        <w:tblW w:w="9337" w:type="dxa"/>
        <w:tblLayout w:type="fixed"/>
        <w:tblLook w:val="0600" w:firstRow="0" w:lastRow="0" w:firstColumn="0" w:lastColumn="0" w:noHBand="1" w:noVBand="1"/>
      </w:tblPr>
      <w:tblGrid>
        <w:gridCol w:w="2989"/>
        <w:gridCol w:w="6348"/>
      </w:tblGrid>
      <w:tr w:rsidR="00BC465F" w:rsidTr="001A75E5">
        <w:trPr>
          <w:trHeight w:val="728"/>
        </w:trPr>
        <w:tc>
          <w:tcPr>
            <w:tcW w:w="2989" w:type="dxa"/>
          </w:tcPr>
          <w:p w:rsidR="00BC465F" w:rsidRDefault="00E209D4" w:rsidP="00FE29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E29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48" w:type="dxa"/>
          </w:tcPr>
          <w:p w:rsidR="00BC465F" w:rsidRDefault="00D03A04" w:rsidP="00FE2922">
            <w:r w:rsidRPr="00D03A04">
              <w:rPr>
                <w:rFonts w:ascii="Times New Roman" w:hAnsi="Times New Roman" w:cs="Times New Roman"/>
                <w:lang w:val="ru-RU"/>
              </w:rPr>
              <w:t xml:space="preserve">Муниципальное бюджетное дошкольное образовательное учреждение «Детский сад «Колобок» ст. </w:t>
            </w:r>
            <w:proofErr w:type="spellStart"/>
            <w:r w:rsidRPr="00BB30EF">
              <w:rPr>
                <w:rFonts w:ascii="Times New Roman" w:hAnsi="Times New Roman" w:cs="Times New Roman"/>
              </w:rPr>
              <w:t>Зеленчукской</w:t>
            </w:r>
            <w:proofErr w:type="spellEnd"/>
            <w:r w:rsidRPr="00BB30EF">
              <w:rPr>
                <w:rFonts w:ascii="Times New Roman" w:hAnsi="Times New Roman" w:cs="Times New Roman"/>
              </w:rPr>
              <w:t>»</w:t>
            </w:r>
            <w:r w:rsidR="00FE292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B30EF">
              <w:rPr>
                <w:rFonts w:ascii="Times New Roman" w:hAnsi="Times New Roman" w:cs="Times New Roman"/>
              </w:rPr>
              <w:t>(МБДОУ «</w:t>
            </w:r>
            <w:proofErr w:type="spellStart"/>
            <w:r w:rsidRPr="00BB30EF">
              <w:rPr>
                <w:rFonts w:ascii="Times New Roman" w:hAnsi="Times New Roman" w:cs="Times New Roman"/>
              </w:rPr>
              <w:t>Детский</w:t>
            </w:r>
            <w:proofErr w:type="spellEnd"/>
            <w:r w:rsidRPr="00BB3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30EF">
              <w:rPr>
                <w:rFonts w:ascii="Times New Roman" w:hAnsi="Times New Roman" w:cs="Times New Roman"/>
              </w:rPr>
              <w:t>сад</w:t>
            </w:r>
            <w:proofErr w:type="spellEnd"/>
            <w:r w:rsidRPr="00BB30E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B30EF">
              <w:rPr>
                <w:rFonts w:ascii="Times New Roman" w:hAnsi="Times New Roman" w:cs="Times New Roman"/>
              </w:rPr>
              <w:t>Колобок</w:t>
            </w:r>
            <w:proofErr w:type="spellEnd"/>
            <w:r w:rsidRPr="00BB30EF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B30EF">
              <w:rPr>
                <w:rFonts w:ascii="Times New Roman" w:hAnsi="Times New Roman" w:cs="Times New Roman"/>
              </w:rPr>
              <w:t>ст</w:t>
            </w:r>
            <w:proofErr w:type="spellEnd"/>
            <w:r w:rsidRPr="00BB30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30EF">
              <w:rPr>
                <w:rFonts w:ascii="Times New Roman" w:hAnsi="Times New Roman" w:cs="Times New Roman"/>
              </w:rPr>
              <w:t>Зеленчукской</w:t>
            </w:r>
            <w:proofErr w:type="spellEnd"/>
            <w:r w:rsidRPr="00BB30EF">
              <w:rPr>
                <w:rFonts w:ascii="Times New Roman" w:hAnsi="Times New Roman" w:cs="Times New Roman"/>
              </w:rPr>
              <w:t>»)</w:t>
            </w:r>
          </w:p>
        </w:tc>
      </w:tr>
      <w:tr w:rsidR="00D03A04" w:rsidTr="007207B9">
        <w:trPr>
          <w:trHeight w:val="332"/>
        </w:trPr>
        <w:tc>
          <w:tcPr>
            <w:tcW w:w="2989" w:type="dxa"/>
          </w:tcPr>
          <w:p w:rsidR="00D03A04" w:rsidRDefault="00D03A04" w:rsidP="00D03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48" w:type="dxa"/>
          </w:tcPr>
          <w:p w:rsidR="00D03A04" w:rsidRDefault="00D03A04" w:rsidP="00D03A04">
            <w:pPr>
              <w:spacing w:after="275" w:line="278" w:lineRule="exact"/>
              <w:ind w:right="8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Миронычева </w:t>
            </w:r>
            <w:proofErr w:type="spellStart"/>
            <w:r>
              <w:rPr>
                <w:rFonts w:ascii="Times New Roman" w:hAnsi="Times New Roman" w:cs="Times New Roman"/>
              </w:rPr>
              <w:t>Зинаида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</w:tr>
      <w:tr w:rsidR="00D03A04" w:rsidTr="001A75E5">
        <w:trPr>
          <w:trHeight w:val="534"/>
        </w:trPr>
        <w:tc>
          <w:tcPr>
            <w:tcW w:w="2989" w:type="dxa"/>
          </w:tcPr>
          <w:p w:rsidR="00D03A04" w:rsidRDefault="00D03A04" w:rsidP="00D03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48" w:type="dxa"/>
          </w:tcPr>
          <w:p w:rsidR="00D03A04" w:rsidRDefault="00D03A04" w:rsidP="00D03A04">
            <w:pPr>
              <w:spacing w:after="275" w:line="278" w:lineRule="exact"/>
              <w:ind w:right="840"/>
              <w:rPr>
                <w:rFonts w:ascii="Times New Roman" w:hAnsi="Times New Roman" w:cs="Times New Roman"/>
              </w:rPr>
            </w:pPr>
            <w:r w:rsidRPr="00D03A04">
              <w:rPr>
                <w:rFonts w:ascii="Times New Roman" w:eastAsia="Calibri" w:hAnsi="Times New Roman" w:cs="Times New Roman"/>
                <w:lang w:val="ru-RU" w:eastAsia="ar-SA"/>
              </w:rPr>
              <w:t xml:space="preserve">369140, Карачаево-Черкесская Республика ст. Зеленчукская ул. </w:t>
            </w:r>
            <w:proofErr w:type="spellStart"/>
            <w:r w:rsidRPr="009D527A">
              <w:rPr>
                <w:rFonts w:ascii="Times New Roman" w:eastAsia="Calibri" w:hAnsi="Times New Roman" w:cs="Times New Roman"/>
                <w:lang w:eastAsia="ar-SA"/>
              </w:rPr>
              <w:t>Ленина</w:t>
            </w:r>
            <w:proofErr w:type="spellEnd"/>
            <w:r w:rsidRPr="009D527A">
              <w:rPr>
                <w:rFonts w:ascii="Times New Roman" w:eastAsia="Calibri" w:hAnsi="Times New Roman" w:cs="Times New Roman"/>
                <w:lang w:eastAsia="ar-SA"/>
              </w:rPr>
              <w:t xml:space="preserve"> 82</w:t>
            </w:r>
          </w:p>
        </w:tc>
      </w:tr>
      <w:tr w:rsidR="00D03A04" w:rsidTr="007207B9">
        <w:trPr>
          <w:trHeight w:val="314"/>
        </w:trPr>
        <w:tc>
          <w:tcPr>
            <w:tcW w:w="2989" w:type="dxa"/>
          </w:tcPr>
          <w:p w:rsidR="00D03A04" w:rsidRDefault="00D03A04" w:rsidP="00D03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348" w:type="dxa"/>
          </w:tcPr>
          <w:p w:rsidR="00D03A04" w:rsidRDefault="00D03A04" w:rsidP="00D03A04">
            <w:pPr>
              <w:spacing w:after="275" w:line="278" w:lineRule="exact"/>
              <w:ind w:right="840"/>
              <w:rPr>
                <w:rFonts w:ascii="Times New Roman" w:hAnsi="Times New Roman" w:cs="Times New Roman"/>
              </w:rPr>
            </w:pPr>
            <w:r w:rsidRPr="009D527A">
              <w:rPr>
                <w:rFonts w:ascii="Times New Roman" w:eastAsia="Calibri" w:hAnsi="Times New Roman" w:cs="Times New Roman"/>
                <w:lang w:eastAsia="ar-SA"/>
              </w:rPr>
              <w:t>8(87878) 5-43-07</w:t>
            </w:r>
          </w:p>
        </w:tc>
      </w:tr>
      <w:tr w:rsidR="00D03A04" w:rsidTr="001A75E5">
        <w:trPr>
          <w:trHeight w:val="220"/>
        </w:trPr>
        <w:tc>
          <w:tcPr>
            <w:tcW w:w="2989" w:type="dxa"/>
          </w:tcPr>
          <w:p w:rsidR="00D03A04" w:rsidRDefault="00D03A04" w:rsidP="00D03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348" w:type="dxa"/>
          </w:tcPr>
          <w:p w:rsidR="00D03A04" w:rsidRDefault="001A75E5" w:rsidP="00D03A04">
            <w:pPr>
              <w:spacing w:after="275" w:line="278" w:lineRule="exact"/>
              <w:ind w:right="840"/>
              <w:rPr>
                <w:rFonts w:ascii="Times New Roman" w:hAnsi="Times New Roman" w:cs="Times New Roman"/>
              </w:rPr>
            </w:pPr>
            <w:hyperlink r:id="rId7" w:history="1">
              <w:r w:rsidR="00D03A04" w:rsidRPr="00D00C68">
                <w:rPr>
                  <w:rFonts w:ascii="Times New Roman" w:eastAsia="Calibri" w:hAnsi="Times New Roman" w:cs="Times New Roman"/>
                  <w:u w:val="single"/>
                  <w:lang w:eastAsia="ar-SA"/>
                </w:rPr>
                <w:t>mironychev-a@mail.ru</w:t>
              </w:r>
            </w:hyperlink>
          </w:p>
        </w:tc>
      </w:tr>
      <w:tr w:rsidR="00D03A04" w:rsidTr="001A75E5">
        <w:trPr>
          <w:trHeight w:val="210"/>
        </w:trPr>
        <w:tc>
          <w:tcPr>
            <w:tcW w:w="2989" w:type="dxa"/>
          </w:tcPr>
          <w:p w:rsidR="00D03A04" w:rsidRDefault="00D03A04" w:rsidP="00D03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348" w:type="dxa"/>
          </w:tcPr>
          <w:p w:rsidR="00D03A04" w:rsidRDefault="00D03A04" w:rsidP="00D03A04">
            <w:pPr>
              <w:spacing w:after="275" w:line="278" w:lineRule="exact"/>
              <w:ind w:right="84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527A">
              <w:rPr>
                <w:rFonts w:ascii="Times New Roman" w:eastAsia="Calibri" w:hAnsi="Times New Roman" w:cs="Times New Roman"/>
                <w:lang w:eastAsia="ar-SA"/>
              </w:rPr>
              <w:t>администрация</w:t>
            </w:r>
            <w:proofErr w:type="spellEnd"/>
            <w:proofErr w:type="gramEnd"/>
            <w:r w:rsidRPr="009D527A">
              <w:rPr>
                <w:rFonts w:ascii="Times New Roman" w:eastAsia="Calibri" w:hAnsi="Times New Roman" w:cs="Times New Roman"/>
                <w:lang w:eastAsia="ar-SA"/>
              </w:rPr>
              <w:t xml:space="preserve"> Зеленчукского </w:t>
            </w:r>
            <w:proofErr w:type="spellStart"/>
            <w:r w:rsidRPr="009D527A">
              <w:rPr>
                <w:rFonts w:ascii="Times New Roman" w:eastAsia="Calibri" w:hAnsi="Times New Roman" w:cs="Times New Roman"/>
                <w:lang w:eastAsia="ar-SA"/>
              </w:rPr>
              <w:t>муниципального</w:t>
            </w:r>
            <w:proofErr w:type="spellEnd"/>
            <w:r w:rsidRPr="009D527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9D527A">
              <w:rPr>
                <w:rFonts w:ascii="Times New Roman" w:eastAsia="Calibri" w:hAnsi="Times New Roman" w:cs="Times New Roman"/>
                <w:lang w:eastAsia="ar-SA"/>
              </w:rPr>
              <w:t>района</w:t>
            </w:r>
            <w:proofErr w:type="spellEnd"/>
            <w:r w:rsidRPr="009D527A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</w:tr>
      <w:tr w:rsidR="00D03A04" w:rsidTr="007207B9">
        <w:trPr>
          <w:trHeight w:val="314"/>
        </w:trPr>
        <w:tc>
          <w:tcPr>
            <w:tcW w:w="2989" w:type="dxa"/>
          </w:tcPr>
          <w:p w:rsidR="00D03A04" w:rsidRDefault="00D03A04" w:rsidP="00D03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348" w:type="dxa"/>
          </w:tcPr>
          <w:p w:rsidR="00D03A04" w:rsidRDefault="00D03A04" w:rsidP="00D03A04">
            <w:pPr>
              <w:spacing w:after="275" w:line="278" w:lineRule="exact"/>
              <w:ind w:right="840"/>
              <w:rPr>
                <w:rFonts w:ascii="Times New Roman" w:hAnsi="Times New Roman" w:cs="Times New Roman"/>
              </w:rPr>
            </w:pPr>
            <w:proofErr w:type="spellStart"/>
            <w:r w:rsidRPr="009D527A">
              <w:rPr>
                <w:rFonts w:ascii="Times New Roman" w:eastAsia="Calibri" w:hAnsi="Times New Roman" w:cs="Times New Roman"/>
                <w:lang w:eastAsia="ar-SA"/>
              </w:rPr>
              <w:t>октябрь</w:t>
            </w:r>
            <w:proofErr w:type="spellEnd"/>
            <w:r w:rsidRPr="009D527A">
              <w:rPr>
                <w:rFonts w:ascii="Times New Roman" w:eastAsia="Calibri" w:hAnsi="Times New Roman" w:cs="Times New Roman"/>
                <w:lang w:eastAsia="ar-SA"/>
              </w:rPr>
              <w:t xml:space="preserve"> 1979 </w:t>
            </w:r>
            <w:proofErr w:type="spellStart"/>
            <w:r w:rsidRPr="009D527A">
              <w:rPr>
                <w:rFonts w:ascii="Times New Roman" w:eastAsia="Calibri" w:hAnsi="Times New Roman" w:cs="Times New Roman"/>
                <w:lang w:eastAsia="ar-SA"/>
              </w:rPr>
              <w:t>год</w:t>
            </w:r>
            <w:proofErr w:type="spellEnd"/>
          </w:p>
        </w:tc>
      </w:tr>
      <w:tr w:rsidR="00D03A04" w:rsidRPr="001A75E5" w:rsidTr="007207B9">
        <w:trPr>
          <w:trHeight w:val="314"/>
        </w:trPr>
        <w:tc>
          <w:tcPr>
            <w:tcW w:w="2989" w:type="dxa"/>
          </w:tcPr>
          <w:p w:rsidR="00D03A04" w:rsidRDefault="00D03A04" w:rsidP="00D03A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348" w:type="dxa"/>
          </w:tcPr>
          <w:p w:rsidR="00D03A04" w:rsidRPr="00D03A04" w:rsidRDefault="00D03A04" w:rsidP="00D03A04">
            <w:pPr>
              <w:jc w:val="both"/>
              <w:rPr>
                <w:rFonts w:ascii="Times New Roman" w:eastAsia="Calibri" w:hAnsi="Times New Roman" w:cs="Times New Roman"/>
                <w:lang w:val="ru-RU" w:eastAsia="ar-SA"/>
              </w:rPr>
            </w:pPr>
            <w:r w:rsidRPr="00D03A04">
              <w:rPr>
                <w:rFonts w:ascii="Times New Roman" w:eastAsia="Calibri" w:hAnsi="Times New Roman" w:cs="Times New Roman"/>
                <w:lang w:val="ru-RU" w:eastAsia="ar-SA"/>
              </w:rPr>
              <w:t>серия 09Л01 № 0000125 регистрационный номер № 259 от 02.02.2016г;</w:t>
            </w:r>
          </w:p>
        </w:tc>
      </w:tr>
    </w:tbl>
    <w:p w:rsidR="00653185" w:rsidRDefault="00653185" w:rsidP="00FE2922">
      <w:pPr>
        <w:widowControl w:val="0"/>
        <w:autoSpaceDE w:val="0"/>
        <w:autoSpaceDN w:val="0"/>
        <w:spacing w:before="0" w:beforeAutospacing="0" w:after="0" w:afterAutospacing="0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0EF0" w:rsidRPr="00DA0EF0" w:rsidRDefault="00DA0EF0" w:rsidP="00FE2922">
      <w:pPr>
        <w:widowControl w:val="0"/>
        <w:autoSpaceDE w:val="0"/>
        <w:autoSpaceDN w:val="0"/>
        <w:spacing w:before="0" w:beforeAutospacing="0" w:after="0" w:afterAutospacing="0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«Детский сад «Колобок» ст.</w:t>
      </w:r>
      <w:r w:rsidR="00FE2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Зеленчукской» представляет собой двухэтажное здание. Здание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 </w:t>
      </w:r>
      <w:r w:rsidRPr="00DA0EF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A0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канализация.</w:t>
      </w:r>
    </w:p>
    <w:p w:rsidR="00DA0EF0" w:rsidRPr="00DA0EF0" w:rsidRDefault="00DA0EF0" w:rsidP="00FE2922">
      <w:pPr>
        <w:widowControl w:val="0"/>
        <w:autoSpaceDE w:val="0"/>
        <w:autoSpaceDN w:val="0"/>
        <w:spacing w:before="1" w:beforeAutospacing="0" w:after="0" w:afterAutospacing="0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Территория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благоустроена и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озеленена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силами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сотрудников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родителей.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Разбиты</w:t>
      </w:r>
      <w:r w:rsidRPr="00DA0E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клумбы, цветники, мини-огороды, посажены различные виды деревьев и кустарников, оборудованы: «Казачье подворье», летняя веранда для театрализованных представлений.</w:t>
      </w:r>
    </w:p>
    <w:p w:rsidR="00DA0EF0" w:rsidRPr="00DA0EF0" w:rsidRDefault="00DA0EF0" w:rsidP="00FE2922">
      <w:pPr>
        <w:widowControl w:val="0"/>
        <w:autoSpaceDE w:val="0"/>
        <w:autoSpaceDN w:val="0"/>
        <w:spacing w:before="0" w:beforeAutospacing="0" w:after="0" w:afterAutospacing="0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Для каждой группы отведены игровые участки, имеется спортивная площадка. В ближайшем окружении н</w:t>
      </w:r>
      <w:r w:rsidR="00E21B9F">
        <w:rPr>
          <w:rFonts w:ascii="Times New Roman" w:eastAsia="Times New Roman" w:hAnsi="Times New Roman" w:cs="Times New Roman"/>
          <w:sz w:val="24"/>
          <w:szCs w:val="24"/>
          <w:lang w:val="ru-RU"/>
        </w:rPr>
        <w:t>аходятся: МКОУ СОШ № 1,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дом культуры</w:t>
      </w:r>
      <w:r w:rsidR="00E21B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, краеведческий музей, детская музыкальная школа.</w:t>
      </w:r>
    </w:p>
    <w:p w:rsidR="00386618" w:rsidRDefault="00DA0EF0" w:rsidP="00386618">
      <w:pPr>
        <w:autoSpaceDE w:val="0"/>
        <w:autoSpaceDN w:val="0"/>
        <w:spacing w:before="0" w:beforeAutospacing="0" w:after="0" w:afterAutospacing="0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A0EF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Проектная мощность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МБДОУ «Детский сад «Колобок» ст.</w:t>
      </w:r>
      <w:r w:rsidR="00FE2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Зеленчукской»</w:t>
      </w:r>
      <w:r w:rsidR="00E21B9F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- 130 человек.</w:t>
      </w:r>
    </w:p>
    <w:p w:rsidR="00DA0EF0" w:rsidRPr="00386618" w:rsidRDefault="00DA0EF0" w:rsidP="00386618">
      <w:pPr>
        <w:autoSpaceDE w:val="0"/>
        <w:autoSpaceDN w:val="0"/>
        <w:spacing w:before="0" w:beforeAutospacing="0" w:after="0" w:afterAutospacing="0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B45A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Режим работы детского сада</w:t>
      </w:r>
      <w:r w:rsidR="00B45AED" w:rsidRPr="00B45A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r w:rsidR="00E3228E" w:rsidRPr="00B45A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и</w:t>
      </w:r>
      <w:r w:rsidRPr="00DA0EF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длительность </w:t>
      </w:r>
      <w:r w:rsidR="00E3228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пребывания детей определяется Уставом МБДОУ « Детский сад « Колобок» ст. Зеленчукской»:</w:t>
      </w:r>
    </w:p>
    <w:p w:rsidR="00DA0EF0" w:rsidRPr="00B45AED" w:rsidRDefault="00DA0EF0" w:rsidP="00960727">
      <w:pPr>
        <w:pStyle w:val="a4"/>
        <w:numPr>
          <w:ilvl w:val="0"/>
          <w:numId w:val="19"/>
        </w:numPr>
        <w:ind w:left="851" w:hanging="142"/>
        <w:jc w:val="both"/>
        <w:rPr>
          <w:sz w:val="24"/>
          <w:szCs w:val="24"/>
        </w:rPr>
      </w:pPr>
      <w:r w:rsidRPr="00B45AED">
        <w:rPr>
          <w:sz w:val="24"/>
          <w:szCs w:val="24"/>
        </w:rPr>
        <w:t>рабочая неделя – пятидневная;</w:t>
      </w:r>
    </w:p>
    <w:p w:rsidR="00DA0EF0" w:rsidRPr="00B45AED" w:rsidRDefault="00DA0EF0" w:rsidP="00960727">
      <w:pPr>
        <w:pStyle w:val="a4"/>
        <w:numPr>
          <w:ilvl w:val="0"/>
          <w:numId w:val="19"/>
        </w:numPr>
        <w:ind w:left="851" w:hanging="142"/>
        <w:jc w:val="both"/>
        <w:rPr>
          <w:sz w:val="24"/>
          <w:szCs w:val="24"/>
        </w:rPr>
      </w:pPr>
      <w:r w:rsidRPr="00B45AED">
        <w:rPr>
          <w:sz w:val="24"/>
          <w:szCs w:val="24"/>
        </w:rPr>
        <w:t>длительность пребывания детей – 12 часов;</w:t>
      </w:r>
    </w:p>
    <w:p w:rsidR="00DA0EF0" w:rsidRPr="00B45AED" w:rsidRDefault="00DA0EF0" w:rsidP="00960727">
      <w:pPr>
        <w:pStyle w:val="a4"/>
        <w:numPr>
          <w:ilvl w:val="0"/>
          <w:numId w:val="19"/>
        </w:numPr>
        <w:ind w:left="851" w:hanging="142"/>
        <w:jc w:val="both"/>
        <w:rPr>
          <w:sz w:val="24"/>
          <w:szCs w:val="24"/>
        </w:rPr>
      </w:pPr>
      <w:r w:rsidRPr="00B45AED">
        <w:rPr>
          <w:sz w:val="24"/>
          <w:szCs w:val="24"/>
        </w:rPr>
        <w:t>ежедневный график работы: с 7:00 до 19-00</w:t>
      </w:r>
    </w:p>
    <w:p w:rsidR="00E3228E" w:rsidRPr="00B45AED" w:rsidRDefault="00DA0EF0" w:rsidP="00960727">
      <w:pPr>
        <w:pStyle w:val="a4"/>
        <w:numPr>
          <w:ilvl w:val="0"/>
          <w:numId w:val="19"/>
        </w:numPr>
        <w:ind w:left="851" w:hanging="142"/>
        <w:jc w:val="both"/>
        <w:rPr>
          <w:sz w:val="24"/>
          <w:szCs w:val="24"/>
        </w:rPr>
      </w:pPr>
      <w:r w:rsidRPr="00B45AED">
        <w:rPr>
          <w:sz w:val="24"/>
          <w:szCs w:val="24"/>
        </w:rPr>
        <w:t>выходные дни: суббота, воскресенье,</w:t>
      </w:r>
    </w:p>
    <w:p w:rsidR="00FE2922" w:rsidRPr="00386618" w:rsidRDefault="00DA0EF0" w:rsidP="00DA0EF0">
      <w:pPr>
        <w:pStyle w:val="a4"/>
        <w:numPr>
          <w:ilvl w:val="0"/>
          <w:numId w:val="19"/>
        </w:numPr>
        <w:ind w:left="851" w:hanging="142"/>
        <w:jc w:val="both"/>
        <w:rPr>
          <w:sz w:val="24"/>
          <w:szCs w:val="24"/>
        </w:rPr>
      </w:pPr>
      <w:r w:rsidRPr="00B45AED">
        <w:rPr>
          <w:sz w:val="24"/>
          <w:szCs w:val="24"/>
        </w:rPr>
        <w:t>праздничные дни, установленные законодательством Российской Федерации.</w:t>
      </w:r>
    </w:p>
    <w:p w:rsidR="00DA0EF0" w:rsidRPr="00DA0EF0" w:rsidRDefault="00DA0EF0" w:rsidP="00FE2922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AE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Приём в МБДОУ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в соответствии с Порядком комплектования образовательных учреждений Зеленчукского муниципального района, реализующих образовательную программу дошкольного образования.</w:t>
      </w:r>
    </w:p>
    <w:p w:rsidR="00DA0EF0" w:rsidRPr="00DA0EF0" w:rsidRDefault="00DA0EF0" w:rsidP="00FE2922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 между родителями воспитанников и (или) законными представителями строятся на договорной основе.</w:t>
      </w:r>
    </w:p>
    <w:p w:rsidR="00FE2922" w:rsidRPr="00386618" w:rsidRDefault="00DA0EF0" w:rsidP="00386618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«Детский сад «Колобок» ст. Зеленчукской</w:t>
      </w:r>
      <w:r w:rsidR="00B45AE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полностью укомплектовано воспитанниками на 100%, что соответствует нормативам наполняемости групп. </w:t>
      </w:r>
      <w:r w:rsidRPr="00DA0EF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Должностным лицом, ответственным за осуществление приема вос</w:t>
      </w:r>
      <w:r w:rsidR="0038661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питанников является заведующая.</w:t>
      </w:r>
    </w:p>
    <w:p w:rsidR="00FE2922" w:rsidRPr="00386618" w:rsidRDefault="00DA0EF0" w:rsidP="00386618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C7C7F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>Цель деятельности Детского сада</w:t>
      </w:r>
      <w:r w:rsidRPr="00DA0EF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- осуществление образовательной деятельности по реализации Образовательных п</w:t>
      </w:r>
      <w:r w:rsidR="0038661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рограмм дошкольного образования</w:t>
      </w:r>
    </w:p>
    <w:p w:rsidR="00A105BE" w:rsidRPr="006D3839" w:rsidRDefault="00DA0EF0" w:rsidP="00FE2922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C7C7F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>Предметом деятельности Детского сада</w:t>
      </w:r>
      <w:r w:rsidRPr="00DA0EF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BC465F" w:rsidRPr="00D03A04" w:rsidRDefault="00E209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A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C465F" w:rsidRPr="00FE2922" w:rsidRDefault="00FE2922" w:rsidP="00FE2922">
      <w:pPr>
        <w:jc w:val="center"/>
        <w:rPr>
          <w:color w:val="000000"/>
          <w:sz w:val="24"/>
          <w:szCs w:val="24"/>
          <w:lang w:val="ru-RU"/>
        </w:rPr>
      </w:pPr>
      <w:r w:rsidRPr="00FE2922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E29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FE2922">
        <w:rPr>
          <w:b/>
          <w:bCs/>
          <w:color w:val="000000"/>
          <w:sz w:val="24"/>
          <w:szCs w:val="24"/>
          <w:lang w:val="ru-RU"/>
        </w:rPr>
        <w:t xml:space="preserve"> </w:t>
      </w:r>
      <w:r w:rsidR="00E209D4" w:rsidRPr="00FE2922">
        <w:rPr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86618" w:rsidRDefault="00B34B63" w:rsidP="0038661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 w:rsidRPr="00B34B63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Образовател</w:t>
      </w:r>
      <w:r w:rsidR="00E21B9F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ьная деятельность в дошкольном учреждении</w:t>
      </w:r>
      <w:r w:rsidRPr="00B34B63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организована в соответствии с Федеральным законом от 29.12.2012 № 273-ФЗ «Об образовании в Российской Федераци</w:t>
      </w:r>
      <w:r w:rsidR="007F3F59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и», Федеральным Государственным Образовательным Стандартом дошкольного образования от 17.10.2013 № 155</w:t>
      </w:r>
      <w:r w:rsidRPr="00B34B63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, </w:t>
      </w:r>
      <w:r w:rsidR="00B8118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СП 2.43648-20 «Санитарно</w:t>
      </w:r>
      <w:r w:rsidR="00960727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-</w:t>
      </w:r>
      <w:r w:rsidR="00B8118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F530C0" w:rsidRDefault="009F1519" w:rsidP="0038661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proofErr w:type="gramStart"/>
      <w:r w:rsidRPr="006C36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«О</w:t>
      </w:r>
      <w:r w:rsidRPr="00B34B63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бразовательной программы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муниципального бюджетного дошкольного образовательного учреждения «Детский сад «Колобок» ст. Зеленчукской»</w:t>
      </w:r>
      <w:r w:rsidRPr="00B34B63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,</w:t>
      </w:r>
      <w:r w:rsidRPr="006C36AF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которая составлена в соответствии с</w:t>
      </w:r>
      <w:r w:rsidR="00653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6A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 w:rsidR="00E21B9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C3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с учетом основной </w:t>
      </w:r>
      <w:r w:rsidRPr="00B34B63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образовательной программы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«От рождения до школы» под редакцией Н.Е.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Вераксы</w:t>
      </w:r>
      <w:proofErr w:type="spellEnd"/>
      <w:r w:rsidRPr="00B34B63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, санитарно-эпидемиологическими правилами и нормативами, с учетом недельной нагрузки.</w:t>
      </w:r>
      <w:r w:rsidR="00F530C0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</w:t>
      </w:r>
      <w:proofErr w:type="gramEnd"/>
    </w:p>
    <w:p w:rsidR="00386618" w:rsidRDefault="00F530C0" w:rsidP="0038661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30C0">
        <w:rPr>
          <w:rFonts w:ascii="Times New Roman" w:hAnsi="Times New Roman" w:cs="Times New Roman"/>
          <w:sz w:val="24"/>
          <w:szCs w:val="24"/>
          <w:lang w:val="ru-RU"/>
        </w:rPr>
        <w:t>Образовательная дея</w:t>
      </w:r>
      <w:r w:rsidRPr="00F530C0">
        <w:rPr>
          <w:sz w:val="24"/>
          <w:szCs w:val="24"/>
          <w:lang w:val="ru-RU"/>
        </w:rPr>
        <w:t>тельность в МБДОУ «Детский сад «Колобок» ст.Зеленчукской»</w:t>
      </w:r>
      <w:r w:rsidRPr="00F530C0">
        <w:rPr>
          <w:rFonts w:ascii="Times New Roman" w:hAnsi="Times New Roman" w:cs="Times New Roman"/>
          <w:sz w:val="24"/>
          <w:szCs w:val="24"/>
          <w:lang w:val="ru-RU"/>
        </w:rPr>
        <w:t xml:space="preserve"> ведется на русском языке, в</w:t>
      </w:r>
      <w:r w:rsidRPr="00F530C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530C0">
        <w:rPr>
          <w:rFonts w:ascii="Times New Roman" w:hAnsi="Times New Roman" w:cs="Times New Roman"/>
          <w:sz w:val="24"/>
          <w:szCs w:val="24"/>
          <w:lang w:val="ru-RU"/>
        </w:rPr>
        <w:t>очной форме</w:t>
      </w:r>
    </w:p>
    <w:p w:rsidR="00E21B9F" w:rsidRDefault="00F530C0" w:rsidP="003866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A0EF0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2020</w:t>
      </w:r>
      <w:r w:rsidRPr="00DA0EF0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году МБДОУ «Детский сад «Колобок» ст.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Зеленчукской»</w:t>
      </w:r>
      <w:r w:rsidRPr="00DA0EF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="00E21B9F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функционировало</w:t>
      </w:r>
      <w:r w:rsidRPr="00DA0EF0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DA0EF0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E21B9F">
        <w:rPr>
          <w:rFonts w:ascii="Times New Roman" w:eastAsia="Times New Roman" w:hAnsi="Times New Roman" w:cs="Times New Roman"/>
          <w:sz w:val="24"/>
          <w:szCs w:val="24"/>
          <w:lang w:val="ru-RU"/>
        </w:rPr>
        <w:t>групп</w:t>
      </w:r>
      <w:r w:rsidRPr="00DA0EF0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направленности,</w:t>
      </w:r>
      <w:r w:rsidRPr="00DA0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A0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DA0EF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DA0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DA0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21B9F">
        <w:rPr>
          <w:rFonts w:ascii="Times New Roman" w:eastAsia="Times New Roman" w:hAnsi="Times New Roman" w:cs="Times New Roman"/>
          <w:sz w:val="24"/>
          <w:szCs w:val="24"/>
          <w:lang w:val="ru-RU"/>
        </w:rPr>
        <w:t>группы раннего возраста</w:t>
      </w:r>
      <w:r w:rsidRPr="00DA0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группами и одной группой комбинированной направленности.</w:t>
      </w:r>
      <w:r w:rsidRPr="00DA0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Общее</w:t>
      </w:r>
      <w:r w:rsidRPr="00DA0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число</w:t>
      </w:r>
      <w:r w:rsidRPr="00DA0E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воспитанников –</w:t>
      </w:r>
      <w:r w:rsidRPr="00DA0E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0EF0">
        <w:rPr>
          <w:rFonts w:ascii="Times New Roman" w:eastAsia="Times New Roman" w:hAnsi="Times New Roman" w:cs="Times New Roman"/>
          <w:sz w:val="24"/>
          <w:szCs w:val="24"/>
          <w:lang w:val="ru-RU"/>
        </w:rPr>
        <w:t>125.</w:t>
      </w:r>
      <w:r w:rsidRPr="0007460C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</w:t>
      </w:r>
    </w:p>
    <w:p w:rsidR="00F530C0" w:rsidRPr="007432A4" w:rsidRDefault="00F530C0" w:rsidP="003866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Из них:</w:t>
      </w:r>
    </w:p>
    <w:p w:rsidR="00F530C0" w:rsidRDefault="00F530C0" w:rsidP="00F530C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- 2</w:t>
      </w:r>
      <w:r w:rsidRPr="00247E55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группы раннего возраста - 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30 детей;</w:t>
      </w:r>
    </w:p>
    <w:p w:rsidR="00F530C0" w:rsidRPr="00247E55" w:rsidRDefault="00F530C0" w:rsidP="00F530C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- </w:t>
      </w: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младшая группа –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25</w:t>
      </w: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детей</w:t>
      </w:r>
    </w:p>
    <w:p w:rsidR="00F530C0" w:rsidRPr="007432A4" w:rsidRDefault="00F530C0" w:rsidP="00F530C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- </w:t>
      </w: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средняя группа -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26</w:t>
      </w: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детей</w:t>
      </w: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;</w:t>
      </w:r>
    </w:p>
    <w:p w:rsidR="00F530C0" w:rsidRPr="007432A4" w:rsidRDefault="00F530C0" w:rsidP="00F530C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- </w:t>
      </w: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старшая группа  -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25 детей</w:t>
      </w:r>
      <w:r w:rsidRPr="007432A4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;</w:t>
      </w:r>
    </w:p>
    <w:p w:rsidR="00F530C0" w:rsidRPr="00021F2F" w:rsidRDefault="00F530C0" w:rsidP="00F530C0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- подготовительная</w:t>
      </w:r>
      <w:r w:rsidRPr="00247E55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к школе групп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а </w:t>
      </w:r>
      <w:r w:rsidRPr="00247E55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(комбинированная) </w:t>
      </w:r>
      <w:r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– 19 детей.</w:t>
      </w:r>
    </w:p>
    <w:p w:rsidR="00F530C0" w:rsidRPr="00061FE3" w:rsidRDefault="00F530C0" w:rsidP="00F530C0">
      <w:pPr>
        <w:pStyle w:val="Default"/>
        <w:ind w:firstLine="709"/>
        <w:jc w:val="both"/>
        <w:rPr>
          <w:color w:val="auto"/>
        </w:rPr>
      </w:pPr>
      <w:r w:rsidRPr="00061FE3">
        <w:rPr>
          <w:color w:val="auto"/>
        </w:rPr>
        <w:t>Для получения дошкольного образования детьми с ограниченными возможностями здоровья в МБДОУ «Детский сад «Колобок» ст.</w:t>
      </w:r>
      <w:r>
        <w:rPr>
          <w:color w:val="auto"/>
        </w:rPr>
        <w:t xml:space="preserve"> </w:t>
      </w:r>
      <w:r w:rsidRPr="00061FE3">
        <w:rPr>
          <w:color w:val="auto"/>
        </w:rPr>
        <w:t>Зеленчукской» созданы специальные условия:</w:t>
      </w:r>
    </w:p>
    <w:p w:rsidR="00F530C0" w:rsidRPr="00061FE3" w:rsidRDefault="00F530C0" w:rsidP="00F530C0">
      <w:pPr>
        <w:pStyle w:val="Default"/>
        <w:ind w:firstLine="709"/>
        <w:jc w:val="both"/>
        <w:rPr>
          <w:color w:val="auto"/>
        </w:rPr>
      </w:pPr>
      <w:r w:rsidRPr="00061FE3">
        <w:rPr>
          <w:color w:val="auto"/>
        </w:rPr>
        <w:t xml:space="preserve"> - обучение детей с задержкой психического развития осуществляется на основе Адаптированной образовательной программы дошкольного образования для детей с ЗПР, разработанной с учетом примерной основной образовательной программой дошкольного образования для детей с ЗПР (одобренной решением федерального учебно-методического объ</w:t>
      </w:r>
      <w:r>
        <w:rPr>
          <w:color w:val="auto"/>
        </w:rPr>
        <w:t xml:space="preserve">единения по общему образованию от </w:t>
      </w:r>
      <w:r w:rsidRPr="00061FE3">
        <w:rPr>
          <w:color w:val="auto"/>
        </w:rPr>
        <w:t xml:space="preserve">7.12. 2017г., протокол № 6/17); </w:t>
      </w:r>
    </w:p>
    <w:p w:rsidR="00F530C0" w:rsidRDefault="00F530C0" w:rsidP="00F530C0">
      <w:pPr>
        <w:pStyle w:val="Default"/>
        <w:ind w:firstLine="709"/>
        <w:jc w:val="both"/>
        <w:rPr>
          <w:color w:val="auto"/>
        </w:rPr>
      </w:pPr>
      <w:r w:rsidRPr="00061FE3">
        <w:rPr>
          <w:color w:val="auto"/>
        </w:rPr>
        <w:lastRenderedPageBreak/>
        <w:t>- обучение детей с тяжелыми нарушениями речи организуется по Адаптированной основной образовательной программе дошкольного образования для детей с тяжелыми нарушениями речи, одобренной решением федерального учебно-методического объе</w:t>
      </w:r>
      <w:r>
        <w:rPr>
          <w:color w:val="auto"/>
        </w:rPr>
        <w:t>динения по общему образованию (</w:t>
      </w:r>
      <w:r w:rsidRPr="00061FE3">
        <w:rPr>
          <w:color w:val="auto"/>
        </w:rPr>
        <w:t>одобренной решением федерального учебно-методического объ</w:t>
      </w:r>
      <w:r>
        <w:rPr>
          <w:color w:val="auto"/>
        </w:rPr>
        <w:t xml:space="preserve">единения по общему образованию от </w:t>
      </w:r>
      <w:r w:rsidRPr="00061FE3">
        <w:rPr>
          <w:color w:val="auto"/>
        </w:rPr>
        <w:t>7.12. 2017г., протокол № 6/17);</w:t>
      </w:r>
      <w:r>
        <w:rPr>
          <w:color w:val="auto"/>
        </w:rPr>
        <w:t xml:space="preserve">  </w:t>
      </w:r>
    </w:p>
    <w:p w:rsidR="00F530C0" w:rsidRDefault="00F530C0" w:rsidP="00F530C0">
      <w:pPr>
        <w:pStyle w:val="Default"/>
        <w:ind w:firstLine="709"/>
        <w:jc w:val="both"/>
        <w:rPr>
          <w:rFonts w:eastAsia="Calibri"/>
          <w:lang w:eastAsia="ar-SA" w:bidi="ru-RU"/>
        </w:rPr>
      </w:pPr>
      <w:r w:rsidRPr="000723AB">
        <w:rPr>
          <w:rFonts w:eastAsia="Calibri"/>
          <w:lang w:eastAsia="ar-SA" w:bidi="ru-RU"/>
        </w:rPr>
        <w:t>Програ</w:t>
      </w:r>
      <w:r>
        <w:rPr>
          <w:rFonts w:eastAsia="Calibri"/>
          <w:lang w:eastAsia="ar-SA" w:bidi="ru-RU"/>
        </w:rPr>
        <w:t>ммы опубликованы на сайте МБДОУ «Детский сад «Колобок» ст. Зеленчукской»</w:t>
      </w:r>
    </w:p>
    <w:p w:rsidR="00386618" w:rsidRDefault="00F42A98" w:rsidP="00386618">
      <w:pPr>
        <w:pStyle w:val="a4"/>
        <w:ind w:left="0" w:firstLine="709"/>
        <w:jc w:val="both"/>
      </w:pPr>
      <w:r w:rsidRPr="006C36AF">
        <w:rPr>
          <w:color w:val="000000"/>
          <w:sz w:val="24"/>
          <w:szCs w:val="24"/>
        </w:rPr>
        <w:t xml:space="preserve"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</w:t>
      </w:r>
      <w:r>
        <w:rPr>
          <w:color w:val="000000"/>
          <w:sz w:val="24"/>
          <w:szCs w:val="24"/>
        </w:rPr>
        <w:t>формате</w:t>
      </w:r>
      <w:r w:rsidRPr="006C36AF">
        <w:rPr>
          <w:color w:val="000000"/>
          <w:sz w:val="24"/>
          <w:szCs w:val="24"/>
        </w:rPr>
        <w:t xml:space="preserve"> – онлайн</w:t>
      </w:r>
      <w:r>
        <w:rPr>
          <w:color w:val="000000"/>
          <w:sz w:val="24"/>
          <w:szCs w:val="24"/>
        </w:rPr>
        <w:t>.</w:t>
      </w:r>
      <w:r>
        <w:t xml:space="preserve"> </w:t>
      </w:r>
    </w:p>
    <w:p w:rsidR="00F42A98" w:rsidRPr="001A75E5" w:rsidRDefault="00F42A98" w:rsidP="00386618">
      <w:pPr>
        <w:pStyle w:val="a4"/>
        <w:ind w:left="0" w:firstLine="709"/>
        <w:jc w:val="both"/>
        <w:rPr>
          <w:sz w:val="24"/>
          <w:szCs w:val="24"/>
        </w:rPr>
      </w:pPr>
      <w:r w:rsidRPr="001A75E5">
        <w:rPr>
          <w:color w:val="000000"/>
          <w:sz w:val="24"/>
          <w:szCs w:val="24"/>
        </w:rPr>
        <w:t>Для качественной организации родителями привычного режима для детей</w:t>
      </w:r>
      <w:r w:rsidR="00E21B9F" w:rsidRPr="001A75E5">
        <w:rPr>
          <w:color w:val="000000"/>
          <w:sz w:val="24"/>
          <w:szCs w:val="24"/>
        </w:rPr>
        <w:t>,</w:t>
      </w:r>
      <w:r w:rsidRPr="001A75E5">
        <w:rPr>
          <w:color w:val="000000"/>
          <w:sz w:val="24"/>
          <w:szCs w:val="24"/>
        </w:rPr>
        <w:t xml:space="preserve"> специалистами детского сада систематически проводились консультации, оказывалась методическая помощь с помощью </w:t>
      </w:r>
      <w:r w:rsidRPr="001A75E5">
        <w:rPr>
          <w:sz w:val="24"/>
          <w:szCs w:val="24"/>
        </w:rPr>
        <w:t xml:space="preserve">мобильного приложения </w:t>
      </w:r>
      <w:proofErr w:type="spellStart"/>
      <w:r w:rsidRPr="001A75E5">
        <w:rPr>
          <w:sz w:val="24"/>
          <w:szCs w:val="24"/>
        </w:rPr>
        <w:t>WhatsApp</w:t>
      </w:r>
      <w:proofErr w:type="spellEnd"/>
      <w:r w:rsidRPr="001A75E5">
        <w:rPr>
          <w:sz w:val="24"/>
          <w:szCs w:val="24"/>
        </w:rPr>
        <w:t xml:space="preserve">, социальной сети </w:t>
      </w:r>
      <w:proofErr w:type="spellStart"/>
      <w:r w:rsidRPr="001A75E5">
        <w:rPr>
          <w:sz w:val="24"/>
          <w:szCs w:val="24"/>
        </w:rPr>
        <w:t>Инстаграм</w:t>
      </w:r>
      <w:proofErr w:type="spellEnd"/>
      <w:r w:rsidRPr="001A75E5">
        <w:rPr>
          <w:sz w:val="24"/>
          <w:szCs w:val="24"/>
        </w:rPr>
        <w:t>.</w:t>
      </w:r>
    </w:p>
    <w:p w:rsidR="00F530C0" w:rsidRPr="008C7C7F" w:rsidRDefault="00F530C0" w:rsidP="00F530C0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8C7C7F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Воспитательная работа</w:t>
      </w:r>
    </w:p>
    <w:p w:rsidR="00F530C0" w:rsidRPr="006C36AF" w:rsidRDefault="00F530C0" w:rsidP="00F530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6AF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2020 году проводился анализ состава семей воспитанников.</w:t>
      </w:r>
    </w:p>
    <w:p w:rsidR="00F530C0" w:rsidRPr="007E3EE5" w:rsidRDefault="00F530C0" w:rsidP="00F530C0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E3EE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Характеристика семей по составу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118"/>
        <w:gridCol w:w="3402"/>
      </w:tblGrid>
      <w:tr w:rsidR="00F530C0" w:rsidRPr="001A75E5" w:rsidTr="0038661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D1784A" w:rsidRDefault="00F530C0" w:rsidP="00E82B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(109 семей)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6C36AF" w:rsidRDefault="00F530C0" w:rsidP="00E82B92">
            <w:pPr>
              <w:rPr>
                <w:lang w:val="ru-RU"/>
              </w:rPr>
            </w:pPr>
            <w:r w:rsidRPr="006C3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530C0" w:rsidTr="00386618">
        <w:trPr>
          <w:trHeight w:val="14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FA0CC7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9404CC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84%</w:t>
            </w:r>
          </w:p>
        </w:tc>
      </w:tr>
      <w:tr w:rsidR="00F530C0" w:rsidTr="00386618">
        <w:trPr>
          <w:trHeight w:val="121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107B69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9404CC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</w:tr>
      <w:tr w:rsidR="00F530C0" w:rsidTr="0038661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107B69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9404CC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  <w:tr w:rsidR="00F530C0" w:rsidTr="0038661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107B69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9404CC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</w:tbl>
    <w:p w:rsidR="00F530C0" w:rsidRPr="007E3EE5" w:rsidRDefault="00F530C0" w:rsidP="00F530C0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E3EE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Характеристика семей по количеству детей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1"/>
        <w:gridCol w:w="3146"/>
        <w:gridCol w:w="3402"/>
      </w:tblGrid>
      <w:tr w:rsidR="00F530C0" w:rsidRPr="001A75E5" w:rsidTr="00386618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6C36AF" w:rsidRDefault="00F530C0" w:rsidP="00E82B92">
            <w:pPr>
              <w:rPr>
                <w:lang w:val="ru-RU"/>
              </w:rPr>
            </w:pPr>
            <w:r w:rsidRPr="006C3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6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F530C0" w:rsidTr="00386618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107B69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D1784A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13 %</w:t>
            </w:r>
          </w:p>
        </w:tc>
      </w:tr>
      <w:tr w:rsidR="00F530C0" w:rsidTr="00386618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107B69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D1784A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</w:tr>
      <w:tr w:rsidR="00F530C0" w:rsidTr="00386618"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Default="00F530C0" w:rsidP="00E82B9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107B69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0C0" w:rsidRPr="00D1784A" w:rsidRDefault="00F530C0" w:rsidP="00E82B92">
            <w:pPr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</w:tr>
    </w:tbl>
    <w:p w:rsidR="00F530C0" w:rsidRPr="00DF4E6F" w:rsidRDefault="00F530C0" w:rsidP="00386618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6A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E21B9F">
        <w:rPr>
          <w:rFonts w:hAnsi="Times New Roman" w:cs="Times New Roman"/>
          <w:color w:val="000000"/>
          <w:sz w:val="24"/>
          <w:szCs w:val="24"/>
          <w:lang w:val="ru-RU"/>
        </w:rPr>
        <w:t>строилась</w:t>
      </w:r>
      <w:r w:rsidRPr="006C36AF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DB3C2D" w:rsidRPr="008C7C7F" w:rsidRDefault="00F530C0" w:rsidP="008C7C7F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ar-SA" w:bidi="ru-RU"/>
        </w:rPr>
      </w:pPr>
      <w:r w:rsidRPr="002C792C">
        <w:rPr>
          <w:rFonts w:ascii="Times New Roman" w:hAnsi="Times New Roman" w:cs="Times New Roman"/>
          <w:b/>
          <w:bCs/>
          <w:sz w:val="24"/>
          <w:szCs w:val="24"/>
          <w:lang w:val="ru-RU" w:bidi="ru-RU"/>
        </w:rPr>
        <w:t>Вывод: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ru-RU"/>
        </w:rPr>
        <w:t xml:space="preserve"> </w:t>
      </w:r>
      <w:r w:rsidRPr="002C792C">
        <w:rPr>
          <w:sz w:val="24"/>
          <w:szCs w:val="24"/>
          <w:lang w:val="ru-RU"/>
        </w:rPr>
        <w:t>Образовательная деятельность в МБДОУ «Детский сад «Колобок» ст.</w:t>
      </w:r>
      <w:r>
        <w:rPr>
          <w:sz w:val="24"/>
          <w:szCs w:val="24"/>
          <w:lang w:val="ru-RU"/>
        </w:rPr>
        <w:t xml:space="preserve"> </w:t>
      </w:r>
      <w:r w:rsidRPr="002C792C">
        <w:rPr>
          <w:sz w:val="24"/>
          <w:szCs w:val="24"/>
          <w:lang w:val="ru-RU"/>
        </w:rPr>
        <w:t>Зеленчукской» организована в</w:t>
      </w:r>
      <w:r>
        <w:rPr>
          <w:sz w:val="24"/>
          <w:szCs w:val="24"/>
          <w:lang w:val="ru-RU"/>
        </w:rPr>
        <w:t xml:space="preserve"> соответствии с основными нормативными документами регламентирующими деятельность дошкольного образовательного учреждения </w:t>
      </w:r>
      <w:r w:rsidRPr="002C792C">
        <w:rPr>
          <w:sz w:val="24"/>
          <w:szCs w:val="24"/>
          <w:lang w:val="ru-RU"/>
        </w:rPr>
        <w:t>и о</w:t>
      </w:r>
      <w:r>
        <w:rPr>
          <w:sz w:val="24"/>
          <w:szCs w:val="24"/>
          <w:lang w:val="ru-RU"/>
        </w:rPr>
        <w:t>существляется в соответствии с Федеральным Государственным Образовательным С</w:t>
      </w:r>
      <w:r w:rsidRPr="002C792C">
        <w:rPr>
          <w:sz w:val="24"/>
          <w:szCs w:val="24"/>
          <w:lang w:val="ru-RU"/>
        </w:rPr>
        <w:t>тандартом дошкольного образования и образовательными потребностями</w:t>
      </w:r>
      <w:r>
        <w:rPr>
          <w:sz w:val="24"/>
          <w:szCs w:val="24"/>
          <w:lang w:val="ru-RU"/>
        </w:rPr>
        <w:t xml:space="preserve"> </w:t>
      </w:r>
      <w:r w:rsidRPr="002C792C">
        <w:rPr>
          <w:sz w:val="24"/>
          <w:szCs w:val="24"/>
          <w:lang w:val="ru-RU"/>
        </w:rPr>
        <w:t>участников образовательных отношений.</w:t>
      </w:r>
    </w:p>
    <w:p w:rsidR="00BC465F" w:rsidRPr="00396C68" w:rsidRDefault="00E209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96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ED01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ED01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6C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490E19" w:rsidRPr="001A75E5" w:rsidRDefault="00490E19" w:rsidP="001A75E5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1A75E5">
        <w:rPr>
          <w:color w:val="000000"/>
          <w:sz w:val="24"/>
          <w:szCs w:val="24"/>
        </w:rPr>
        <w:lastRenderedPageBreak/>
        <w:t xml:space="preserve">Управление МБДОУ </w:t>
      </w:r>
      <w:r w:rsidR="00E21B9F" w:rsidRPr="001A75E5">
        <w:rPr>
          <w:color w:val="000000"/>
          <w:sz w:val="24"/>
          <w:szCs w:val="24"/>
        </w:rPr>
        <w:t>осуществлялось</w:t>
      </w:r>
      <w:r w:rsidRPr="001A75E5">
        <w:rPr>
          <w:color w:val="000000"/>
          <w:sz w:val="24"/>
          <w:szCs w:val="24"/>
        </w:rPr>
        <w:t xml:space="preserve"> в соответствии с действующим </w:t>
      </w:r>
      <w:r w:rsidR="006B78BF" w:rsidRPr="001A75E5">
        <w:rPr>
          <w:color w:val="000000"/>
          <w:sz w:val="24"/>
          <w:szCs w:val="24"/>
        </w:rPr>
        <w:t>З</w:t>
      </w:r>
      <w:r w:rsidRPr="001A75E5">
        <w:rPr>
          <w:color w:val="000000"/>
          <w:sz w:val="24"/>
          <w:szCs w:val="24"/>
        </w:rPr>
        <w:t xml:space="preserve">аконодательством и </w:t>
      </w:r>
      <w:r w:rsidR="006B78BF" w:rsidRPr="001A75E5">
        <w:rPr>
          <w:color w:val="000000"/>
          <w:sz w:val="24"/>
          <w:szCs w:val="24"/>
        </w:rPr>
        <w:t>У</w:t>
      </w:r>
      <w:r w:rsidRPr="001A75E5">
        <w:rPr>
          <w:color w:val="000000"/>
          <w:sz w:val="24"/>
          <w:szCs w:val="24"/>
        </w:rPr>
        <w:t>ставом учреждения.</w:t>
      </w:r>
    </w:p>
    <w:p w:rsidR="00490E19" w:rsidRPr="001A75E5" w:rsidRDefault="00490E19" w:rsidP="001A75E5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1A75E5">
        <w:rPr>
          <w:color w:val="000000"/>
          <w:sz w:val="24"/>
          <w:szCs w:val="24"/>
        </w:rPr>
        <w:t>Управление дошкольным учреждением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7761"/>
      </w:tblGrid>
      <w:tr w:rsidR="00490E19" w:rsidTr="00386618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Default="00490E19" w:rsidP="00386618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Default="00490E19" w:rsidP="00386618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490E19" w:rsidRPr="001A75E5" w:rsidTr="00386618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Pr="003C6236" w:rsidRDefault="00490E19" w:rsidP="00386618">
            <w:pPr>
              <w:pStyle w:val="a5"/>
              <w:ind w:left="0"/>
            </w:pPr>
            <w:r>
              <w:t xml:space="preserve">Заведующий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Pr="003C6236" w:rsidRDefault="00490E19" w:rsidP="00386618">
            <w:pPr>
              <w:pStyle w:val="a5"/>
              <w:ind w:left="0"/>
              <w:jc w:val="both"/>
            </w:pPr>
            <w:r w:rsidRPr="00C63BFA">
              <w:t xml:space="preserve">Контролирует работу </w:t>
            </w:r>
            <w:r>
              <w:t>учреждения</w:t>
            </w:r>
            <w:r w:rsidRPr="00C63BFA">
              <w:t>,</w:t>
            </w:r>
            <w:r>
              <w:t xml:space="preserve"> </w:t>
            </w:r>
            <w:r w:rsidRPr="00C63BFA"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t>дошкольным учреждением.</w:t>
            </w:r>
          </w:p>
        </w:tc>
      </w:tr>
      <w:tr w:rsidR="00490E19" w:rsidTr="00386618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Default="00490E19" w:rsidP="00386618">
            <w:pPr>
              <w:pStyle w:val="a5"/>
              <w:ind w:left="0"/>
            </w:pPr>
            <w:r>
              <w:t>Управляющий совет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Default="00490E19" w:rsidP="00386618">
            <w:pPr>
              <w:pStyle w:val="a5"/>
              <w:ind w:left="0"/>
              <w:jc w:val="both"/>
            </w:pPr>
            <w:r>
              <w:t>Рассматривает вопросы:</w:t>
            </w:r>
          </w:p>
          <w:p w:rsidR="00490E19" w:rsidRDefault="00490E19" w:rsidP="00386618">
            <w:pPr>
              <w:pStyle w:val="a5"/>
              <w:numPr>
                <w:ilvl w:val="0"/>
                <w:numId w:val="25"/>
              </w:numPr>
              <w:jc w:val="both"/>
            </w:pPr>
            <w:r>
              <w:t>Развития МБДОУ;</w:t>
            </w:r>
          </w:p>
          <w:p w:rsidR="00490E19" w:rsidRDefault="00490E19" w:rsidP="00386618">
            <w:pPr>
              <w:pStyle w:val="a5"/>
              <w:numPr>
                <w:ilvl w:val="0"/>
                <w:numId w:val="25"/>
              </w:numPr>
              <w:jc w:val="both"/>
            </w:pPr>
            <w:r>
              <w:t>финансово-хозяйственной деятельности;</w:t>
            </w:r>
          </w:p>
          <w:p w:rsidR="00490E19" w:rsidRDefault="00490E19" w:rsidP="00386618">
            <w:pPr>
              <w:pStyle w:val="a5"/>
              <w:numPr>
                <w:ilvl w:val="0"/>
                <w:numId w:val="25"/>
              </w:numPr>
              <w:jc w:val="both"/>
            </w:pPr>
            <w:r>
              <w:t>материально-технического обеспечения</w:t>
            </w:r>
          </w:p>
        </w:tc>
      </w:tr>
      <w:tr w:rsidR="00490E19" w:rsidTr="00386618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Default="00490E19" w:rsidP="00386618">
            <w:pPr>
              <w:pStyle w:val="a5"/>
              <w:ind w:left="0"/>
            </w:pPr>
            <w:r>
              <w:t>Педагогический совет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Pr="00C63BFA" w:rsidRDefault="00490E19" w:rsidP="00386618">
            <w:pPr>
              <w:pStyle w:val="a5"/>
              <w:ind w:left="0"/>
              <w:jc w:val="both"/>
            </w:pPr>
            <w:r w:rsidRPr="00C63BFA">
              <w:t>Осуществляет текущее руководство образовательной</w:t>
            </w:r>
            <w:r>
              <w:t xml:space="preserve"> </w:t>
            </w:r>
            <w:r w:rsidRPr="00C63BFA">
              <w:t xml:space="preserve">деятельностью </w:t>
            </w:r>
            <w:r>
              <w:t>дошкольного учреждения</w:t>
            </w:r>
            <w:r w:rsidRPr="00C63BFA">
              <w:t>, в том числе рассматривает</w:t>
            </w:r>
            <w:r>
              <w:t xml:space="preserve"> </w:t>
            </w:r>
            <w:r w:rsidRPr="00C63BFA">
              <w:t>вопросы:</w:t>
            </w:r>
          </w:p>
          <w:p w:rsidR="00490E19" w:rsidRDefault="00490E19" w:rsidP="00386618">
            <w:pPr>
              <w:pStyle w:val="a5"/>
              <w:numPr>
                <w:ilvl w:val="0"/>
                <w:numId w:val="26"/>
              </w:numPr>
              <w:jc w:val="both"/>
            </w:pPr>
            <w:r>
              <w:t>развития образовательных услуг;</w:t>
            </w:r>
          </w:p>
          <w:p w:rsidR="00490E19" w:rsidRDefault="00490E19" w:rsidP="00386618">
            <w:pPr>
              <w:pStyle w:val="a5"/>
              <w:numPr>
                <w:ilvl w:val="0"/>
                <w:numId w:val="26"/>
              </w:numPr>
              <w:jc w:val="both"/>
            </w:pPr>
            <w:r>
              <w:t>регламентации образовательных отношений;</w:t>
            </w:r>
          </w:p>
          <w:p w:rsidR="00490E19" w:rsidRDefault="00490E19" w:rsidP="00386618">
            <w:pPr>
              <w:pStyle w:val="a5"/>
              <w:numPr>
                <w:ilvl w:val="0"/>
                <w:numId w:val="26"/>
              </w:numPr>
              <w:jc w:val="both"/>
            </w:pPr>
            <w:r>
              <w:t>разработки образовательных программ;</w:t>
            </w:r>
          </w:p>
          <w:p w:rsidR="00490E19" w:rsidRPr="00B903F3" w:rsidRDefault="00490E19" w:rsidP="00386618">
            <w:pPr>
              <w:pStyle w:val="a5"/>
              <w:numPr>
                <w:ilvl w:val="0"/>
                <w:numId w:val="26"/>
              </w:numPr>
              <w:jc w:val="both"/>
            </w:pPr>
            <w:r w:rsidRPr="00C63BFA">
              <w:t xml:space="preserve">выбора </w:t>
            </w:r>
            <w:r>
              <w:t>методической литературы</w:t>
            </w:r>
            <w:r w:rsidRPr="00C63BFA">
              <w:t>, учебных пособий, средств обучения и</w:t>
            </w:r>
            <w:r>
              <w:t xml:space="preserve"> </w:t>
            </w:r>
            <w:r w:rsidRPr="00B903F3">
              <w:t>воспитания;</w:t>
            </w:r>
          </w:p>
          <w:p w:rsidR="00490E19" w:rsidRPr="00C63BFA" w:rsidRDefault="00490E19" w:rsidP="00386618">
            <w:pPr>
              <w:pStyle w:val="a5"/>
              <w:numPr>
                <w:ilvl w:val="0"/>
                <w:numId w:val="26"/>
              </w:numPr>
              <w:jc w:val="both"/>
            </w:pPr>
            <w:r w:rsidRPr="00C63BFA">
              <w:t>материально-технического обеспечения образовательного</w:t>
            </w:r>
            <w:r>
              <w:t xml:space="preserve"> </w:t>
            </w:r>
            <w:r w:rsidRPr="00C63BFA">
              <w:t>процесса;</w:t>
            </w:r>
          </w:p>
          <w:p w:rsidR="00490E19" w:rsidRPr="00C63BFA" w:rsidRDefault="00490E19" w:rsidP="00386618">
            <w:pPr>
              <w:pStyle w:val="a5"/>
              <w:numPr>
                <w:ilvl w:val="0"/>
                <w:numId w:val="26"/>
              </w:numPr>
              <w:jc w:val="both"/>
            </w:pPr>
            <w:r w:rsidRPr="00C63BFA">
              <w:t>аттестации, повышении квалификации</w:t>
            </w:r>
            <w:r>
              <w:t xml:space="preserve"> </w:t>
            </w:r>
            <w:r w:rsidRPr="00C63BFA">
              <w:t>педагогических</w:t>
            </w:r>
            <w:r>
              <w:t xml:space="preserve"> </w:t>
            </w:r>
            <w:r w:rsidRPr="00C63BFA">
              <w:t>работников;</w:t>
            </w:r>
          </w:p>
          <w:p w:rsidR="00490E19" w:rsidRDefault="00490E19" w:rsidP="00386618">
            <w:pPr>
              <w:pStyle w:val="a5"/>
              <w:numPr>
                <w:ilvl w:val="0"/>
                <w:numId w:val="26"/>
              </w:numPr>
              <w:jc w:val="both"/>
            </w:pPr>
            <w:r>
              <w:t>координации деятельности методических объединений</w:t>
            </w:r>
          </w:p>
        </w:tc>
      </w:tr>
      <w:tr w:rsidR="00490E19" w:rsidRPr="001A75E5" w:rsidTr="001A75E5">
        <w:trPr>
          <w:trHeight w:val="483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Default="00490E19" w:rsidP="00386618">
            <w:pPr>
              <w:pStyle w:val="a5"/>
              <w:ind w:left="0"/>
            </w:pPr>
            <w:r>
              <w:t>Общее собрание работников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19" w:rsidRPr="00C63BFA" w:rsidRDefault="00490E19" w:rsidP="00386618">
            <w:pPr>
              <w:pStyle w:val="a5"/>
              <w:ind w:left="0"/>
              <w:jc w:val="both"/>
            </w:pPr>
            <w:r w:rsidRPr="00C63BFA">
              <w:t>Реализует право работников участвовать в управлении</w:t>
            </w:r>
            <w:r w:rsidRPr="00C63BFA">
              <w:br/>
            </w:r>
            <w:r>
              <w:t>учреждения</w:t>
            </w:r>
            <w:r w:rsidRPr="00C63BFA">
              <w:t>, в том числе:</w:t>
            </w:r>
          </w:p>
          <w:p w:rsidR="00490E19" w:rsidRPr="00C63BFA" w:rsidRDefault="00490E19" w:rsidP="00386618">
            <w:pPr>
              <w:pStyle w:val="a5"/>
              <w:numPr>
                <w:ilvl w:val="0"/>
                <w:numId w:val="27"/>
              </w:numPr>
              <w:jc w:val="both"/>
            </w:pPr>
            <w:r w:rsidRPr="00C63BFA"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90E19" w:rsidRPr="00C63BFA" w:rsidRDefault="00490E19" w:rsidP="00386618">
            <w:pPr>
              <w:pStyle w:val="a5"/>
              <w:numPr>
                <w:ilvl w:val="0"/>
                <w:numId w:val="27"/>
              </w:numPr>
              <w:jc w:val="both"/>
            </w:pPr>
            <w:r w:rsidRPr="00C63BFA">
              <w:t xml:space="preserve">принимать локальные акты, которые регламентируют деятельность </w:t>
            </w:r>
            <w:r>
              <w:t>учреждения</w:t>
            </w:r>
            <w:r w:rsidRPr="00C63BFA">
              <w:t xml:space="preserve"> и связаны с</w:t>
            </w:r>
            <w:r>
              <w:t> </w:t>
            </w:r>
            <w:r w:rsidRPr="00C63BFA">
              <w:t>правами и обязанностями работников;</w:t>
            </w:r>
          </w:p>
          <w:p w:rsidR="00490E19" w:rsidRPr="00C63BFA" w:rsidRDefault="00490E19" w:rsidP="00386618">
            <w:pPr>
              <w:pStyle w:val="a5"/>
              <w:numPr>
                <w:ilvl w:val="0"/>
                <w:numId w:val="27"/>
              </w:numPr>
              <w:jc w:val="both"/>
            </w:pPr>
            <w:r w:rsidRPr="00C63BFA">
              <w:t xml:space="preserve">разрешать конфликтные ситуации между работниками и администрацией </w:t>
            </w:r>
            <w:r>
              <w:t>МБДОУ</w:t>
            </w:r>
            <w:r w:rsidRPr="00C63BFA">
              <w:t>;</w:t>
            </w:r>
          </w:p>
          <w:p w:rsidR="00490E19" w:rsidRPr="00C63BFA" w:rsidRDefault="00490E19" w:rsidP="00386618">
            <w:pPr>
              <w:pStyle w:val="a5"/>
              <w:numPr>
                <w:ilvl w:val="0"/>
                <w:numId w:val="27"/>
              </w:numPr>
              <w:jc w:val="both"/>
            </w:pPr>
            <w:r w:rsidRPr="00C63BFA">
              <w:t xml:space="preserve">вносить предложения по корректировке плана мероприятий </w:t>
            </w:r>
            <w:r>
              <w:t>МБДОУ</w:t>
            </w:r>
            <w:r w:rsidRPr="00C63BFA">
              <w:t>, совершенствованию ее работы и развитию материальной базы</w:t>
            </w:r>
          </w:p>
        </w:tc>
      </w:tr>
    </w:tbl>
    <w:p w:rsidR="00490E19" w:rsidRDefault="006B78BF" w:rsidP="003866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2649">
        <w:rPr>
          <w:b/>
          <w:sz w:val="24"/>
          <w:szCs w:val="24"/>
          <w:lang w:val="ru-RU"/>
        </w:rPr>
        <w:t>Вывод:</w:t>
      </w:r>
      <w:r>
        <w:rPr>
          <w:b/>
          <w:sz w:val="24"/>
          <w:szCs w:val="24"/>
          <w:lang w:val="ru-RU"/>
        </w:rPr>
        <w:t xml:space="preserve"> </w:t>
      </w:r>
      <w:r w:rsidR="00490E19" w:rsidRPr="00C63BF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2020 года система управления </w:t>
      </w:r>
      <w:r w:rsidR="00490E19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="00490E19" w:rsidRPr="00C63BFA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90E19" w:rsidRPr="00C63BF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C465F" w:rsidRDefault="00E209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ED01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256876" w:rsidRDefault="00256876" w:rsidP="00256876">
      <w:pP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8643BD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О</w:t>
      </w:r>
      <w:r w:rsidR="008643BD" w:rsidRPr="008643BD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ценка содержания образования</w:t>
      </w:r>
    </w:p>
    <w:p w:rsidR="00791809" w:rsidRPr="009D772E" w:rsidRDefault="00791809" w:rsidP="00386618">
      <w:pPr>
        <w:pStyle w:val="a5"/>
        <w:ind w:left="0" w:firstLine="709"/>
        <w:jc w:val="both"/>
      </w:pPr>
      <w:r w:rsidRPr="009D772E">
        <w:t xml:space="preserve">Образовательный </w:t>
      </w:r>
      <w:r>
        <w:t>процесс в МБДОУ «Детский сад «Колобок» ст.Зеленчукской</w:t>
      </w:r>
      <w:r w:rsidRPr="009D772E">
        <w:t xml:space="preserve"> строится с учетом контингента</w:t>
      </w:r>
      <w:r w:rsidRPr="009D772E">
        <w:rPr>
          <w:spacing w:val="1"/>
        </w:rPr>
        <w:t xml:space="preserve"> </w:t>
      </w:r>
      <w:r w:rsidRPr="009D772E">
        <w:t>воспитанников,</w:t>
      </w:r>
      <w:r w:rsidRPr="009D772E">
        <w:rPr>
          <w:spacing w:val="1"/>
        </w:rPr>
        <w:t xml:space="preserve"> </w:t>
      </w:r>
      <w:r w:rsidRPr="009D772E">
        <w:t>их</w:t>
      </w:r>
      <w:r w:rsidRPr="009D772E">
        <w:rPr>
          <w:spacing w:val="1"/>
        </w:rPr>
        <w:t xml:space="preserve"> </w:t>
      </w:r>
      <w:r w:rsidRPr="009D772E">
        <w:t>индивидуальных</w:t>
      </w:r>
      <w:r w:rsidRPr="009D772E">
        <w:rPr>
          <w:spacing w:val="1"/>
        </w:rPr>
        <w:t xml:space="preserve"> </w:t>
      </w:r>
      <w:r w:rsidRPr="009D772E">
        <w:t>и</w:t>
      </w:r>
      <w:r w:rsidRPr="009D772E">
        <w:rPr>
          <w:spacing w:val="1"/>
        </w:rPr>
        <w:t xml:space="preserve"> </w:t>
      </w:r>
      <w:r w:rsidRPr="009D772E">
        <w:t>возрастных</w:t>
      </w:r>
      <w:r w:rsidRPr="009D772E">
        <w:rPr>
          <w:spacing w:val="1"/>
        </w:rPr>
        <w:t xml:space="preserve"> </w:t>
      </w:r>
      <w:r w:rsidRPr="009D772E">
        <w:t>особенностей</w:t>
      </w:r>
      <w:r w:rsidR="00E82B92">
        <w:t>,</w:t>
      </w:r>
      <w:r w:rsidRPr="009D772E">
        <w:rPr>
          <w:spacing w:val="1"/>
        </w:rPr>
        <w:t xml:space="preserve"> </w:t>
      </w:r>
      <w:r w:rsidRPr="009D772E">
        <w:t>в</w:t>
      </w:r>
      <w:r w:rsidRPr="009D772E">
        <w:rPr>
          <w:spacing w:val="1"/>
        </w:rPr>
        <w:t xml:space="preserve"> </w:t>
      </w:r>
      <w:r w:rsidRPr="009D772E">
        <w:t>соответствии</w:t>
      </w:r>
      <w:r w:rsidRPr="009D772E">
        <w:rPr>
          <w:spacing w:val="1"/>
        </w:rPr>
        <w:t xml:space="preserve"> </w:t>
      </w:r>
      <w:r w:rsidRPr="009D772E">
        <w:t>с</w:t>
      </w:r>
      <w:r w:rsidRPr="009D772E">
        <w:rPr>
          <w:spacing w:val="1"/>
        </w:rPr>
        <w:t xml:space="preserve"> </w:t>
      </w:r>
      <w:r w:rsidRPr="009D772E">
        <w:t>требованиями</w:t>
      </w:r>
      <w:r w:rsidRPr="009D772E">
        <w:rPr>
          <w:spacing w:val="-1"/>
        </w:rPr>
        <w:t xml:space="preserve"> </w:t>
      </w:r>
      <w:r>
        <w:t xml:space="preserve">образовательной программы дошкольного </w:t>
      </w:r>
      <w:r>
        <w:lastRenderedPageBreak/>
        <w:t>образования.</w:t>
      </w:r>
    </w:p>
    <w:p w:rsidR="00386618" w:rsidRDefault="0022202A" w:rsidP="00386618">
      <w:pPr>
        <w:pStyle w:val="Default"/>
        <w:ind w:right="6" w:firstLine="709"/>
        <w:jc w:val="both"/>
      </w:pPr>
      <w:r>
        <w:rPr>
          <w:rFonts w:eastAsia="Times New Roman"/>
          <w:lang w:eastAsia="ru-RU"/>
        </w:rPr>
        <w:t>«</w:t>
      </w:r>
      <w:r w:rsidRPr="005F4750">
        <w:rPr>
          <w:rFonts w:eastAsia="Times New Roman"/>
          <w:lang w:eastAsia="ru-RU"/>
        </w:rPr>
        <w:t xml:space="preserve">Образовательная программа дошкольного образования муниципального бюджетного дошкольного образовательного </w:t>
      </w:r>
      <w:r>
        <w:rPr>
          <w:rFonts w:eastAsia="Times New Roman"/>
          <w:lang w:eastAsia="ru-RU"/>
        </w:rPr>
        <w:t>учреждения «Колобок» ст. Зеленчукской</w:t>
      </w:r>
      <w:r w:rsidRPr="005F4750">
        <w:rPr>
          <w:rFonts w:eastAsia="Times New Roman"/>
          <w:lang w:eastAsia="ru-RU"/>
        </w:rPr>
        <w:t>» обеспечивает разностороннее развитие детей в возрасте от 2 до 7 лет с учетом их возрастных и индивидуальных особенностей.</w:t>
      </w:r>
      <w:r w:rsidRPr="001C0B7D">
        <w:rPr>
          <w:lang w:eastAsia="ru-RU"/>
        </w:rPr>
        <w:t xml:space="preserve"> </w:t>
      </w:r>
      <w:r w:rsidRPr="00BB27AA">
        <w:t>Программа основана на комплексно-тематическом принципе построения образовательного процесса</w:t>
      </w:r>
      <w:r w:rsidR="00F42A98">
        <w:t xml:space="preserve"> включает в себя пять образовательных областей</w:t>
      </w:r>
      <w:r w:rsidR="00CE73EE">
        <w:t>: социально – коммуникативное, познавательное, речевое, художественно – эстетическое, физическое развитие.</w:t>
      </w:r>
    </w:p>
    <w:p w:rsidR="00386618" w:rsidRDefault="006A6492" w:rsidP="00386618">
      <w:pPr>
        <w:pStyle w:val="Default"/>
        <w:ind w:right="6" w:firstLine="709"/>
        <w:jc w:val="both"/>
      </w:pPr>
      <w:r w:rsidRPr="008A78E8">
        <w:t>Целью</w:t>
      </w:r>
      <w:r w:rsidRPr="008A78E8">
        <w:rPr>
          <w:spacing w:val="5"/>
        </w:rPr>
        <w:t xml:space="preserve"> </w:t>
      </w:r>
      <w:r>
        <w:t>образовательной программы дошкольного образования МБДОУ «Детский сад «Колобок»</w:t>
      </w:r>
      <w:r w:rsidR="00386618">
        <w:t xml:space="preserve"> </w:t>
      </w:r>
      <w:r>
        <w:t>ст.</w:t>
      </w:r>
      <w:r w:rsidR="001A75E5">
        <w:t xml:space="preserve"> </w:t>
      </w:r>
      <w:r>
        <w:t>Зеленчукской»</w:t>
      </w:r>
      <w:r w:rsidRPr="008A78E8">
        <w:t xml:space="preserve"> является:</w:t>
      </w:r>
      <w:r w:rsidRPr="008A78E8">
        <w:rPr>
          <w:spacing w:val="1"/>
        </w:rPr>
        <w:t xml:space="preserve"> </w:t>
      </w:r>
      <w:r w:rsidRPr="008A78E8">
        <w:t>«Формирование общей культуры личности</w:t>
      </w:r>
      <w:r w:rsidRPr="008A78E8">
        <w:rPr>
          <w:spacing w:val="1"/>
        </w:rPr>
        <w:t xml:space="preserve"> </w:t>
      </w:r>
      <w:r w:rsidRPr="008A78E8">
        <w:t>воспитанников, в том</w:t>
      </w:r>
      <w:r w:rsidRPr="008A78E8">
        <w:rPr>
          <w:spacing w:val="1"/>
        </w:rPr>
        <w:t xml:space="preserve"> </w:t>
      </w:r>
      <w:r w:rsidRPr="008A78E8">
        <w:t>числе</w:t>
      </w:r>
      <w:r w:rsidRPr="008A78E8">
        <w:rPr>
          <w:spacing w:val="1"/>
        </w:rPr>
        <w:t xml:space="preserve"> </w:t>
      </w:r>
      <w:r w:rsidRPr="008A78E8">
        <w:t>ценностей</w:t>
      </w:r>
      <w:r w:rsidRPr="008A78E8">
        <w:rPr>
          <w:spacing w:val="1"/>
        </w:rPr>
        <w:t xml:space="preserve"> </w:t>
      </w:r>
      <w:r w:rsidRPr="008A78E8">
        <w:t>здорового</w:t>
      </w:r>
      <w:r w:rsidRPr="008A78E8">
        <w:rPr>
          <w:spacing w:val="1"/>
        </w:rPr>
        <w:t xml:space="preserve"> </w:t>
      </w:r>
      <w:r w:rsidRPr="008A78E8">
        <w:t>образа</w:t>
      </w:r>
      <w:r w:rsidRPr="008A78E8">
        <w:rPr>
          <w:spacing w:val="1"/>
        </w:rPr>
        <w:t xml:space="preserve"> </w:t>
      </w:r>
      <w:r w:rsidRPr="008A78E8">
        <w:t>жизни,</w:t>
      </w:r>
      <w:r w:rsidRPr="008A78E8">
        <w:rPr>
          <w:spacing w:val="1"/>
        </w:rPr>
        <w:t xml:space="preserve"> </w:t>
      </w:r>
      <w:r w:rsidRPr="008A78E8">
        <w:t>развития</w:t>
      </w:r>
      <w:r w:rsidRPr="008A78E8">
        <w:rPr>
          <w:spacing w:val="1"/>
        </w:rPr>
        <w:t xml:space="preserve"> </w:t>
      </w:r>
      <w:r w:rsidRPr="008A78E8">
        <w:t>их</w:t>
      </w:r>
      <w:r w:rsidRPr="008A78E8">
        <w:rPr>
          <w:spacing w:val="1"/>
        </w:rPr>
        <w:t xml:space="preserve"> </w:t>
      </w:r>
      <w:r w:rsidRPr="008A78E8">
        <w:t>социальных,</w:t>
      </w:r>
      <w:r w:rsidRPr="008A78E8">
        <w:rPr>
          <w:spacing w:val="1"/>
        </w:rPr>
        <w:t xml:space="preserve"> </w:t>
      </w:r>
      <w:r w:rsidRPr="008A78E8">
        <w:t>нравственных,</w:t>
      </w:r>
      <w:r w:rsidRPr="008A78E8">
        <w:rPr>
          <w:spacing w:val="1"/>
        </w:rPr>
        <w:t xml:space="preserve"> </w:t>
      </w:r>
      <w:r w:rsidRPr="008A78E8">
        <w:t>эстетических, интеллектуальных физических качеств, инициативности, самостоятельности и</w:t>
      </w:r>
      <w:r w:rsidRPr="008A78E8">
        <w:rPr>
          <w:spacing w:val="1"/>
        </w:rPr>
        <w:t xml:space="preserve"> </w:t>
      </w:r>
      <w:r w:rsidRPr="008A78E8">
        <w:t>ответственности</w:t>
      </w:r>
      <w:r w:rsidRPr="008A78E8">
        <w:rPr>
          <w:spacing w:val="-1"/>
        </w:rPr>
        <w:t xml:space="preserve"> </w:t>
      </w:r>
      <w:r w:rsidRPr="008A78E8">
        <w:t>ребенка, формирования</w:t>
      </w:r>
      <w:r w:rsidRPr="008A78E8">
        <w:rPr>
          <w:spacing w:val="-1"/>
        </w:rPr>
        <w:t xml:space="preserve"> </w:t>
      </w:r>
      <w:r w:rsidRPr="008A78E8">
        <w:t>предпосылок</w:t>
      </w:r>
      <w:r w:rsidRPr="008A78E8">
        <w:rPr>
          <w:spacing w:val="-1"/>
        </w:rPr>
        <w:t xml:space="preserve"> </w:t>
      </w:r>
      <w:r w:rsidRPr="008A78E8">
        <w:t>к</w:t>
      </w:r>
      <w:r w:rsidRPr="008A78E8">
        <w:rPr>
          <w:spacing w:val="-1"/>
        </w:rPr>
        <w:t xml:space="preserve"> </w:t>
      </w:r>
      <w:r w:rsidRPr="008A78E8">
        <w:t>учебной</w:t>
      </w:r>
      <w:r w:rsidRPr="008A78E8">
        <w:rPr>
          <w:spacing w:val="3"/>
        </w:rPr>
        <w:t xml:space="preserve"> </w:t>
      </w:r>
      <w:r w:rsidRPr="008A78E8">
        <w:t>деятельности».</w:t>
      </w:r>
    </w:p>
    <w:p w:rsidR="0022202A" w:rsidRDefault="006A6492" w:rsidP="00386618">
      <w:pPr>
        <w:pStyle w:val="Default"/>
        <w:ind w:right="6" w:firstLine="709"/>
        <w:jc w:val="both"/>
        <w:rPr>
          <w:sz w:val="28"/>
          <w:lang w:eastAsia="ru-RU"/>
        </w:rPr>
      </w:pPr>
      <w:r w:rsidRPr="008A78E8">
        <w:t>Программа определяет цель, задачи, планируемые результаты, содержание и организацию</w:t>
      </w:r>
      <w:r w:rsidRPr="008A78E8">
        <w:rPr>
          <w:spacing w:val="1"/>
        </w:rPr>
        <w:t xml:space="preserve"> </w:t>
      </w:r>
      <w:r w:rsidRPr="008A78E8">
        <w:t>обр</w:t>
      </w:r>
      <w:r>
        <w:t>азовательного процесса МБДОУ</w:t>
      </w:r>
      <w:r w:rsidRPr="008A78E8">
        <w:t xml:space="preserve"> и направлена на создание условий</w:t>
      </w:r>
      <w:r w:rsidRPr="008A78E8">
        <w:rPr>
          <w:spacing w:val="1"/>
        </w:rPr>
        <w:t xml:space="preserve"> </w:t>
      </w:r>
      <w:r w:rsidRPr="008A78E8">
        <w:t>всестороннего</w:t>
      </w:r>
      <w:r w:rsidRPr="008A78E8">
        <w:rPr>
          <w:spacing w:val="1"/>
        </w:rPr>
        <w:t xml:space="preserve"> </w:t>
      </w:r>
      <w:r w:rsidRPr="008A78E8">
        <w:t>развития</w:t>
      </w:r>
      <w:r w:rsidRPr="008A78E8">
        <w:rPr>
          <w:spacing w:val="1"/>
        </w:rPr>
        <w:t xml:space="preserve"> </w:t>
      </w:r>
      <w:r w:rsidRPr="008A78E8">
        <w:t>ребенка</w:t>
      </w:r>
      <w:r w:rsidRPr="008A78E8">
        <w:rPr>
          <w:spacing w:val="1"/>
        </w:rPr>
        <w:t xml:space="preserve"> </w:t>
      </w:r>
      <w:r w:rsidRPr="008A78E8">
        <w:t>и</w:t>
      </w:r>
      <w:r w:rsidRPr="008A78E8">
        <w:rPr>
          <w:spacing w:val="1"/>
        </w:rPr>
        <w:t xml:space="preserve"> </w:t>
      </w:r>
      <w:r w:rsidRPr="008A78E8">
        <w:t>создания</w:t>
      </w:r>
      <w:r w:rsidRPr="008A78E8">
        <w:rPr>
          <w:spacing w:val="1"/>
        </w:rPr>
        <w:t xml:space="preserve"> </w:t>
      </w:r>
      <w:r w:rsidRPr="008A78E8">
        <w:t>развивающей</w:t>
      </w:r>
      <w:r w:rsidRPr="008A78E8">
        <w:rPr>
          <w:spacing w:val="1"/>
        </w:rPr>
        <w:t xml:space="preserve"> </w:t>
      </w:r>
      <w:r w:rsidRPr="008A78E8">
        <w:t>образовательной</w:t>
      </w:r>
      <w:r w:rsidRPr="008A78E8">
        <w:rPr>
          <w:spacing w:val="1"/>
        </w:rPr>
        <w:t xml:space="preserve"> </w:t>
      </w:r>
      <w:r w:rsidRPr="008A78E8">
        <w:t>среды</w:t>
      </w:r>
      <w:r w:rsidRPr="008A78E8">
        <w:rPr>
          <w:spacing w:val="1"/>
        </w:rPr>
        <w:t xml:space="preserve"> </w:t>
      </w:r>
      <w:r w:rsidRPr="008A78E8">
        <w:t>для</w:t>
      </w:r>
      <w:r w:rsidRPr="008A78E8">
        <w:rPr>
          <w:spacing w:val="-57"/>
        </w:rPr>
        <w:t xml:space="preserve"> </w:t>
      </w:r>
      <w:r w:rsidRPr="008A78E8">
        <w:t>социализации</w:t>
      </w:r>
      <w:r w:rsidRPr="008A78E8">
        <w:rPr>
          <w:spacing w:val="1"/>
        </w:rPr>
        <w:t xml:space="preserve"> </w:t>
      </w:r>
      <w:r w:rsidRPr="008A78E8">
        <w:t>и</w:t>
      </w:r>
      <w:r w:rsidRPr="008A78E8">
        <w:rPr>
          <w:spacing w:val="1"/>
        </w:rPr>
        <w:t xml:space="preserve"> </w:t>
      </w:r>
      <w:r w:rsidRPr="008A78E8">
        <w:t>индивидуализации</w:t>
      </w:r>
      <w:r w:rsidRPr="008A78E8">
        <w:rPr>
          <w:spacing w:val="1"/>
        </w:rPr>
        <w:t xml:space="preserve"> </w:t>
      </w:r>
      <w:r w:rsidRPr="008A78E8">
        <w:t>детей.</w:t>
      </w:r>
    </w:p>
    <w:p w:rsidR="0022202A" w:rsidRPr="00BB27AA" w:rsidRDefault="0022202A" w:rsidP="0022202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B27AA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включает в себя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B27AA">
        <w:rPr>
          <w:rFonts w:ascii="Times New Roman" w:eastAsia="Calibri" w:hAnsi="Times New Roman" w:cs="Times New Roman"/>
          <w:sz w:val="24"/>
          <w:szCs w:val="24"/>
          <w:lang w:val="ru-RU"/>
        </w:rPr>
        <w:t>обязательную часть и часть, формируемую участниками образовательных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B27AA">
        <w:rPr>
          <w:rFonts w:ascii="Times New Roman" w:eastAsia="Calibri" w:hAnsi="Times New Roman" w:cs="Times New Roman"/>
          <w:sz w:val="24"/>
          <w:szCs w:val="24"/>
          <w:lang w:val="ru-RU"/>
        </w:rPr>
        <w:t>отношений.</w:t>
      </w:r>
      <w:r w:rsidRPr="002B1418">
        <w:rPr>
          <w:lang w:val="ru-RU"/>
        </w:rPr>
        <w:t xml:space="preserve"> </w:t>
      </w:r>
      <w:r w:rsidRPr="002B1418">
        <w:rPr>
          <w:sz w:val="24"/>
          <w:szCs w:val="24"/>
          <w:lang w:val="ru-RU"/>
        </w:rPr>
        <w:t>Обе части являются взаимодополняющими и необходимыми с точки зрения реал</w:t>
      </w:r>
      <w:r>
        <w:rPr>
          <w:sz w:val="24"/>
          <w:szCs w:val="24"/>
          <w:lang w:val="ru-RU"/>
        </w:rPr>
        <w:t>изации требований Федерального Государственного Образовательного С</w:t>
      </w:r>
      <w:r w:rsidRPr="002B1418">
        <w:rPr>
          <w:sz w:val="24"/>
          <w:szCs w:val="24"/>
          <w:lang w:val="ru-RU"/>
        </w:rPr>
        <w:t>тандарта дошкольного образования</w:t>
      </w:r>
      <w:r w:rsidRPr="00BB27AA">
        <w:rPr>
          <w:lang w:val="ru-RU"/>
        </w:rPr>
        <w:t>.</w:t>
      </w:r>
    </w:p>
    <w:p w:rsidR="0022202A" w:rsidRPr="00BB27AA" w:rsidRDefault="0022202A" w:rsidP="0022202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B27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Обязательная часть Программы разработана на основе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BB27AA">
        <w:rPr>
          <w:rFonts w:ascii="Times New Roman" w:eastAsia="Calibri" w:hAnsi="Times New Roman" w:cs="Times New Roman"/>
          <w:sz w:val="24"/>
          <w:szCs w:val="24"/>
          <w:lang w:val="ru-RU"/>
        </w:rPr>
        <w:t>сновной образовательной программы дошкольного образования «От рождения до школы» под ред.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B27AA">
        <w:rPr>
          <w:rFonts w:ascii="Times New Roman" w:eastAsia="Calibri" w:hAnsi="Times New Roman" w:cs="Times New Roman"/>
          <w:sz w:val="24"/>
          <w:szCs w:val="24"/>
          <w:lang w:val="ru-RU"/>
        </w:rPr>
        <w:t>Н.Е.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3B3B">
        <w:rPr>
          <w:rFonts w:ascii="Times New Roman" w:eastAsia="Calibri" w:hAnsi="Times New Roman" w:cs="Times New Roman"/>
          <w:sz w:val="24"/>
          <w:szCs w:val="24"/>
          <w:lang w:val="ru-RU"/>
        </w:rPr>
        <w:t>Вераксы</w:t>
      </w:r>
      <w:proofErr w:type="spellEnd"/>
      <w:r w:rsidR="005D3B3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BB27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2202A" w:rsidRDefault="0022202A" w:rsidP="0022202A">
      <w:pPr>
        <w:pStyle w:val="Default"/>
        <w:ind w:firstLine="709"/>
        <w:jc w:val="both"/>
        <w:rPr>
          <w:sz w:val="28"/>
          <w:szCs w:val="28"/>
        </w:rPr>
      </w:pPr>
      <w:r w:rsidRPr="00BB27AA">
        <w:t>Программа включает три основных раздела: целевой, содержательный и организационный</w:t>
      </w:r>
      <w:r w:rsidRPr="005F6385">
        <w:rPr>
          <w:sz w:val="28"/>
          <w:szCs w:val="28"/>
        </w:rPr>
        <w:t>.</w:t>
      </w:r>
    </w:p>
    <w:p w:rsidR="0022202A" w:rsidRDefault="0022202A" w:rsidP="0022202A">
      <w:pPr>
        <w:pStyle w:val="Default"/>
        <w:ind w:firstLine="709"/>
        <w:jc w:val="both"/>
      </w:pPr>
      <w:r w:rsidRPr="00BB27AA">
        <w:t>В часть, формируемую участниками образовательных отношений, основной общеобразовательной программы дошкольного об</w:t>
      </w:r>
      <w:r>
        <w:t xml:space="preserve">разования МБДОУ «Детский сад «Колобок» ст. Зеленчукской» </w:t>
      </w:r>
      <w:r w:rsidRPr="00BB27AA">
        <w:t xml:space="preserve">входит: </w:t>
      </w:r>
    </w:p>
    <w:p w:rsidR="0022202A" w:rsidRPr="008324C6" w:rsidRDefault="0022202A" w:rsidP="0022202A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DB3C2D">
        <w:rPr>
          <w:sz w:val="24"/>
          <w:szCs w:val="24"/>
          <w:lang w:val="ru-RU"/>
        </w:rPr>
        <w:t xml:space="preserve">- национально - региональный компонент –парциальная программа </w:t>
      </w:r>
      <w:r w:rsidRPr="00DB3C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«Приобщение к истокам</w:t>
      </w:r>
      <w:r w:rsidRPr="008324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русской народной культуры» О.Л. Князева, М.Д. </w:t>
      </w:r>
      <w:proofErr w:type="spellStart"/>
      <w:r w:rsidRPr="008324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</w:t>
      </w:r>
    </w:p>
    <w:p w:rsidR="0022202A" w:rsidRDefault="0022202A" w:rsidP="0022202A">
      <w:pPr>
        <w:pStyle w:val="Default"/>
        <w:ind w:firstLine="709"/>
        <w:jc w:val="both"/>
      </w:pPr>
      <w:r>
        <w:t>-</w:t>
      </w:r>
      <w:r w:rsidRPr="00BB27AA">
        <w:t>парциальная программа «Основы безопасности детей дошкольного возраста»</w:t>
      </w:r>
      <w:r w:rsidRPr="008F7D3D">
        <w:rPr>
          <w:rFonts w:eastAsia="Times New Roman"/>
          <w:lang w:eastAsia="ru-RU" w:bidi="ru-RU"/>
        </w:rPr>
        <w:t xml:space="preserve"> </w:t>
      </w:r>
      <w:r w:rsidRPr="008324C6">
        <w:rPr>
          <w:rFonts w:eastAsia="Times New Roman"/>
          <w:lang w:eastAsia="ru-RU" w:bidi="ru-RU"/>
        </w:rPr>
        <w:t xml:space="preserve">». Н.Н. Авдеева, О.А. Князева, Р.Б. </w:t>
      </w:r>
      <w:proofErr w:type="spellStart"/>
      <w:r w:rsidRPr="008324C6">
        <w:rPr>
          <w:rFonts w:eastAsia="Times New Roman"/>
          <w:lang w:eastAsia="ru-RU" w:bidi="ru-RU"/>
        </w:rPr>
        <w:t>Стеркина</w:t>
      </w:r>
      <w:proofErr w:type="spellEnd"/>
      <w:r w:rsidRPr="00BB27AA">
        <w:t>;</w:t>
      </w:r>
    </w:p>
    <w:p w:rsidR="0022202A" w:rsidRDefault="0022202A" w:rsidP="0022202A">
      <w:pPr>
        <w:pStyle w:val="Default"/>
        <w:ind w:firstLine="709"/>
        <w:jc w:val="both"/>
        <w:rPr>
          <w:rFonts w:eastAsia="Times New Roman"/>
          <w:lang w:eastAsia="ru-RU" w:bidi="ru-RU"/>
        </w:rPr>
      </w:pPr>
      <w:r>
        <w:t xml:space="preserve">- парциальная программа </w:t>
      </w:r>
      <w:r w:rsidRPr="008324C6">
        <w:rPr>
          <w:rFonts w:eastAsia="Times New Roman"/>
          <w:lang w:eastAsia="ru-RU" w:bidi="ru-RU"/>
        </w:rPr>
        <w:t>«От звука к букве. Обучение дошкольников элементам грамоты» Е.В. Колесникова</w:t>
      </w:r>
    </w:p>
    <w:p w:rsidR="0022202A" w:rsidRPr="008324C6" w:rsidRDefault="0022202A" w:rsidP="0022202A">
      <w:pPr>
        <w:pStyle w:val="Default"/>
        <w:ind w:firstLine="709"/>
        <w:jc w:val="both"/>
      </w:pPr>
      <w:r>
        <w:rPr>
          <w:rFonts w:eastAsia="Times New Roman"/>
          <w:lang w:eastAsia="ru-RU" w:bidi="ru-RU"/>
        </w:rPr>
        <w:t>-</w:t>
      </w:r>
      <w:r w:rsidR="005D3B3B">
        <w:rPr>
          <w:rFonts w:eastAsia="Times New Roman"/>
          <w:lang w:eastAsia="ru-RU" w:bidi="ru-RU"/>
        </w:rPr>
        <w:t xml:space="preserve"> </w:t>
      </w:r>
      <w:r>
        <w:rPr>
          <w:rFonts w:eastAsia="Times New Roman"/>
          <w:lang w:eastAsia="ru-RU" w:bidi="ru-RU"/>
        </w:rPr>
        <w:t>парциальная программа</w:t>
      </w:r>
      <w:r w:rsidRPr="008324C6">
        <w:rPr>
          <w:rFonts w:eastAsia="Times New Roman"/>
          <w:lang w:eastAsia="ru-RU" w:bidi="ru-RU"/>
        </w:rPr>
        <w:t xml:space="preserve"> «Конструирование и ручной труд в детском саду». Л.В. </w:t>
      </w:r>
      <w:proofErr w:type="spellStart"/>
      <w:r w:rsidRPr="008324C6">
        <w:rPr>
          <w:rFonts w:eastAsia="Times New Roman"/>
          <w:lang w:eastAsia="ru-RU" w:bidi="ru-RU"/>
        </w:rPr>
        <w:t>Куцакова</w:t>
      </w:r>
      <w:proofErr w:type="spellEnd"/>
      <w:r w:rsidRPr="008324C6">
        <w:rPr>
          <w:rFonts w:eastAsia="Times New Roman"/>
          <w:lang w:eastAsia="ru-RU" w:bidi="ru-RU"/>
        </w:rPr>
        <w:t>.</w:t>
      </w:r>
    </w:p>
    <w:p w:rsidR="0022202A" w:rsidRDefault="0022202A" w:rsidP="0022202A">
      <w:pPr>
        <w:pStyle w:val="Default"/>
        <w:ind w:firstLine="709"/>
        <w:jc w:val="both"/>
      </w:pPr>
    </w:p>
    <w:p w:rsidR="00386618" w:rsidRDefault="0022202A" w:rsidP="00386618">
      <w:pPr>
        <w:pStyle w:val="Default"/>
        <w:ind w:firstLine="709"/>
        <w:jc w:val="both"/>
      </w:pPr>
      <w:r>
        <w:t xml:space="preserve">Парциальные программы </w:t>
      </w:r>
      <w:r w:rsidRPr="00BB27AA">
        <w:t>являются развивающ</w:t>
      </w:r>
      <w:r>
        <w:t>ими, соответствуют требованиям Федерального Государственного Образовательного С</w:t>
      </w:r>
      <w:r w:rsidRPr="00BB27AA">
        <w:t>тандарта дошкольного образования и запросам родителей (законных пре</w:t>
      </w:r>
      <w:r>
        <w:t>дставителей) воспитанников МБДОУ «Детский сад «Колобок» ст.</w:t>
      </w:r>
      <w:r w:rsidR="001A75E5">
        <w:t xml:space="preserve"> </w:t>
      </w:r>
      <w:r>
        <w:t>Зеленчукской</w:t>
      </w:r>
      <w:r w:rsidRPr="00BB27AA">
        <w:t>».</w:t>
      </w:r>
    </w:p>
    <w:p w:rsidR="00386618" w:rsidRDefault="00F42A98" w:rsidP="00386618">
      <w:pPr>
        <w:pStyle w:val="Default"/>
        <w:ind w:firstLine="709"/>
        <w:jc w:val="both"/>
      </w:pPr>
      <w:r>
        <w:t>В соответствии с Федеральным Государственным Образовательным Стандартом дошкольного образования</w:t>
      </w:r>
      <w:r w:rsidR="005D68BD">
        <w:t xml:space="preserve"> соотношение между обязательной частью и частью, формируемой участниками образовательных отношений:</w:t>
      </w:r>
    </w:p>
    <w:p w:rsidR="00386618" w:rsidRDefault="005D68BD" w:rsidP="00386618">
      <w:pPr>
        <w:pStyle w:val="Default"/>
        <w:ind w:firstLine="709"/>
        <w:jc w:val="both"/>
      </w:pPr>
      <w:r>
        <w:t>- обязательная часть составляет не менее 60 % от общего нормативного времени, отводимого на освоение основной образовательной программы дошкольного образования;</w:t>
      </w:r>
    </w:p>
    <w:p w:rsidR="00386618" w:rsidRDefault="005D68BD" w:rsidP="00386618">
      <w:pPr>
        <w:pStyle w:val="Default"/>
        <w:ind w:firstLine="709"/>
        <w:jc w:val="both"/>
      </w:pPr>
      <w:r>
        <w:t>- часть, формируемая участниками образовательных отношений, составляет не более 40% от общего нормативного времени, отводимого на освоение основной образовательной пр</w:t>
      </w:r>
      <w:r w:rsidR="00CE73EE">
        <w:t>ограммы дошкольного образования.</w:t>
      </w:r>
    </w:p>
    <w:p w:rsidR="0022202A" w:rsidRDefault="0022202A" w:rsidP="00386618">
      <w:pPr>
        <w:pStyle w:val="Default"/>
        <w:ind w:firstLine="709"/>
        <w:jc w:val="both"/>
      </w:pPr>
      <w:r w:rsidRPr="009322A2">
        <w:t>Образоват</w:t>
      </w:r>
      <w:r>
        <w:t>ельный процесс</w:t>
      </w:r>
      <w:r w:rsidR="00CE73EE">
        <w:t xml:space="preserve"> МБДОУ «Детский сад «Колобок» ст.Зеленчукской»</w:t>
      </w:r>
      <w:r>
        <w:t xml:space="preserve"> включает в себя:</w:t>
      </w:r>
    </w:p>
    <w:p w:rsidR="0022202A" w:rsidRDefault="0022202A" w:rsidP="00960727">
      <w:pPr>
        <w:pStyle w:val="Default"/>
        <w:numPr>
          <w:ilvl w:val="0"/>
          <w:numId w:val="20"/>
        </w:numPr>
        <w:jc w:val="both"/>
      </w:pPr>
      <w:r w:rsidRPr="009322A2">
        <w:t>образовательную деятельность, осуществляемую в процессе организации различных видов детской деятельности;</w:t>
      </w:r>
    </w:p>
    <w:p w:rsidR="0022202A" w:rsidRDefault="0022202A" w:rsidP="00960727">
      <w:pPr>
        <w:pStyle w:val="Default"/>
        <w:numPr>
          <w:ilvl w:val="0"/>
          <w:numId w:val="20"/>
        </w:numPr>
        <w:jc w:val="both"/>
      </w:pPr>
      <w:r w:rsidRPr="009322A2">
        <w:t xml:space="preserve">образовательную деятельность, осуществляемую в ходе режимных моментов; </w:t>
      </w:r>
    </w:p>
    <w:p w:rsidR="0022202A" w:rsidRDefault="0022202A" w:rsidP="00960727">
      <w:pPr>
        <w:pStyle w:val="Default"/>
        <w:numPr>
          <w:ilvl w:val="0"/>
          <w:numId w:val="20"/>
        </w:numPr>
        <w:jc w:val="both"/>
      </w:pPr>
      <w:r w:rsidRPr="009322A2">
        <w:t>самостоятельную деятельность детей;</w:t>
      </w:r>
    </w:p>
    <w:p w:rsidR="0022202A" w:rsidRDefault="0022202A" w:rsidP="00960727">
      <w:pPr>
        <w:pStyle w:val="Default"/>
        <w:numPr>
          <w:ilvl w:val="0"/>
          <w:numId w:val="21"/>
        </w:numPr>
        <w:jc w:val="both"/>
      </w:pPr>
      <w:r w:rsidRPr="009322A2">
        <w:lastRenderedPageBreak/>
        <w:t>индивидуальную работу с детьми;</w:t>
      </w:r>
    </w:p>
    <w:p w:rsidR="0022202A" w:rsidRDefault="0022202A" w:rsidP="00960727">
      <w:pPr>
        <w:pStyle w:val="Default"/>
        <w:numPr>
          <w:ilvl w:val="0"/>
          <w:numId w:val="22"/>
        </w:numPr>
        <w:jc w:val="both"/>
      </w:pPr>
      <w:r w:rsidRPr="009322A2">
        <w:t>взаимодействие с семьями воспитанников.</w:t>
      </w:r>
    </w:p>
    <w:p w:rsidR="006A6492" w:rsidRDefault="0022202A" w:rsidP="006A6492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 w:rsidRPr="0022202A">
        <w:rPr>
          <w:sz w:val="24"/>
          <w:szCs w:val="24"/>
          <w:lang w:val="ru-RU"/>
        </w:rPr>
        <w:t xml:space="preserve">Максимально допустимый объем недельной образовательной нагрузки и продолжительность непрерывной непосредственно образовательной деятельности определен в учебном плане, режиме занятий, разработанных в соответствии с требованием </w:t>
      </w:r>
      <w:r w:rsidRPr="0022202A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СанПиН</w:t>
      </w:r>
      <w:proofErr w:type="gramStart"/>
      <w:r w:rsidRPr="0022202A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 xml:space="preserve"> </w:t>
      </w:r>
      <w:r w:rsidR="00CE73EE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.</w:t>
      </w:r>
      <w:proofErr w:type="gramEnd"/>
    </w:p>
    <w:p w:rsidR="006A6492" w:rsidRDefault="006A6492" w:rsidP="006A6492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</w:pPr>
    </w:p>
    <w:p w:rsidR="006A6492" w:rsidRDefault="00CE73EE" w:rsidP="006A649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Коррекционная работа</w:t>
      </w:r>
    </w:p>
    <w:p w:rsidR="00855C97" w:rsidRPr="006A6492" w:rsidRDefault="00855C97" w:rsidP="003866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</w:pPr>
      <w:r w:rsidRPr="00CE73EE">
        <w:rPr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Коррекционные занятия с детьми проводятся на </w:t>
      </w:r>
      <w:proofErr w:type="spellStart"/>
      <w:r w:rsidRPr="00CE73EE">
        <w:rPr>
          <w:color w:val="000000"/>
          <w:sz w:val="24"/>
          <w:szCs w:val="24"/>
          <w:bdr w:val="none" w:sz="0" w:space="0" w:color="auto" w:frame="1"/>
          <w:lang w:val="ru-RU" w:eastAsia="ru-RU"/>
        </w:rPr>
        <w:t>логопункте</w:t>
      </w:r>
      <w:proofErr w:type="spellEnd"/>
      <w:r w:rsidRPr="00CE73EE">
        <w:rPr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детского сада в форме индивидуальных занятий по индивидуальной рабочей программе, составленной на основе программы «</w:t>
      </w:r>
      <w:r w:rsidRPr="00CE73EE">
        <w:rPr>
          <w:sz w:val="24"/>
          <w:szCs w:val="24"/>
          <w:lang w:val="ru-RU"/>
        </w:rPr>
        <w:t>Программа коррекционно-развивающей работы в логопедической группе для детей с общим недоразвитием речи с 3 до 7 лет  Н.В.</w:t>
      </w:r>
      <w:r w:rsidR="00386618">
        <w:rPr>
          <w:sz w:val="24"/>
          <w:szCs w:val="24"/>
          <w:lang w:val="ru-RU"/>
        </w:rPr>
        <w:t xml:space="preserve"> </w:t>
      </w:r>
      <w:proofErr w:type="spellStart"/>
      <w:r w:rsidRPr="00CE73EE">
        <w:rPr>
          <w:sz w:val="24"/>
          <w:szCs w:val="24"/>
          <w:lang w:val="ru-RU"/>
        </w:rPr>
        <w:t>Нищевой</w:t>
      </w:r>
      <w:proofErr w:type="spellEnd"/>
      <w:r w:rsidRPr="00CE73EE">
        <w:rPr>
          <w:sz w:val="24"/>
          <w:szCs w:val="24"/>
          <w:lang w:val="ru-RU"/>
        </w:rPr>
        <w:t xml:space="preserve">».            </w:t>
      </w:r>
    </w:p>
    <w:p w:rsidR="00DF2790" w:rsidRDefault="00DF2790" w:rsidP="00386618">
      <w:pPr>
        <w:pStyle w:val="Default"/>
        <w:ind w:right="6" w:firstLine="709"/>
        <w:jc w:val="both"/>
      </w:pPr>
      <w:r>
        <w:t>В МБ</w:t>
      </w:r>
      <w:r w:rsidR="00CE73EE">
        <w:t xml:space="preserve">ДОУ </w:t>
      </w:r>
      <w:r w:rsidR="008643BD">
        <w:t>созданы условия пребывания воспитанников  с огранич</w:t>
      </w:r>
      <w:r>
        <w:t xml:space="preserve">енными возможностями здоровья: </w:t>
      </w:r>
    </w:p>
    <w:p w:rsidR="00DF2790" w:rsidRDefault="008643BD" w:rsidP="00B86638">
      <w:pPr>
        <w:pStyle w:val="Default"/>
        <w:ind w:left="709" w:right="6"/>
        <w:jc w:val="both"/>
      </w:pPr>
      <w:r>
        <w:t xml:space="preserve"> </w:t>
      </w:r>
      <w:r w:rsidR="00DF2790">
        <w:t>-</w:t>
      </w:r>
      <w:r>
        <w:t>функционирует группа комбинированной направленности;</w:t>
      </w:r>
    </w:p>
    <w:p w:rsidR="00C57DE0" w:rsidRDefault="002B2B01" w:rsidP="00C57DE0">
      <w:pPr>
        <w:pStyle w:val="Default"/>
        <w:ind w:left="709" w:right="6"/>
        <w:jc w:val="both"/>
      </w:pPr>
      <w:r>
        <w:t xml:space="preserve"> - организована работа</w:t>
      </w:r>
      <w:r w:rsidR="008643BD">
        <w:t xml:space="preserve"> </w:t>
      </w:r>
      <w:proofErr w:type="spellStart"/>
      <w:r w:rsidR="008643BD">
        <w:t>ППк</w:t>
      </w:r>
      <w:proofErr w:type="spellEnd"/>
      <w:r w:rsidR="008643BD">
        <w:t xml:space="preserve">; </w:t>
      </w:r>
    </w:p>
    <w:p w:rsidR="00DF2790" w:rsidRDefault="008643BD" w:rsidP="00C57DE0">
      <w:pPr>
        <w:pStyle w:val="Default"/>
        <w:ind w:left="709" w:right="6"/>
        <w:jc w:val="both"/>
      </w:pPr>
      <w:r>
        <w:t>-разработан алгоритм действий с детьми ОВЗ, посе</w:t>
      </w:r>
      <w:r w:rsidR="00C8219E">
        <w:t>щающими дошкольное учреждение</w:t>
      </w:r>
      <w:r w:rsidR="00DF2790">
        <w:t xml:space="preserve">; </w:t>
      </w:r>
    </w:p>
    <w:p w:rsidR="00F933A9" w:rsidRDefault="008643BD" w:rsidP="00B86638">
      <w:pPr>
        <w:pStyle w:val="Default"/>
        <w:ind w:left="709" w:right="6"/>
        <w:jc w:val="both"/>
      </w:pPr>
      <w:r>
        <w:t xml:space="preserve"> - имеется необходимое обучающее оборудование для детей с ОВ</w:t>
      </w:r>
      <w:r w:rsidR="00C8219E">
        <w:t xml:space="preserve">З, </w:t>
      </w:r>
    </w:p>
    <w:p w:rsidR="00C57DE0" w:rsidRDefault="002B2B01" w:rsidP="00C57DE0">
      <w:pPr>
        <w:pStyle w:val="Default"/>
        <w:ind w:left="709" w:right="6"/>
        <w:jc w:val="both"/>
      </w:pPr>
      <w:r>
        <w:t xml:space="preserve"> </w:t>
      </w:r>
      <w:r w:rsidR="00F933A9">
        <w:t>-</w:t>
      </w:r>
      <w:r w:rsidR="00C8219E">
        <w:t>оборудован</w:t>
      </w:r>
      <w:r w:rsidR="00F933A9">
        <w:t>ы</w:t>
      </w:r>
      <w:r>
        <w:t>:</w:t>
      </w:r>
      <w:r w:rsidR="00C8219E">
        <w:t xml:space="preserve"> </w:t>
      </w:r>
      <w:r w:rsidR="00EB401A">
        <w:t xml:space="preserve">кабинет логопеда, </w:t>
      </w:r>
      <w:r w:rsidR="00DF2790">
        <w:t>сенсорная ком</w:t>
      </w:r>
      <w:r w:rsidR="00F933A9">
        <w:t>ната, музыкальный зал.</w:t>
      </w:r>
    </w:p>
    <w:p w:rsidR="00EB401A" w:rsidRDefault="008643BD" w:rsidP="00C57DE0">
      <w:pPr>
        <w:pStyle w:val="Default"/>
        <w:ind w:right="6" w:firstLine="709"/>
        <w:jc w:val="both"/>
      </w:pPr>
      <w:r>
        <w:t>Коррекционно-развивающая работа строится с учетом особых образовательных потребн</w:t>
      </w:r>
      <w:r w:rsidR="00DF2790">
        <w:t>остей детей с ОВЗ и заключений ПМПК Зеленчукского</w:t>
      </w:r>
      <w:r w:rsidR="00F933A9">
        <w:t xml:space="preserve"> муниципального </w:t>
      </w:r>
      <w:r>
        <w:t>района.</w:t>
      </w:r>
    </w:p>
    <w:p w:rsidR="00C57DE0" w:rsidRDefault="00C57DE0" w:rsidP="00C57DE0">
      <w:pPr>
        <w:pStyle w:val="a5"/>
        <w:ind w:left="0"/>
        <w:rPr>
          <w:u w:val="single"/>
        </w:rPr>
      </w:pPr>
    </w:p>
    <w:p w:rsidR="00C57DE0" w:rsidRDefault="00D9027A" w:rsidP="00C57DE0">
      <w:pPr>
        <w:pStyle w:val="a5"/>
        <w:ind w:left="0"/>
        <w:rPr>
          <w:spacing w:val="-3"/>
        </w:rPr>
      </w:pPr>
      <w:r w:rsidRPr="00C57DE0">
        <w:rPr>
          <w:u w:val="single"/>
        </w:rPr>
        <w:t>Работа  учител</w:t>
      </w:r>
      <w:proofErr w:type="gramStart"/>
      <w:r w:rsidRPr="00C57DE0">
        <w:rPr>
          <w:u w:val="single"/>
        </w:rPr>
        <w:t>я-</w:t>
      </w:r>
      <w:proofErr w:type="gramEnd"/>
      <w:r w:rsidRPr="00C57DE0">
        <w:rPr>
          <w:u w:val="single"/>
        </w:rPr>
        <w:t xml:space="preserve"> логопеда</w:t>
      </w:r>
      <w:r w:rsidRPr="00D9027A">
        <w:rPr>
          <w:spacing w:val="-3"/>
        </w:rPr>
        <w:t xml:space="preserve"> </w:t>
      </w:r>
    </w:p>
    <w:p w:rsidR="00C57DE0" w:rsidRDefault="00D9027A" w:rsidP="00C57DE0">
      <w:pPr>
        <w:pStyle w:val="a5"/>
        <w:ind w:left="0" w:firstLine="709"/>
        <w:jc w:val="both"/>
      </w:pPr>
      <w:r w:rsidRPr="006A6492">
        <w:t>В МБДОУ «Детский сад «Колобок» ст. Зеленчукской» логопедическая работа осуществляется учителем- логопедом.</w:t>
      </w:r>
      <w:r w:rsidR="006A6492">
        <w:t xml:space="preserve"> </w:t>
      </w:r>
    </w:p>
    <w:p w:rsidR="0077160B" w:rsidRPr="006A6492" w:rsidRDefault="00D9027A" w:rsidP="00C57DE0">
      <w:pPr>
        <w:pStyle w:val="a5"/>
        <w:ind w:left="0" w:firstLine="709"/>
        <w:jc w:val="both"/>
      </w:pPr>
      <w:r w:rsidRPr="006A6492">
        <w:t>Работа</w:t>
      </w:r>
      <w:r w:rsidRPr="006A6492">
        <w:rPr>
          <w:spacing w:val="-3"/>
        </w:rPr>
        <w:t xml:space="preserve"> </w:t>
      </w:r>
      <w:r w:rsidRPr="006A6492">
        <w:t>ведется</w:t>
      </w:r>
      <w:r w:rsidRPr="006A6492">
        <w:rPr>
          <w:spacing w:val="-1"/>
        </w:rPr>
        <w:t xml:space="preserve"> </w:t>
      </w:r>
      <w:r w:rsidRPr="006A6492">
        <w:t>по</w:t>
      </w:r>
      <w:r w:rsidRPr="006A6492">
        <w:rPr>
          <w:spacing w:val="-2"/>
        </w:rPr>
        <w:t xml:space="preserve"> </w:t>
      </w:r>
      <w:r w:rsidRPr="006A6492">
        <w:t>нескольким</w:t>
      </w:r>
      <w:r w:rsidRPr="006A6492">
        <w:rPr>
          <w:spacing w:val="-5"/>
        </w:rPr>
        <w:t xml:space="preserve"> </w:t>
      </w:r>
      <w:r w:rsidRPr="006A6492">
        <w:t>направлениям:</w:t>
      </w:r>
    </w:p>
    <w:p w:rsidR="0077160B" w:rsidRDefault="0077160B" w:rsidP="0077160B">
      <w:pPr>
        <w:pStyle w:val="Default"/>
        <w:ind w:firstLine="709"/>
        <w:jc w:val="both"/>
      </w:pPr>
      <w:r>
        <w:t xml:space="preserve">- коррекция звукопроизношения; </w:t>
      </w:r>
    </w:p>
    <w:p w:rsidR="0077160B" w:rsidRDefault="0077160B" w:rsidP="0077160B">
      <w:pPr>
        <w:pStyle w:val="Default"/>
        <w:ind w:firstLine="709"/>
        <w:jc w:val="both"/>
      </w:pPr>
      <w:r>
        <w:t>- совершенствование лексико-грамматических представлений.</w:t>
      </w:r>
    </w:p>
    <w:p w:rsidR="0077160B" w:rsidRDefault="0077160B" w:rsidP="0077160B">
      <w:pPr>
        <w:pStyle w:val="Default"/>
        <w:ind w:firstLine="709"/>
        <w:jc w:val="both"/>
      </w:pPr>
      <w:r>
        <w:t xml:space="preserve">- развитие навыков </w:t>
      </w:r>
      <w:proofErr w:type="spellStart"/>
      <w:r>
        <w:t>звуко</w:t>
      </w:r>
      <w:proofErr w:type="spellEnd"/>
      <w:r>
        <w:t>-слогового анализа и синтеза, обучение грамоте;</w:t>
      </w:r>
    </w:p>
    <w:p w:rsidR="0077160B" w:rsidRDefault="0077160B" w:rsidP="0077160B">
      <w:pPr>
        <w:pStyle w:val="Default"/>
        <w:ind w:left="851" w:hanging="142"/>
        <w:jc w:val="both"/>
      </w:pPr>
      <w:r>
        <w:t>- развитие когнитивных процессов детей дошкольного возраста: внимания, памяти, мышления</w:t>
      </w:r>
    </w:p>
    <w:p w:rsidR="00D9027A" w:rsidRDefault="00D9027A" w:rsidP="00C57DE0">
      <w:pPr>
        <w:pStyle w:val="a5"/>
        <w:ind w:left="0" w:firstLine="709"/>
        <w:jc w:val="both"/>
      </w:pPr>
      <w:r w:rsidRPr="0077160B">
        <w:t xml:space="preserve">С целью повышения школьной мотивации у детей 6-7 лет, оказания практической и консультативной помощи родителям в подготовке детей к школе логопедом проводятся следующие формы работы: </w:t>
      </w:r>
    </w:p>
    <w:p w:rsidR="0077160B" w:rsidRPr="0077160B" w:rsidRDefault="0077160B" w:rsidP="00C57DE0">
      <w:pPr>
        <w:pStyle w:val="a5"/>
        <w:ind w:left="0" w:firstLine="709"/>
        <w:jc w:val="both"/>
      </w:pPr>
    </w:p>
    <w:p w:rsidR="00D9027A" w:rsidRPr="0077160B" w:rsidRDefault="00D9027A" w:rsidP="00960727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77160B">
        <w:rPr>
          <w:color w:val="auto"/>
        </w:rPr>
        <w:t xml:space="preserve">диагностика детей  </w:t>
      </w:r>
    </w:p>
    <w:p w:rsidR="00C63631" w:rsidRDefault="00D9027A" w:rsidP="00960727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77160B">
        <w:rPr>
          <w:color w:val="auto"/>
        </w:rPr>
        <w:t>проведение индивидуальных и групповых консу</w:t>
      </w:r>
      <w:r w:rsidR="00C63631">
        <w:rPr>
          <w:color w:val="auto"/>
        </w:rPr>
        <w:t xml:space="preserve">льтаций педагогов и родителей; </w:t>
      </w:r>
    </w:p>
    <w:p w:rsidR="00D9027A" w:rsidRPr="0077160B" w:rsidRDefault="00D9027A" w:rsidP="00960727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77160B">
        <w:t>-проведение практических коррекционно-развивающих занятий с детьми по подготовке к школе</w:t>
      </w:r>
    </w:p>
    <w:p w:rsidR="00C63631" w:rsidRDefault="00D9027A" w:rsidP="00C57DE0">
      <w:pPr>
        <w:pStyle w:val="a5"/>
        <w:ind w:left="0" w:firstLine="709"/>
        <w:jc w:val="both"/>
      </w:pPr>
      <w:r w:rsidRPr="00C57DE0">
        <w:t xml:space="preserve">В период пандемии для родителей ребенка с ОВЗ логопедом проводились дистанционные консультации по темам: </w:t>
      </w:r>
      <w:r w:rsidR="00C57DE0">
        <w:t>«</w:t>
      </w:r>
      <w:r w:rsidRPr="00C57DE0">
        <w:t>Зачем нужна артикуляционная гимнастика?», «Пальчиковая гимнастика</w:t>
      </w:r>
      <w:r w:rsidR="00C63631">
        <w:t>»</w:t>
      </w:r>
      <w:r w:rsidRPr="00C57DE0">
        <w:t xml:space="preserve">, «Профилактика речевых нарушений», «Логопедический массаж», «Как выполнять домашние задания логопеда», консультации проводились только с помощью мобильного приложения </w:t>
      </w:r>
      <w:proofErr w:type="spellStart"/>
      <w:r w:rsidRPr="00C57DE0">
        <w:t>WhatsApp</w:t>
      </w:r>
      <w:proofErr w:type="spellEnd"/>
      <w:r w:rsidR="003D6844" w:rsidRPr="00C57DE0">
        <w:t>.</w:t>
      </w:r>
    </w:p>
    <w:p w:rsidR="00172FC4" w:rsidRPr="00C57DE0" w:rsidRDefault="00D9027A" w:rsidP="00C57DE0">
      <w:pPr>
        <w:pStyle w:val="a5"/>
        <w:ind w:left="0" w:firstLine="709"/>
        <w:jc w:val="both"/>
      </w:pPr>
      <w:r w:rsidRPr="00C57DE0">
        <w:t>Трудность заключалась в том, что в семье нет компьютера и личного общения с ребенком не было.</w:t>
      </w:r>
    </w:p>
    <w:p w:rsidR="008643BD" w:rsidRDefault="008643BD" w:rsidP="002D158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 w:eastAsia="ar-SA" w:bidi="ru-RU"/>
        </w:rPr>
      </w:pPr>
      <w:r w:rsidRPr="008643B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 w:eastAsia="ar-SA" w:bidi="ru-RU"/>
        </w:rPr>
        <w:t xml:space="preserve">Оценка качества подготовки воспитанников </w:t>
      </w:r>
    </w:p>
    <w:p w:rsidR="00256876" w:rsidRPr="008643BD" w:rsidRDefault="00256876" w:rsidP="004C5E98">
      <w:pPr>
        <w:pStyle w:val="a5"/>
        <w:ind w:left="0" w:firstLine="709"/>
        <w:jc w:val="both"/>
      </w:pPr>
      <w:r w:rsidRPr="006C36AF">
        <w:t>Уровень развития детей</w:t>
      </w:r>
      <w:r w:rsidR="0077160B">
        <w:t xml:space="preserve"> в МБДОУ</w:t>
      </w:r>
      <w:r w:rsidRPr="006C36AF">
        <w:t xml:space="preserve"> анализируется по итогам педагогической диагностики. </w:t>
      </w:r>
      <w:r w:rsidRPr="008643BD">
        <w:t>Формы проведения диагностики:</w:t>
      </w:r>
    </w:p>
    <w:p w:rsidR="00256876" w:rsidRPr="006C36AF" w:rsidRDefault="00256876" w:rsidP="004C5E98">
      <w:pPr>
        <w:pStyle w:val="a5"/>
        <w:numPr>
          <w:ilvl w:val="0"/>
          <w:numId w:val="29"/>
        </w:numPr>
        <w:jc w:val="both"/>
      </w:pPr>
      <w:r w:rsidRPr="006C36AF">
        <w:t>диагностические занятия (по каждому разделу программы);</w:t>
      </w:r>
    </w:p>
    <w:p w:rsidR="00256876" w:rsidRDefault="00256876" w:rsidP="004C5E98">
      <w:pPr>
        <w:pStyle w:val="a5"/>
        <w:numPr>
          <w:ilvl w:val="0"/>
          <w:numId w:val="29"/>
        </w:numPr>
        <w:jc w:val="both"/>
      </w:pPr>
      <w:r>
        <w:t>диагностические срезы;</w:t>
      </w:r>
    </w:p>
    <w:p w:rsidR="00256876" w:rsidRDefault="00256876" w:rsidP="004C5E98">
      <w:pPr>
        <w:pStyle w:val="a5"/>
        <w:numPr>
          <w:ilvl w:val="0"/>
          <w:numId w:val="29"/>
        </w:numPr>
        <w:jc w:val="both"/>
      </w:pPr>
      <w:r>
        <w:t>наблюдения, итоговые занятия.</w:t>
      </w:r>
    </w:p>
    <w:p w:rsidR="00F2614E" w:rsidRPr="00F2614E" w:rsidRDefault="00256876" w:rsidP="004C5E98">
      <w:pPr>
        <w:pStyle w:val="a5"/>
        <w:ind w:left="0" w:firstLine="709"/>
        <w:jc w:val="both"/>
      </w:pPr>
      <w:r w:rsidRPr="006C36AF">
        <w:t xml:space="preserve">Разработаны диагностические карты освоения образовательной программы </w:t>
      </w:r>
      <w:r w:rsidRPr="006C36AF">
        <w:lastRenderedPageBreak/>
        <w:t xml:space="preserve">дошкольного образования </w:t>
      </w:r>
      <w:r w:rsidR="00CA5415">
        <w:t>МБДОУ «</w:t>
      </w:r>
      <w:r w:rsidRPr="006C36AF">
        <w:t>Детского сада</w:t>
      </w:r>
      <w:r w:rsidR="00CA5415">
        <w:t xml:space="preserve"> </w:t>
      </w:r>
      <w:r w:rsidRPr="006C36AF">
        <w:t xml:space="preserve">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</w:t>
      </w:r>
      <w:r w:rsidR="00EA185F">
        <w:t xml:space="preserve">Программы </w:t>
      </w:r>
      <w:r w:rsidRPr="006C36AF">
        <w:t>на конец 2020 года выглядят следующим образом</w:t>
      </w:r>
      <w:r w:rsidR="0015425D">
        <w:t>:</w:t>
      </w:r>
    </w:p>
    <w:tbl>
      <w:tblPr>
        <w:tblW w:w="101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225"/>
        <w:gridCol w:w="1517"/>
        <w:gridCol w:w="1517"/>
        <w:gridCol w:w="1517"/>
        <w:gridCol w:w="1517"/>
        <w:gridCol w:w="1518"/>
      </w:tblGrid>
      <w:tr w:rsidR="00F2614E" w:rsidRPr="00F2614E" w:rsidTr="006A6492">
        <w:trPr>
          <w:trHeight w:val="316"/>
        </w:trPr>
        <w:tc>
          <w:tcPr>
            <w:tcW w:w="1387" w:type="dxa"/>
            <w:vMerge w:val="restart"/>
          </w:tcPr>
          <w:p w:rsidR="00F2614E" w:rsidRPr="004C5E98" w:rsidRDefault="00F2614E" w:rsidP="004C5E9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Группа</w:t>
            </w:r>
          </w:p>
        </w:tc>
        <w:tc>
          <w:tcPr>
            <w:tcW w:w="1225" w:type="dxa"/>
            <w:vMerge w:val="restart"/>
          </w:tcPr>
          <w:p w:rsidR="00F2614E" w:rsidRPr="004C5E98" w:rsidRDefault="00F2614E" w:rsidP="001A75E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Уровень </w:t>
            </w:r>
            <w:proofErr w:type="spellStart"/>
            <w:r w:rsidRPr="004C5E98">
              <w:rPr>
                <w:sz w:val="20"/>
                <w:szCs w:val="20"/>
              </w:rPr>
              <w:t>сформир</w:t>
            </w:r>
            <w:r w:rsidR="001A75E5">
              <w:rPr>
                <w:sz w:val="20"/>
                <w:szCs w:val="20"/>
              </w:rPr>
              <w:t>ованности</w:t>
            </w:r>
            <w:proofErr w:type="spellEnd"/>
          </w:p>
        </w:tc>
        <w:tc>
          <w:tcPr>
            <w:tcW w:w="7586" w:type="dxa"/>
            <w:gridSpan w:val="5"/>
          </w:tcPr>
          <w:p w:rsidR="00F2614E" w:rsidRPr="004C5E98" w:rsidRDefault="00F2614E" w:rsidP="004C5E9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Образовательные области</w:t>
            </w:r>
          </w:p>
        </w:tc>
      </w:tr>
      <w:tr w:rsidR="00F2614E" w:rsidRPr="00F2614E" w:rsidTr="004C5E98">
        <w:trPr>
          <w:trHeight w:val="495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F2614E" w:rsidRPr="004C5E98" w:rsidRDefault="00F2614E" w:rsidP="004C5E9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F2614E" w:rsidRPr="004C5E98" w:rsidRDefault="00F2614E" w:rsidP="004C5E9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Познавательное</w:t>
            </w:r>
            <w:r w:rsidR="004C5E98" w:rsidRPr="004C5E98">
              <w:rPr>
                <w:sz w:val="20"/>
                <w:szCs w:val="20"/>
              </w:rPr>
              <w:t xml:space="preserve"> </w:t>
            </w:r>
            <w:r w:rsidRPr="004C5E98">
              <w:rPr>
                <w:sz w:val="20"/>
                <w:szCs w:val="20"/>
              </w:rPr>
              <w:t>развитие</w:t>
            </w:r>
          </w:p>
        </w:tc>
        <w:tc>
          <w:tcPr>
            <w:tcW w:w="1517" w:type="dxa"/>
          </w:tcPr>
          <w:p w:rsidR="00F2614E" w:rsidRPr="004C5E98" w:rsidRDefault="00F2614E" w:rsidP="004C5E9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517" w:type="dxa"/>
          </w:tcPr>
          <w:p w:rsidR="00F2614E" w:rsidRPr="004C5E98" w:rsidRDefault="00F2614E" w:rsidP="004C5E9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517" w:type="dxa"/>
          </w:tcPr>
          <w:p w:rsidR="00F2614E" w:rsidRPr="004C5E98" w:rsidRDefault="00F2614E" w:rsidP="004C5E9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518" w:type="dxa"/>
          </w:tcPr>
          <w:p w:rsidR="00F2614E" w:rsidRPr="004C5E98" w:rsidRDefault="00F2614E" w:rsidP="004C5E9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Физическое развитие</w:t>
            </w:r>
          </w:p>
        </w:tc>
      </w:tr>
      <w:tr w:rsidR="00F2614E" w:rsidRPr="00F2614E" w:rsidTr="004C5E98">
        <w:trPr>
          <w:trHeight w:val="254"/>
        </w:trPr>
        <w:tc>
          <w:tcPr>
            <w:tcW w:w="1387" w:type="dxa"/>
            <w:vMerge w:val="restart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Подготовит.</w:t>
            </w:r>
          </w:p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Группа</w:t>
            </w:r>
          </w:p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(16</w:t>
            </w:r>
            <w:r w:rsidR="004C5E98" w:rsidRPr="004C5E98">
              <w:rPr>
                <w:sz w:val="20"/>
                <w:szCs w:val="20"/>
              </w:rPr>
              <w:t xml:space="preserve"> </w:t>
            </w:r>
            <w:r w:rsidRPr="004C5E98">
              <w:rPr>
                <w:sz w:val="20"/>
                <w:szCs w:val="20"/>
              </w:rPr>
              <w:t>детей</w:t>
            </w:r>
            <w:proofErr w:type="gramStart"/>
            <w:r w:rsidRPr="004C5E9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2(12</w:t>
            </w:r>
            <w:proofErr w:type="gramStart"/>
            <w:r w:rsidRPr="00F2614E">
              <w:rPr>
                <w:rFonts w:ascii="Times New Roman" w:hAnsi="Times New Roman" w:cs="Times New Roman"/>
              </w:rPr>
              <w:t>,5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 (6.25%)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  <w:tr w:rsidR="00F2614E" w:rsidRPr="00F2614E" w:rsidTr="004C5E98">
        <w:trPr>
          <w:trHeight w:val="154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13 (81</w:t>
            </w:r>
            <w:proofErr w:type="gramStart"/>
            <w:r w:rsidRPr="00F2614E">
              <w:rPr>
                <w:rFonts w:ascii="Times New Roman" w:hAnsi="Times New Roman" w:cs="Times New Roman"/>
              </w:rPr>
              <w:t>,25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12 (75%)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11 (68</w:t>
            </w:r>
            <w:proofErr w:type="gramStart"/>
            <w:r w:rsidRPr="00F2614E">
              <w:rPr>
                <w:rFonts w:ascii="Times New Roman" w:hAnsi="Times New Roman" w:cs="Times New Roman"/>
              </w:rPr>
              <w:t>,75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14(87</w:t>
            </w:r>
            <w:proofErr w:type="gramStart"/>
            <w:r w:rsidRPr="00F2614E">
              <w:rPr>
                <w:rFonts w:ascii="Times New Roman" w:hAnsi="Times New Roman" w:cs="Times New Roman"/>
              </w:rPr>
              <w:t>,5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14(87</w:t>
            </w:r>
            <w:proofErr w:type="gramStart"/>
            <w:r w:rsidRPr="00F2614E">
              <w:rPr>
                <w:rFonts w:ascii="Times New Roman" w:hAnsi="Times New Roman" w:cs="Times New Roman"/>
              </w:rPr>
              <w:t>,5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</w:tr>
      <w:tr w:rsidR="00F2614E" w:rsidRPr="00F2614E" w:rsidTr="004C5E98">
        <w:trPr>
          <w:trHeight w:val="368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3 (18</w:t>
            </w:r>
            <w:proofErr w:type="gramStart"/>
            <w:r w:rsidRPr="00F2614E">
              <w:rPr>
                <w:rFonts w:ascii="Times New Roman" w:hAnsi="Times New Roman" w:cs="Times New Roman"/>
              </w:rPr>
              <w:t>,75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2 (12,5)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4 (25%)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2 (12</w:t>
            </w:r>
            <w:proofErr w:type="gramStart"/>
            <w:r w:rsidRPr="00F2614E">
              <w:rPr>
                <w:rFonts w:ascii="Times New Roman" w:hAnsi="Times New Roman" w:cs="Times New Roman"/>
              </w:rPr>
              <w:t>,5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2 (12</w:t>
            </w:r>
            <w:proofErr w:type="gramStart"/>
            <w:r w:rsidRPr="00F2614E">
              <w:rPr>
                <w:rFonts w:ascii="Times New Roman" w:hAnsi="Times New Roman" w:cs="Times New Roman"/>
              </w:rPr>
              <w:t>,5</w:t>
            </w:r>
            <w:proofErr w:type="gramEnd"/>
            <w:r w:rsidRPr="00F2614E">
              <w:rPr>
                <w:rFonts w:ascii="Times New Roman" w:hAnsi="Times New Roman" w:cs="Times New Roman"/>
              </w:rPr>
              <w:t>%)</w:t>
            </w:r>
          </w:p>
        </w:tc>
      </w:tr>
      <w:tr w:rsidR="00F2614E" w:rsidRPr="00F2614E" w:rsidTr="004C5E98">
        <w:trPr>
          <w:trHeight w:val="137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низкий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  <w:tr w:rsidR="00F2614E" w:rsidRPr="00F2614E" w:rsidTr="004C5E98">
        <w:trPr>
          <w:trHeight w:val="295"/>
        </w:trPr>
        <w:tc>
          <w:tcPr>
            <w:tcW w:w="1387" w:type="dxa"/>
            <w:vMerge w:val="restart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Старшая </w:t>
            </w:r>
          </w:p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Группа</w:t>
            </w:r>
          </w:p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(16 детей) </w:t>
            </w: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5(31%)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4 (25%)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5 (31%)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5 (31%)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3 (18%)</w:t>
            </w:r>
          </w:p>
        </w:tc>
      </w:tr>
      <w:tr w:rsidR="00F2614E" w:rsidRPr="00F2614E" w:rsidTr="004C5E98">
        <w:trPr>
          <w:trHeight w:val="129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10(62%)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12 (75%)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7 (43%)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10 (62%)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13 (82%)</w:t>
            </w:r>
          </w:p>
        </w:tc>
      </w:tr>
      <w:tr w:rsidR="00F2614E" w:rsidRPr="00F2614E" w:rsidTr="004C5E98">
        <w:trPr>
          <w:trHeight w:val="210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2614E" w:rsidRPr="004C5E98" w:rsidRDefault="004C5E98" w:rsidP="004C5E9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 </w:t>
            </w:r>
            <w:r w:rsidR="00F2614E" w:rsidRPr="004C5E98">
              <w:rPr>
                <w:sz w:val="20"/>
                <w:szCs w:val="20"/>
              </w:rPr>
              <w:t>среднего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 (6%)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4 (25%)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 (6%)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  <w:tr w:rsidR="00F2614E" w:rsidRPr="00F2614E" w:rsidTr="004C5E98">
        <w:trPr>
          <w:trHeight w:val="210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низкий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jc w:val="both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  <w:tr w:rsidR="00F2614E" w:rsidRPr="00F2614E" w:rsidTr="004C5E98">
        <w:trPr>
          <w:trHeight w:val="130"/>
        </w:trPr>
        <w:tc>
          <w:tcPr>
            <w:tcW w:w="1387" w:type="dxa"/>
            <w:vMerge w:val="restart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Средняя </w:t>
            </w:r>
          </w:p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Группа</w:t>
            </w:r>
          </w:p>
          <w:p w:rsidR="00F2614E" w:rsidRPr="004C5E98" w:rsidRDefault="004C5E98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(</w:t>
            </w:r>
            <w:r w:rsidR="00F2614E" w:rsidRPr="004C5E98">
              <w:rPr>
                <w:sz w:val="20"/>
                <w:szCs w:val="20"/>
              </w:rPr>
              <w:t>23 ребенка)</w:t>
            </w: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3 (13%)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5 (22%)</w:t>
            </w:r>
          </w:p>
        </w:tc>
      </w:tr>
      <w:tr w:rsidR="00F2614E" w:rsidRPr="00F2614E" w:rsidTr="004C5E98">
        <w:trPr>
          <w:trHeight w:val="240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16 (70%)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18 (78%)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14(60%)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13(57%)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17 (74%)</w:t>
            </w:r>
          </w:p>
        </w:tc>
      </w:tr>
      <w:tr w:rsidR="00F2614E" w:rsidRPr="00F2614E" w:rsidTr="004C5E98">
        <w:trPr>
          <w:trHeight w:val="221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7(30%)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2 (9%)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5 (22%)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7 (30%)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1(4%)</w:t>
            </w:r>
          </w:p>
        </w:tc>
      </w:tr>
      <w:tr w:rsidR="00F2614E" w:rsidRPr="00F2614E" w:rsidTr="004C5E98">
        <w:trPr>
          <w:trHeight w:val="221"/>
        </w:trPr>
        <w:tc>
          <w:tcPr>
            <w:tcW w:w="1387" w:type="dxa"/>
            <w:vMerge/>
            <w:tcBorders>
              <w:bottom w:val="single" w:sz="4" w:space="0" w:color="auto"/>
            </w:tcBorders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низкий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4 (18%)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3 (13%)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  <w:tr w:rsidR="00F2614E" w:rsidRPr="00F2614E" w:rsidTr="004C5E98">
        <w:trPr>
          <w:trHeight w:val="148"/>
        </w:trPr>
        <w:tc>
          <w:tcPr>
            <w:tcW w:w="1387" w:type="dxa"/>
            <w:vMerge w:val="restart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Младшая </w:t>
            </w:r>
          </w:p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Группа</w:t>
            </w:r>
          </w:p>
          <w:p w:rsidR="00F2614E" w:rsidRPr="004C5E98" w:rsidRDefault="00F2614E" w:rsidP="004C5E98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(13 детей</w:t>
            </w:r>
            <w:proofErr w:type="gramStart"/>
            <w:r w:rsidRPr="004C5E98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5(38%)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  <w:tr w:rsidR="00F2614E" w:rsidRPr="00F2614E" w:rsidTr="004C5E98">
        <w:trPr>
          <w:trHeight w:val="307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6 (46%)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13 (100%)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13(100%)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11(84%)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13(100%)</w:t>
            </w:r>
          </w:p>
        </w:tc>
      </w:tr>
      <w:tr w:rsidR="00F2614E" w:rsidRPr="00F2614E" w:rsidTr="004C5E98">
        <w:trPr>
          <w:trHeight w:val="395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F2614E" w:rsidRPr="004C5E98" w:rsidRDefault="004C5E98" w:rsidP="004C5E98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 </w:t>
            </w:r>
            <w:r w:rsidR="00F2614E" w:rsidRPr="004C5E98">
              <w:rPr>
                <w:sz w:val="20"/>
                <w:szCs w:val="20"/>
              </w:rPr>
              <w:t>среднего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</w:tcPr>
          <w:p w:rsidR="00F2614E" w:rsidRPr="00F2614E" w:rsidRDefault="00F2614E" w:rsidP="0015425D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  <w:tr w:rsidR="00F2614E" w:rsidRPr="00F2614E" w:rsidTr="004C5E98">
        <w:trPr>
          <w:trHeight w:val="233"/>
        </w:trPr>
        <w:tc>
          <w:tcPr>
            <w:tcW w:w="1387" w:type="dxa"/>
            <w:vMerge/>
          </w:tcPr>
          <w:p w:rsidR="00F2614E" w:rsidRPr="004C5E98" w:rsidRDefault="00F2614E" w:rsidP="004C5E9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F2614E" w:rsidRPr="004C5E98" w:rsidRDefault="00F2614E" w:rsidP="004C5E98">
            <w:pPr>
              <w:pStyle w:val="a5"/>
              <w:ind w:left="0"/>
              <w:rPr>
                <w:sz w:val="20"/>
                <w:szCs w:val="20"/>
              </w:rPr>
            </w:pPr>
            <w:r w:rsidRPr="004C5E98">
              <w:rPr>
                <w:sz w:val="20"/>
                <w:szCs w:val="20"/>
              </w:rPr>
              <w:t>низкий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2(2%)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7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2 (16%)</w:t>
            </w:r>
          </w:p>
        </w:tc>
        <w:tc>
          <w:tcPr>
            <w:tcW w:w="1518" w:type="dxa"/>
          </w:tcPr>
          <w:p w:rsidR="00F2614E" w:rsidRPr="00F2614E" w:rsidRDefault="00F2614E" w:rsidP="00F2614E">
            <w:pPr>
              <w:ind w:left="-10"/>
              <w:rPr>
                <w:rFonts w:ascii="Times New Roman" w:hAnsi="Times New Roman" w:cs="Times New Roman"/>
              </w:rPr>
            </w:pPr>
            <w:r w:rsidRPr="00F2614E">
              <w:rPr>
                <w:rFonts w:ascii="Times New Roman" w:hAnsi="Times New Roman" w:cs="Times New Roman"/>
              </w:rPr>
              <w:t>-</w:t>
            </w:r>
          </w:p>
        </w:tc>
      </w:tr>
    </w:tbl>
    <w:p w:rsidR="00A80459" w:rsidRDefault="00F962C2" w:rsidP="008F7D3D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A05A75" wp14:editId="75BB280C">
            <wp:simplePos x="0" y="0"/>
            <wp:positionH relativeFrom="column">
              <wp:posOffset>-404495</wp:posOffset>
            </wp:positionH>
            <wp:positionV relativeFrom="paragraph">
              <wp:posOffset>155575</wp:posOffset>
            </wp:positionV>
            <wp:extent cx="6677025" cy="2554605"/>
            <wp:effectExtent l="0" t="0" r="9525" b="1714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3AB" w:rsidRDefault="000723AB" w:rsidP="0015425D">
      <w:pPr>
        <w:pStyle w:val="Default"/>
        <w:ind w:left="-567" w:right="287"/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F962C2" w:rsidRDefault="00F962C2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</w:p>
    <w:p w:rsidR="008F7E9D" w:rsidRPr="004C5E98" w:rsidRDefault="008F7E9D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  <w:r w:rsidRPr="004C5E98">
        <w:rPr>
          <w:sz w:val="24"/>
          <w:szCs w:val="24"/>
          <w:lang w:val="ru-RU"/>
        </w:rPr>
        <w:t>Уровень освоения образовательных областей по</w:t>
      </w:r>
      <w:r w:rsidR="00EA185F" w:rsidRPr="004C5E98">
        <w:rPr>
          <w:sz w:val="24"/>
          <w:szCs w:val="24"/>
          <w:lang w:val="ru-RU"/>
        </w:rPr>
        <w:t xml:space="preserve"> младшим группам снижен</w:t>
      </w:r>
      <w:r w:rsidRPr="004C5E98">
        <w:rPr>
          <w:sz w:val="24"/>
          <w:szCs w:val="24"/>
          <w:lang w:val="ru-RU"/>
        </w:rPr>
        <w:t>.</w:t>
      </w:r>
    </w:p>
    <w:p w:rsidR="008F7E9D" w:rsidRPr="004C5E98" w:rsidRDefault="008F7E9D" w:rsidP="004C5E98">
      <w:pPr>
        <w:pStyle w:val="TableParagraph"/>
        <w:ind w:left="0" w:firstLine="709"/>
        <w:jc w:val="both"/>
        <w:rPr>
          <w:sz w:val="24"/>
          <w:szCs w:val="24"/>
          <w:u w:val="single"/>
          <w:lang w:val="ru-RU"/>
        </w:rPr>
      </w:pPr>
      <w:r w:rsidRPr="004C5E98">
        <w:rPr>
          <w:sz w:val="24"/>
          <w:szCs w:val="24"/>
          <w:u w:val="single"/>
          <w:lang w:val="ru-RU"/>
        </w:rPr>
        <w:t>Причины</w:t>
      </w:r>
    </w:p>
    <w:p w:rsidR="00EA7629" w:rsidRPr="004C5E98" w:rsidRDefault="00EA185F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  <w:r w:rsidRPr="004C5E98">
        <w:rPr>
          <w:sz w:val="24"/>
          <w:szCs w:val="24"/>
          <w:lang w:val="ru-RU"/>
        </w:rPr>
        <w:t>- недостаточное количество свободного времени,</w:t>
      </w:r>
      <w:r w:rsidR="00EA7629" w:rsidRPr="004C5E98">
        <w:rPr>
          <w:sz w:val="24"/>
          <w:szCs w:val="24"/>
          <w:lang w:val="ru-RU"/>
        </w:rPr>
        <w:t xml:space="preserve"> </w:t>
      </w:r>
      <w:r w:rsidRPr="004C5E98">
        <w:rPr>
          <w:sz w:val="24"/>
          <w:szCs w:val="24"/>
          <w:lang w:val="ru-RU"/>
        </w:rPr>
        <w:t>у родителей (законных представителей),</w:t>
      </w:r>
      <w:r w:rsidR="00CA5415" w:rsidRPr="004C5E98">
        <w:rPr>
          <w:sz w:val="24"/>
          <w:szCs w:val="24"/>
          <w:lang w:val="ru-RU"/>
        </w:rPr>
        <w:t xml:space="preserve"> </w:t>
      </w:r>
      <w:r w:rsidR="00EA7629" w:rsidRPr="004C5E98">
        <w:rPr>
          <w:sz w:val="24"/>
          <w:szCs w:val="24"/>
          <w:lang w:val="ru-RU"/>
        </w:rPr>
        <w:t>для занятий с детьми р</w:t>
      </w:r>
      <w:r w:rsidRPr="004C5E98">
        <w:rPr>
          <w:sz w:val="24"/>
          <w:szCs w:val="24"/>
          <w:lang w:val="ru-RU"/>
        </w:rPr>
        <w:t>азличными видами деятельности, отсутствие</w:t>
      </w:r>
      <w:r w:rsidR="00EA7629" w:rsidRPr="004C5E98">
        <w:rPr>
          <w:sz w:val="24"/>
          <w:szCs w:val="24"/>
          <w:lang w:val="ru-RU"/>
        </w:rPr>
        <w:t xml:space="preserve"> компетенций </w:t>
      </w:r>
      <w:r w:rsidRPr="004C5E98">
        <w:rPr>
          <w:sz w:val="24"/>
          <w:szCs w:val="24"/>
          <w:lang w:val="ru-RU"/>
        </w:rPr>
        <w:t>у родит</w:t>
      </w:r>
      <w:r w:rsidR="00F77BAF" w:rsidRPr="004C5E98">
        <w:rPr>
          <w:sz w:val="24"/>
          <w:szCs w:val="24"/>
          <w:lang w:val="ru-RU"/>
        </w:rPr>
        <w:t>елей, нарушение интернет соединения, отсутствие технических средств</w:t>
      </w:r>
      <w:r w:rsidRPr="004C5E98">
        <w:rPr>
          <w:sz w:val="24"/>
          <w:szCs w:val="24"/>
          <w:lang w:val="ru-RU"/>
        </w:rPr>
        <w:t>.</w:t>
      </w:r>
    </w:p>
    <w:p w:rsidR="00855C97" w:rsidRPr="004C5E98" w:rsidRDefault="00397564" w:rsidP="004C5E98">
      <w:pPr>
        <w:pStyle w:val="TableParagraph"/>
        <w:ind w:left="0" w:firstLine="709"/>
        <w:jc w:val="both"/>
        <w:rPr>
          <w:sz w:val="24"/>
          <w:szCs w:val="24"/>
          <w:lang w:val="ru-RU"/>
        </w:rPr>
      </w:pPr>
      <w:r w:rsidRPr="004C5E98">
        <w:rPr>
          <w:sz w:val="24"/>
          <w:szCs w:val="24"/>
          <w:lang w:val="ru-RU"/>
        </w:rPr>
        <w:t xml:space="preserve"> -</w:t>
      </w:r>
      <w:r w:rsidR="00F77BAF" w:rsidRPr="004C5E98">
        <w:rPr>
          <w:sz w:val="24"/>
          <w:szCs w:val="24"/>
          <w:lang w:val="ru-RU"/>
        </w:rPr>
        <w:t>педагоги никогда не работали в дистанционном режиме, качество их работы в период пандемии было значительно ниже</w:t>
      </w:r>
      <w:r w:rsidR="00172FC4" w:rsidRPr="004C5E98">
        <w:rPr>
          <w:sz w:val="24"/>
          <w:szCs w:val="24"/>
          <w:lang w:val="ru-RU"/>
        </w:rPr>
        <w:t>,</w:t>
      </w:r>
      <w:r w:rsidR="004C5E98">
        <w:rPr>
          <w:sz w:val="24"/>
          <w:szCs w:val="24"/>
          <w:lang w:val="ru-RU"/>
        </w:rPr>
        <w:t xml:space="preserve"> </w:t>
      </w:r>
      <w:r w:rsidR="00F77BAF" w:rsidRPr="004C5E98">
        <w:rPr>
          <w:sz w:val="24"/>
          <w:szCs w:val="24"/>
          <w:lang w:val="ru-RU"/>
        </w:rPr>
        <w:t>чем в традиционном режиме</w:t>
      </w:r>
      <w:r w:rsidR="00172FC4" w:rsidRPr="004C5E98">
        <w:rPr>
          <w:sz w:val="24"/>
          <w:szCs w:val="24"/>
          <w:lang w:val="ru-RU"/>
        </w:rPr>
        <w:t>.</w:t>
      </w:r>
    </w:p>
    <w:p w:rsidR="008874CA" w:rsidRPr="00A522AF" w:rsidRDefault="008874CA" w:rsidP="004C5E98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522AF">
        <w:rPr>
          <w:rFonts w:ascii="Times New Roman" w:hAnsi="Times New Roman" w:cs="Times New Roman"/>
          <w:sz w:val="24"/>
          <w:szCs w:val="24"/>
          <w:u w:val="single"/>
          <w:lang w:val="ru-RU"/>
        </w:rPr>
        <w:t>Резул</w:t>
      </w:r>
      <w:r w:rsidR="003A404A" w:rsidRPr="00A522AF">
        <w:rPr>
          <w:rFonts w:ascii="Times New Roman" w:hAnsi="Times New Roman" w:cs="Times New Roman"/>
          <w:sz w:val="24"/>
          <w:szCs w:val="24"/>
          <w:u w:val="single"/>
          <w:lang w:val="ru-RU"/>
        </w:rPr>
        <w:t>ьтаты диагностики детей с ОВЗ</w:t>
      </w:r>
    </w:p>
    <w:p w:rsidR="008874CA" w:rsidRPr="003A404A" w:rsidRDefault="008874CA" w:rsidP="004C5E98">
      <w:pPr>
        <w:pStyle w:val="a8"/>
        <w:spacing w:before="0" w:after="0"/>
        <w:ind w:firstLine="709"/>
      </w:pPr>
      <w:r>
        <w:t>В середине учебного года (декабрь 2020</w:t>
      </w:r>
      <w:r w:rsidRPr="00BF5CBE">
        <w:t xml:space="preserve">г.) было проведено итоговое обследование речевого развития </w:t>
      </w:r>
      <w:r>
        <w:t>ребенка с ОНР</w:t>
      </w:r>
      <w:r w:rsidRPr="00BF5CBE">
        <w:t xml:space="preserve"> </w:t>
      </w:r>
      <w:r w:rsidR="003A404A">
        <w:rPr>
          <w:lang w:val="en-US"/>
        </w:rPr>
        <w:t>III</w:t>
      </w:r>
      <w:r w:rsidR="003A404A">
        <w:t xml:space="preserve"> уровня.</w:t>
      </w:r>
    </w:p>
    <w:p w:rsidR="008874CA" w:rsidRPr="00BF5CBE" w:rsidRDefault="00F57271" w:rsidP="004C5E98">
      <w:pPr>
        <w:pStyle w:val="a8"/>
        <w:spacing w:before="0" w:after="0"/>
        <w:rPr>
          <w:color w:val="FF0000"/>
          <w:spacing w:val="-20"/>
        </w:rPr>
      </w:pPr>
      <w:r w:rsidRPr="00F57271">
        <w:rPr>
          <w:u w:val="single"/>
        </w:rPr>
        <w:t>Результаты обследования</w:t>
      </w:r>
      <w:r w:rsidR="008874CA">
        <w:t>:</w:t>
      </w:r>
    </w:p>
    <w:p w:rsidR="008874CA" w:rsidRPr="00BF5CBE" w:rsidRDefault="008874CA" w:rsidP="004C5E98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ind w:left="851" w:right="-181" w:hanging="284"/>
        <w:contextualSpacing/>
        <w:jc w:val="both"/>
        <w:rPr>
          <w:b/>
          <w:sz w:val="24"/>
          <w:szCs w:val="24"/>
        </w:rPr>
      </w:pPr>
      <w:r w:rsidRPr="00BF5CBE">
        <w:rPr>
          <w:sz w:val="24"/>
          <w:szCs w:val="24"/>
        </w:rPr>
        <w:lastRenderedPageBreak/>
        <w:t>Поним</w:t>
      </w:r>
      <w:r w:rsidR="00DA744A">
        <w:rPr>
          <w:sz w:val="24"/>
          <w:szCs w:val="24"/>
        </w:rPr>
        <w:t>а</w:t>
      </w:r>
      <w:r w:rsidRPr="00BF5CBE">
        <w:rPr>
          <w:sz w:val="24"/>
          <w:szCs w:val="24"/>
        </w:rPr>
        <w:t>ет обращенную речь в соответствии с параметрами возрастной нормы.</w:t>
      </w:r>
    </w:p>
    <w:p w:rsidR="008874CA" w:rsidRPr="00BF5CBE" w:rsidRDefault="008874CA" w:rsidP="004C5E98">
      <w:pPr>
        <w:pStyle w:val="a4"/>
        <w:widowControl/>
        <w:numPr>
          <w:ilvl w:val="0"/>
          <w:numId w:val="17"/>
        </w:numPr>
        <w:autoSpaceDE/>
        <w:autoSpaceDN/>
        <w:spacing w:line="276" w:lineRule="auto"/>
        <w:ind w:right="-181"/>
        <w:contextualSpacing/>
        <w:jc w:val="both"/>
        <w:rPr>
          <w:b/>
          <w:sz w:val="24"/>
          <w:szCs w:val="24"/>
        </w:rPr>
      </w:pPr>
      <w:r w:rsidRPr="00BF5CBE">
        <w:rPr>
          <w:sz w:val="24"/>
          <w:szCs w:val="24"/>
        </w:rPr>
        <w:t>Пользуется в самостоятельной речи простыми распространенными и сложными предложениями, владеть навыками объединения их в рассказ.</w:t>
      </w:r>
    </w:p>
    <w:p w:rsidR="008874CA" w:rsidRPr="00BF5CBE" w:rsidRDefault="008874CA" w:rsidP="004C5E98">
      <w:pPr>
        <w:pStyle w:val="a4"/>
        <w:widowControl/>
        <w:numPr>
          <w:ilvl w:val="0"/>
          <w:numId w:val="17"/>
        </w:numPr>
        <w:autoSpaceDE/>
        <w:autoSpaceDN/>
        <w:spacing w:line="276" w:lineRule="auto"/>
        <w:ind w:right="-181"/>
        <w:contextualSpacing/>
        <w:jc w:val="both"/>
        <w:rPr>
          <w:b/>
          <w:sz w:val="24"/>
          <w:szCs w:val="24"/>
        </w:rPr>
      </w:pPr>
      <w:r w:rsidRPr="00BF5CBE">
        <w:rPr>
          <w:sz w:val="24"/>
          <w:szCs w:val="24"/>
        </w:rPr>
        <w:t>Владеет элементарными навыками  пересказа.</w:t>
      </w:r>
    </w:p>
    <w:p w:rsidR="008874CA" w:rsidRPr="00BF5CBE" w:rsidRDefault="008874CA" w:rsidP="004C5E98">
      <w:pPr>
        <w:pStyle w:val="a4"/>
        <w:widowControl/>
        <w:numPr>
          <w:ilvl w:val="0"/>
          <w:numId w:val="17"/>
        </w:numPr>
        <w:autoSpaceDE/>
        <w:autoSpaceDN/>
        <w:spacing w:line="276" w:lineRule="auto"/>
        <w:ind w:right="-181"/>
        <w:contextualSpacing/>
        <w:jc w:val="both"/>
        <w:rPr>
          <w:b/>
          <w:sz w:val="24"/>
          <w:szCs w:val="24"/>
        </w:rPr>
      </w:pPr>
      <w:r w:rsidRPr="00BF5CBE">
        <w:rPr>
          <w:sz w:val="24"/>
          <w:szCs w:val="24"/>
        </w:rPr>
        <w:t>Владеет навыками диалогической речи.</w:t>
      </w:r>
    </w:p>
    <w:p w:rsidR="008874CA" w:rsidRPr="00BF5CBE" w:rsidRDefault="008874CA" w:rsidP="004C5E98">
      <w:pPr>
        <w:pStyle w:val="a4"/>
        <w:widowControl/>
        <w:numPr>
          <w:ilvl w:val="0"/>
          <w:numId w:val="17"/>
        </w:numPr>
        <w:autoSpaceDE/>
        <w:autoSpaceDN/>
        <w:spacing w:line="276" w:lineRule="auto"/>
        <w:ind w:right="-181"/>
        <w:contextualSpacing/>
        <w:jc w:val="both"/>
        <w:rPr>
          <w:b/>
          <w:sz w:val="24"/>
          <w:szCs w:val="24"/>
        </w:rPr>
      </w:pPr>
      <w:r w:rsidRPr="00BF5CBE">
        <w:rPr>
          <w:sz w:val="24"/>
          <w:szCs w:val="24"/>
        </w:rPr>
        <w:t>Владеет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</w:t>
      </w:r>
    </w:p>
    <w:p w:rsidR="008874CA" w:rsidRPr="00CA3A72" w:rsidRDefault="00C967D4" w:rsidP="004C5E98">
      <w:pPr>
        <w:pStyle w:val="a4"/>
        <w:ind w:left="0" w:right="-18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Исходя из анализа обследования прогнозируется работа по </w:t>
      </w:r>
      <w:r w:rsidR="00DA744A">
        <w:rPr>
          <w:sz w:val="24"/>
          <w:szCs w:val="24"/>
        </w:rPr>
        <w:t>ф</w:t>
      </w:r>
      <w:r w:rsidR="008874CA">
        <w:rPr>
          <w:sz w:val="24"/>
          <w:szCs w:val="24"/>
        </w:rPr>
        <w:t xml:space="preserve">ормированию </w:t>
      </w:r>
      <w:proofErr w:type="spellStart"/>
      <w:r w:rsidR="008874CA">
        <w:rPr>
          <w:sz w:val="24"/>
          <w:szCs w:val="24"/>
        </w:rPr>
        <w:t>звуково</w:t>
      </w:r>
      <w:proofErr w:type="spellEnd"/>
      <w:r w:rsidR="008874CA">
        <w:rPr>
          <w:sz w:val="24"/>
          <w:szCs w:val="24"/>
        </w:rPr>
        <w:t xml:space="preserve">-слоговой структуре слова, </w:t>
      </w:r>
      <w:proofErr w:type="spellStart"/>
      <w:r w:rsidR="004C5E98">
        <w:rPr>
          <w:sz w:val="24"/>
          <w:szCs w:val="24"/>
        </w:rPr>
        <w:t>лексико</w:t>
      </w:r>
      <w:proofErr w:type="spellEnd"/>
      <w:r w:rsidR="00DA744A">
        <w:rPr>
          <w:sz w:val="24"/>
          <w:szCs w:val="24"/>
        </w:rPr>
        <w:t>–грамма</w:t>
      </w:r>
      <w:r w:rsidR="008874CA">
        <w:rPr>
          <w:sz w:val="24"/>
          <w:szCs w:val="24"/>
        </w:rPr>
        <w:t>тическом оформлении при составлении рассказа и пересказа прослушанного текста.</w:t>
      </w:r>
    </w:p>
    <w:p w:rsidR="00E837D3" w:rsidRDefault="00E837D3" w:rsidP="004C5E98">
      <w:pPr>
        <w:widowControl w:val="0"/>
        <w:autoSpaceDE w:val="0"/>
        <w:autoSpaceDN w:val="0"/>
        <w:spacing w:before="0" w:beforeAutospacing="0" w:after="0" w:afterAutospacing="0"/>
        <w:ind w:right="9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126C3" w:rsidRPr="00A522AF" w:rsidRDefault="00B126C3" w:rsidP="00E837D3">
      <w:pPr>
        <w:widowControl w:val="0"/>
        <w:autoSpaceDE w:val="0"/>
        <w:autoSpaceDN w:val="0"/>
        <w:spacing w:before="0" w:beforeAutospacing="0" w:after="0" w:afterAutospacing="0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Результаты</w:t>
      </w:r>
      <w:r w:rsidRPr="00A522AF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диагностики</w:t>
      </w:r>
      <w:r w:rsidRPr="00A522AF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готовности</w:t>
      </w:r>
      <w:r w:rsidRPr="00A522AF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воспитанников</w:t>
      </w:r>
      <w:r w:rsidRPr="00A522AF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к</w:t>
      </w:r>
      <w:r w:rsidRPr="00A522AF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обучению</w:t>
      </w:r>
      <w:r w:rsidRPr="00A522AF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в</w:t>
      </w:r>
      <w:r w:rsidRPr="00A522AF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школе</w:t>
      </w:r>
      <w:r w:rsidR="00DA744A"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pacing w:val="-57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в 2020</w:t>
      </w:r>
      <w:r w:rsidRPr="00A522AF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  <w:lang w:val="ru-RU"/>
        </w:rPr>
        <w:t xml:space="preserve"> </w:t>
      </w: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год</w:t>
      </w:r>
      <w:r w:rsidR="00742FB1"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у </w:t>
      </w:r>
    </w:p>
    <w:p w:rsidR="00DA744A" w:rsidRPr="00DA744A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 определения уровня готовно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сти ребёнка к школе</w:t>
      </w:r>
      <w:r w:rsidR="00C967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логопедом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используются</w:t>
      </w: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следующие напр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авления диагностики</w:t>
      </w: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DA744A" w:rsidRPr="00DA744A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-фонематическое восприятие;</w:t>
      </w:r>
    </w:p>
    <w:p w:rsidR="00DA744A" w:rsidRPr="00DA744A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-звукопроизношение;</w:t>
      </w:r>
    </w:p>
    <w:p w:rsidR="00DA744A" w:rsidRPr="00DA744A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-слоговая структура;</w:t>
      </w:r>
    </w:p>
    <w:p w:rsidR="00DA744A" w:rsidRPr="00DA744A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-состояние словарного запаса;</w:t>
      </w:r>
    </w:p>
    <w:p w:rsidR="00DA744A" w:rsidRPr="00DA744A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-состояние грамматического строя речи;</w:t>
      </w:r>
    </w:p>
    <w:p w:rsidR="00DA744A" w:rsidRPr="00DA744A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-связная речь;</w:t>
      </w:r>
    </w:p>
    <w:p w:rsidR="00742FB1" w:rsidRDefault="00DA744A" w:rsidP="00E837D3">
      <w:pPr>
        <w:widowControl w:val="0"/>
        <w:autoSpaceDE w:val="0"/>
        <w:autoSpaceDN w:val="0"/>
        <w:spacing w:before="0" w:beforeAutospacing="0" w:after="0" w:afterAutospacing="0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DA74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-понимание сложных речевых конструкций, переносных фраз;</w:t>
      </w:r>
    </w:p>
    <w:p w:rsidR="004C5E98" w:rsidRDefault="004C5E98" w:rsidP="00B126C3">
      <w:pPr>
        <w:widowControl w:val="0"/>
        <w:autoSpaceDE w:val="0"/>
        <w:autoSpaceDN w:val="0"/>
        <w:spacing w:before="0" w:beforeAutospacing="0" w:after="0" w:afterAutospacing="0"/>
        <w:ind w:right="920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</w:p>
    <w:p w:rsidR="00742FB1" w:rsidRPr="00A522AF" w:rsidRDefault="00742FB1" w:rsidP="00B126C3">
      <w:pPr>
        <w:widowControl w:val="0"/>
        <w:autoSpaceDE w:val="0"/>
        <w:autoSpaceDN w:val="0"/>
        <w:spacing w:before="0" w:beforeAutospacing="0" w:after="0" w:afterAutospacing="0"/>
        <w:ind w:right="920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A522A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Начало года</w:t>
      </w:r>
    </w:p>
    <w:tbl>
      <w:tblPr>
        <w:tblStyle w:val="12"/>
        <w:tblW w:w="100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10"/>
        <w:gridCol w:w="4738"/>
      </w:tblGrid>
      <w:tr w:rsidR="00DA744A" w:rsidRPr="00DA744A" w:rsidTr="002E4604">
        <w:trPr>
          <w:trHeight w:val="125"/>
        </w:trPr>
        <w:tc>
          <w:tcPr>
            <w:tcW w:w="5310" w:type="dxa"/>
            <w:vMerge w:val="restart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  <w:b/>
              </w:rPr>
            </w:pPr>
            <w:r w:rsidRPr="00DA744A">
              <w:rPr>
                <w:rFonts w:ascii="Times New Roman" w:eastAsia="Calibri" w:hAnsi="Times New Roman" w:cs="Times New Roman"/>
                <w:b/>
              </w:rPr>
              <w:t>Отдельные разделы речи</w:t>
            </w:r>
          </w:p>
        </w:tc>
        <w:tc>
          <w:tcPr>
            <w:tcW w:w="4738" w:type="dxa"/>
          </w:tcPr>
          <w:p w:rsidR="00DA744A" w:rsidRPr="00DA744A" w:rsidRDefault="00DA744A" w:rsidP="00DA74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744A">
              <w:rPr>
                <w:rFonts w:ascii="Times New Roman" w:eastAsia="Calibri" w:hAnsi="Times New Roman" w:cs="Times New Roman"/>
                <w:b/>
              </w:rPr>
              <w:t>2020год</w:t>
            </w:r>
          </w:p>
        </w:tc>
      </w:tr>
      <w:tr w:rsidR="00DA744A" w:rsidRPr="00DA744A" w:rsidTr="002E4604">
        <w:tblPrEx>
          <w:tblLook w:val="04E0" w:firstRow="1" w:lastRow="1" w:firstColumn="1" w:lastColumn="0" w:noHBand="0" w:noVBand="1"/>
        </w:tblPrEx>
        <w:trPr>
          <w:trHeight w:val="157"/>
        </w:trPr>
        <w:tc>
          <w:tcPr>
            <w:tcW w:w="5310" w:type="dxa"/>
            <w:vMerge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38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 xml:space="preserve"> Подготовительная   17чел.</w:t>
            </w:r>
          </w:p>
        </w:tc>
      </w:tr>
      <w:tr w:rsidR="00DA744A" w:rsidRPr="00DA744A" w:rsidTr="002E4604">
        <w:tblPrEx>
          <w:tblLook w:val="04E0" w:firstRow="1" w:lastRow="1" w:firstColumn="1" w:lastColumn="0" w:noHBand="0" w:noVBand="1"/>
        </w:tblPrEx>
        <w:trPr>
          <w:trHeight w:val="343"/>
        </w:trPr>
        <w:tc>
          <w:tcPr>
            <w:tcW w:w="5310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Слоговая структура речи</w:t>
            </w:r>
          </w:p>
        </w:tc>
        <w:tc>
          <w:tcPr>
            <w:tcW w:w="4738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В.-9 ч. 53%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С.- 8 ч. 47%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DA744A">
              <w:rPr>
                <w:rFonts w:ascii="Times New Roman" w:eastAsia="Calibri" w:hAnsi="Times New Roman" w:cs="Times New Roman"/>
              </w:rPr>
              <w:t>Н.-0%</w:t>
            </w:r>
          </w:p>
        </w:tc>
      </w:tr>
      <w:tr w:rsidR="00DA744A" w:rsidRPr="00DA744A" w:rsidTr="002E4604">
        <w:tblPrEx>
          <w:tblLook w:val="04E0" w:firstRow="1" w:lastRow="1" w:firstColumn="1" w:lastColumn="0" w:noHBand="0" w:noVBand="1"/>
        </w:tblPrEx>
        <w:trPr>
          <w:trHeight w:val="336"/>
        </w:trPr>
        <w:tc>
          <w:tcPr>
            <w:tcW w:w="5310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Грамматический строй речи</w:t>
            </w:r>
          </w:p>
        </w:tc>
        <w:tc>
          <w:tcPr>
            <w:tcW w:w="4738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В.- 8 ч 47%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С.-8 ч. 47%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Н.-1ч.6%</w:t>
            </w:r>
          </w:p>
        </w:tc>
      </w:tr>
      <w:tr w:rsidR="00DA744A" w:rsidRPr="00DA744A" w:rsidTr="002E4604">
        <w:tblPrEx>
          <w:tblLook w:val="04E0" w:firstRow="1" w:lastRow="1" w:firstColumn="1" w:lastColumn="0" w:noHBand="0" w:noVBand="1"/>
        </w:tblPrEx>
        <w:trPr>
          <w:trHeight w:val="336"/>
        </w:trPr>
        <w:tc>
          <w:tcPr>
            <w:tcW w:w="5310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Фонетическое восприятие</w:t>
            </w:r>
          </w:p>
        </w:tc>
        <w:tc>
          <w:tcPr>
            <w:tcW w:w="4738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В.-9 ч. 53%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С.-8ч. 47%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DA744A">
              <w:rPr>
                <w:rFonts w:ascii="Times New Roman" w:eastAsia="Calibri" w:hAnsi="Times New Roman" w:cs="Times New Roman"/>
              </w:rPr>
              <w:t>Н.-0%</w:t>
            </w:r>
          </w:p>
        </w:tc>
      </w:tr>
      <w:tr w:rsidR="00DA744A" w:rsidRPr="00DA744A" w:rsidTr="002E4604">
        <w:tblPrEx>
          <w:tblLook w:val="04E0" w:firstRow="1" w:lastRow="1" w:firstColumn="1" w:lastColumn="0" w:noHBand="0" w:noVBand="1"/>
        </w:tblPrEx>
        <w:trPr>
          <w:trHeight w:val="343"/>
        </w:trPr>
        <w:tc>
          <w:tcPr>
            <w:tcW w:w="5310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Связная речь</w:t>
            </w:r>
          </w:p>
        </w:tc>
        <w:tc>
          <w:tcPr>
            <w:tcW w:w="4738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В.-5 ч. 29%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С.-11ч. 65%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Н.-1ч.6%</w:t>
            </w:r>
          </w:p>
        </w:tc>
      </w:tr>
      <w:tr w:rsidR="00DA744A" w:rsidRPr="00DA744A" w:rsidTr="002E4604">
        <w:tblPrEx>
          <w:tblLook w:val="04E0" w:firstRow="1" w:lastRow="1" w:firstColumn="1" w:lastColumn="0" w:noHBand="0" w:noVBand="1"/>
        </w:tblPrEx>
        <w:trPr>
          <w:trHeight w:val="336"/>
        </w:trPr>
        <w:tc>
          <w:tcPr>
            <w:tcW w:w="5310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Артикуляционная моторика</w:t>
            </w:r>
          </w:p>
        </w:tc>
        <w:tc>
          <w:tcPr>
            <w:tcW w:w="4738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В.-9 ч. 53%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С.-7 ч. 41%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Н.-1ч. 6%</w:t>
            </w:r>
          </w:p>
        </w:tc>
      </w:tr>
      <w:tr w:rsidR="00DA744A" w:rsidRPr="00DA744A" w:rsidTr="002E4604">
        <w:tblPrEx>
          <w:tblLook w:val="04E0" w:firstRow="1" w:lastRow="1" w:firstColumn="1" w:lastColumn="0" w:noHBand="0" w:noVBand="1"/>
        </w:tblPrEx>
        <w:trPr>
          <w:trHeight w:val="343"/>
        </w:trPr>
        <w:tc>
          <w:tcPr>
            <w:tcW w:w="5310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744A">
              <w:rPr>
                <w:rFonts w:ascii="Times New Roman" w:eastAsia="Calibri" w:hAnsi="Times New Roman" w:cs="Times New Roman"/>
              </w:rPr>
              <w:t>Звукопроизношние</w:t>
            </w:r>
            <w:proofErr w:type="spellEnd"/>
          </w:p>
        </w:tc>
        <w:tc>
          <w:tcPr>
            <w:tcW w:w="4738" w:type="dxa"/>
          </w:tcPr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В.-9ч. 53%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</w:rPr>
            </w:pPr>
            <w:r w:rsidRPr="00DA744A">
              <w:rPr>
                <w:rFonts w:ascii="Times New Roman" w:eastAsia="Calibri" w:hAnsi="Times New Roman" w:cs="Times New Roman"/>
              </w:rPr>
              <w:t>С.-8 ч. 47%</w:t>
            </w:r>
          </w:p>
          <w:p w:rsidR="00DA744A" w:rsidRPr="00DA744A" w:rsidRDefault="00DA744A" w:rsidP="00DA744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DA744A">
              <w:rPr>
                <w:rFonts w:ascii="Times New Roman" w:eastAsia="Calibri" w:hAnsi="Times New Roman" w:cs="Times New Roman"/>
              </w:rPr>
              <w:t>Н.-0%</w:t>
            </w:r>
          </w:p>
        </w:tc>
      </w:tr>
    </w:tbl>
    <w:p w:rsidR="00B126C3" w:rsidRDefault="00B126C3" w:rsidP="00E837D3">
      <w:pPr>
        <w:pStyle w:val="a5"/>
        <w:spacing w:before="232"/>
        <w:ind w:left="0" w:right="3" w:firstLine="709"/>
        <w:jc w:val="both"/>
      </w:pPr>
      <w:r>
        <w:t>Анализируя</w:t>
      </w:r>
      <w:r>
        <w:rPr>
          <w:spacing w:val="12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данные,</w:t>
      </w:r>
      <w:r>
        <w:rPr>
          <w:spacing w:val="13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сделать</w:t>
      </w:r>
      <w:r>
        <w:rPr>
          <w:spacing w:val="14"/>
        </w:rPr>
        <w:t xml:space="preserve"> </w:t>
      </w:r>
      <w:r>
        <w:t>вывод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положительном</w:t>
      </w:r>
      <w:r>
        <w:rPr>
          <w:spacing w:val="-1"/>
        </w:rPr>
        <w:t xml:space="preserve"> </w:t>
      </w:r>
      <w:r>
        <w:t>результате.</w:t>
      </w:r>
    </w:p>
    <w:p w:rsidR="00172FC4" w:rsidRDefault="00B126C3" w:rsidP="00172FC4">
      <w:pPr>
        <w:pStyle w:val="a5"/>
        <w:ind w:left="0" w:firstLine="709"/>
        <w:jc w:val="both"/>
      </w:pPr>
      <w:r>
        <w:t>Из всех</w:t>
      </w:r>
      <w:r>
        <w:rPr>
          <w:spacing w:val="1"/>
        </w:rPr>
        <w:t xml:space="preserve"> </w:t>
      </w:r>
      <w:r>
        <w:t>воспитанников 6-7 лет</w:t>
      </w:r>
      <w:r>
        <w:rPr>
          <w:spacing w:val="1"/>
        </w:rPr>
        <w:t xml:space="preserve"> </w:t>
      </w:r>
      <w:r>
        <w:t>на начало</w:t>
      </w:r>
      <w:r>
        <w:rPr>
          <w:spacing w:val="1"/>
        </w:rPr>
        <w:t xml:space="preserve"> </w:t>
      </w:r>
      <w:r w:rsidR="00C967D4">
        <w:t>учебного года 47%</w:t>
      </w:r>
      <w:r>
        <w:t xml:space="preserve"> имеют</w:t>
      </w:r>
      <w:r>
        <w:rPr>
          <w:spacing w:val="1"/>
        </w:rPr>
        <w:t xml:space="preserve"> </w:t>
      </w:r>
      <w:r w:rsidR="00C967D4">
        <w:t>средний уровень развития,53</w:t>
      </w:r>
      <w:r>
        <w:t xml:space="preserve">% - высокий </w:t>
      </w:r>
      <w:r w:rsidR="00C967D4">
        <w:t>уровень из них один ребенок с ОВЗ</w:t>
      </w:r>
      <w:r>
        <w:t>. У воспитанников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 рук,</w:t>
      </w:r>
      <w:r>
        <w:rPr>
          <w:spacing w:val="1"/>
        </w:rPr>
        <w:t xml:space="preserve"> </w:t>
      </w:r>
      <w:r>
        <w:t>наглядно-образное и словесно-логическое мышление, произвольность поведения, адекватная</w:t>
      </w:r>
      <w:r>
        <w:rPr>
          <w:spacing w:val="-1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общаться со</w:t>
      </w:r>
      <w:r>
        <w:rPr>
          <w:spacing w:val="-1"/>
        </w:rPr>
        <w:t xml:space="preserve"> </w:t>
      </w:r>
      <w:r>
        <w:t>взрослыми и сверстниками.</w:t>
      </w:r>
      <w:r w:rsidR="008874CA">
        <w:t xml:space="preserve"> </w:t>
      </w:r>
      <w:r w:rsidR="007111B3" w:rsidRPr="007111B3">
        <w:t>З</w:t>
      </w:r>
      <w:r w:rsidR="003A404A">
        <w:t>нания воспитанников достаточные.</w:t>
      </w:r>
      <w:r w:rsidR="007111B3" w:rsidRPr="007111B3">
        <w:t xml:space="preserve"> </w:t>
      </w:r>
    </w:p>
    <w:p w:rsidR="00172FC4" w:rsidRPr="00172FC4" w:rsidRDefault="00172FC4" w:rsidP="00172FC4">
      <w:pPr>
        <w:pStyle w:val="22"/>
        <w:shd w:val="clear" w:color="auto" w:fill="auto"/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течении 2020 года воспитанники МБДОУ </w:t>
      </w:r>
      <w:r w:rsidRPr="00B126C3">
        <w:rPr>
          <w:rFonts w:ascii="Times New Roman" w:hAnsi="Times New Roman" w:cs="Times New Roman"/>
          <w:sz w:val="24"/>
          <w:szCs w:val="24"/>
          <w:lang w:val="ru-RU"/>
        </w:rPr>
        <w:t>успешно участв</w:t>
      </w:r>
      <w:r>
        <w:rPr>
          <w:rFonts w:ascii="Times New Roman" w:hAnsi="Times New Roman" w:cs="Times New Roman"/>
          <w:sz w:val="24"/>
          <w:szCs w:val="24"/>
          <w:lang w:val="ru-RU"/>
        </w:rPr>
        <w:t>овали в конкурсах и акциях</w:t>
      </w:r>
      <w:r w:rsidRPr="00B126C3">
        <w:rPr>
          <w:rFonts w:ascii="Times New Roman" w:hAnsi="Times New Roman" w:cs="Times New Roman"/>
          <w:sz w:val="24"/>
          <w:szCs w:val="24"/>
          <w:lang w:val="ru-RU"/>
        </w:rPr>
        <w:t xml:space="preserve"> различного уровня.</w:t>
      </w:r>
    </w:p>
    <w:p w:rsidR="00172FC4" w:rsidRDefault="00172FC4" w:rsidP="00172FC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2FC4">
        <w:rPr>
          <w:rFonts w:ascii="Times New Roman" w:hAnsi="Times New Roman" w:cs="Times New Roman"/>
          <w:sz w:val="24"/>
          <w:szCs w:val="24"/>
          <w:u w:val="single"/>
          <w:lang w:val="ru-RU"/>
        </w:rPr>
        <w:t>В обычном режиме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172FC4" w:rsidRDefault="00172FC4" w:rsidP="004C5E98">
      <w:pPr>
        <w:pStyle w:val="Default"/>
        <w:numPr>
          <w:ilvl w:val="0"/>
          <w:numId w:val="30"/>
        </w:numPr>
        <w:jc w:val="both"/>
        <w:rPr>
          <w:color w:val="000000" w:themeColor="text1"/>
        </w:rPr>
      </w:pPr>
      <w:r w:rsidRPr="00DB6F06">
        <w:rPr>
          <w:color w:val="000000" w:themeColor="text1"/>
        </w:rPr>
        <w:t xml:space="preserve">Конкурс творческих семейных работ «Ёлочная игрушка» </w:t>
      </w:r>
    </w:p>
    <w:p w:rsidR="00172FC4" w:rsidRDefault="00172FC4" w:rsidP="004C5E98">
      <w:pPr>
        <w:pStyle w:val="Default"/>
        <w:numPr>
          <w:ilvl w:val="0"/>
          <w:numId w:val="30"/>
        </w:numPr>
        <w:jc w:val="both"/>
        <w:rPr>
          <w:rFonts w:eastAsia="Times New Roman"/>
          <w:bCs/>
          <w:lang w:eastAsia="ru-RU"/>
        </w:rPr>
      </w:pPr>
      <w:r w:rsidRPr="00DB6F06">
        <w:rPr>
          <w:rFonts w:eastAsia="Times New Roman"/>
          <w:bCs/>
          <w:lang w:eastAsia="ru-RU"/>
        </w:rPr>
        <w:lastRenderedPageBreak/>
        <w:t>Математическая олимпиада для дошкольников</w:t>
      </w:r>
    </w:p>
    <w:p w:rsidR="004C5E98" w:rsidRPr="004C5E98" w:rsidRDefault="00172FC4" w:rsidP="004C5E98">
      <w:pPr>
        <w:pStyle w:val="Default"/>
        <w:numPr>
          <w:ilvl w:val="0"/>
          <w:numId w:val="30"/>
        </w:numPr>
        <w:jc w:val="both"/>
        <w:rPr>
          <w:color w:val="000000" w:themeColor="text1"/>
        </w:rPr>
      </w:pPr>
      <w:r>
        <w:t>Международная олимпиада «Классный час» по ди</w:t>
      </w:r>
      <w:r w:rsidR="004C5E98">
        <w:t>сциплине «Великая Победа»</w:t>
      </w:r>
    </w:p>
    <w:p w:rsidR="00172FC4" w:rsidRPr="00F933A9" w:rsidRDefault="00172FC4" w:rsidP="004C5E98">
      <w:pPr>
        <w:pStyle w:val="Default"/>
        <w:numPr>
          <w:ilvl w:val="0"/>
          <w:numId w:val="30"/>
        </w:numPr>
        <w:jc w:val="both"/>
        <w:rPr>
          <w:color w:val="000000" w:themeColor="text1"/>
        </w:rPr>
      </w:pPr>
      <w:r>
        <w:t>Муниципальный конкурс «</w:t>
      </w:r>
      <w:proofErr w:type="spellStart"/>
      <w:r>
        <w:t>Эколята</w:t>
      </w:r>
      <w:proofErr w:type="spellEnd"/>
      <w:r>
        <w:t xml:space="preserve">-защитники природы» </w:t>
      </w:r>
    </w:p>
    <w:p w:rsidR="00172FC4" w:rsidRPr="004C5E98" w:rsidRDefault="00172FC4" w:rsidP="004C5E98">
      <w:pPr>
        <w:pStyle w:val="a4"/>
        <w:numPr>
          <w:ilvl w:val="0"/>
          <w:numId w:val="30"/>
        </w:numPr>
        <w:adjustRightInd w:val="0"/>
        <w:jc w:val="both"/>
        <w:rPr>
          <w:sz w:val="24"/>
          <w:szCs w:val="24"/>
        </w:rPr>
      </w:pPr>
      <w:proofErr w:type="spellStart"/>
      <w:r w:rsidRPr="004C5E98">
        <w:rPr>
          <w:sz w:val="24"/>
          <w:szCs w:val="24"/>
        </w:rPr>
        <w:t>Межпредметная</w:t>
      </w:r>
      <w:proofErr w:type="spellEnd"/>
      <w:r w:rsidRPr="004C5E98">
        <w:rPr>
          <w:sz w:val="24"/>
          <w:szCs w:val="24"/>
        </w:rPr>
        <w:t xml:space="preserve"> олимпиада «Страна талантов»</w:t>
      </w:r>
    </w:p>
    <w:p w:rsidR="00172FC4" w:rsidRPr="004C5E98" w:rsidRDefault="00172FC4" w:rsidP="004C5E98">
      <w:pPr>
        <w:pStyle w:val="a4"/>
        <w:numPr>
          <w:ilvl w:val="0"/>
          <w:numId w:val="30"/>
        </w:numPr>
        <w:adjustRightInd w:val="0"/>
        <w:jc w:val="both"/>
        <w:rPr>
          <w:sz w:val="24"/>
          <w:szCs w:val="24"/>
        </w:rPr>
      </w:pPr>
      <w:r w:rsidRPr="004C5E98">
        <w:rPr>
          <w:sz w:val="24"/>
          <w:szCs w:val="24"/>
        </w:rPr>
        <w:t xml:space="preserve">Олимпиада «Стоп вирус» </w:t>
      </w:r>
    </w:p>
    <w:p w:rsidR="00F962C2" w:rsidRDefault="00FD6290" w:rsidP="00F962C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 период самоизоляц</w:t>
      </w:r>
      <w:r w:rsidR="00172FC4" w:rsidRPr="00172FC4">
        <w:rPr>
          <w:rFonts w:ascii="Times New Roman" w:hAnsi="Times New Roman" w:cs="Times New Roman"/>
          <w:sz w:val="24"/>
          <w:szCs w:val="24"/>
          <w:u w:val="single"/>
          <w:lang w:val="ru-RU"/>
        </w:rPr>
        <w:t>ии</w:t>
      </w:r>
    </w:p>
    <w:p w:rsidR="00F962C2" w:rsidRPr="00F962C2" w:rsidRDefault="00172FC4" w:rsidP="00F962C2">
      <w:pPr>
        <w:pStyle w:val="a4"/>
        <w:numPr>
          <w:ilvl w:val="0"/>
          <w:numId w:val="41"/>
        </w:numPr>
        <w:adjustRightInd w:val="0"/>
        <w:ind w:left="709"/>
        <w:rPr>
          <w:sz w:val="24"/>
          <w:szCs w:val="24"/>
        </w:rPr>
      </w:pPr>
      <w:proofErr w:type="spellStart"/>
      <w:r w:rsidRPr="00F962C2">
        <w:rPr>
          <w:sz w:val="24"/>
          <w:szCs w:val="24"/>
        </w:rPr>
        <w:t>Акция</w:t>
      </w:r>
      <w:proofErr w:type="spellEnd"/>
      <w:r w:rsidRPr="00F962C2">
        <w:rPr>
          <w:sz w:val="24"/>
          <w:szCs w:val="24"/>
        </w:rPr>
        <w:t xml:space="preserve"> « </w:t>
      </w:r>
      <w:proofErr w:type="spellStart"/>
      <w:r w:rsidRPr="00F962C2">
        <w:rPr>
          <w:sz w:val="24"/>
          <w:szCs w:val="24"/>
        </w:rPr>
        <w:t>Бессмертный</w:t>
      </w:r>
      <w:proofErr w:type="spellEnd"/>
      <w:r w:rsidRPr="00F962C2">
        <w:rPr>
          <w:sz w:val="24"/>
          <w:szCs w:val="24"/>
        </w:rPr>
        <w:t xml:space="preserve"> </w:t>
      </w:r>
      <w:proofErr w:type="spellStart"/>
      <w:r w:rsidRPr="00F962C2">
        <w:rPr>
          <w:sz w:val="24"/>
          <w:szCs w:val="24"/>
        </w:rPr>
        <w:t>полк»</w:t>
      </w:r>
      <w:proofErr w:type="spellEnd"/>
    </w:p>
    <w:p w:rsidR="00F962C2" w:rsidRPr="00F962C2" w:rsidRDefault="00172FC4" w:rsidP="00F962C2">
      <w:pPr>
        <w:pStyle w:val="a4"/>
        <w:numPr>
          <w:ilvl w:val="0"/>
          <w:numId w:val="41"/>
        </w:numPr>
        <w:adjustRightInd w:val="0"/>
        <w:ind w:left="709"/>
        <w:rPr>
          <w:sz w:val="24"/>
          <w:szCs w:val="24"/>
        </w:rPr>
      </w:pPr>
      <w:proofErr w:type="spellStart"/>
      <w:r w:rsidRPr="00F962C2">
        <w:rPr>
          <w:sz w:val="24"/>
          <w:szCs w:val="24"/>
        </w:rPr>
        <w:t>Акция</w:t>
      </w:r>
      <w:proofErr w:type="spellEnd"/>
      <w:r w:rsidRPr="00F962C2">
        <w:rPr>
          <w:sz w:val="24"/>
          <w:szCs w:val="24"/>
        </w:rPr>
        <w:t xml:space="preserve"> « </w:t>
      </w:r>
      <w:proofErr w:type="spellStart"/>
      <w:r w:rsidRPr="00F962C2">
        <w:rPr>
          <w:sz w:val="24"/>
          <w:szCs w:val="24"/>
        </w:rPr>
        <w:t>Окна</w:t>
      </w:r>
      <w:proofErr w:type="spellEnd"/>
      <w:r w:rsidRPr="00F962C2">
        <w:rPr>
          <w:sz w:val="24"/>
          <w:szCs w:val="24"/>
        </w:rPr>
        <w:t xml:space="preserve"> </w:t>
      </w:r>
      <w:proofErr w:type="spellStart"/>
      <w:r w:rsidRPr="00F962C2">
        <w:rPr>
          <w:sz w:val="24"/>
          <w:szCs w:val="24"/>
        </w:rPr>
        <w:t>Победы</w:t>
      </w:r>
      <w:proofErr w:type="spellEnd"/>
      <w:r w:rsidRPr="00F962C2">
        <w:rPr>
          <w:sz w:val="24"/>
          <w:szCs w:val="24"/>
        </w:rPr>
        <w:t xml:space="preserve"> »</w:t>
      </w:r>
    </w:p>
    <w:p w:rsidR="00F962C2" w:rsidRPr="00F962C2" w:rsidRDefault="00172FC4" w:rsidP="00F962C2">
      <w:pPr>
        <w:pStyle w:val="a4"/>
        <w:numPr>
          <w:ilvl w:val="0"/>
          <w:numId w:val="41"/>
        </w:numPr>
        <w:adjustRightInd w:val="0"/>
        <w:ind w:left="709"/>
        <w:rPr>
          <w:sz w:val="24"/>
          <w:szCs w:val="24"/>
        </w:rPr>
      </w:pPr>
      <w:proofErr w:type="spellStart"/>
      <w:r w:rsidRPr="00F962C2">
        <w:rPr>
          <w:sz w:val="24"/>
          <w:szCs w:val="24"/>
        </w:rPr>
        <w:t>Акция</w:t>
      </w:r>
      <w:proofErr w:type="spellEnd"/>
      <w:r w:rsidRPr="00F962C2">
        <w:rPr>
          <w:sz w:val="24"/>
          <w:szCs w:val="24"/>
        </w:rPr>
        <w:t xml:space="preserve"> « </w:t>
      </w:r>
      <w:proofErr w:type="spellStart"/>
      <w:r w:rsidRPr="00F962C2">
        <w:rPr>
          <w:sz w:val="24"/>
          <w:szCs w:val="24"/>
        </w:rPr>
        <w:t>Огни</w:t>
      </w:r>
      <w:proofErr w:type="spellEnd"/>
      <w:r w:rsidRPr="00F962C2">
        <w:rPr>
          <w:sz w:val="24"/>
          <w:szCs w:val="24"/>
        </w:rPr>
        <w:t xml:space="preserve"> </w:t>
      </w:r>
      <w:proofErr w:type="spellStart"/>
      <w:r w:rsidRPr="00F962C2">
        <w:rPr>
          <w:sz w:val="24"/>
          <w:szCs w:val="24"/>
        </w:rPr>
        <w:t>Победы»</w:t>
      </w:r>
      <w:proofErr w:type="spellEnd"/>
    </w:p>
    <w:p w:rsidR="00172FC4" w:rsidRPr="00F962C2" w:rsidRDefault="00172FC4" w:rsidP="00F962C2">
      <w:pPr>
        <w:pStyle w:val="a4"/>
        <w:numPr>
          <w:ilvl w:val="0"/>
          <w:numId w:val="41"/>
        </w:numPr>
        <w:adjustRightInd w:val="0"/>
        <w:ind w:left="709"/>
        <w:rPr>
          <w:sz w:val="24"/>
          <w:szCs w:val="24"/>
        </w:rPr>
      </w:pPr>
      <w:proofErr w:type="spellStart"/>
      <w:r w:rsidRPr="00F962C2">
        <w:rPr>
          <w:sz w:val="24"/>
          <w:szCs w:val="24"/>
        </w:rPr>
        <w:t>Акция</w:t>
      </w:r>
      <w:proofErr w:type="spellEnd"/>
      <w:r w:rsidRPr="00F962C2">
        <w:rPr>
          <w:sz w:val="24"/>
          <w:szCs w:val="24"/>
        </w:rPr>
        <w:t xml:space="preserve"> « </w:t>
      </w:r>
      <w:proofErr w:type="spellStart"/>
      <w:r w:rsidRPr="00F962C2">
        <w:rPr>
          <w:sz w:val="24"/>
          <w:szCs w:val="24"/>
        </w:rPr>
        <w:t>Окна</w:t>
      </w:r>
      <w:proofErr w:type="spellEnd"/>
      <w:r w:rsidRPr="00F962C2">
        <w:rPr>
          <w:sz w:val="24"/>
          <w:szCs w:val="24"/>
        </w:rPr>
        <w:t xml:space="preserve"> </w:t>
      </w:r>
      <w:proofErr w:type="spellStart"/>
      <w:r w:rsidRPr="00F962C2">
        <w:rPr>
          <w:sz w:val="24"/>
          <w:szCs w:val="24"/>
        </w:rPr>
        <w:t>России</w:t>
      </w:r>
      <w:proofErr w:type="spellEnd"/>
      <w:r w:rsidRPr="00F962C2">
        <w:rPr>
          <w:sz w:val="24"/>
          <w:szCs w:val="24"/>
        </w:rPr>
        <w:t>»</w:t>
      </w:r>
    </w:p>
    <w:p w:rsidR="00F962C2" w:rsidRDefault="00F962C2" w:rsidP="00D012C7">
      <w:pPr>
        <w:pStyle w:val="a5"/>
        <w:ind w:left="0" w:right="542"/>
        <w:rPr>
          <w:b/>
        </w:rPr>
      </w:pPr>
    </w:p>
    <w:p w:rsidR="00D012C7" w:rsidRDefault="00D012C7" w:rsidP="00D012C7">
      <w:pPr>
        <w:pStyle w:val="a5"/>
        <w:ind w:left="0" w:right="542"/>
        <w:rPr>
          <w:b/>
        </w:rPr>
      </w:pPr>
      <w:r w:rsidRPr="00531B3F">
        <w:rPr>
          <w:b/>
        </w:rPr>
        <w:t>Вывод:</w:t>
      </w:r>
    </w:p>
    <w:p w:rsidR="00D012C7" w:rsidRPr="00531B3F" w:rsidRDefault="00D012C7" w:rsidP="004C5E98">
      <w:pPr>
        <w:pStyle w:val="a5"/>
        <w:tabs>
          <w:tab w:val="left" w:pos="9072"/>
        </w:tabs>
        <w:ind w:left="0"/>
        <w:jc w:val="both"/>
      </w:pPr>
      <w:r>
        <w:rPr>
          <w:b/>
        </w:rPr>
        <w:t>1.</w:t>
      </w:r>
      <w:r w:rsidRPr="00531B3F">
        <w:rPr>
          <w:b/>
        </w:rPr>
        <w:t xml:space="preserve"> </w:t>
      </w:r>
      <w:r>
        <w:t>МБДОУ «Детский сад «Колобок» ст.</w:t>
      </w:r>
      <w:r w:rsidR="00F51287">
        <w:t xml:space="preserve"> </w:t>
      </w:r>
      <w:r>
        <w:t>Зеленчукской»</w:t>
      </w:r>
      <w:r w:rsidRPr="00531B3F">
        <w:t xml:space="preserve"> предоставляет равенства возможностей в получении</w:t>
      </w:r>
      <w:r w:rsidRPr="00531B3F">
        <w:rPr>
          <w:spacing w:val="1"/>
        </w:rPr>
        <w:t xml:space="preserve"> </w:t>
      </w:r>
      <w:r w:rsidRPr="00531B3F">
        <w:t>качественного</w:t>
      </w:r>
      <w:r w:rsidRPr="00531B3F">
        <w:rPr>
          <w:spacing w:val="1"/>
        </w:rPr>
        <w:t xml:space="preserve"> </w:t>
      </w:r>
      <w:r w:rsidRPr="00531B3F">
        <w:t>дошкольного</w:t>
      </w:r>
      <w:r w:rsidRPr="00531B3F">
        <w:rPr>
          <w:spacing w:val="1"/>
        </w:rPr>
        <w:t xml:space="preserve"> </w:t>
      </w:r>
      <w:r w:rsidRPr="00531B3F">
        <w:t>образования</w:t>
      </w:r>
      <w:r w:rsidR="00E769DF">
        <w:t>. Результаты педагогического анализа показывают</w:t>
      </w:r>
      <w:r w:rsidR="00B72670">
        <w:t>, что качество усв</w:t>
      </w:r>
      <w:r w:rsidR="004C5E98">
        <w:t xml:space="preserve">оения образовательных областей </w:t>
      </w:r>
      <w:r w:rsidR="00B72670">
        <w:t>детей старшей и подготовительной группы находятся на среднем и высоком уровне</w:t>
      </w:r>
      <w:r w:rsidR="005B55A1">
        <w:t xml:space="preserve"> развития,</w:t>
      </w:r>
      <w:r w:rsidR="00B72670">
        <w:t xml:space="preserve"> а </w:t>
      </w:r>
      <w:r w:rsidR="002E4604">
        <w:t>результаты по младшим группам снижены.</w:t>
      </w:r>
    </w:p>
    <w:p w:rsidR="0015425D" w:rsidRPr="00AD6B95" w:rsidRDefault="00D012C7" w:rsidP="004C5E98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25D">
        <w:rPr>
          <w:b/>
          <w:lang w:val="ru-RU"/>
        </w:rPr>
        <w:t>2.</w:t>
      </w:r>
      <w:r w:rsidR="0015425D" w:rsidRPr="001542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4604" w:rsidRPr="002E4604">
        <w:rPr>
          <w:rFonts w:ascii="Times New Roman" w:hAnsi="Times New Roman" w:cs="Times New Roman"/>
          <w:sz w:val="24"/>
          <w:szCs w:val="24"/>
          <w:lang w:val="ru-RU"/>
        </w:rPr>
        <w:t>В 2021 году</w:t>
      </w:r>
      <w:r w:rsidR="002E46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4604">
        <w:rPr>
          <w:rFonts w:ascii="Times New Roman" w:hAnsi="Times New Roman" w:cs="Times New Roman"/>
          <w:sz w:val="24"/>
          <w:szCs w:val="24"/>
          <w:lang w:val="ru-RU"/>
        </w:rPr>
        <w:t>включить</w:t>
      </w:r>
      <w:r w:rsidR="0015425D" w:rsidRPr="00397564">
        <w:rPr>
          <w:rFonts w:ascii="Times New Roman" w:hAnsi="Times New Roman" w:cs="Times New Roman"/>
          <w:sz w:val="24"/>
          <w:szCs w:val="24"/>
          <w:lang w:val="ru-RU"/>
        </w:rPr>
        <w:t xml:space="preserve"> предупре</w:t>
      </w:r>
      <w:r w:rsidR="002E4604">
        <w:rPr>
          <w:rFonts w:ascii="Times New Roman" w:hAnsi="Times New Roman" w:cs="Times New Roman"/>
          <w:sz w:val="24"/>
          <w:szCs w:val="24"/>
          <w:lang w:val="ru-RU"/>
        </w:rPr>
        <w:t>дительный контроль</w:t>
      </w:r>
      <w:r w:rsidR="00E66CB6">
        <w:rPr>
          <w:rFonts w:ascii="Times New Roman" w:hAnsi="Times New Roman" w:cs="Times New Roman"/>
          <w:sz w:val="24"/>
          <w:szCs w:val="24"/>
          <w:lang w:val="ru-RU"/>
        </w:rPr>
        <w:t xml:space="preserve"> оценки качества образования</w:t>
      </w:r>
      <w:r w:rsidR="002E4604">
        <w:rPr>
          <w:rFonts w:ascii="Times New Roman" w:hAnsi="Times New Roman" w:cs="Times New Roman"/>
          <w:sz w:val="24"/>
          <w:szCs w:val="24"/>
          <w:lang w:val="ru-RU"/>
        </w:rPr>
        <w:t xml:space="preserve"> в МБДОУ </w:t>
      </w:r>
      <w:r w:rsidR="0015425D" w:rsidRPr="00397564">
        <w:rPr>
          <w:rFonts w:ascii="Times New Roman" w:hAnsi="Times New Roman" w:cs="Times New Roman"/>
          <w:sz w:val="24"/>
          <w:szCs w:val="24"/>
          <w:lang w:val="ru-RU"/>
        </w:rPr>
        <w:t>для минимизации выявленных причин</w:t>
      </w:r>
      <w:r w:rsidR="00A349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465F" w:rsidRDefault="00E209D4" w:rsidP="002C07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  <w:r w:rsidR="00C561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C465F" w:rsidRPr="00881D17" w:rsidRDefault="00E209D4" w:rsidP="00881D17">
      <w:pPr>
        <w:pStyle w:val="a5"/>
        <w:ind w:left="0" w:firstLine="709"/>
        <w:jc w:val="both"/>
      </w:pPr>
      <w:r w:rsidRPr="00881D17">
        <w:t xml:space="preserve">В основе образовательного процесса в </w:t>
      </w:r>
      <w:r w:rsidR="00F51287" w:rsidRPr="00881D17">
        <w:t>МБДОУ,</w:t>
      </w:r>
      <w:r w:rsidRPr="00881D17"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3D6844" w:rsidRPr="00881D17" w:rsidRDefault="00E209D4" w:rsidP="00881D17">
      <w:pPr>
        <w:pStyle w:val="a5"/>
        <w:ind w:left="0" w:firstLine="709"/>
        <w:jc w:val="both"/>
      </w:pPr>
      <w:r w:rsidRPr="00881D17">
        <w:t xml:space="preserve">Основные </w:t>
      </w:r>
      <w:r w:rsidR="00F51287" w:rsidRPr="00881D17">
        <w:t>формы</w:t>
      </w:r>
      <w:r w:rsidRPr="00881D17">
        <w:t xml:space="preserve"> организации образовательного процесса</w:t>
      </w:r>
      <w:r w:rsidR="00881D17">
        <w:t xml:space="preserve"> это </w:t>
      </w:r>
      <w:r w:rsidR="003D6844" w:rsidRPr="00881D17">
        <w:rPr>
          <w:shd w:val="clear" w:color="auto" w:fill="FFFFFF"/>
        </w:rPr>
        <w:t>совместн</w:t>
      </w:r>
      <w:r w:rsidR="00881D17">
        <w:rPr>
          <w:shd w:val="clear" w:color="auto" w:fill="FFFFFF"/>
        </w:rPr>
        <w:t>ая</w:t>
      </w:r>
      <w:r w:rsidR="003D6844" w:rsidRPr="00881D17">
        <w:rPr>
          <w:shd w:val="clear" w:color="auto" w:fill="FFFFFF"/>
        </w:rPr>
        <w:t xml:space="preserve"> деятельность детей и взрослого, где выделяются</w:t>
      </w:r>
    </w:p>
    <w:p w:rsidR="00AD6B95" w:rsidRPr="00881D17" w:rsidRDefault="003D6844" w:rsidP="00881D17">
      <w:pPr>
        <w:pStyle w:val="a5"/>
        <w:numPr>
          <w:ilvl w:val="0"/>
          <w:numId w:val="33"/>
        </w:numPr>
        <w:jc w:val="both"/>
      </w:pPr>
      <w:r w:rsidRPr="00881D17">
        <w:rPr>
          <w:shd w:val="clear" w:color="auto" w:fill="FFFFFF"/>
        </w:rPr>
        <w:t>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и решение образовательных задач в процессе режимных моментов</w:t>
      </w:r>
      <w:proofErr w:type="gramStart"/>
      <w:r w:rsidRPr="00881D17">
        <w:rPr>
          <w:shd w:val="clear" w:color="auto" w:fill="FFFFFF"/>
        </w:rPr>
        <w:t xml:space="preserve"> ;</w:t>
      </w:r>
      <w:proofErr w:type="gramEnd"/>
    </w:p>
    <w:p w:rsidR="00AD6B95" w:rsidRPr="00881D17" w:rsidRDefault="00AD6B95" w:rsidP="00881D17">
      <w:pPr>
        <w:pStyle w:val="a5"/>
        <w:numPr>
          <w:ilvl w:val="0"/>
          <w:numId w:val="33"/>
        </w:numPr>
        <w:jc w:val="both"/>
      </w:pPr>
      <w:r w:rsidRPr="00881D17">
        <w:t>самостоятельная деятельность воспитанников под наблюдением педагогического работника.</w:t>
      </w:r>
    </w:p>
    <w:p w:rsidR="00881D17" w:rsidRDefault="00621480" w:rsidP="00881D17">
      <w:pPr>
        <w:pStyle w:val="a5"/>
        <w:ind w:left="0" w:firstLine="709"/>
        <w:jc w:val="both"/>
        <w:rPr>
          <w:b/>
        </w:rPr>
      </w:pPr>
      <w:r w:rsidRPr="00881D17">
        <w:t>Непосредственно образовательная деятельность с детьми раннего возраста</w:t>
      </w:r>
      <w:r w:rsidR="00E209D4" w:rsidRPr="00881D17">
        <w:t xml:space="preserve"> в рамках </w:t>
      </w:r>
      <w:r w:rsidRPr="00881D17">
        <w:t>веде</w:t>
      </w:r>
      <w:r w:rsidR="00E209D4" w:rsidRPr="00881D17">
        <w:t xml:space="preserve">тся по подгруппам. Продолжительность </w:t>
      </w:r>
      <w:r w:rsidRPr="00881D17">
        <w:t xml:space="preserve">НОД </w:t>
      </w:r>
      <w:r w:rsidR="00E209D4" w:rsidRPr="00881D17">
        <w:t>соответствует СанПиН</w:t>
      </w:r>
      <w:r w:rsidRPr="00881D17">
        <w:t xml:space="preserve"> </w:t>
      </w:r>
      <w:r w:rsidR="00E209D4" w:rsidRPr="00881D17">
        <w:t>и составляет</w:t>
      </w:r>
      <w:r w:rsidR="00E209D4" w:rsidRPr="00881D17">
        <w:rPr>
          <w:b/>
        </w:rPr>
        <w:t>:</w:t>
      </w:r>
    </w:p>
    <w:p w:rsidR="00881D17" w:rsidRDefault="00E209D4" w:rsidP="00881D17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F44AE2">
        <w:rPr>
          <w:color w:val="000000"/>
        </w:rPr>
        <w:t>в группах с детьми</w:t>
      </w:r>
      <w:r w:rsidR="00881D17">
        <w:rPr>
          <w:color w:val="000000"/>
        </w:rPr>
        <w:t xml:space="preserve"> </w:t>
      </w:r>
      <w:r w:rsidRPr="00F44AE2">
        <w:rPr>
          <w:color w:val="000000"/>
        </w:rPr>
        <w:t>от 1,5 до 3 лет –</w:t>
      </w:r>
      <w:r w:rsidR="00881D17">
        <w:rPr>
          <w:color w:val="000000"/>
        </w:rPr>
        <w:t xml:space="preserve"> </w:t>
      </w:r>
      <w:r w:rsidRPr="00F44AE2">
        <w:rPr>
          <w:color w:val="000000"/>
        </w:rPr>
        <w:t>до</w:t>
      </w:r>
      <w:r w:rsidR="00881D17">
        <w:rPr>
          <w:color w:val="000000"/>
        </w:rPr>
        <w:t xml:space="preserve"> </w:t>
      </w:r>
      <w:r w:rsidRPr="00F44AE2">
        <w:rPr>
          <w:color w:val="000000"/>
        </w:rPr>
        <w:t>10 мин;</w:t>
      </w:r>
    </w:p>
    <w:p w:rsidR="00881D17" w:rsidRDefault="00E209D4" w:rsidP="00881D17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F44AE2">
        <w:rPr>
          <w:color w:val="000000"/>
        </w:rPr>
        <w:t>в группах с детьми от 3 до 4 лет – до 15 мин;</w:t>
      </w:r>
    </w:p>
    <w:p w:rsidR="00881D17" w:rsidRDefault="00E209D4" w:rsidP="00881D17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F44AE2">
        <w:rPr>
          <w:color w:val="000000"/>
        </w:rPr>
        <w:t>в группах с детьми от 4 до 5 лет – до 20 мин;</w:t>
      </w:r>
    </w:p>
    <w:p w:rsidR="00881D17" w:rsidRDefault="00E209D4" w:rsidP="00881D17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F44AE2">
        <w:rPr>
          <w:color w:val="000000"/>
        </w:rPr>
        <w:t>в группах с детьми от 5 до 6 лет – до 25 мин;</w:t>
      </w:r>
    </w:p>
    <w:p w:rsidR="00881D17" w:rsidRDefault="00E209D4" w:rsidP="00881D17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F44AE2">
        <w:rPr>
          <w:color w:val="000000"/>
        </w:rPr>
        <w:t>в группах с детьми от 6 до 7 лет – до 30 мин.</w:t>
      </w:r>
    </w:p>
    <w:p w:rsidR="00881D17" w:rsidRDefault="00E209D4" w:rsidP="00881D17">
      <w:pPr>
        <w:pStyle w:val="a5"/>
        <w:ind w:left="0" w:firstLine="709"/>
        <w:jc w:val="both"/>
        <w:rPr>
          <w:color w:val="000000"/>
        </w:rPr>
      </w:pPr>
      <w:r w:rsidRPr="00F44AE2">
        <w:rPr>
          <w:color w:val="000000"/>
        </w:rPr>
        <w:t>Между занятиями в рамках образовательной деятельности</w:t>
      </w:r>
      <w:r>
        <w:rPr>
          <w:color w:val="000000"/>
        </w:rPr>
        <w:t> </w:t>
      </w:r>
      <w:r w:rsidRPr="00F44AE2">
        <w:rPr>
          <w:color w:val="000000"/>
        </w:rPr>
        <w:t>предусмотрены перерывы продолжительностью не менее 10 минут.</w:t>
      </w:r>
    </w:p>
    <w:p w:rsidR="00881D17" w:rsidRDefault="00AD6B95" w:rsidP="00881D17">
      <w:pPr>
        <w:pStyle w:val="a5"/>
        <w:ind w:left="0" w:firstLine="709"/>
        <w:jc w:val="both"/>
        <w:rPr>
          <w:color w:val="000000"/>
        </w:rPr>
      </w:pPr>
      <w:r w:rsidRPr="006C36AF">
        <w:rPr>
          <w:color w:val="000000"/>
        </w:rPr>
        <w:t xml:space="preserve">Основной формой </w:t>
      </w:r>
      <w:r w:rsidR="00621480">
        <w:rPr>
          <w:color w:val="000000"/>
        </w:rPr>
        <w:t>непосредственно образовательной деятельности</w:t>
      </w:r>
      <w:r w:rsidRPr="006C36AF">
        <w:rPr>
          <w:color w:val="000000"/>
        </w:rPr>
        <w:t xml:space="preserve">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81D17" w:rsidRDefault="00F9377D" w:rsidP="00881D17">
      <w:pPr>
        <w:pStyle w:val="a5"/>
        <w:ind w:left="0" w:firstLine="709"/>
        <w:jc w:val="both"/>
      </w:pPr>
      <w:r w:rsidRPr="00F9377D">
        <w:rPr>
          <w:lang w:eastAsia="ru-RU"/>
        </w:rPr>
        <w:t>В течение всего учебного года индивидуальная деятельно</w:t>
      </w:r>
      <w:r>
        <w:rPr>
          <w:lang w:eastAsia="ru-RU"/>
        </w:rPr>
        <w:t>сть</w:t>
      </w:r>
      <w:r w:rsidR="00621480">
        <w:rPr>
          <w:lang w:eastAsia="ru-RU"/>
        </w:rPr>
        <w:t xml:space="preserve"> с детьми с ОВЗ</w:t>
      </w:r>
      <w:r w:rsidR="00FD50A1">
        <w:rPr>
          <w:lang w:eastAsia="ru-RU"/>
        </w:rPr>
        <w:t xml:space="preserve"> проводилась</w:t>
      </w:r>
      <w:r>
        <w:rPr>
          <w:lang w:eastAsia="ru-RU"/>
        </w:rPr>
        <w:t xml:space="preserve"> 4 </w:t>
      </w:r>
      <w:r w:rsidRPr="00F9377D">
        <w:rPr>
          <w:lang w:eastAsia="ru-RU"/>
        </w:rPr>
        <w:t xml:space="preserve">раза в неделю. </w:t>
      </w:r>
      <w:r w:rsidRPr="00F9377D">
        <w:t xml:space="preserve">Продолжительность занятия </w:t>
      </w:r>
      <w:r w:rsidR="00621480">
        <w:t xml:space="preserve">в </w:t>
      </w:r>
      <w:r w:rsidRPr="00F9377D">
        <w:t xml:space="preserve">25 минут, что соответствует требованиям </w:t>
      </w:r>
      <w:r w:rsidRPr="00F9377D">
        <w:rPr>
          <w:bCs/>
          <w:color w:val="000000"/>
        </w:rPr>
        <w:t>СанПиН</w:t>
      </w:r>
      <w:r w:rsidRPr="00F9377D">
        <w:t>.</w:t>
      </w:r>
    </w:p>
    <w:p w:rsidR="00881D17" w:rsidRDefault="00DC0DED" w:rsidP="00881D17">
      <w:pPr>
        <w:pStyle w:val="a5"/>
        <w:ind w:left="0" w:firstLine="709"/>
        <w:jc w:val="both"/>
      </w:pPr>
      <w:r>
        <w:t>2020 год отличался введением мероприятий, направленных против распространения</w:t>
      </w:r>
      <w:r>
        <w:rPr>
          <w:spacing w:val="1"/>
        </w:rPr>
        <w:t xml:space="preserve"> </w:t>
      </w:r>
      <w:r>
        <w:t>COVID. Вводились меры, ограничивающие присутствие посторонних в учреждении. Поэтому</w:t>
      </w:r>
      <w:r>
        <w:rPr>
          <w:spacing w:val="-4"/>
        </w:rPr>
        <w:t xml:space="preserve"> </w:t>
      </w:r>
      <w:r>
        <w:t>мероприятия зачастую</w:t>
      </w:r>
      <w:r>
        <w:rPr>
          <w:spacing w:val="2"/>
        </w:rPr>
        <w:t xml:space="preserve"> </w:t>
      </w:r>
      <w:r>
        <w:t>проводились 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онлайн</w:t>
      </w:r>
    </w:p>
    <w:p w:rsidR="00881D17" w:rsidRDefault="00E209D4" w:rsidP="00881D17">
      <w:pPr>
        <w:pStyle w:val="a5"/>
        <w:ind w:left="0" w:firstLine="709"/>
        <w:jc w:val="both"/>
        <w:rPr>
          <w:color w:val="000000"/>
        </w:rPr>
      </w:pPr>
      <w:r w:rsidRPr="00F44AE2">
        <w:rPr>
          <w:color w:val="000000"/>
        </w:rPr>
        <w:t xml:space="preserve">Чтобы не допустить распространения </w:t>
      </w:r>
      <w:proofErr w:type="spellStart"/>
      <w:r w:rsidRPr="00F44AE2">
        <w:rPr>
          <w:color w:val="000000"/>
        </w:rPr>
        <w:t>коронавирусной</w:t>
      </w:r>
      <w:proofErr w:type="spellEnd"/>
      <w:r w:rsidRPr="00F44AE2">
        <w:rPr>
          <w:color w:val="000000"/>
        </w:rPr>
        <w:t xml:space="preserve"> инфекции, администрация</w:t>
      </w:r>
      <w:r w:rsidR="00F51287">
        <w:rPr>
          <w:color w:val="000000"/>
        </w:rPr>
        <w:t xml:space="preserve"> МБДОУ</w:t>
      </w:r>
      <w:r w:rsidR="00613972">
        <w:rPr>
          <w:color w:val="000000"/>
        </w:rPr>
        <w:t xml:space="preserve"> ввела </w:t>
      </w:r>
      <w:r w:rsidRPr="00F44AE2">
        <w:rPr>
          <w:color w:val="000000"/>
        </w:rPr>
        <w:t xml:space="preserve">дополнительные ограничительные и профилактические меры в </w:t>
      </w:r>
      <w:r w:rsidRPr="00F44AE2">
        <w:rPr>
          <w:color w:val="000000"/>
        </w:rPr>
        <w:lastRenderedPageBreak/>
        <w:t xml:space="preserve">соответствии с </w:t>
      </w:r>
      <w:r w:rsidRPr="00F51287">
        <w:rPr>
          <w:color w:val="000000"/>
        </w:rPr>
        <w:t>СП 3.1/2.4.3598-20: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="00E209D4" w:rsidRPr="00F44AE2">
        <w:rPr>
          <w:color w:val="000000"/>
        </w:rPr>
        <w:t>Роспотребнадзора</w:t>
      </w:r>
      <w:proofErr w:type="spellEnd"/>
      <w:r w:rsidR="00E209D4" w:rsidRPr="00F44AE2">
        <w:rPr>
          <w:color w:val="000000"/>
        </w:rPr>
        <w:t>;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>дезинфекцию посуды, столовых приборов после каждого использования;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>бактерицидные установки в групповых комнатах;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>частое проветривание групповых комнат в отсутствие воспитанников;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>проведение всех занятий в помещениях групповой ячейки или на открытом воздухе отдельно от других групп;</w:t>
      </w:r>
    </w:p>
    <w:p w:rsidR="00881D17" w:rsidRDefault="00881D17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209D4" w:rsidRPr="00F44AE2">
        <w:rPr>
          <w:color w:val="000000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 w:rsidR="00E209D4">
        <w:rPr>
          <w:color w:val="000000"/>
        </w:rPr>
        <w:t>COVID</w:t>
      </w:r>
      <w:r w:rsidR="00E209D4" w:rsidRPr="00F44AE2">
        <w:rPr>
          <w:color w:val="000000"/>
        </w:rPr>
        <w:t>-19.</w:t>
      </w:r>
    </w:p>
    <w:p w:rsidR="00881D17" w:rsidRDefault="00DC0DED" w:rsidP="00881D17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Анализ данных полученных на основе опроса педагогов по применению ими информационных дистанционных технологий показал</w:t>
      </w:r>
      <w:r w:rsidR="00107F30">
        <w:rPr>
          <w:color w:val="000000"/>
        </w:rPr>
        <w:t>,</w:t>
      </w:r>
      <w:r>
        <w:rPr>
          <w:color w:val="000000"/>
        </w:rPr>
        <w:t xml:space="preserve"> что они </w:t>
      </w:r>
      <w:r w:rsidR="00107F30">
        <w:rPr>
          <w:color w:val="000000"/>
        </w:rPr>
        <w:t>испытывали существенные трудности, связанные с недостаточными компетенциями для проведения дистанционных занятий: 98% педагогов показали</w:t>
      </w:r>
      <w:r w:rsidR="00F51287">
        <w:rPr>
          <w:color w:val="000000"/>
        </w:rPr>
        <w:t>,</w:t>
      </w:r>
      <w:r w:rsidR="00107F30">
        <w:rPr>
          <w:color w:val="000000"/>
        </w:rPr>
        <w:t xml:space="preserve"> что они не практиковали такую форму обучения</w:t>
      </w:r>
      <w:r w:rsidR="00F51287">
        <w:rPr>
          <w:color w:val="000000"/>
        </w:rPr>
        <w:t>,</w:t>
      </w:r>
      <w:r w:rsidR="00107F30">
        <w:rPr>
          <w:color w:val="000000"/>
        </w:rPr>
        <w:t xml:space="preserve"> и у них не было опыта для ее реализации</w:t>
      </w:r>
      <w:r w:rsidR="00613972">
        <w:rPr>
          <w:color w:val="000000"/>
        </w:rPr>
        <w:t>.</w:t>
      </w:r>
    </w:p>
    <w:p w:rsidR="00881D17" w:rsidRDefault="00460C2F" w:rsidP="00881D17">
      <w:pPr>
        <w:pStyle w:val="a5"/>
        <w:ind w:left="0"/>
        <w:jc w:val="both"/>
        <w:rPr>
          <w:b/>
          <w:color w:val="000000"/>
        </w:rPr>
      </w:pPr>
      <w:r w:rsidRPr="00460C2F">
        <w:rPr>
          <w:b/>
          <w:color w:val="000000"/>
        </w:rPr>
        <w:t>Вывод</w:t>
      </w:r>
      <w:r w:rsidR="00881D17">
        <w:rPr>
          <w:b/>
          <w:color w:val="000000"/>
        </w:rPr>
        <w:t>:</w:t>
      </w:r>
      <w:r w:rsidR="00B42E87">
        <w:rPr>
          <w:b/>
          <w:color w:val="000000"/>
        </w:rPr>
        <w:t xml:space="preserve"> </w:t>
      </w:r>
    </w:p>
    <w:p w:rsidR="00881D17" w:rsidRDefault="00937300" w:rsidP="00881D17">
      <w:pPr>
        <w:pStyle w:val="a5"/>
        <w:numPr>
          <w:ilvl w:val="0"/>
          <w:numId w:val="35"/>
        </w:numPr>
        <w:jc w:val="both"/>
        <w:rPr>
          <w:color w:val="000000"/>
        </w:rPr>
      </w:pPr>
      <w:r w:rsidRPr="00A63527">
        <w:rPr>
          <w:color w:val="000000"/>
        </w:rPr>
        <w:t xml:space="preserve">Организация учебного процесса в МБДОУ «Детский сад «Колобок» ст.Зеленчукской» осуществляется </w:t>
      </w:r>
      <w:r w:rsidR="00DB4DD2">
        <w:rPr>
          <w:color w:val="000000"/>
        </w:rPr>
        <w:t xml:space="preserve">на основании </w:t>
      </w:r>
      <w:r w:rsidR="00DB4DD2">
        <w:t>основных нормативных документах дошкольного образования, что позволяет реализовать программы МБДОУ</w:t>
      </w:r>
      <w:r w:rsidR="00DB4DD2">
        <w:rPr>
          <w:color w:val="000000"/>
        </w:rPr>
        <w:t xml:space="preserve"> в полном объеме в соответствии с ФГОС</w:t>
      </w:r>
    </w:p>
    <w:p w:rsidR="00B42E87" w:rsidRPr="00937300" w:rsidRDefault="00937300" w:rsidP="00881D17">
      <w:pPr>
        <w:pStyle w:val="a5"/>
        <w:numPr>
          <w:ilvl w:val="0"/>
          <w:numId w:val="35"/>
        </w:numPr>
        <w:jc w:val="both"/>
        <w:rPr>
          <w:b/>
          <w:color w:val="000000"/>
        </w:rPr>
      </w:pPr>
      <w:r w:rsidRPr="00A63527">
        <w:rPr>
          <w:color w:val="000000"/>
        </w:rPr>
        <w:t>В 2021 году п</w:t>
      </w:r>
      <w:r w:rsidR="00B42E87" w:rsidRPr="00A63527">
        <w:rPr>
          <w:color w:val="000000"/>
        </w:rPr>
        <w:t xml:space="preserve">едагогические кадры должны быть обучены и готовы к реализации Программ </w:t>
      </w:r>
      <w:r w:rsidR="005C5094" w:rsidRPr="00A63527">
        <w:rPr>
          <w:color w:val="000000"/>
        </w:rPr>
        <w:t>МБ</w:t>
      </w:r>
      <w:r w:rsidR="00621480" w:rsidRPr="00A63527">
        <w:rPr>
          <w:color w:val="000000"/>
        </w:rPr>
        <w:t>ДОУ в разных</w:t>
      </w:r>
      <w:r w:rsidR="00B42E87" w:rsidRPr="00A63527">
        <w:rPr>
          <w:color w:val="000000"/>
        </w:rPr>
        <w:t xml:space="preserve"> форматах</w:t>
      </w:r>
      <w:r w:rsidR="00B42E87" w:rsidRPr="00A63527">
        <w:rPr>
          <w:b/>
          <w:color w:val="000000"/>
        </w:rPr>
        <w:t>.</w:t>
      </w:r>
    </w:p>
    <w:p w:rsidR="009636AE" w:rsidRDefault="009636AE" w:rsidP="00881D17">
      <w:pPr>
        <w:ind w:right="18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36AE">
        <w:rPr>
          <w:rFonts w:hAnsi="Times New Roman" w:cs="Times New Roman"/>
          <w:b/>
          <w:color w:val="000000"/>
          <w:sz w:val="24"/>
          <w:szCs w:val="24"/>
        </w:rPr>
        <w:t>V</w:t>
      </w:r>
      <w:r w:rsidRPr="009636AE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36AE">
        <w:rPr>
          <w:rFonts w:hAnsi="Times New Roman" w:cs="Times New Roman"/>
          <w:b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Style w:val="TableNormal"/>
        <w:tblpPr w:leftFromText="180" w:rightFromText="180" w:vertAnchor="text" w:horzAnchor="margin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5139"/>
      </w:tblGrid>
      <w:tr w:rsidR="0030511A" w:rsidRPr="00653185" w:rsidTr="00881D17">
        <w:trPr>
          <w:trHeight w:val="699"/>
        </w:trPr>
        <w:tc>
          <w:tcPr>
            <w:tcW w:w="4205" w:type="dxa"/>
          </w:tcPr>
          <w:p w:rsidR="0030511A" w:rsidRDefault="0030511A" w:rsidP="00B126C3">
            <w:pPr>
              <w:pStyle w:val="TableParagraph"/>
              <w:spacing w:line="273" w:lineRule="exact"/>
              <w:ind w:left="481" w:right="472"/>
              <w:jc w:val="center"/>
              <w:rPr>
                <w:b/>
                <w:sz w:val="24"/>
                <w:lang w:val="ru-RU"/>
              </w:rPr>
            </w:pPr>
            <w:r w:rsidRPr="00510DEC">
              <w:rPr>
                <w:b/>
                <w:sz w:val="24"/>
                <w:lang w:val="ru-RU"/>
              </w:rPr>
              <w:t>Количество</w:t>
            </w:r>
            <w:r w:rsidRPr="00510DE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10DEC">
              <w:rPr>
                <w:b/>
                <w:sz w:val="24"/>
                <w:lang w:val="ru-RU"/>
              </w:rPr>
              <w:t>выпускников</w:t>
            </w:r>
          </w:p>
          <w:p w:rsidR="0030511A" w:rsidRPr="00510DEC" w:rsidRDefault="0030511A" w:rsidP="00B126C3">
            <w:pPr>
              <w:pStyle w:val="TableParagraph"/>
              <w:spacing w:line="273" w:lineRule="exact"/>
              <w:ind w:left="481" w:right="4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(на сентябрь 2020г.)</w:t>
            </w:r>
          </w:p>
        </w:tc>
        <w:tc>
          <w:tcPr>
            <w:tcW w:w="5139" w:type="dxa"/>
          </w:tcPr>
          <w:p w:rsidR="0030511A" w:rsidRPr="00531B3F" w:rsidRDefault="0030511A" w:rsidP="00881D17">
            <w:pPr>
              <w:pStyle w:val="TableParagraph"/>
              <w:spacing w:line="276" w:lineRule="exact"/>
              <w:ind w:left="237" w:right="232"/>
              <w:jc w:val="center"/>
              <w:rPr>
                <w:b/>
                <w:sz w:val="24"/>
                <w:lang w:val="ru-RU"/>
              </w:rPr>
            </w:pPr>
            <w:r w:rsidRPr="00531B3F">
              <w:rPr>
                <w:b/>
                <w:sz w:val="24"/>
                <w:lang w:val="ru-RU"/>
              </w:rPr>
              <w:t>Общеобразовательные организации, в</w:t>
            </w:r>
            <w:r w:rsidRPr="00531B3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31B3F">
              <w:rPr>
                <w:b/>
                <w:sz w:val="24"/>
                <w:lang w:val="ru-RU"/>
              </w:rPr>
              <w:t>которых обучаются выпускники</w:t>
            </w:r>
            <w:r w:rsidRPr="00531B3F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881D17">
              <w:rPr>
                <w:b/>
                <w:sz w:val="24"/>
                <w:lang w:val="ru-RU"/>
              </w:rPr>
              <w:t>МБДОУ «Детский сад «Колобок» ст. Зеленчукской»</w:t>
            </w:r>
          </w:p>
        </w:tc>
      </w:tr>
      <w:tr w:rsidR="0030511A" w:rsidRPr="00881D17" w:rsidTr="00881D17">
        <w:trPr>
          <w:trHeight w:val="149"/>
        </w:trPr>
        <w:tc>
          <w:tcPr>
            <w:tcW w:w="4205" w:type="dxa"/>
          </w:tcPr>
          <w:p w:rsidR="0030511A" w:rsidRDefault="0030511A" w:rsidP="00B126C3">
            <w:pPr>
              <w:pStyle w:val="TableParagraph"/>
              <w:spacing w:line="255" w:lineRule="exact"/>
              <w:ind w:left="479" w:right="4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39" w:type="dxa"/>
          </w:tcPr>
          <w:p w:rsidR="0030511A" w:rsidRPr="00881D17" w:rsidRDefault="0030511A" w:rsidP="00B126C3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81D17">
              <w:rPr>
                <w:sz w:val="24"/>
                <w:lang w:val="ru-RU"/>
              </w:rPr>
              <w:t>МКОУ</w:t>
            </w:r>
            <w:r w:rsidRPr="00881D17">
              <w:rPr>
                <w:spacing w:val="-2"/>
                <w:sz w:val="24"/>
                <w:lang w:val="ru-RU"/>
              </w:rPr>
              <w:t xml:space="preserve"> </w:t>
            </w:r>
            <w:r w:rsidR="00881D17">
              <w:rPr>
                <w:spacing w:val="-2"/>
                <w:sz w:val="24"/>
                <w:lang w:val="ru-RU"/>
              </w:rPr>
              <w:t>«</w:t>
            </w:r>
            <w:r w:rsidRPr="00881D17">
              <w:rPr>
                <w:sz w:val="24"/>
                <w:lang w:val="ru-RU"/>
              </w:rPr>
              <w:t>СОШ</w:t>
            </w:r>
            <w:r w:rsidRPr="00881D17">
              <w:rPr>
                <w:spacing w:val="-2"/>
                <w:sz w:val="24"/>
                <w:lang w:val="ru-RU"/>
              </w:rPr>
              <w:t xml:space="preserve"> </w:t>
            </w:r>
            <w:r w:rsidRPr="00881D17">
              <w:rPr>
                <w:sz w:val="24"/>
                <w:lang w:val="ru-RU"/>
              </w:rPr>
              <w:t>№</w:t>
            </w:r>
            <w:r w:rsidRPr="00881D17">
              <w:rPr>
                <w:spacing w:val="-1"/>
                <w:sz w:val="24"/>
                <w:lang w:val="ru-RU"/>
              </w:rPr>
              <w:t xml:space="preserve"> </w:t>
            </w:r>
            <w:r w:rsidRPr="00881D17">
              <w:rPr>
                <w:sz w:val="24"/>
                <w:lang w:val="ru-RU"/>
              </w:rPr>
              <w:t>1</w:t>
            </w:r>
            <w:r w:rsidR="00881D17">
              <w:rPr>
                <w:sz w:val="24"/>
                <w:lang w:val="ru-RU"/>
              </w:rPr>
              <w:t xml:space="preserve"> ст. Зеленчукской»</w:t>
            </w:r>
          </w:p>
        </w:tc>
      </w:tr>
      <w:tr w:rsidR="0030511A" w:rsidRPr="00881D17" w:rsidTr="00881D17">
        <w:trPr>
          <w:trHeight w:val="167"/>
        </w:trPr>
        <w:tc>
          <w:tcPr>
            <w:tcW w:w="4205" w:type="dxa"/>
          </w:tcPr>
          <w:p w:rsidR="0030511A" w:rsidRPr="00881D17" w:rsidRDefault="0030511A" w:rsidP="00B126C3">
            <w:pPr>
              <w:pStyle w:val="TableParagraph"/>
              <w:spacing w:line="256" w:lineRule="exact"/>
              <w:ind w:left="479" w:right="472"/>
              <w:jc w:val="center"/>
              <w:rPr>
                <w:sz w:val="24"/>
                <w:lang w:val="ru-RU"/>
              </w:rPr>
            </w:pPr>
            <w:r w:rsidRPr="00881D17">
              <w:rPr>
                <w:sz w:val="24"/>
                <w:lang w:val="ru-RU"/>
              </w:rPr>
              <w:t>6</w:t>
            </w:r>
          </w:p>
        </w:tc>
        <w:tc>
          <w:tcPr>
            <w:tcW w:w="5139" w:type="dxa"/>
          </w:tcPr>
          <w:p w:rsidR="0030511A" w:rsidRPr="00881D17" w:rsidRDefault="0030511A" w:rsidP="00B126C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81D17">
              <w:rPr>
                <w:sz w:val="24"/>
                <w:lang w:val="ru-RU"/>
              </w:rPr>
              <w:t>МКОУ</w:t>
            </w:r>
            <w:r w:rsidRPr="00881D17">
              <w:rPr>
                <w:spacing w:val="-2"/>
                <w:sz w:val="24"/>
                <w:lang w:val="ru-RU"/>
              </w:rPr>
              <w:t xml:space="preserve"> </w:t>
            </w:r>
            <w:r w:rsidR="00881D17">
              <w:rPr>
                <w:spacing w:val="-2"/>
                <w:sz w:val="24"/>
                <w:lang w:val="ru-RU"/>
              </w:rPr>
              <w:t>«</w:t>
            </w:r>
            <w:r w:rsidRPr="00881D17">
              <w:rPr>
                <w:sz w:val="24"/>
                <w:lang w:val="ru-RU"/>
              </w:rPr>
              <w:t>СОШ №</w:t>
            </w:r>
            <w:r w:rsidRPr="00881D17">
              <w:rPr>
                <w:spacing w:val="-2"/>
                <w:sz w:val="24"/>
                <w:lang w:val="ru-RU"/>
              </w:rPr>
              <w:t xml:space="preserve"> </w:t>
            </w:r>
            <w:r w:rsidRPr="00881D17">
              <w:rPr>
                <w:sz w:val="24"/>
                <w:lang w:val="ru-RU"/>
              </w:rPr>
              <w:t>2</w:t>
            </w:r>
            <w:r w:rsidR="00881D17">
              <w:rPr>
                <w:sz w:val="24"/>
                <w:lang w:val="ru-RU"/>
              </w:rPr>
              <w:t xml:space="preserve"> ст. Зеленчукской»</w:t>
            </w:r>
          </w:p>
        </w:tc>
      </w:tr>
      <w:tr w:rsidR="0030511A" w:rsidRPr="00881D17" w:rsidTr="00881D17">
        <w:trPr>
          <w:trHeight w:val="171"/>
        </w:trPr>
        <w:tc>
          <w:tcPr>
            <w:tcW w:w="4205" w:type="dxa"/>
          </w:tcPr>
          <w:p w:rsidR="0030511A" w:rsidRPr="00881D17" w:rsidRDefault="0030511A" w:rsidP="00B126C3">
            <w:pPr>
              <w:pStyle w:val="TableParagraph"/>
              <w:spacing w:line="258" w:lineRule="exact"/>
              <w:ind w:left="479" w:right="472"/>
              <w:jc w:val="center"/>
              <w:rPr>
                <w:sz w:val="24"/>
                <w:lang w:val="ru-RU"/>
              </w:rPr>
            </w:pPr>
            <w:r w:rsidRPr="00510DEC">
              <w:rPr>
                <w:sz w:val="24"/>
                <w:lang w:val="ru-RU"/>
              </w:rPr>
              <w:t>5</w:t>
            </w:r>
          </w:p>
        </w:tc>
        <w:tc>
          <w:tcPr>
            <w:tcW w:w="5139" w:type="dxa"/>
          </w:tcPr>
          <w:p w:rsidR="0030511A" w:rsidRPr="00881D17" w:rsidRDefault="0030511A" w:rsidP="00B126C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10DEC">
              <w:rPr>
                <w:sz w:val="24"/>
                <w:lang w:val="ru-RU"/>
              </w:rPr>
              <w:t>Другое</w:t>
            </w:r>
            <w:r w:rsidRPr="00510DE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ОУ</w:t>
            </w:r>
          </w:p>
        </w:tc>
      </w:tr>
      <w:tr w:rsidR="0030511A" w:rsidRPr="001A75E5" w:rsidTr="00B126C3">
        <w:trPr>
          <w:trHeight w:val="423"/>
        </w:trPr>
        <w:tc>
          <w:tcPr>
            <w:tcW w:w="9344" w:type="dxa"/>
            <w:gridSpan w:val="2"/>
          </w:tcPr>
          <w:p w:rsidR="0030511A" w:rsidRPr="00531B3F" w:rsidRDefault="0030511A" w:rsidP="00881D17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31B3F">
              <w:rPr>
                <w:b/>
                <w:sz w:val="24"/>
                <w:lang w:val="ru-RU"/>
              </w:rPr>
              <w:t>Всего</w:t>
            </w:r>
            <w:r w:rsidRPr="00531B3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1B3F">
              <w:rPr>
                <w:b/>
                <w:sz w:val="24"/>
                <w:lang w:val="ru-RU"/>
              </w:rPr>
              <w:t>выпускников</w:t>
            </w:r>
            <w:r>
              <w:rPr>
                <w:b/>
                <w:spacing w:val="-2"/>
                <w:sz w:val="24"/>
                <w:lang w:val="ru-RU"/>
              </w:rPr>
              <w:t xml:space="preserve"> в МБДОУ «Детский сад «Колобок» ст.Зеленчукской»</w:t>
            </w:r>
            <w:r w:rsidRPr="00531B3F">
              <w:rPr>
                <w:b/>
                <w:sz w:val="24"/>
                <w:lang w:val="ru-RU"/>
              </w:rPr>
              <w:t xml:space="preserve"> -</w:t>
            </w:r>
            <w:r w:rsidRPr="00531B3F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39</w:t>
            </w:r>
          </w:p>
        </w:tc>
      </w:tr>
    </w:tbl>
    <w:p w:rsidR="0030511A" w:rsidRPr="0030511A" w:rsidRDefault="0030511A" w:rsidP="00881D17">
      <w:pPr>
        <w:pStyle w:val="a5"/>
        <w:ind w:left="0"/>
        <w:jc w:val="both"/>
      </w:pPr>
      <w:r w:rsidRPr="00531B3F">
        <w:rPr>
          <w:b/>
        </w:rPr>
        <w:t xml:space="preserve">Вывод: </w:t>
      </w:r>
      <w:r w:rsidRPr="00531B3F">
        <w:t>Результаты поступления большего количества выпускников</w:t>
      </w:r>
      <w:r w:rsidRPr="00531B3F">
        <w:rPr>
          <w:spacing w:val="1"/>
        </w:rPr>
        <w:t xml:space="preserve"> </w:t>
      </w:r>
      <w:r>
        <w:t xml:space="preserve">МБДОУ </w:t>
      </w:r>
      <w:r w:rsidRPr="00E71D94">
        <w:rPr>
          <w:spacing w:val="-2"/>
        </w:rPr>
        <w:t>«Детский сад «Колобок» ст.</w:t>
      </w:r>
      <w:r>
        <w:rPr>
          <w:spacing w:val="-2"/>
        </w:rPr>
        <w:t xml:space="preserve"> </w:t>
      </w:r>
      <w:r w:rsidRPr="00E71D94">
        <w:rPr>
          <w:spacing w:val="-2"/>
        </w:rPr>
        <w:t>Зеленчукской»</w:t>
      </w:r>
      <w:r>
        <w:t xml:space="preserve"> (72 </w:t>
      </w:r>
      <w:r w:rsidRPr="00531B3F">
        <w:t>% от общего количества выпускников) в ведущую школу</w:t>
      </w:r>
      <w:r w:rsidRPr="00531B3F">
        <w:rPr>
          <w:spacing w:val="1"/>
        </w:rPr>
        <w:t xml:space="preserve"> </w:t>
      </w:r>
      <w:r>
        <w:t xml:space="preserve">МКОУ </w:t>
      </w:r>
      <w:r w:rsidR="003D37C9">
        <w:t>«</w:t>
      </w:r>
      <w:r>
        <w:t>СОШ № 1 ст. Зеленчукской</w:t>
      </w:r>
      <w:r w:rsidR="003D37C9">
        <w:t>»</w:t>
      </w:r>
      <w:r>
        <w:t xml:space="preserve">, с которой заключен договор о сотрудничестве, </w:t>
      </w:r>
      <w:r w:rsidRPr="00531B3F">
        <w:t>свидетельствуют о высоком уровне востребованности</w:t>
      </w:r>
      <w:r w:rsidRPr="00531B3F">
        <w:rPr>
          <w:spacing w:val="1"/>
        </w:rPr>
        <w:t xml:space="preserve"> </w:t>
      </w:r>
      <w:r w:rsidRPr="00531B3F">
        <w:t>выпускников</w:t>
      </w:r>
      <w:r>
        <w:t xml:space="preserve"> МБДОУ </w:t>
      </w:r>
      <w:r w:rsidRPr="00E71D94">
        <w:rPr>
          <w:spacing w:val="-2"/>
        </w:rPr>
        <w:t>«Детский сад «Колобок» ст.</w:t>
      </w:r>
      <w:r>
        <w:rPr>
          <w:spacing w:val="-2"/>
        </w:rPr>
        <w:t xml:space="preserve"> </w:t>
      </w:r>
      <w:r w:rsidRPr="00E71D94">
        <w:rPr>
          <w:spacing w:val="-2"/>
        </w:rPr>
        <w:t>Зеленчукской»</w:t>
      </w:r>
      <w:r>
        <w:t>.</w:t>
      </w:r>
    </w:p>
    <w:p w:rsidR="00BC465F" w:rsidRDefault="00E209D4" w:rsidP="003D37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9636AE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3D37C9" w:rsidRDefault="00490E19" w:rsidP="003D37C9">
      <w:pPr>
        <w:pStyle w:val="a5"/>
        <w:ind w:left="0" w:firstLine="709"/>
        <w:jc w:val="both"/>
      </w:pPr>
      <w:r>
        <w:t>МБДОУ «</w:t>
      </w:r>
      <w:r w:rsidRPr="00C63BFA">
        <w:t>Детский сад</w:t>
      </w:r>
      <w:r>
        <w:t xml:space="preserve"> «Колобок»</w:t>
      </w:r>
      <w:r w:rsidRPr="00C63BFA">
        <w:t xml:space="preserve"> укомплектован педагогами</w:t>
      </w:r>
      <w:r>
        <w:t>,</w:t>
      </w:r>
      <w:r w:rsidRPr="00C63BFA">
        <w:t xml:space="preserve"> согласно штатному расписанию.</w:t>
      </w:r>
      <w:r>
        <w:t xml:space="preserve"> В течение 2- х лет сохраняется вакансия педагога-психолога.</w:t>
      </w:r>
      <w:r w:rsidRPr="00C63BFA">
        <w:t xml:space="preserve"> </w:t>
      </w:r>
      <w:r>
        <w:t>В учреждении работает 36человек</w:t>
      </w:r>
      <w:r w:rsidRPr="00C63BFA">
        <w:t xml:space="preserve">. Педагогический коллектив </w:t>
      </w:r>
      <w:r>
        <w:t>- 16</w:t>
      </w:r>
      <w:r w:rsidRPr="00C63BFA">
        <w:t xml:space="preserve"> специалистов. </w:t>
      </w:r>
    </w:p>
    <w:p w:rsidR="00490E19" w:rsidRPr="00C63BFA" w:rsidRDefault="00490E19" w:rsidP="003D37C9">
      <w:pPr>
        <w:pStyle w:val="a5"/>
        <w:ind w:left="0" w:firstLine="709"/>
        <w:jc w:val="both"/>
      </w:pPr>
      <w:r w:rsidRPr="00C63BFA">
        <w:t>За 2020 год педагогические работники прошли аттестацию и получили:</w:t>
      </w:r>
    </w:p>
    <w:p w:rsidR="00490E19" w:rsidRDefault="00490E19" w:rsidP="003D37C9">
      <w:pPr>
        <w:pStyle w:val="a5"/>
        <w:numPr>
          <w:ilvl w:val="0"/>
          <w:numId w:val="36"/>
        </w:numPr>
        <w:jc w:val="both"/>
      </w:pPr>
      <w:r>
        <w:t>высшую квалификационную категорию – 1 воспитатель;</w:t>
      </w:r>
    </w:p>
    <w:p w:rsidR="00490E19" w:rsidRPr="00635D65" w:rsidRDefault="00490E19" w:rsidP="003D37C9">
      <w:pPr>
        <w:pStyle w:val="a5"/>
        <w:numPr>
          <w:ilvl w:val="0"/>
          <w:numId w:val="36"/>
        </w:numPr>
        <w:jc w:val="both"/>
      </w:pPr>
      <w:r>
        <w:t>первую квалификационную категорию –  2 воспитателя.</w:t>
      </w:r>
    </w:p>
    <w:p w:rsidR="003D37C9" w:rsidRPr="003D37C9" w:rsidRDefault="00490E19" w:rsidP="004F5F42">
      <w:pPr>
        <w:pStyle w:val="a5"/>
        <w:numPr>
          <w:ilvl w:val="0"/>
          <w:numId w:val="36"/>
        </w:numPr>
        <w:ind w:right="96"/>
        <w:jc w:val="both"/>
        <w:rPr>
          <w:color w:val="000000"/>
        </w:rPr>
      </w:pPr>
      <w:r>
        <w:t>Соответствие                                             -  1 воспитатель</w:t>
      </w:r>
    </w:p>
    <w:p w:rsidR="003D37C9" w:rsidRPr="003D37C9" w:rsidRDefault="003D37C9" w:rsidP="003D37C9">
      <w:pPr>
        <w:pStyle w:val="a5"/>
        <w:ind w:left="0" w:right="96"/>
        <w:jc w:val="both"/>
        <w:rPr>
          <w:color w:val="000000"/>
        </w:rPr>
      </w:pP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3D37C9">
        <w:rPr>
          <w:color w:val="000000"/>
        </w:rPr>
        <w:t xml:space="preserve">Курсы повышения квалификации в 2020 году прошли 13 педагогов , 2 сотрудника из обслуживающего персонала. </w:t>
      </w:r>
    </w:p>
    <w:p w:rsidR="003D37C9" w:rsidRDefault="009A7A5F" w:rsidP="003D37C9">
      <w:pPr>
        <w:pStyle w:val="a5"/>
        <w:ind w:left="0" w:firstLine="709"/>
        <w:jc w:val="both"/>
      </w:pPr>
      <w:r>
        <w:t>Результаты анализа направлений и тематики дополнительных профессиональных программ КПК, которые освоили воспитатели МБДОУ «Детский сад «Колобок» ст. Зеленчукской» за три последних года</w:t>
      </w:r>
      <w:r w:rsidR="005C5094">
        <w:t>,</w:t>
      </w:r>
      <w:r>
        <w:t xml:space="preserve"> показывает, что все они по профилю педагогической деятельности</w:t>
      </w:r>
      <w:r w:rsidR="005C5094">
        <w:t>. За данный период</w:t>
      </w:r>
      <w:r>
        <w:t xml:space="preserve"> </w:t>
      </w:r>
      <w:r w:rsidR="005C5094">
        <w:t>педагоги не проходили</w:t>
      </w:r>
      <w:r>
        <w:t xml:space="preserve"> </w:t>
      </w:r>
      <w:r w:rsidR="005C5094">
        <w:t>курсы</w:t>
      </w:r>
      <w:r>
        <w:t xml:space="preserve"> повышения квали</w:t>
      </w:r>
      <w:r w:rsidR="005C5094">
        <w:t>фикации</w:t>
      </w:r>
      <w:r>
        <w:t xml:space="preserve"> по развитию ИКТ компетенций и владением компьютерной грамотностью.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 xml:space="preserve">По итогам 2020 года </w:t>
      </w:r>
      <w:r>
        <w:rPr>
          <w:color w:val="000000"/>
        </w:rPr>
        <w:t>перешли</w:t>
      </w:r>
      <w:r w:rsidRPr="00C63BFA">
        <w:rPr>
          <w:color w:val="000000"/>
        </w:rPr>
        <w:t xml:space="preserve"> на применение профессиональных стандартов. Из</w:t>
      </w:r>
      <w:r>
        <w:rPr>
          <w:color w:val="000000"/>
        </w:rPr>
        <w:t xml:space="preserve"> 16</w:t>
      </w:r>
      <w:r w:rsidRPr="00C63BFA">
        <w:rPr>
          <w:color w:val="000000"/>
        </w:rPr>
        <w:t xml:space="preserve"> педагогических работников </w:t>
      </w:r>
      <w:r>
        <w:rPr>
          <w:color w:val="000000"/>
        </w:rPr>
        <w:t xml:space="preserve">МБДОУ </w:t>
      </w:r>
      <w:r w:rsidRPr="00C63BFA">
        <w:rPr>
          <w:color w:val="000000"/>
        </w:rPr>
        <w:t xml:space="preserve">все соответствуют квалификационным требованиям </w:t>
      </w:r>
      <w:proofErr w:type="spellStart"/>
      <w:r w:rsidRPr="00C63BFA">
        <w:rPr>
          <w:color w:val="000000"/>
        </w:rPr>
        <w:t>профстандарта</w:t>
      </w:r>
      <w:proofErr w:type="spellEnd"/>
      <w:r w:rsidRPr="00C63BFA">
        <w:rPr>
          <w:color w:val="000000"/>
        </w:rPr>
        <w:t xml:space="preserve"> «Педагог». Их должностные инструкции соответствуют трудовым функциям, установленным </w:t>
      </w:r>
      <w:r>
        <w:rPr>
          <w:color w:val="000000"/>
        </w:rPr>
        <w:t xml:space="preserve"> </w:t>
      </w:r>
      <w:proofErr w:type="spellStart"/>
      <w:r w:rsidRPr="00C63BFA">
        <w:rPr>
          <w:color w:val="000000"/>
        </w:rPr>
        <w:t>профстандартом</w:t>
      </w:r>
      <w:proofErr w:type="spellEnd"/>
      <w:r>
        <w:rPr>
          <w:color w:val="000000"/>
        </w:rPr>
        <w:t xml:space="preserve"> </w:t>
      </w:r>
      <w:r w:rsidRPr="00C63BFA">
        <w:rPr>
          <w:color w:val="000000"/>
        </w:rPr>
        <w:t>«Педагог».</w:t>
      </w:r>
    </w:p>
    <w:p w:rsidR="00490E19" w:rsidRPr="00C63BFA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>Диаграмма с характеристиками кадрового состава Детского сада</w:t>
      </w:r>
    </w:p>
    <w:p w:rsidR="00490E19" w:rsidRDefault="00490E19" w:rsidP="00490E19">
      <w:pPr>
        <w:ind w:right="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629523" cy="2918129"/>
            <wp:effectExtent l="0" t="0" r="952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0E19" w:rsidRPr="00C63BFA" w:rsidRDefault="00490E19" w:rsidP="003D37C9">
      <w:pPr>
        <w:pStyle w:val="a5"/>
        <w:ind w:left="0" w:firstLine="709"/>
      </w:pPr>
      <w:r w:rsidRPr="00C63BFA">
        <w:t>В 2020 году педагоги Детского сада приняли участие:</w:t>
      </w:r>
    </w:p>
    <w:p w:rsidR="003D37C9" w:rsidRDefault="00FD50A1" w:rsidP="003D37C9">
      <w:pPr>
        <w:pStyle w:val="a5"/>
        <w:numPr>
          <w:ilvl w:val="0"/>
          <w:numId w:val="37"/>
        </w:numPr>
        <w:jc w:val="both"/>
      </w:pPr>
      <w:r>
        <w:t xml:space="preserve">В работе </w:t>
      </w:r>
      <w:r w:rsidR="001F0525" w:rsidRPr="001F0525">
        <w:t>IV</w:t>
      </w:r>
      <w:r>
        <w:t xml:space="preserve"> Всероссийского</w:t>
      </w:r>
      <w:r w:rsidR="001F0525" w:rsidRPr="001F0525">
        <w:t xml:space="preserve"> съезд</w:t>
      </w:r>
      <w:r>
        <w:t>а</w:t>
      </w:r>
      <w:r w:rsidR="001F0525" w:rsidRPr="001F0525">
        <w:t xml:space="preserve"> работников дошкольного образования</w:t>
      </w:r>
      <w:r w:rsidR="003D37C9">
        <w:t>;</w:t>
      </w:r>
    </w:p>
    <w:p w:rsidR="003D37C9" w:rsidRDefault="00490E19" w:rsidP="003D37C9">
      <w:pPr>
        <w:pStyle w:val="a5"/>
        <w:numPr>
          <w:ilvl w:val="0"/>
          <w:numId w:val="37"/>
        </w:numPr>
        <w:jc w:val="both"/>
      </w:pPr>
      <w:r>
        <w:t xml:space="preserve">В </w:t>
      </w:r>
      <w:r w:rsidRPr="00C63BFA">
        <w:t xml:space="preserve">работе </w:t>
      </w:r>
      <w:r>
        <w:t>онлайн –</w:t>
      </w:r>
      <w:r w:rsidRPr="00C63BFA">
        <w:t xml:space="preserve"> семинара</w:t>
      </w:r>
      <w:r>
        <w:t xml:space="preserve"> </w:t>
      </w:r>
      <w:r w:rsidRPr="00C63BFA">
        <w:t>-</w:t>
      </w:r>
      <w:r>
        <w:t xml:space="preserve"> «Особенности работы образовательной организации в условиях сложной эпидемиологической ситуации», «Создание условий в образовательной организации для реализации адаптированных основных программ обучающихся с ограниченными возможностями здоровья», «Профилактика </w:t>
      </w:r>
      <w:proofErr w:type="spellStart"/>
      <w:r>
        <w:t>коронавируса</w:t>
      </w:r>
      <w:proofErr w:type="spellEnd"/>
      <w:r>
        <w:t xml:space="preserve"> в образовательных организациях»</w:t>
      </w:r>
    </w:p>
    <w:p w:rsidR="003D37C9" w:rsidRDefault="00490E19" w:rsidP="003D37C9">
      <w:pPr>
        <w:pStyle w:val="a5"/>
        <w:numPr>
          <w:ilvl w:val="0"/>
          <w:numId w:val="37"/>
        </w:numPr>
        <w:jc w:val="both"/>
      </w:pPr>
      <w:r>
        <w:t>Онлайн - конференции Большого фестиваля дошкольного образования «Воспитатели России»</w:t>
      </w:r>
    </w:p>
    <w:p w:rsidR="00490E19" w:rsidRDefault="00490E19" w:rsidP="003D37C9">
      <w:pPr>
        <w:pStyle w:val="a5"/>
        <w:numPr>
          <w:ilvl w:val="0"/>
          <w:numId w:val="37"/>
        </w:numPr>
        <w:jc w:val="both"/>
      </w:pPr>
      <w:r w:rsidRPr="00353B03">
        <w:t>Участники Всероссийского круглого стола по разным темам воспитания дошкольников</w:t>
      </w:r>
    </w:p>
    <w:p w:rsidR="003D37C9" w:rsidRDefault="00490E19" w:rsidP="003D37C9">
      <w:pPr>
        <w:pStyle w:val="a5"/>
        <w:numPr>
          <w:ilvl w:val="0"/>
          <w:numId w:val="37"/>
        </w:numPr>
        <w:jc w:val="both"/>
      </w:pPr>
      <w:r w:rsidRPr="00353B03">
        <w:t>Участники Всероссийского конкурса «Старт инноваций»,</w:t>
      </w:r>
    </w:p>
    <w:p w:rsidR="003D37C9" w:rsidRDefault="00490E19" w:rsidP="003D37C9">
      <w:pPr>
        <w:pStyle w:val="a5"/>
        <w:numPr>
          <w:ilvl w:val="0"/>
          <w:numId w:val="37"/>
        </w:numPr>
        <w:jc w:val="both"/>
      </w:pPr>
      <w:r w:rsidRPr="00353B03">
        <w:t xml:space="preserve">В работе Всероссийских </w:t>
      </w:r>
      <w:proofErr w:type="spellStart"/>
      <w:r w:rsidRPr="00353B03">
        <w:t>вебинаров</w:t>
      </w:r>
      <w:proofErr w:type="spellEnd"/>
      <w:r w:rsidRPr="00353B03">
        <w:t xml:space="preserve"> «Актуальные направления работы с детьми с ОВЗ»</w:t>
      </w:r>
    </w:p>
    <w:p w:rsidR="003D37C9" w:rsidRDefault="00490E19" w:rsidP="003D37C9">
      <w:pPr>
        <w:pStyle w:val="a5"/>
        <w:numPr>
          <w:ilvl w:val="0"/>
          <w:numId w:val="37"/>
        </w:numPr>
        <w:jc w:val="both"/>
      </w:pPr>
      <w:r w:rsidRPr="00353B03">
        <w:t>Получили свидетельства о публикации в сборнике научно-исследовательских, методических и творческих  работ «Моя Отчизна» (2020)</w:t>
      </w:r>
    </w:p>
    <w:p w:rsidR="00490E19" w:rsidRPr="00353B03" w:rsidRDefault="00490E19" w:rsidP="003D37C9">
      <w:pPr>
        <w:pStyle w:val="a5"/>
        <w:numPr>
          <w:ilvl w:val="0"/>
          <w:numId w:val="37"/>
        </w:numPr>
        <w:jc w:val="both"/>
      </w:pPr>
      <w:r w:rsidRPr="00353B03">
        <w:t>В мероприятии «Международная профессиональная олимпиада для работников образовательных организаций»</w:t>
      </w:r>
    </w:p>
    <w:p w:rsidR="003D37C9" w:rsidRDefault="00490E19" w:rsidP="003D37C9">
      <w:pPr>
        <w:pStyle w:val="a5"/>
        <w:ind w:left="0" w:firstLine="709"/>
        <w:jc w:val="both"/>
      </w:pPr>
      <w:r w:rsidRPr="00C63BFA">
        <w:t>Педагоги постоянно повышают свой профессиональный уровень</w:t>
      </w:r>
      <w:r>
        <w:t>.</w:t>
      </w:r>
      <w:r w:rsidRPr="00C63BFA">
        <w:t xml:space="preserve"> </w:t>
      </w:r>
      <w:r>
        <w:t>Систематически</w:t>
      </w:r>
      <w:r w:rsidRPr="00C63BFA">
        <w:t xml:space="preserve"> участвуют в работе методических объединений, знакомятся с опытом работы своих коллег и других дошкольных учреждений</w:t>
      </w:r>
      <w:r>
        <w:t xml:space="preserve">. Принимают участие в </w:t>
      </w:r>
      <w:proofErr w:type="spellStart"/>
      <w:r>
        <w:t>вебинарах</w:t>
      </w:r>
      <w:proofErr w:type="spellEnd"/>
      <w:r>
        <w:t xml:space="preserve">. </w:t>
      </w:r>
      <w:r w:rsidRPr="00C63BFA">
        <w:t>Все это дает хороший результат в организации педагогической деятельности и улучшении качества образования и воспитания дошкольников</w:t>
      </w:r>
      <w:r w:rsidR="00613972">
        <w:t>.</w:t>
      </w:r>
    </w:p>
    <w:p w:rsidR="003D37C9" w:rsidRDefault="00460C2F" w:rsidP="003D37C9">
      <w:pPr>
        <w:pStyle w:val="a5"/>
        <w:ind w:left="0"/>
        <w:jc w:val="both"/>
      </w:pPr>
      <w:r w:rsidRPr="00460C2F">
        <w:rPr>
          <w:b/>
        </w:rPr>
        <w:lastRenderedPageBreak/>
        <w:t>Вывод</w:t>
      </w:r>
      <w:r>
        <w:t>:</w:t>
      </w:r>
    </w:p>
    <w:p w:rsidR="003D37C9" w:rsidRDefault="00460C2F" w:rsidP="003D37C9">
      <w:pPr>
        <w:pStyle w:val="a5"/>
        <w:ind w:left="0" w:firstLine="709"/>
        <w:jc w:val="both"/>
      </w:pPr>
      <w:r w:rsidRPr="00460C2F">
        <w:rPr>
          <w:b/>
        </w:rPr>
        <w:t>1.</w:t>
      </w:r>
      <w:r>
        <w:t xml:space="preserve"> </w:t>
      </w:r>
      <w:r w:rsidR="005C5094">
        <w:t>П</w:t>
      </w:r>
      <w:r>
        <w:t>едагоги</w:t>
      </w:r>
      <w:r w:rsidR="005C5094">
        <w:t xml:space="preserve"> МБДОУ, работающие</w:t>
      </w:r>
      <w:r w:rsidR="009A7A5F">
        <w:t xml:space="preserve"> более 20</w:t>
      </w:r>
      <w:r w:rsidR="005C5094">
        <w:t xml:space="preserve"> лет, </w:t>
      </w:r>
      <w:r>
        <w:t>имеют богатый опыт педагогической де</w:t>
      </w:r>
      <w:r w:rsidR="005C5094">
        <w:t>ятельности. В своей работе</w:t>
      </w:r>
      <w:r w:rsidR="002C2745">
        <w:t xml:space="preserve"> воспитатели используют </w:t>
      </w:r>
      <w:r>
        <w:t xml:space="preserve"> инновационные образо</w:t>
      </w:r>
      <w:r w:rsidR="002C2745">
        <w:t xml:space="preserve">вательные технологии и методики, которые </w:t>
      </w:r>
      <w:r w:rsidR="002C2745" w:rsidRPr="00155753">
        <w:t>способствуют</w:t>
      </w:r>
      <w:r w:rsidR="00DB4DD2" w:rsidRPr="00155753">
        <w:t xml:space="preserve"> повышению качества</w:t>
      </w:r>
      <w:r w:rsidR="00155753">
        <w:t xml:space="preserve"> </w:t>
      </w:r>
      <w:r w:rsidR="00155753" w:rsidRPr="00155753">
        <w:t>воспит</w:t>
      </w:r>
      <w:r w:rsidR="00155753">
        <w:t>а</w:t>
      </w:r>
      <w:r w:rsidR="00155753" w:rsidRPr="00155753">
        <w:t>ния</w:t>
      </w:r>
      <w:r w:rsidR="00155753">
        <w:t xml:space="preserve">  и образования </w:t>
      </w:r>
      <w:r w:rsidR="00DB4DD2" w:rsidRPr="00155753">
        <w:t xml:space="preserve"> </w:t>
      </w:r>
      <w:r w:rsidR="00155753" w:rsidRPr="00155753">
        <w:t>воспитанников МБДОУ</w:t>
      </w:r>
      <w:r w:rsidR="002C2745" w:rsidRPr="00155753">
        <w:t xml:space="preserve"> </w:t>
      </w:r>
    </w:p>
    <w:p w:rsidR="0099090A" w:rsidRPr="0099090A" w:rsidRDefault="00460C2F" w:rsidP="003D37C9">
      <w:pPr>
        <w:pStyle w:val="a5"/>
        <w:ind w:left="0" w:firstLine="709"/>
        <w:jc w:val="both"/>
      </w:pPr>
      <w:r w:rsidRPr="00460C2F">
        <w:rPr>
          <w:b/>
        </w:rPr>
        <w:t>2.</w:t>
      </w:r>
      <w:r>
        <w:rPr>
          <w:b/>
        </w:rPr>
        <w:t xml:space="preserve"> </w:t>
      </w:r>
      <w:r w:rsidR="009A7A5F" w:rsidRPr="009A7A5F">
        <w:t>В 2021 году пред</w:t>
      </w:r>
      <w:r w:rsidR="005C5094">
        <w:t>усмотреть обучение педагогов МБДОУ</w:t>
      </w:r>
      <w:r w:rsidR="00DB4DD2">
        <w:t xml:space="preserve"> на курсах повышения квалификации по тематическим </w:t>
      </w:r>
      <w:r w:rsidR="009A7A5F">
        <w:t>профессиональным прог</w:t>
      </w:r>
      <w:r w:rsidR="00DB4DD2">
        <w:t>раммам</w:t>
      </w:r>
      <w:r w:rsidR="0099090A">
        <w:t>,</w:t>
      </w:r>
      <w:r w:rsidR="009A7A5F">
        <w:t xml:space="preserve"> направленны</w:t>
      </w:r>
      <w:r w:rsidR="002C2745">
        <w:t>м на повышение ИКТ компетенций,</w:t>
      </w:r>
      <w:r w:rsidR="009A7A5F">
        <w:t xml:space="preserve"> компьютерной грамотности</w:t>
      </w:r>
      <w:r w:rsidR="002C2745">
        <w:t>.</w:t>
      </w:r>
    </w:p>
    <w:p w:rsidR="00BC465F" w:rsidRPr="00F44AE2" w:rsidRDefault="00E209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9636AE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F226FF" w:rsidRPr="00F226FF" w:rsidRDefault="00F226FF" w:rsidP="003D37C9">
      <w:pPr>
        <w:pStyle w:val="a5"/>
        <w:ind w:left="0" w:firstLine="709"/>
        <w:jc w:val="both"/>
      </w:pPr>
      <w:r w:rsidRPr="00F226FF">
        <w:t xml:space="preserve">В детском саду библиотека является составной частью методической службы. </w:t>
      </w:r>
    </w:p>
    <w:p w:rsidR="00F226FF" w:rsidRPr="002C2745" w:rsidRDefault="00F226FF" w:rsidP="003D37C9">
      <w:pPr>
        <w:pStyle w:val="a5"/>
        <w:ind w:left="0" w:firstLine="709"/>
        <w:jc w:val="both"/>
        <w:rPr>
          <w:b/>
        </w:rPr>
      </w:pPr>
      <w:r w:rsidRPr="00F226FF"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</w:t>
      </w:r>
      <w:proofErr w:type="spellStart"/>
      <w:r w:rsidRPr="00F226FF">
        <w:t>учебно</w:t>
      </w:r>
      <w:proofErr w:type="spellEnd"/>
      <w:r w:rsidRPr="00F226FF">
        <w:t xml:space="preserve"> – методических пособий, рекомендованных для планирования воспитательно-образовательной работы в соответствии с обязательной</w:t>
      </w:r>
      <w:r w:rsidR="003D37C9">
        <w:t xml:space="preserve"> </w:t>
      </w:r>
      <w:r w:rsidR="00C80B93" w:rsidRPr="00C80B93">
        <w:t>образовательной программой дошкольного образования МБДОУ «Детский сад «Колобок» ст.Зеленчукской»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 xml:space="preserve">В 2020 году Детский сад пополнил учебно-методический комплект к </w:t>
      </w:r>
      <w:r w:rsidR="00C80B93" w:rsidRPr="00C80B93">
        <w:t xml:space="preserve">основной </w:t>
      </w:r>
      <w:r w:rsidRPr="00F226FF">
        <w:t>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>-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3D37C9" w:rsidRDefault="00F226FF" w:rsidP="003D37C9">
      <w:pPr>
        <w:pStyle w:val="a5"/>
        <w:ind w:left="0" w:firstLine="709"/>
        <w:jc w:val="both"/>
      </w:pPr>
      <w:r w:rsidRPr="00D03A04">
        <w:t>- картины для рассматривания, плакаты;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>- стенды для оформления родительских уголков;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>- детская художественная литература по всем возрастным группам.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 оснащен техническим и компьютерным оборудованием.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>Информационное обеспечение Детского сада включает: информационно-телекоммуникационное оборудование (в четырех группах имеются ноутбуки, также ноутбуки имеются в кабинетах специалистов, в кабинете логопеда имеется принтер, в одной группе имеется интерактивная доска, в двух группах имеется проектор);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>- программное обеспечение позволяет работать с текстовыми редакторами,</w:t>
      </w:r>
      <w:r w:rsidR="003D37C9">
        <w:t xml:space="preserve"> </w:t>
      </w:r>
      <w:r w:rsidR="002C1AA6" w:rsidRPr="00F226FF">
        <w:t>И</w:t>
      </w:r>
      <w:r w:rsidRPr="00F226FF">
        <w:t>нтернет</w:t>
      </w:r>
      <w:r w:rsidR="002C1AA6">
        <w:t xml:space="preserve"> </w:t>
      </w:r>
      <w:r w:rsidRPr="00F226FF">
        <w:t>-</w:t>
      </w:r>
      <w:r w:rsidR="002C1AA6">
        <w:t xml:space="preserve"> </w:t>
      </w:r>
      <w:r w:rsidRPr="00F226FF">
        <w:t>ресурсами, фото-, видеоматериалами, графическими редакторами.</w:t>
      </w:r>
    </w:p>
    <w:p w:rsidR="003D37C9" w:rsidRDefault="00F226FF" w:rsidP="003D37C9">
      <w:pPr>
        <w:pStyle w:val="a5"/>
        <w:ind w:left="0" w:firstLine="709"/>
        <w:jc w:val="both"/>
      </w:pPr>
      <w:r w:rsidRPr="00F226FF"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</w:t>
      </w:r>
      <w:r w:rsidR="002C2745">
        <w:t xml:space="preserve">официальный </w:t>
      </w:r>
      <w:r w:rsidRPr="00F226FF">
        <w:t xml:space="preserve">сайт </w:t>
      </w:r>
      <w:r w:rsidR="002C2745">
        <w:t>МБ</w:t>
      </w:r>
      <w:r w:rsidRPr="00F226FF">
        <w:t xml:space="preserve">ДОУ, на котором размещена информация, определённая законодательством. С целью </w:t>
      </w:r>
      <w:r w:rsidR="002C2745">
        <w:t>осуществления взаимодействия дошкольного учреждения</w:t>
      </w:r>
      <w:r w:rsidRPr="00F226FF">
        <w:t xml:space="preserve">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3D37C9" w:rsidRDefault="00B128E0" w:rsidP="003D37C9">
      <w:pPr>
        <w:pStyle w:val="a5"/>
        <w:ind w:left="0" w:firstLine="709"/>
        <w:jc w:val="both"/>
      </w:pPr>
      <w:r>
        <w:t>Организация занятий с детьми в дистанционном режиме выявила недостат</w:t>
      </w:r>
      <w:r w:rsidR="002C1AA6">
        <w:t>очность информационно - библиотеч</w:t>
      </w:r>
      <w:r>
        <w:t>ного</w:t>
      </w:r>
      <w:r w:rsidR="002C1AA6">
        <w:t xml:space="preserve"> обеспечения. В связи с этим</w:t>
      </w:r>
      <w:r w:rsidR="002C2745">
        <w:t>,</w:t>
      </w:r>
      <w:r w:rsidR="003D37C9">
        <w:t xml:space="preserve"> </w:t>
      </w:r>
      <w:r w:rsidR="002C1AA6">
        <w:t xml:space="preserve">в 2021 году необходимо обеспечить подборку онлайн </w:t>
      </w:r>
      <w:r w:rsidR="002C2745">
        <w:t>-</w:t>
      </w:r>
      <w:r w:rsidR="002C1AA6">
        <w:t xml:space="preserve">ресурсов </w:t>
      </w:r>
    </w:p>
    <w:p w:rsidR="00AD6B95" w:rsidRPr="00F226FF" w:rsidRDefault="00F226FF" w:rsidP="003D37C9">
      <w:pPr>
        <w:pStyle w:val="a5"/>
        <w:ind w:left="0"/>
        <w:jc w:val="both"/>
      </w:pPr>
      <w:r w:rsidRPr="00F226FF">
        <w:rPr>
          <w:b/>
        </w:rPr>
        <w:t>Вывод</w:t>
      </w:r>
      <w:r w:rsidR="002C1AA6">
        <w:t>:</w:t>
      </w:r>
      <w:r w:rsidR="002C2745">
        <w:t xml:space="preserve"> </w:t>
      </w:r>
      <w:r w:rsidRPr="00F226FF">
        <w:t>Учебно-методическое, библиотечное обеспечение составляет 85%, информационное – 73%, что является достаточ</w:t>
      </w:r>
      <w:r w:rsidR="001A2649">
        <w:t xml:space="preserve">ным уровнем, но не оптимальным. </w:t>
      </w:r>
      <w:r w:rsidRPr="00F226FF">
        <w:t>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BC465F" w:rsidRDefault="00E209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="009636AE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D6B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D37C9" w:rsidRDefault="00490E19" w:rsidP="003D37C9">
      <w:pPr>
        <w:pStyle w:val="a5"/>
        <w:ind w:left="0" w:firstLine="709"/>
        <w:jc w:val="both"/>
      </w:pPr>
      <w:r w:rsidRPr="003D37C9">
        <w:t>В МБДОУ сформирована материально-техническая база для реализации образовательных программ, жизнеобеспечения и развития детей. В учреждении оборудованы помещения:</w:t>
      </w:r>
    </w:p>
    <w:p w:rsidR="003D37C9" w:rsidRDefault="00490E19" w:rsidP="003D37C9">
      <w:pPr>
        <w:pStyle w:val="a5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групповые помещения – 6;</w:t>
      </w:r>
    </w:p>
    <w:p w:rsidR="003D37C9" w:rsidRDefault="00490E19" w:rsidP="003D37C9">
      <w:pPr>
        <w:pStyle w:val="a5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кабинет заведующего – 1;</w:t>
      </w:r>
    </w:p>
    <w:p w:rsidR="003D37C9" w:rsidRDefault="00490E19" w:rsidP="003D37C9">
      <w:pPr>
        <w:pStyle w:val="a5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методический кабинет – 1;</w:t>
      </w:r>
    </w:p>
    <w:p w:rsidR="003D37C9" w:rsidRDefault="00490E19" w:rsidP="003D37C9">
      <w:pPr>
        <w:pStyle w:val="a5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музыкальный зал – 1;</w:t>
      </w:r>
    </w:p>
    <w:p w:rsidR="003D37C9" w:rsidRDefault="00490E19" w:rsidP="003D37C9">
      <w:pPr>
        <w:pStyle w:val="a5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пищеблок – 1;</w:t>
      </w:r>
    </w:p>
    <w:p w:rsidR="003D37C9" w:rsidRDefault="00490E19" w:rsidP="003D37C9">
      <w:pPr>
        <w:pStyle w:val="a5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прачечная – 1;</w:t>
      </w:r>
    </w:p>
    <w:p w:rsidR="003D37C9" w:rsidRDefault="00490E19" w:rsidP="003D37C9">
      <w:pPr>
        <w:pStyle w:val="a5"/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медицинский кабинет – 1;</w:t>
      </w:r>
    </w:p>
    <w:p w:rsidR="003D37C9" w:rsidRDefault="00490E19" w:rsidP="004F5F42">
      <w:pPr>
        <w:pStyle w:val="a5"/>
        <w:numPr>
          <w:ilvl w:val="0"/>
          <w:numId w:val="38"/>
        </w:numPr>
        <w:jc w:val="both"/>
        <w:rPr>
          <w:color w:val="000000"/>
        </w:rPr>
      </w:pPr>
      <w:r w:rsidRPr="003D37C9">
        <w:rPr>
          <w:color w:val="000000"/>
        </w:rPr>
        <w:t>кабинет логопеда -1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3D37C9">
        <w:rPr>
          <w:color w:val="000000"/>
        </w:rPr>
        <w:t>При создании предметно-развивающей среды педагогами учитывались возрастные, индивидуальные особенности детей каждой возрастной группы. Групповые комнаты оборудованы, согласно требованиям.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 xml:space="preserve">В 2020 году </w:t>
      </w:r>
      <w:r>
        <w:rPr>
          <w:color w:val="000000"/>
        </w:rPr>
        <w:t>был</w:t>
      </w:r>
      <w:r w:rsidRPr="00C63BFA">
        <w:rPr>
          <w:color w:val="000000"/>
        </w:rPr>
        <w:t xml:space="preserve"> </w:t>
      </w:r>
      <w:r>
        <w:rPr>
          <w:color w:val="000000"/>
        </w:rPr>
        <w:t xml:space="preserve">проведен </w:t>
      </w:r>
      <w:r w:rsidRPr="00C63BFA">
        <w:rPr>
          <w:color w:val="000000"/>
        </w:rPr>
        <w:t>текущий ремонт групп</w:t>
      </w:r>
      <w:r>
        <w:rPr>
          <w:color w:val="000000"/>
        </w:rPr>
        <w:t xml:space="preserve">, </w:t>
      </w:r>
      <w:r w:rsidRPr="00C63BFA">
        <w:rPr>
          <w:color w:val="000000"/>
        </w:rPr>
        <w:t>спальных помещений, коридоров</w:t>
      </w:r>
      <w:r>
        <w:rPr>
          <w:color w:val="000000"/>
        </w:rPr>
        <w:t>, пищеблока</w:t>
      </w:r>
      <w:r w:rsidRPr="00C63BFA">
        <w:rPr>
          <w:color w:val="000000"/>
        </w:rPr>
        <w:t xml:space="preserve"> и</w:t>
      </w:r>
      <w:r>
        <w:rPr>
          <w:color w:val="000000"/>
        </w:rPr>
        <w:t xml:space="preserve"> игровых площадок.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 xml:space="preserve">Материально-техническое состояние </w:t>
      </w:r>
      <w:r>
        <w:rPr>
          <w:color w:val="000000"/>
        </w:rPr>
        <w:t xml:space="preserve">учреждения </w:t>
      </w:r>
      <w:r w:rsidRPr="00C63BFA">
        <w:rPr>
          <w:color w:val="000000"/>
        </w:rPr>
        <w:t>и</w:t>
      </w:r>
      <w:r>
        <w:rPr>
          <w:color w:val="000000"/>
        </w:rPr>
        <w:t xml:space="preserve"> его территория</w:t>
      </w:r>
      <w:r w:rsidRPr="00C63BFA">
        <w:rPr>
          <w:color w:val="000000"/>
        </w:rPr>
        <w:t xml:space="preserve">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>При этом</w:t>
      </w:r>
      <w:r>
        <w:rPr>
          <w:color w:val="000000"/>
        </w:rPr>
        <w:t xml:space="preserve"> </w:t>
      </w:r>
      <w:r w:rsidRPr="00C63BFA">
        <w:rPr>
          <w:color w:val="000000"/>
        </w:rPr>
        <w:t>в 2020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 xml:space="preserve">для полноценной (качественной) организации и проведения занятий в дистанционном формате отсутствует стабильное и устойчивое </w:t>
      </w:r>
      <w:proofErr w:type="spellStart"/>
      <w:r w:rsidRPr="00C63BFA">
        <w:rPr>
          <w:color w:val="000000"/>
        </w:rPr>
        <w:t>интернет-соединение</w:t>
      </w:r>
      <w:proofErr w:type="spellEnd"/>
      <w:r w:rsidRPr="00C63BFA">
        <w:rPr>
          <w:color w:val="000000"/>
        </w:rPr>
        <w:t>;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>недостаточно необходимого оборудования (ноутбуков, компьютеров или планшетов) в группах;</w:t>
      </w:r>
    </w:p>
    <w:p w:rsidR="003D37C9" w:rsidRDefault="00490E19" w:rsidP="003D37C9">
      <w:pPr>
        <w:pStyle w:val="a5"/>
        <w:ind w:left="0" w:firstLine="709"/>
        <w:jc w:val="both"/>
        <w:rPr>
          <w:color w:val="000000"/>
        </w:rPr>
      </w:pPr>
      <w:r w:rsidRPr="00C63BFA">
        <w:rPr>
          <w:color w:val="000000"/>
        </w:rPr>
        <w:t>нет достаточного технического обеспечения для организации массовых  мероприятий с родителями воспитанников.</w:t>
      </w:r>
    </w:p>
    <w:p w:rsidR="00BC465F" w:rsidRPr="001F0E62" w:rsidRDefault="001F0E62" w:rsidP="003D37C9">
      <w:pPr>
        <w:pStyle w:val="a5"/>
        <w:ind w:left="0"/>
        <w:jc w:val="both"/>
        <w:rPr>
          <w:b/>
          <w:color w:val="000000"/>
        </w:rPr>
      </w:pPr>
      <w:r w:rsidRPr="001F0E62">
        <w:rPr>
          <w:b/>
          <w:color w:val="000000"/>
        </w:rPr>
        <w:t>Вывод</w:t>
      </w:r>
      <w:r>
        <w:rPr>
          <w:b/>
          <w:color w:val="000000"/>
        </w:rPr>
        <w:t xml:space="preserve"> </w:t>
      </w:r>
      <w:r w:rsidR="00490E19" w:rsidRPr="00C63BFA">
        <w:rPr>
          <w:color w:val="000000"/>
        </w:rPr>
        <w:t xml:space="preserve">Необходимо в 2021 году запланировать приобретение соответствующего оборудования и программного обеспечения, </w:t>
      </w:r>
      <w:r w:rsidR="00490E19">
        <w:rPr>
          <w:color w:val="000000"/>
        </w:rPr>
        <w:t>при наличии полного</w:t>
      </w:r>
      <w:r w:rsidR="00490E19" w:rsidRPr="00C63BFA">
        <w:rPr>
          <w:color w:val="000000"/>
        </w:rPr>
        <w:t xml:space="preserve"> финансирования.</w:t>
      </w:r>
    </w:p>
    <w:p w:rsidR="00863374" w:rsidRDefault="0083075F" w:rsidP="000D1D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="00E209D4"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E209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209D4"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  <w:r w:rsidR="00640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</w:p>
    <w:p w:rsidR="004F5F42" w:rsidRDefault="00863374" w:rsidP="004F5F42">
      <w:pPr>
        <w:pStyle w:val="a5"/>
        <w:tabs>
          <w:tab w:val="left" w:pos="9214"/>
        </w:tabs>
        <w:ind w:left="0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на основе внутреннего контроля и мониторинга</w:t>
      </w:r>
      <w:r w:rsidR="00E24B61">
        <w:t xml:space="preserve">: </w:t>
      </w:r>
      <w:r w:rsidR="00E24B61" w:rsidRPr="00E24B61">
        <w:t>уровня освоения воспита</w:t>
      </w:r>
      <w:r w:rsidR="00E24B61">
        <w:t>нниками программного материала и уровня</w:t>
      </w:r>
      <w:r w:rsidR="003D37C9">
        <w:t xml:space="preserve"> заболеваемости воспитанников</w:t>
      </w:r>
      <w:r w:rsidR="00E24B61">
        <w:t>.</w:t>
      </w:r>
      <w:r w:rsidR="003D37C9">
        <w:t xml:space="preserve"> </w:t>
      </w:r>
      <w:r>
        <w:t>Внутренний контроль осуществляется в виде плановых и оперативных проверок и мониторинга. Контроль в виде плановых проверок осуществляется в соответствии с утвержденным годовым планом, графиком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 членов</w:t>
      </w:r>
      <w:r>
        <w:rPr>
          <w:spacing w:val="-1"/>
        </w:rPr>
        <w:t xml:space="preserve"> </w:t>
      </w:r>
      <w:r>
        <w:t>педагогического коллектива.</w:t>
      </w:r>
      <w:r w:rsidR="00CC3BBC" w:rsidRPr="00CC3BBC">
        <w:t xml:space="preserve"> </w:t>
      </w:r>
      <w:r w:rsidR="00CC3BBC">
        <w:t>Результаты внутреннего контроля оформляются в виде справок, доводятся до сведения педагогов.</w:t>
      </w:r>
    </w:p>
    <w:p w:rsidR="004F5F42" w:rsidRDefault="000C1CE8" w:rsidP="004F5F42">
      <w:pPr>
        <w:pStyle w:val="a5"/>
        <w:tabs>
          <w:tab w:val="left" w:pos="9214"/>
        </w:tabs>
        <w:ind w:left="0" w:firstLine="709"/>
        <w:jc w:val="both"/>
      </w:pPr>
      <w:r>
        <w:t>В соотв</w:t>
      </w:r>
      <w:r w:rsidR="000A3436">
        <w:t>етствии с ФГОС ДО</w:t>
      </w:r>
      <w:r w:rsidR="002C2745">
        <w:t>У в октябре педагогами дошкольного учреждения</w:t>
      </w:r>
      <w:r w:rsidR="000A3436">
        <w:t xml:space="preserve"> проводилась оцен</w:t>
      </w:r>
      <w:r>
        <w:t>ка индивидуального развития детей в рамках педагогичес</w:t>
      </w:r>
      <w:r w:rsidR="000A3436">
        <w:t xml:space="preserve">кой диагностики. Содержание диагностики связано с </w:t>
      </w:r>
      <w:r w:rsidR="00C80B93">
        <w:rPr>
          <w:rFonts w:eastAsia="Calibri"/>
          <w:lang w:eastAsia="ar-SA" w:bidi="ru-RU"/>
        </w:rPr>
        <w:t>образовательной программой</w:t>
      </w:r>
      <w:r w:rsidR="00C80B93" w:rsidRPr="00B34B63">
        <w:rPr>
          <w:rFonts w:eastAsia="Calibri"/>
          <w:lang w:eastAsia="ar-SA" w:bidi="ru-RU"/>
        </w:rPr>
        <w:t xml:space="preserve"> дошкольного образования</w:t>
      </w:r>
      <w:r w:rsidR="00C80B93">
        <w:rPr>
          <w:rFonts w:eastAsia="Calibri"/>
          <w:lang w:eastAsia="ar-SA" w:bidi="ru-RU"/>
        </w:rPr>
        <w:t xml:space="preserve"> МБДОУ «Детский сад «Колобок» ст. Зеленчукской»</w:t>
      </w:r>
      <w:r>
        <w:t>. Период</w:t>
      </w:r>
      <w:r w:rsidR="000A3436">
        <w:t xml:space="preserve">ичность диагностики </w:t>
      </w:r>
      <w:r>
        <w:t>- два раза</w:t>
      </w:r>
      <w:r>
        <w:rPr>
          <w:spacing w:val="-57"/>
        </w:rPr>
        <w:t xml:space="preserve"> </w:t>
      </w:r>
      <w:r>
        <w:t xml:space="preserve">в год: в начале и в конце учебного года. </w:t>
      </w:r>
    </w:p>
    <w:p w:rsidR="004F5F42" w:rsidRDefault="00E24B61" w:rsidP="004F5F42">
      <w:pPr>
        <w:pStyle w:val="a5"/>
        <w:tabs>
          <w:tab w:val="left" w:pos="9214"/>
        </w:tabs>
        <w:ind w:left="0" w:firstLine="709"/>
        <w:jc w:val="both"/>
        <w:rPr>
          <w:color w:val="000000"/>
        </w:rPr>
      </w:pPr>
      <w:r w:rsidRPr="00E24B61">
        <w:t>Проведенный анализ свидетельствует о т</w:t>
      </w:r>
      <w:r w:rsidR="00C80B93">
        <w:t>ом, что освоение Программы</w:t>
      </w:r>
      <w:r>
        <w:t xml:space="preserve"> осуществляется на хорошем уровне</w:t>
      </w:r>
      <w:r w:rsidR="00C80B93">
        <w:t>,</w:t>
      </w:r>
      <w:r>
        <w:t xml:space="preserve"> </w:t>
      </w:r>
      <w:r w:rsidRPr="006C36AF">
        <w:rPr>
          <w:color w:val="000000"/>
        </w:rPr>
        <w:t>даже с учетом некоторых организационных сбоев, вызванных применением дистанционных технологий</w:t>
      </w:r>
      <w:r>
        <w:rPr>
          <w:color w:val="000000"/>
        </w:rPr>
        <w:t xml:space="preserve">. </w:t>
      </w:r>
    </w:p>
    <w:p w:rsidR="004F5F42" w:rsidRDefault="00E24B61" w:rsidP="004F5F42">
      <w:pPr>
        <w:pStyle w:val="a5"/>
        <w:tabs>
          <w:tab w:val="left" w:pos="9214"/>
        </w:tabs>
        <w:ind w:left="0" w:firstLine="709"/>
        <w:jc w:val="both"/>
      </w:pPr>
      <w:r>
        <w:t xml:space="preserve">С сентября  2020 года </w:t>
      </w:r>
      <w:proofErr w:type="gramStart"/>
      <w:r>
        <w:t>проведены</w:t>
      </w:r>
      <w:proofErr w:type="gramEnd"/>
      <w:r>
        <w:t>:</w:t>
      </w:r>
    </w:p>
    <w:p w:rsidR="00FD50A1" w:rsidRPr="00FD50A1" w:rsidRDefault="00E24B61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  <w:rPr>
          <w:b/>
        </w:rPr>
      </w:pPr>
      <w:r w:rsidRPr="00FD50A1">
        <w:rPr>
          <w:b/>
        </w:rPr>
        <w:t>тематический контроль</w:t>
      </w:r>
      <w:r w:rsidR="00FD50A1" w:rsidRPr="00FD50A1">
        <w:rPr>
          <w:b/>
        </w:rPr>
        <w:t>:</w:t>
      </w:r>
      <w:r w:rsidRPr="00FD50A1">
        <w:rPr>
          <w:b/>
        </w:rPr>
        <w:t xml:space="preserve"> </w:t>
      </w:r>
    </w:p>
    <w:p w:rsidR="004F5F42" w:rsidRDefault="007D6BB5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</w:pPr>
      <w:r>
        <w:rPr>
          <w:sz w:val="26"/>
          <w:szCs w:val="26"/>
        </w:rPr>
        <w:t>«</w:t>
      </w:r>
      <w:r w:rsidRPr="007D6BB5">
        <w:t>Выявление наличия у педагогов профессиональной компетентности</w:t>
      </w:r>
      <w:r>
        <w:t>»</w:t>
      </w:r>
    </w:p>
    <w:p w:rsidR="004F5F42" w:rsidRDefault="007D6BB5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</w:pPr>
      <w:r w:rsidRPr="00FD50A1">
        <w:rPr>
          <w:b/>
        </w:rPr>
        <w:t>Оперативный контроль</w:t>
      </w:r>
      <w:r>
        <w:t>:</w:t>
      </w:r>
    </w:p>
    <w:p w:rsidR="004F5F42" w:rsidRDefault="00CC3BBC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</w:pPr>
      <w:r>
        <w:lastRenderedPageBreak/>
        <w:t>Санитарное состояние помещений группы к началу учебного года.</w:t>
      </w:r>
    </w:p>
    <w:p w:rsidR="004F5F42" w:rsidRDefault="00CC3BBC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</w:pPr>
      <w:r>
        <w:t>Проведение утреннего фильтра</w:t>
      </w:r>
    </w:p>
    <w:p w:rsidR="004F5F42" w:rsidRDefault="00FD50A1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</w:pPr>
      <w:r>
        <w:t>Формирование культурно – гигиенических навыков</w:t>
      </w:r>
      <w:r w:rsidR="00CC3BBC">
        <w:t xml:space="preserve"> у детей во время приема пищи</w:t>
      </w:r>
    </w:p>
    <w:p w:rsidR="004F5F42" w:rsidRDefault="00CC3BBC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</w:pPr>
      <w:r>
        <w:t>Соблюдение режима дня и организация воспитательно-образовательной работы группы с учётом сезона.</w:t>
      </w:r>
    </w:p>
    <w:p w:rsidR="004F5F42" w:rsidRDefault="00CC3BBC" w:rsidP="004F5F42">
      <w:pPr>
        <w:pStyle w:val="a5"/>
        <w:numPr>
          <w:ilvl w:val="0"/>
          <w:numId w:val="39"/>
        </w:numPr>
        <w:tabs>
          <w:tab w:val="left" w:pos="9214"/>
        </w:tabs>
        <w:jc w:val="both"/>
      </w:pPr>
      <w:r>
        <w:t>Проведение закаливающих мероприятий</w:t>
      </w:r>
      <w:r w:rsidR="00FD50A1">
        <w:t>.</w:t>
      </w:r>
    </w:p>
    <w:p w:rsidR="00FD50A1" w:rsidRDefault="00FD50A1" w:rsidP="00FD50A1">
      <w:pPr>
        <w:pStyle w:val="a5"/>
        <w:tabs>
          <w:tab w:val="left" w:pos="9214"/>
        </w:tabs>
        <w:ind w:left="1429"/>
        <w:jc w:val="both"/>
      </w:pPr>
    </w:p>
    <w:p w:rsidR="004F5F42" w:rsidRDefault="00F226FF" w:rsidP="004F5F42">
      <w:pPr>
        <w:pStyle w:val="a5"/>
        <w:tabs>
          <w:tab w:val="left" w:pos="9214"/>
        </w:tabs>
        <w:ind w:left="0" w:firstLine="709"/>
        <w:jc w:val="both"/>
        <w:rPr>
          <w:color w:val="000000"/>
        </w:rPr>
      </w:pPr>
      <w:r w:rsidRPr="006C36AF">
        <w:rPr>
          <w:color w:val="000000"/>
        </w:rPr>
        <w:t xml:space="preserve">Состояние здоровья и физического развития воспитанников удовлетворительные. </w:t>
      </w:r>
    </w:p>
    <w:p w:rsidR="00D64227" w:rsidRPr="00D64227" w:rsidRDefault="00D64227" w:rsidP="004F5F42">
      <w:pPr>
        <w:pStyle w:val="a5"/>
        <w:tabs>
          <w:tab w:val="left" w:pos="9214"/>
        </w:tabs>
        <w:ind w:left="0"/>
        <w:jc w:val="both"/>
      </w:pPr>
      <w:r w:rsidRPr="00D64227">
        <w:rPr>
          <w:b/>
          <w:bCs/>
        </w:rPr>
        <w:t>Состояние</w:t>
      </w:r>
      <w:r w:rsidRPr="00D64227">
        <w:rPr>
          <w:b/>
          <w:bCs/>
          <w:spacing w:val="-3"/>
        </w:rPr>
        <w:t xml:space="preserve"> </w:t>
      </w:r>
      <w:r w:rsidRPr="00D64227">
        <w:rPr>
          <w:b/>
          <w:bCs/>
        </w:rPr>
        <w:t>здоровья</w:t>
      </w:r>
      <w:r w:rsidRPr="00D64227">
        <w:rPr>
          <w:b/>
          <w:bCs/>
          <w:spacing w:val="-1"/>
        </w:rPr>
        <w:t xml:space="preserve"> </w:t>
      </w:r>
      <w:r w:rsidRPr="00D64227">
        <w:rPr>
          <w:b/>
          <w:bCs/>
        </w:rPr>
        <w:t>воспитанников</w:t>
      </w:r>
      <w:r w:rsidRPr="00D64227">
        <w:rPr>
          <w:b/>
          <w:bCs/>
          <w:spacing w:val="-1"/>
        </w:rPr>
        <w:t xml:space="preserve"> </w:t>
      </w:r>
      <w:r w:rsidRPr="00D64227">
        <w:rPr>
          <w:b/>
          <w:bCs/>
        </w:rPr>
        <w:t>по</w:t>
      </w:r>
      <w:r w:rsidRPr="00D64227">
        <w:rPr>
          <w:b/>
          <w:bCs/>
          <w:spacing w:val="-1"/>
        </w:rPr>
        <w:t xml:space="preserve"> </w:t>
      </w:r>
      <w:r w:rsidRPr="00D64227">
        <w:rPr>
          <w:b/>
          <w:bCs/>
        </w:rPr>
        <w:t>группам</w:t>
      </w:r>
      <w:r w:rsidRPr="00D64227">
        <w:rPr>
          <w:b/>
          <w:bCs/>
          <w:spacing w:val="-2"/>
        </w:rPr>
        <w:t xml:space="preserve"> </w:t>
      </w:r>
      <w:r w:rsidRPr="00D64227">
        <w:rPr>
          <w:b/>
          <w:bCs/>
        </w:rPr>
        <w:t>здоровья</w:t>
      </w:r>
    </w:p>
    <w:tbl>
      <w:tblPr>
        <w:tblStyle w:val="TableNormal1"/>
        <w:tblW w:w="92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2278"/>
        <w:gridCol w:w="2611"/>
        <w:gridCol w:w="2610"/>
      </w:tblGrid>
      <w:tr w:rsidR="00D64227" w:rsidRPr="00D64227" w:rsidTr="00640D79">
        <w:trPr>
          <w:trHeight w:val="540"/>
        </w:trPr>
        <w:tc>
          <w:tcPr>
            <w:tcW w:w="1782" w:type="dxa"/>
          </w:tcPr>
          <w:p w:rsidR="00D64227" w:rsidRPr="00D64227" w:rsidRDefault="00D64227" w:rsidP="00D64227">
            <w:pPr>
              <w:spacing w:line="230" w:lineRule="auto"/>
              <w:ind w:left="271" w:right="231" w:firstLine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  <w:r w:rsidRPr="00D642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2278" w:type="dxa"/>
          </w:tcPr>
          <w:p w:rsidR="00D64227" w:rsidRPr="00D64227" w:rsidRDefault="00D64227" w:rsidP="00D64227">
            <w:pPr>
              <w:spacing w:line="265" w:lineRule="exact"/>
              <w:ind w:left="10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2018</w:t>
            </w:r>
          </w:p>
        </w:tc>
        <w:tc>
          <w:tcPr>
            <w:tcW w:w="2611" w:type="dxa"/>
          </w:tcPr>
          <w:p w:rsidR="00D64227" w:rsidRPr="00D64227" w:rsidRDefault="00D64227" w:rsidP="00D64227">
            <w:pPr>
              <w:spacing w:line="265" w:lineRule="exact"/>
              <w:ind w:left="968" w:right="9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2019</w:t>
            </w:r>
          </w:p>
        </w:tc>
        <w:tc>
          <w:tcPr>
            <w:tcW w:w="2610" w:type="dxa"/>
          </w:tcPr>
          <w:p w:rsidR="00D64227" w:rsidRPr="00D64227" w:rsidRDefault="00D64227" w:rsidP="00D64227">
            <w:pPr>
              <w:spacing w:line="265" w:lineRule="exact"/>
              <w:ind w:left="968" w:right="9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2020</w:t>
            </w:r>
          </w:p>
        </w:tc>
      </w:tr>
      <w:tr w:rsidR="00D64227" w:rsidRPr="00D64227" w:rsidTr="004F5F42">
        <w:trPr>
          <w:trHeight w:val="217"/>
        </w:trPr>
        <w:tc>
          <w:tcPr>
            <w:tcW w:w="1782" w:type="dxa"/>
          </w:tcPr>
          <w:p w:rsidR="00D64227" w:rsidRPr="00D64227" w:rsidRDefault="00D64227" w:rsidP="00D64227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642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2278" w:type="dxa"/>
          </w:tcPr>
          <w:p w:rsidR="00D64227" w:rsidRPr="00D64227" w:rsidRDefault="00D64227" w:rsidP="00D64227">
            <w:pPr>
              <w:spacing w:line="265" w:lineRule="exact"/>
              <w:ind w:left="1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114</w:t>
            </w:r>
          </w:p>
        </w:tc>
        <w:tc>
          <w:tcPr>
            <w:tcW w:w="2611" w:type="dxa"/>
          </w:tcPr>
          <w:p w:rsidR="00D64227" w:rsidRPr="00D64227" w:rsidRDefault="00D64227" w:rsidP="00D64227">
            <w:pPr>
              <w:spacing w:line="265" w:lineRule="exact"/>
              <w:ind w:left="968" w:right="9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114</w:t>
            </w:r>
          </w:p>
        </w:tc>
        <w:tc>
          <w:tcPr>
            <w:tcW w:w="2610" w:type="dxa"/>
          </w:tcPr>
          <w:p w:rsidR="00D64227" w:rsidRPr="00D64227" w:rsidRDefault="00640D79" w:rsidP="00D64227">
            <w:pPr>
              <w:spacing w:line="265" w:lineRule="exact"/>
              <w:ind w:left="968" w:right="9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107</w:t>
            </w:r>
          </w:p>
        </w:tc>
      </w:tr>
      <w:tr w:rsidR="00D64227" w:rsidRPr="00D64227" w:rsidTr="004F5F42">
        <w:trPr>
          <w:trHeight w:val="60"/>
        </w:trPr>
        <w:tc>
          <w:tcPr>
            <w:tcW w:w="1782" w:type="dxa"/>
          </w:tcPr>
          <w:p w:rsidR="00D64227" w:rsidRPr="00D64227" w:rsidRDefault="00D64227" w:rsidP="00D64227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642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2278" w:type="dxa"/>
          </w:tcPr>
          <w:p w:rsidR="00D64227" w:rsidRPr="00D64227" w:rsidRDefault="00D64227" w:rsidP="00D64227">
            <w:pPr>
              <w:spacing w:line="268" w:lineRule="exact"/>
              <w:ind w:left="1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2611" w:type="dxa"/>
          </w:tcPr>
          <w:p w:rsidR="00D64227" w:rsidRPr="00D64227" w:rsidRDefault="00D64227" w:rsidP="00D64227">
            <w:pPr>
              <w:spacing w:line="268" w:lineRule="exact"/>
              <w:ind w:left="963" w:right="9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2610" w:type="dxa"/>
          </w:tcPr>
          <w:p w:rsidR="00D64227" w:rsidRPr="00D64227" w:rsidRDefault="00640D79" w:rsidP="00D64227">
            <w:pPr>
              <w:spacing w:line="268" w:lineRule="exact"/>
              <w:ind w:left="963" w:right="9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</w:tr>
      <w:tr w:rsidR="00D64227" w:rsidRPr="00D64227" w:rsidTr="004F5F42">
        <w:trPr>
          <w:trHeight w:val="60"/>
        </w:trPr>
        <w:tc>
          <w:tcPr>
            <w:tcW w:w="1782" w:type="dxa"/>
          </w:tcPr>
          <w:p w:rsidR="00D64227" w:rsidRPr="00D64227" w:rsidRDefault="00D64227" w:rsidP="00D64227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642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</w:p>
        </w:tc>
        <w:tc>
          <w:tcPr>
            <w:tcW w:w="2278" w:type="dxa"/>
          </w:tcPr>
          <w:p w:rsidR="00D64227" w:rsidRPr="00D64227" w:rsidRDefault="00D64227" w:rsidP="00D64227">
            <w:pPr>
              <w:spacing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611" w:type="dxa"/>
          </w:tcPr>
          <w:p w:rsidR="00D64227" w:rsidRPr="00D64227" w:rsidRDefault="00D64227" w:rsidP="00D64227">
            <w:pPr>
              <w:spacing w:line="26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610" w:type="dxa"/>
          </w:tcPr>
          <w:p w:rsidR="00D64227" w:rsidRPr="00D64227" w:rsidRDefault="00640D79" w:rsidP="00D64227">
            <w:pPr>
              <w:spacing w:line="26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640D79" w:rsidRPr="00D64227" w:rsidTr="004F5F42">
        <w:trPr>
          <w:trHeight w:val="60"/>
        </w:trPr>
        <w:tc>
          <w:tcPr>
            <w:tcW w:w="1782" w:type="dxa"/>
          </w:tcPr>
          <w:p w:rsidR="00640D79" w:rsidRPr="00D64227" w:rsidRDefault="00640D79" w:rsidP="00D64227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инвалиды</w:t>
            </w:r>
          </w:p>
        </w:tc>
        <w:tc>
          <w:tcPr>
            <w:tcW w:w="2278" w:type="dxa"/>
          </w:tcPr>
          <w:p w:rsidR="00640D79" w:rsidRPr="00D64227" w:rsidRDefault="00640D79" w:rsidP="00D64227">
            <w:pPr>
              <w:spacing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611" w:type="dxa"/>
          </w:tcPr>
          <w:p w:rsidR="00640D79" w:rsidRPr="00D64227" w:rsidRDefault="00640D79" w:rsidP="00D64227">
            <w:pPr>
              <w:spacing w:line="26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610" w:type="dxa"/>
          </w:tcPr>
          <w:p w:rsidR="00640D79" w:rsidRDefault="00640D79" w:rsidP="00D64227">
            <w:pPr>
              <w:spacing w:line="26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640D79" w:rsidRPr="00D64227" w:rsidTr="004F5F42">
        <w:trPr>
          <w:trHeight w:val="60"/>
        </w:trPr>
        <w:tc>
          <w:tcPr>
            <w:tcW w:w="1782" w:type="dxa"/>
          </w:tcPr>
          <w:p w:rsidR="00640D79" w:rsidRDefault="00640D79" w:rsidP="00D64227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ОВЗ</w:t>
            </w:r>
          </w:p>
        </w:tc>
        <w:tc>
          <w:tcPr>
            <w:tcW w:w="2278" w:type="dxa"/>
          </w:tcPr>
          <w:p w:rsidR="00640D79" w:rsidRDefault="00640D79" w:rsidP="00D64227">
            <w:pPr>
              <w:spacing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611" w:type="dxa"/>
          </w:tcPr>
          <w:p w:rsidR="00640D79" w:rsidRDefault="00640D79" w:rsidP="00D64227">
            <w:pPr>
              <w:spacing w:line="26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610" w:type="dxa"/>
          </w:tcPr>
          <w:p w:rsidR="00640D79" w:rsidRDefault="00640D79" w:rsidP="00D64227">
            <w:pPr>
              <w:spacing w:line="26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</w:tbl>
    <w:p w:rsidR="00D64227" w:rsidRPr="00D64227" w:rsidRDefault="00D64227" w:rsidP="00D64227">
      <w:pPr>
        <w:widowControl w:val="0"/>
        <w:autoSpaceDE w:val="0"/>
        <w:autoSpaceDN w:val="0"/>
        <w:spacing w:before="6" w:beforeAutospacing="0" w:after="0" w:afterAutospacing="0"/>
        <w:rPr>
          <w:rFonts w:ascii="Times New Roman" w:eastAsia="Times New Roman" w:hAnsi="Times New Roman" w:cs="Times New Roman"/>
          <w:b/>
          <w:sz w:val="23"/>
          <w:szCs w:val="24"/>
          <w:lang w:val="ru-RU"/>
        </w:rPr>
      </w:pPr>
    </w:p>
    <w:p w:rsidR="00D64227" w:rsidRPr="00D64227" w:rsidRDefault="00D64227" w:rsidP="00D64227">
      <w:pPr>
        <w:widowControl w:val="0"/>
        <w:autoSpaceDE w:val="0"/>
        <w:autoSpaceDN w:val="0"/>
        <w:spacing w:before="0" w:beforeAutospacing="0" w:after="6" w:afterAutospacing="0"/>
        <w:ind w:left="513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64227">
        <w:rPr>
          <w:rFonts w:ascii="Times New Roman" w:eastAsia="Times New Roman" w:hAnsi="Times New Roman" w:cs="Times New Roman"/>
          <w:b/>
          <w:sz w:val="24"/>
          <w:lang w:val="ru-RU"/>
        </w:rPr>
        <w:t>Общая</w:t>
      </w:r>
      <w:r w:rsidRPr="00D64227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D64227">
        <w:rPr>
          <w:rFonts w:ascii="Times New Roman" w:eastAsia="Times New Roman" w:hAnsi="Times New Roman" w:cs="Times New Roman"/>
          <w:b/>
          <w:sz w:val="24"/>
          <w:lang w:val="ru-RU"/>
        </w:rPr>
        <w:t>заболеваемость</w:t>
      </w:r>
      <w:r w:rsidRPr="00D64227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D64227">
        <w:rPr>
          <w:rFonts w:ascii="Times New Roman" w:eastAsia="Times New Roman" w:hAnsi="Times New Roman" w:cs="Times New Roman"/>
          <w:b/>
          <w:sz w:val="24"/>
          <w:lang w:val="ru-RU"/>
        </w:rPr>
        <w:t>в</w:t>
      </w:r>
      <w:r w:rsidRPr="00D64227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D64227">
        <w:rPr>
          <w:rFonts w:ascii="Times New Roman" w:eastAsia="Times New Roman" w:hAnsi="Times New Roman" w:cs="Times New Roman"/>
          <w:b/>
          <w:sz w:val="24"/>
          <w:lang w:val="ru-RU"/>
        </w:rPr>
        <w:t>ДОУ</w:t>
      </w:r>
    </w:p>
    <w:tbl>
      <w:tblPr>
        <w:tblStyle w:val="TableNormal1"/>
        <w:tblW w:w="92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27"/>
        <w:gridCol w:w="2216"/>
        <w:gridCol w:w="2216"/>
      </w:tblGrid>
      <w:tr w:rsidR="00640D79" w:rsidRPr="00D64227" w:rsidTr="00640D79">
        <w:trPr>
          <w:trHeight w:val="289"/>
        </w:trPr>
        <w:tc>
          <w:tcPr>
            <w:tcW w:w="2410" w:type="dxa"/>
          </w:tcPr>
          <w:p w:rsidR="00640D79" w:rsidRPr="00D64227" w:rsidRDefault="00640D79" w:rsidP="00D64227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наименования</w:t>
            </w:r>
          </w:p>
        </w:tc>
        <w:tc>
          <w:tcPr>
            <w:tcW w:w="2427" w:type="dxa"/>
          </w:tcPr>
          <w:p w:rsidR="00640D79" w:rsidRPr="00D64227" w:rsidRDefault="00640D79" w:rsidP="00D64227">
            <w:pPr>
              <w:spacing w:line="263" w:lineRule="exact"/>
              <w:ind w:lef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2018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3" w:lineRule="exact"/>
              <w:ind w:left="839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2019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3" w:lineRule="exact"/>
              <w:ind w:left="839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2020</w:t>
            </w:r>
          </w:p>
        </w:tc>
      </w:tr>
      <w:tr w:rsidR="00640D79" w:rsidRPr="00D64227" w:rsidTr="00640D79">
        <w:trPr>
          <w:trHeight w:val="567"/>
        </w:trPr>
        <w:tc>
          <w:tcPr>
            <w:tcW w:w="2410" w:type="dxa"/>
          </w:tcPr>
          <w:p w:rsidR="00640D79" w:rsidRPr="00D64227" w:rsidRDefault="00640D79" w:rsidP="00D64227">
            <w:pPr>
              <w:spacing w:before="3" w:line="228" w:lineRule="auto"/>
              <w:ind w:left="112"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Общее </w:t>
            </w: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642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</w:p>
        </w:tc>
        <w:tc>
          <w:tcPr>
            <w:tcW w:w="2427" w:type="dxa"/>
          </w:tcPr>
          <w:p w:rsidR="00640D79" w:rsidRPr="00D64227" w:rsidRDefault="00640D79" w:rsidP="00D64227">
            <w:pPr>
              <w:spacing w:line="268" w:lineRule="exact"/>
              <w:ind w:left="965" w:right="9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134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8" w:lineRule="exact"/>
              <w:ind w:left="839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130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8" w:lineRule="exact"/>
              <w:ind w:left="839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125</w:t>
            </w:r>
          </w:p>
        </w:tc>
      </w:tr>
      <w:tr w:rsidR="00640D79" w:rsidRPr="00D64227" w:rsidTr="00640D79">
        <w:trPr>
          <w:trHeight w:val="567"/>
        </w:trPr>
        <w:tc>
          <w:tcPr>
            <w:tcW w:w="2410" w:type="dxa"/>
          </w:tcPr>
          <w:p w:rsidR="00640D79" w:rsidRPr="00D64227" w:rsidRDefault="00640D79" w:rsidP="00D64227">
            <w:pPr>
              <w:spacing w:line="259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</w:p>
          <w:p w:rsidR="00640D79" w:rsidRPr="00D64227" w:rsidRDefault="00640D79" w:rsidP="00D64227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заболеваемость</w:t>
            </w:r>
          </w:p>
        </w:tc>
        <w:tc>
          <w:tcPr>
            <w:tcW w:w="2427" w:type="dxa"/>
          </w:tcPr>
          <w:p w:rsidR="00640D79" w:rsidRPr="00D64227" w:rsidRDefault="00640D79" w:rsidP="00D64227">
            <w:pPr>
              <w:spacing w:line="265" w:lineRule="exact"/>
              <w:ind w:left="9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14%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5" w:lineRule="exact"/>
              <w:ind w:left="840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12,5%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5" w:lineRule="exact"/>
              <w:ind w:left="840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10%</w:t>
            </w:r>
          </w:p>
        </w:tc>
      </w:tr>
      <w:tr w:rsidR="00640D79" w:rsidRPr="00D64227" w:rsidTr="00640D79">
        <w:trPr>
          <w:trHeight w:val="567"/>
        </w:trPr>
        <w:tc>
          <w:tcPr>
            <w:tcW w:w="2410" w:type="dxa"/>
          </w:tcPr>
          <w:p w:rsidR="00640D79" w:rsidRPr="00D64227" w:rsidRDefault="00640D79" w:rsidP="00D64227">
            <w:pPr>
              <w:spacing w:before="3" w:line="228" w:lineRule="auto"/>
              <w:ind w:left="112" w:right="1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Грипп,</w:t>
            </w:r>
            <w:r w:rsidRPr="00D642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ОРВИ</w:t>
            </w:r>
          </w:p>
        </w:tc>
        <w:tc>
          <w:tcPr>
            <w:tcW w:w="2427" w:type="dxa"/>
          </w:tcPr>
          <w:p w:rsidR="00640D79" w:rsidRPr="00D64227" w:rsidRDefault="00640D79" w:rsidP="00D64227">
            <w:pPr>
              <w:spacing w:line="268" w:lineRule="exact"/>
              <w:ind w:left="965" w:right="9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9%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8" w:lineRule="exact"/>
              <w:ind w:left="838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7%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68" w:lineRule="exact"/>
              <w:ind w:left="838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9%</w:t>
            </w:r>
          </w:p>
        </w:tc>
      </w:tr>
      <w:tr w:rsidR="00640D79" w:rsidRPr="00D64227" w:rsidTr="00640D79">
        <w:trPr>
          <w:trHeight w:val="282"/>
        </w:trPr>
        <w:tc>
          <w:tcPr>
            <w:tcW w:w="2410" w:type="dxa"/>
          </w:tcPr>
          <w:p w:rsidR="00640D79" w:rsidRPr="00D64227" w:rsidRDefault="00640D79" w:rsidP="00D64227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Инф.забол</w:t>
            </w:r>
            <w:proofErr w:type="spellEnd"/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27" w:type="dxa"/>
          </w:tcPr>
          <w:p w:rsidR="00640D79" w:rsidRPr="00D64227" w:rsidRDefault="00640D79" w:rsidP="00D64227">
            <w:pPr>
              <w:spacing w:line="256" w:lineRule="exact"/>
              <w:ind w:left="965" w:right="9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2%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56" w:lineRule="exact"/>
              <w:ind w:left="838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2%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56" w:lineRule="exact"/>
              <w:ind w:left="838" w:right="8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640D79" w:rsidRPr="00D64227" w:rsidTr="00640D79">
        <w:trPr>
          <w:trHeight w:val="282"/>
        </w:trPr>
        <w:tc>
          <w:tcPr>
            <w:tcW w:w="2410" w:type="dxa"/>
          </w:tcPr>
          <w:p w:rsidR="00640D79" w:rsidRPr="00D64227" w:rsidRDefault="00640D79" w:rsidP="00D64227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Кишеч</w:t>
            </w:r>
            <w:proofErr w:type="spellEnd"/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642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</w:t>
            </w:r>
            <w:proofErr w:type="spellEnd"/>
            <w:r w:rsidRPr="00D6422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27" w:type="dxa"/>
          </w:tcPr>
          <w:p w:rsidR="00640D79" w:rsidRPr="00D64227" w:rsidRDefault="00640D79" w:rsidP="00D64227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w w:val="97"/>
                <w:sz w:val="24"/>
                <w:lang w:val="ru-RU"/>
              </w:rPr>
              <w:t>-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4227">
              <w:rPr>
                <w:rFonts w:ascii="Times New Roman" w:eastAsia="Times New Roman" w:hAnsi="Times New Roman" w:cs="Times New Roman"/>
                <w:w w:val="97"/>
                <w:sz w:val="24"/>
                <w:lang w:val="ru-RU"/>
              </w:rPr>
              <w:t>-</w:t>
            </w:r>
          </w:p>
        </w:tc>
        <w:tc>
          <w:tcPr>
            <w:tcW w:w="2216" w:type="dxa"/>
          </w:tcPr>
          <w:p w:rsidR="00640D79" w:rsidRPr="00D64227" w:rsidRDefault="00640D79" w:rsidP="00D64227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lang w:val="ru-RU"/>
              </w:rPr>
              <w:t>-</w:t>
            </w:r>
          </w:p>
        </w:tc>
      </w:tr>
    </w:tbl>
    <w:p w:rsidR="000D1D7A" w:rsidRDefault="00286FBF" w:rsidP="005647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296E5F2" wp14:editId="3200410B">
            <wp:simplePos x="0" y="0"/>
            <wp:positionH relativeFrom="column">
              <wp:posOffset>15847</wp:posOffset>
            </wp:positionH>
            <wp:positionV relativeFrom="paragraph">
              <wp:posOffset>105189</wp:posOffset>
            </wp:positionV>
            <wp:extent cx="5406390" cy="2082800"/>
            <wp:effectExtent l="0" t="0" r="22860" b="12700"/>
            <wp:wrapNone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286FBF" w:rsidRDefault="00286FBF" w:rsidP="004F5F42">
      <w:pPr>
        <w:pStyle w:val="a5"/>
        <w:ind w:left="0" w:firstLine="709"/>
        <w:jc w:val="both"/>
      </w:pPr>
    </w:p>
    <w:p w:rsidR="004F5F42" w:rsidRDefault="005919CA" w:rsidP="004F5F42">
      <w:pPr>
        <w:pStyle w:val="a5"/>
        <w:ind w:left="0" w:firstLine="709"/>
        <w:jc w:val="both"/>
      </w:pPr>
      <w:r>
        <w:t xml:space="preserve">Средний показатель пропущенных дней за 2020 год дан с учетом </w:t>
      </w:r>
      <w:r w:rsidR="00E54F42">
        <w:t>само</w:t>
      </w:r>
      <w:r>
        <w:t>изоляции.</w:t>
      </w:r>
    </w:p>
    <w:p w:rsidR="004F5F42" w:rsidRDefault="004F5F42" w:rsidP="004F5F42">
      <w:pPr>
        <w:pStyle w:val="a5"/>
        <w:ind w:left="0" w:firstLine="709"/>
        <w:jc w:val="both"/>
        <w:rPr>
          <w:color w:val="000000"/>
        </w:rPr>
      </w:pPr>
    </w:p>
    <w:p w:rsidR="004F5F42" w:rsidRDefault="00F226FF" w:rsidP="004F5F42">
      <w:pPr>
        <w:pStyle w:val="a5"/>
        <w:ind w:left="0" w:firstLine="709"/>
        <w:jc w:val="both"/>
        <w:rPr>
          <w:color w:val="000000"/>
        </w:rPr>
      </w:pPr>
      <w:r w:rsidRPr="006C36AF">
        <w:rPr>
          <w:color w:val="000000"/>
        </w:rPr>
        <w:t>89</w:t>
      </w:r>
      <w:r w:rsidR="004F5F42">
        <w:rPr>
          <w:color w:val="000000"/>
        </w:rPr>
        <w:t xml:space="preserve"> </w:t>
      </w:r>
      <w:r w:rsidRPr="006C36AF">
        <w:rPr>
          <w:color w:val="000000"/>
        </w:rPr>
        <w:t xml:space="preserve">процентов детей успешно освоили образовательную программу дошкольного образования в своей возрастной группе. </w:t>
      </w:r>
    </w:p>
    <w:p w:rsidR="004F5F42" w:rsidRDefault="0056479C" w:rsidP="004F5F42">
      <w:pPr>
        <w:pStyle w:val="a5"/>
        <w:ind w:left="0" w:firstLine="709"/>
        <w:jc w:val="both"/>
        <w:rPr>
          <w:color w:val="000000"/>
        </w:rPr>
      </w:pPr>
      <w:r w:rsidRPr="006C36AF">
        <w:rPr>
          <w:color w:val="000000"/>
        </w:rPr>
        <w:t>В период с</w:t>
      </w:r>
      <w:r w:rsidR="00D64227">
        <w:rPr>
          <w:color w:val="000000"/>
        </w:rPr>
        <w:t xml:space="preserve"> 14.12</w:t>
      </w:r>
      <w:r w:rsidRPr="006C36AF">
        <w:rPr>
          <w:color w:val="000000"/>
        </w:rPr>
        <w:t>.2020 по</w:t>
      </w:r>
      <w:r w:rsidR="00D64227">
        <w:rPr>
          <w:color w:val="000000"/>
        </w:rPr>
        <w:t xml:space="preserve"> 17.12</w:t>
      </w:r>
      <w:r w:rsidRPr="006C36AF">
        <w:rPr>
          <w:color w:val="000000"/>
        </w:rPr>
        <w:t>.2020 проводилось анкетирование</w:t>
      </w:r>
      <w:r>
        <w:rPr>
          <w:color w:val="000000"/>
        </w:rPr>
        <w:t xml:space="preserve"> 98</w:t>
      </w:r>
      <w:r w:rsidRPr="006C36AF">
        <w:rPr>
          <w:color w:val="000000"/>
        </w:rPr>
        <w:t xml:space="preserve"> родителей, получены следующие результаты:</w:t>
      </w:r>
    </w:p>
    <w:p w:rsidR="004F5F42" w:rsidRDefault="0056479C" w:rsidP="004F5F42">
      <w:pPr>
        <w:pStyle w:val="a5"/>
        <w:numPr>
          <w:ilvl w:val="0"/>
          <w:numId w:val="40"/>
        </w:numPr>
        <w:jc w:val="both"/>
        <w:rPr>
          <w:color w:val="000000"/>
        </w:rPr>
      </w:pPr>
      <w:r w:rsidRPr="006C36AF">
        <w:rPr>
          <w:color w:val="000000"/>
        </w:rPr>
        <w:t>доля получателей услуг, положительно оценивающих доброжелательность и</w:t>
      </w:r>
      <w:r w:rsidR="004F5F42">
        <w:rPr>
          <w:color w:val="000000"/>
        </w:rPr>
        <w:t xml:space="preserve"> </w:t>
      </w:r>
      <w:r w:rsidRPr="006C36AF">
        <w:rPr>
          <w:color w:val="000000"/>
        </w:rPr>
        <w:t>вежливость работников организации</w:t>
      </w:r>
      <w:r w:rsidR="007A23D9">
        <w:rPr>
          <w:color w:val="000000"/>
        </w:rPr>
        <w:t xml:space="preserve"> </w:t>
      </w:r>
      <w:r w:rsidRPr="006C36AF">
        <w:rPr>
          <w:color w:val="000000"/>
        </w:rPr>
        <w:t>–</w:t>
      </w:r>
      <w:r>
        <w:rPr>
          <w:color w:val="000000"/>
        </w:rPr>
        <w:t xml:space="preserve"> 100%</w:t>
      </w:r>
      <w:r w:rsidRPr="006C36AF">
        <w:rPr>
          <w:color w:val="000000"/>
        </w:rPr>
        <w:t xml:space="preserve"> процент;</w:t>
      </w:r>
    </w:p>
    <w:p w:rsidR="004F5F42" w:rsidRDefault="0056479C" w:rsidP="004F5F42">
      <w:pPr>
        <w:pStyle w:val="a5"/>
        <w:numPr>
          <w:ilvl w:val="0"/>
          <w:numId w:val="40"/>
        </w:numPr>
        <w:jc w:val="both"/>
        <w:rPr>
          <w:color w:val="000000"/>
        </w:rPr>
      </w:pPr>
      <w:r w:rsidRPr="006C36AF">
        <w:rPr>
          <w:color w:val="000000"/>
        </w:rPr>
        <w:t>доля получателей услуг, удовлетворенных компетентностью работников</w:t>
      </w:r>
      <w:r w:rsidR="004F5F42">
        <w:rPr>
          <w:color w:val="000000"/>
        </w:rPr>
        <w:t xml:space="preserve"> </w:t>
      </w:r>
      <w:r w:rsidRPr="006C36AF">
        <w:rPr>
          <w:color w:val="000000"/>
        </w:rPr>
        <w:t>организации</w:t>
      </w:r>
      <w:r w:rsidR="007A23D9">
        <w:rPr>
          <w:color w:val="000000"/>
        </w:rPr>
        <w:t xml:space="preserve"> </w:t>
      </w:r>
      <w:r w:rsidRPr="006C36AF">
        <w:rPr>
          <w:color w:val="000000"/>
        </w:rPr>
        <w:t xml:space="preserve"> –</w:t>
      </w:r>
      <w:r>
        <w:rPr>
          <w:color w:val="000000"/>
        </w:rPr>
        <w:t xml:space="preserve"> 100%</w:t>
      </w:r>
      <w:proofErr w:type="gramStart"/>
      <w:r>
        <w:rPr>
          <w:color w:val="000000"/>
        </w:rPr>
        <w:t xml:space="preserve"> </w:t>
      </w:r>
      <w:r w:rsidRPr="006C36AF">
        <w:rPr>
          <w:color w:val="000000"/>
        </w:rPr>
        <w:t>;</w:t>
      </w:r>
      <w:proofErr w:type="gramEnd"/>
    </w:p>
    <w:p w:rsidR="004F5F42" w:rsidRDefault="0056479C" w:rsidP="004F5F42">
      <w:pPr>
        <w:pStyle w:val="a5"/>
        <w:numPr>
          <w:ilvl w:val="0"/>
          <w:numId w:val="40"/>
        </w:numPr>
        <w:jc w:val="both"/>
        <w:rPr>
          <w:color w:val="000000"/>
        </w:rPr>
      </w:pPr>
      <w:r w:rsidRPr="006C36AF">
        <w:rPr>
          <w:color w:val="000000"/>
        </w:rPr>
        <w:t>доля получателей услуг, удовлетворенных материально-техническим обеспечением организации</w:t>
      </w:r>
      <w:r w:rsidR="007A23D9">
        <w:rPr>
          <w:color w:val="000000"/>
        </w:rPr>
        <w:t xml:space="preserve"> </w:t>
      </w:r>
      <w:r w:rsidRPr="006C36AF">
        <w:rPr>
          <w:color w:val="000000"/>
        </w:rPr>
        <w:t>–</w:t>
      </w:r>
      <w:r>
        <w:rPr>
          <w:color w:val="000000"/>
        </w:rPr>
        <w:t xml:space="preserve"> 94%</w:t>
      </w:r>
      <w:r w:rsidRPr="006C36AF">
        <w:rPr>
          <w:color w:val="000000"/>
        </w:rPr>
        <w:t xml:space="preserve"> процентов;</w:t>
      </w:r>
    </w:p>
    <w:p w:rsidR="004F5F42" w:rsidRDefault="0056479C" w:rsidP="004F5F42">
      <w:pPr>
        <w:pStyle w:val="a5"/>
        <w:numPr>
          <w:ilvl w:val="0"/>
          <w:numId w:val="40"/>
        </w:numPr>
        <w:jc w:val="both"/>
        <w:rPr>
          <w:color w:val="000000"/>
        </w:rPr>
      </w:pPr>
      <w:r w:rsidRPr="006C36AF">
        <w:rPr>
          <w:color w:val="000000"/>
        </w:rPr>
        <w:t>доля получателей услуг, удовлетворенных качеством предоставляемых</w:t>
      </w:r>
      <w:r w:rsidR="004F5F42">
        <w:rPr>
          <w:color w:val="000000"/>
        </w:rPr>
        <w:t xml:space="preserve"> </w:t>
      </w:r>
      <w:r w:rsidRPr="006C36AF">
        <w:rPr>
          <w:color w:val="000000"/>
        </w:rPr>
        <w:t>образовательных услуг, –</w:t>
      </w:r>
      <w:r>
        <w:rPr>
          <w:color w:val="000000"/>
        </w:rPr>
        <w:t xml:space="preserve"> 99%</w:t>
      </w:r>
      <w:r w:rsidRPr="006C36AF">
        <w:rPr>
          <w:color w:val="000000"/>
        </w:rPr>
        <w:t xml:space="preserve"> процента;</w:t>
      </w:r>
    </w:p>
    <w:p w:rsidR="004F5F42" w:rsidRDefault="0056479C" w:rsidP="004F5F42">
      <w:pPr>
        <w:pStyle w:val="a5"/>
        <w:numPr>
          <w:ilvl w:val="0"/>
          <w:numId w:val="40"/>
        </w:numPr>
        <w:jc w:val="both"/>
        <w:rPr>
          <w:color w:val="000000"/>
        </w:rPr>
      </w:pPr>
      <w:r w:rsidRPr="006C36AF">
        <w:rPr>
          <w:color w:val="000000"/>
        </w:rPr>
        <w:t xml:space="preserve">доля получателей услуг, которые готовы рекомендовать организацию </w:t>
      </w:r>
      <w:r w:rsidRPr="006C36AF">
        <w:rPr>
          <w:color w:val="000000"/>
        </w:rPr>
        <w:lastRenderedPageBreak/>
        <w:t>родственникам</w:t>
      </w:r>
      <w:r w:rsidR="004F5F42">
        <w:rPr>
          <w:color w:val="000000"/>
        </w:rPr>
        <w:t xml:space="preserve"> </w:t>
      </w:r>
      <w:r w:rsidRPr="006C36AF">
        <w:rPr>
          <w:color w:val="000000"/>
        </w:rPr>
        <w:t>и знакомым</w:t>
      </w:r>
      <w:r w:rsidR="007A23D9">
        <w:rPr>
          <w:color w:val="000000"/>
        </w:rPr>
        <w:t xml:space="preserve"> </w:t>
      </w:r>
      <w:r w:rsidRPr="006C36AF">
        <w:rPr>
          <w:color w:val="000000"/>
        </w:rPr>
        <w:t xml:space="preserve"> –</w:t>
      </w:r>
      <w:r>
        <w:rPr>
          <w:color w:val="000000"/>
        </w:rPr>
        <w:t xml:space="preserve"> 100</w:t>
      </w:r>
      <w:r w:rsidRPr="006C36AF">
        <w:rPr>
          <w:color w:val="000000"/>
        </w:rPr>
        <w:t xml:space="preserve"> </w:t>
      </w:r>
      <w:r>
        <w:rPr>
          <w:color w:val="000000"/>
        </w:rPr>
        <w:t>%</w:t>
      </w:r>
      <w:r w:rsidRPr="006C36AF">
        <w:rPr>
          <w:color w:val="000000"/>
        </w:rPr>
        <w:t>.</w:t>
      </w:r>
    </w:p>
    <w:p w:rsidR="004F5F42" w:rsidRDefault="0056479C" w:rsidP="004F5F42">
      <w:pPr>
        <w:pStyle w:val="a5"/>
        <w:ind w:left="0" w:firstLine="709"/>
        <w:jc w:val="both"/>
        <w:rPr>
          <w:color w:val="000000"/>
        </w:rPr>
      </w:pPr>
      <w:r w:rsidRPr="006C36AF">
        <w:rPr>
          <w:color w:val="000000"/>
        </w:rPr>
        <w:t>Анкетирование родителей показало высокую степень удовлетворенности качеством предоставляемых услуг</w:t>
      </w:r>
      <w:r w:rsidR="00E54F42">
        <w:rPr>
          <w:color w:val="000000"/>
        </w:rPr>
        <w:t xml:space="preserve"> учреждением.</w:t>
      </w:r>
      <w:r w:rsidR="00C837A4">
        <w:rPr>
          <w:color w:val="000000"/>
        </w:rPr>
        <w:t xml:space="preserve"> </w:t>
      </w:r>
    </w:p>
    <w:p w:rsidR="00BC465F" w:rsidRPr="00C837A4" w:rsidRDefault="001F0E62" w:rsidP="004F5F42">
      <w:pPr>
        <w:pStyle w:val="a5"/>
        <w:ind w:left="0"/>
        <w:jc w:val="both"/>
      </w:pPr>
      <w:r w:rsidRPr="001F0E62">
        <w:rPr>
          <w:b/>
          <w:color w:val="000000"/>
        </w:rPr>
        <w:t>Вывод</w:t>
      </w:r>
      <w:r w:rsidR="00424DD8">
        <w:rPr>
          <w:b/>
          <w:color w:val="000000"/>
        </w:rPr>
        <w:t>.</w:t>
      </w:r>
      <w:r w:rsidR="00CC3BBC" w:rsidRPr="00CC3BBC">
        <w:t xml:space="preserve"> </w:t>
      </w:r>
      <w:r w:rsidR="00CC3BBC">
        <w:t>В МБДОУ «Детский сад «Колобок» ст.</w:t>
      </w:r>
      <w:r w:rsidR="00E54F42">
        <w:t xml:space="preserve"> </w:t>
      </w:r>
      <w:r w:rsidR="00CC3BBC">
        <w:t>Зеленчукской</w:t>
      </w:r>
      <w:r w:rsidR="00E54F42">
        <w:t xml:space="preserve"> </w:t>
      </w:r>
      <w:r w:rsidR="00CC3BBC">
        <w:t>»</w:t>
      </w:r>
      <w:r w:rsidR="00CC3BBC" w:rsidRPr="00674DE5">
        <w:t xml:space="preserve"> функционирует</w:t>
      </w:r>
      <w:r w:rsidR="00937300">
        <w:t xml:space="preserve"> </w:t>
      </w:r>
      <w:r w:rsidR="00937300" w:rsidRPr="00937300">
        <w:rPr>
          <w:bCs/>
          <w:color w:val="000000"/>
        </w:rPr>
        <w:t xml:space="preserve">внутренняя </w:t>
      </w:r>
      <w:r w:rsidR="00937300">
        <w:rPr>
          <w:bCs/>
          <w:color w:val="000000"/>
        </w:rPr>
        <w:t>система</w:t>
      </w:r>
      <w:r w:rsidR="00937300" w:rsidRPr="00937300">
        <w:rPr>
          <w:bCs/>
          <w:color w:val="000000"/>
        </w:rPr>
        <w:t xml:space="preserve"> оценки качества образования</w:t>
      </w:r>
      <w:r w:rsidR="001D0910">
        <w:rPr>
          <w:bCs/>
          <w:color w:val="000000"/>
        </w:rPr>
        <w:t>,</w:t>
      </w:r>
      <w:r w:rsidR="00937300" w:rsidRPr="00937300">
        <w:rPr>
          <w:bCs/>
          <w:color w:val="000000"/>
        </w:rPr>
        <w:t xml:space="preserve"> </w:t>
      </w:r>
      <w:r w:rsidR="00937300">
        <w:rPr>
          <w:b/>
          <w:bCs/>
          <w:color w:val="000000"/>
        </w:rPr>
        <w:t xml:space="preserve">  </w:t>
      </w:r>
      <w:r w:rsidR="001D0910" w:rsidRPr="001D0910">
        <w:rPr>
          <w:bCs/>
          <w:color w:val="000000"/>
        </w:rPr>
        <w:t>которая</w:t>
      </w:r>
      <w:r w:rsidR="001D0910">
        <w:rPr>
          <w:b/>
          <w:bCs/>
          <w:color w:val="000000"/>
        </w:rPr>
        <w:t xml:space="preserve"> </w:t>
      </w:r>
      <w:r w:rsidR="001D0910">
        <w:t xml:space="preserve">позволяет </w:t>
      </w:r>
      <w:r w:rsidR="000C1CE8" w:rsidRPr="00674DE5">
        <w:rPr>
          <w:spacing w:val="1"/>
        </w:rPr>
        <w:t xml:space="preserve"> </w:t>
      </w:r>
      <w:r w:rsidR="000C1CE8" w:rsidRPr="00674DE5">
        <w:t>своевременно</w:t>
      </w:r>
      <w:r w:rsidR="000C1CE8" w:rsidRPr="00674DE5">
        <w:rPr>
          <w:spacing w:val="1"/>
        </w:rPr>
        <w:t xml:space="preserve"> </w:t>
      </w:r>
      <w:r w:rsidR="000C1CE8" w:rsidRPr="00674DE5">
        <w:t>корректировать</w:t>
      </w:r>
      <w:r w:rsidR="000C1CE8" w:rsidRPr="00674DE5">
        <w:rPr>
          <w:spacing w:val="1"/>
        </w:rPr>
        <w:t xml:space="preserve"> </w:t>
      </w:r>
      <w:r w:rsidR="000C1CE8" w:rsidRPr="00674DE5">
        <w:t>различные</w:t>
      </w:r>
      <w:r w:rsidR="000C1CE8" w:rsidRPr="00674DE5">
        <w:rPr>
          <w:spacing w:val="1"/>
        </w:rPr>
        <w:t xml:space="preserve"> </w:t>
      </w:r>
      <w:r w:rsidR="000C1CE8" w:rsidRPr="00674DE5">
        <w:t>направления</w:t>
      </w:r>
      <w:r w:rsidR="000C1CE8" w:rsidRPr="00674DE5">
        <w:rPr>
          <w:spacing w:val="1"/>
        </w:rPr>
        <w:t xml:space="preserve"> </w:t>
      </w:r>
      <w:r w:rsidR="000C1CE8" w:rsidRPr="00674DE5">
        <w:t>деятельности</w:t>
      </w:r>
      <w:r w:rsidR="000C1CE8" w:rsidRPr="00674DE5">
        <w:rPr>
          <w:spacing w:val="1"/>
        </w:rPr>
        <w:t xml:space="preserve"> </w:t>
      </w:r>
      <w:r w:rsidR="000C1CE8" w:rsidRPr="00674DE5">
        <w:t>дошкольной образовательной организации.</w:t>
      </w:r>
    </w:p>
    <w:p w:rsidR="00BC465F" w:rsidRPr="00F44AE2" w:rsidRDefault="00E209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C465F" w:rsidRPr="00D95138" w:rsidRDefault="00D9513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95138">
        <w:rPr>
          <w:rFonts w:hAnsi="Times New Roman" w:cs="Times New Roman"/>
          <w:b/>
          <w:color w:val="000000"/>
          <w:sz w:val="24"/>
          <w:szCs w:val="24"/>
          <w:lang w:val="ru-RU"/>
        </w:rPr>
        <w:t>Данные приведены по состоянию на 30.12.2020</w:t>
      </w:r>
    </w:p>
    <w:tbl>
      <w:tblPr>
        <w:tblStyle w:val="a7"/>
        <w:tblW w:w="9735" w:type="dxa"/>
        <w:tblLook w:val="0600" w:firstRow="0" w:lastRow="0" w:firstColumn="0" w:lastColumn="0" w:noHBand="1" w:noVBand="1"/>
      </w:tblPr>
      <w:tblGrid>
        <w:gridCol w:w="6535"/>
        <w:gridCol w:w="1554"/>
        <w:gridCol w:w="1646"/>
      </w:tblGrid>
      <w:tr w:rsidR="00BC465F" w:rsidTr="001F0E62">
        <w:trPr>
          <w:trHeight w:val="55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4" w:type="dxa"/>
          </w:tcPr>
          <w:p w:rsidR="00BC465F" w:rsidRDefault="00E209D4" w:rsidP="004F5F4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4F5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646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C465F" w:rsidTr="001F0E62">
        <w:trPr>
          <w:trHeight w:val="269"/>
        </w:trPr>
        <w:tc>
          <w:tcPr>
            <w:tcW w:w="0" w:type="auto"/>
            <w:gridSpan w:val="3"/>
          </w:tcPr>
          <w:p w:rsidR="00BC465F" w:rsidRDefault="00E209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C465F" w:rsidTr="004F5F42">
        <w:trPr>
          <w:trHeight w:val="567"/>
        </w:trPr>
        <w:tc>
          <w:tcPr>
            <w:tcW w:w="6535" w:type="dxa"/>
          </w:tcPr>
          <w:p w:rsidR="00BC465F" w:rsidRPr="004F5F42" w:rsidRDefault="00E209D4" w:rsidP="004F5F42">
            <w:pPr>
              <w:pStyle w:val="TableParagraph"/>
              <w:ind w:left="0"/>
              <w:jc w:val="both"/>
              <w:rPr>
                <w:lang w:val="ru-RU"/>
              </w:rPr>
            </w:pPr>
            <w:r w:rsidRPr="004F5F42">
              <w:rPr>
                <w:sz w:val="24"/>
                <w:szCs w:val="24"/>
                <w:lang w:val="ru-RU"/>
              </w:rPr>
              <w:t xml:space="preserve">Общее количество воспитанников, которые обучаются </w:t>
            </w:r>
            <w:proofErr w:type="spellStart"/>
            <w:r w:rsidRPr="004F5F42">
              <w:rPr>
                <w:sz w:val="24"/>
                <w:szCs w:val="24"/>
                <w:lang w:val="ru-RU"/>
              </w:rPr>
              <w:t>попрограмме</w:t>
            </w:r>
            <w:proofErr w:type="spellEnd"/>
            <w:r w:rsidRPr="004F5F42">
              <w:rPr>
                <w:sz w:val="24"/>
                <w:szCs w:val="24"/>
                <w:lang w:val="ru-RU"/>
              </w:rPr>
              <w:t xml:space="preserve"> дошкольного образования</w:t>
            </w:r>
            <w:r w:rsidR="004F5F42" w:rsidRPr="004F5F42">
              <w:rPr>
                <w:sz w:val="24"/>
                <w:szCs w:val="24"/>
                <w:lang w:val="ru-RU"/>
              </w:rPr>
              <w:t xml:space="preserve">, </w:t>
            </w:r>
            <w:r w:rsidRPr="004F5F42">
              <w:rPr>
                <w:sz w:val="24"/>
                <w:szCs w:val="24"/>
                <w:lang w:val="ru-RU"/>
              </w:rPr>
              <w:t>в том числе обучающиеся</w:t>
            </w:r>
            <w:r w:rsidRPr="004F5F42">
              <w:rPr>
                <w:lang w:val="ru-RU"/>
              </w:rPr>
              <w:t>:</w:t>
            </w:r>
          </w:p>
        </w:tc>
        <w:tc>
          <w:tcPr>
            <w:tcW w:w="1554" w:type="dxa"/>
            <w:vMerge w:val="restart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BC465F" w:rsidRDefault="00D9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Default="00D9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Default="00D9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D9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465F" w:rsidTr="001F0E62">
        <w:trPr>
          <w:trHeight w:val="554"/>
        </w:trPr>
        <w:tc>
          <w:tcPr>
            <w:tcW w:w="6535" w:type="dxa"/>
          </w:tcPr>
          <w:p w:rsidR="00BC465F" w:rsidRPr="00F44AE2" w:rsidRDefault="00E209D4" w:rsidP="004F5F42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Default="00D9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54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BC465F" w:rsidRDefault="00443735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4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BC465F" w:rsidRDefault="00443735"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C465F" w:rsidTr="001F0E62">
        <w:trPr>
          <w:trHeight w:val="823"/>
        </w:trPr>
        <w:tc>
          <w:tcPr>
            <w:tcW w:w="6535" w:type="dxa"/>
          </w:tcPr>
          <w:p w:rsidR="00BC465F" w:rsidRPr="00F44AE2" w:rsidRDefault="00E209D4" w:rsidP="004F5F42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4" w:type="dxa"/>
            <w:vMerge w:val="restart"/>
          </w:tcPr>
          <w:p w:rsidR="00BC465F" w:rsidRDefault="004F5F42" w:rsidP="004F5F4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E209D4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09D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E209D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E209D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BC465F" w:rsidRDefault="00E209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666DE0" w:rsidRDefault="00666D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125(100%)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66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66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C465F" w:rsidTr="001F0E62">
        <w:trPr>
          <w:trHeight w:val="554"/>
        </w:trPr>
        <w:tc>
          <w:tcPr>
            <w:tcW w:w="6535" w:type="dxa"/>
          </w:tcPr>
          <w:p w:rsidR="00BC465F" w:rsidRPr="00F44AE2" w:rsidRDefault="00E209D4" w:rsidP="004F5F42">
            <w:pPr>
              <w:jc w:val="both"/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554" w:type="dxa"/>
            <w:vMerge w:val="restart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BC465F" w:rsidRPr="00666DE0" w:rsidRDefault="00666DE0" w:rsidP="004F5F42">
            <w:pPr>
              <w:rPr>
                <w:lang w:val="ru-RU"/>
              </w:rPr>
            </w:pPr>
            <w:r w:rsidRPr="00666D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 (</w:t>
            </w:r>
            <w:r w:rsidR="004F5F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0,8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  <w:r w:rsidRPr="00666DE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Pr="00F44AE2" w:rsidRDefault="00E209D4" w:rsidP="004F5F42">
            <w:pPr>
              <w:jc w:val="both"/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Pr="00666DE0" w:rsidRDefault="00666DE0" w:rsidP="004F5F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BC465F" w:rsidTr="001F0E62">
        <w:trPr>
          <w:trHeight w:val="554"/>
        </w:trPr>
        <w:tc>
          <w:tcPr>
            <w:tcW w:w="6535" w:type="dxa"/>
          </w:tcPr>
          <w:p w:rsidR="00BC465F" w:rsidRPr="00F44AE2" w:rsidRDefault="00E209D4" w:rsidP="004F5F42">
            <w:pPr>
              <w:jc w:val="both"/>
              <w:rPr>
                <w:lang w:val="ru-RU"/>
              </w:rPr>
            </w:pPr>
            <w:proofErr w:type="gramStart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Pr="00666DE0" w:rsidRDefault="00666D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 (99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 w:rsidP="004F5F42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66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465F" w:rsidTr="001F0E62">
        <w:trPr>
          <w:trHeight w:val="539"/>
        </w:trPr>
        <w:tc>
          <w:tcPr>
            <w:tcW w:w="6535" w:type="dxa"/>
          </w:tcPr>
          <w:p w:rsidR="00BC465F" w:rsidRPr="00F44AE2" w:rsidRDefault="00E209D4" w:rsidP="004F5F42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54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46" w:type="dxa"/>
          </w:tcPr>
          <w:p w:rsidR="00BC465F" w:rsidRDefault="00E209D4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54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BC465F" w:rsidTr="001F0E62">
        <w:trPr>
          <w:trHeight w:val="554"/>
        </w:trPr>
        <w:tc>
          <w:tcPr>
            <w:tcW w:w="6535" w:type="dxa"/>
          </w:tcPr>
          <w:p w:rsidR="00BC465F" w:rsidRPr="00F44AE2" w:rsidRDefault="00E209D4" w:rsidP="004F5F42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4" w:type="dxa"/>
            <w:vMerge w:val="restart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6" w:type="dxa"/>
          </w:tcPr>
          <w:p w:rsidR="00BC465F" w:rsidRDefault="0066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C465F" w:rsidTr="001F0E62">
        <w:trPr>
          <w:trHeight w:val="299"/>
        </w:trPr>
        <w:tc>
          <w:tcPr>
            <w:tcW w:w="6535" w:type="dxa"/>
          </w:tcPr>
          <w:p w:rsidR="00BC465F" w:rsidRDefault="00E209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2673EC" w:rsidRDefault="00267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Pr="002673EC" w:rsidRDefault="00267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2673EC" w:rsidRDefault="00267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C465F" w:rsidTr="001F0E62">
        <w:trPr>
          <w:trHeight w:val="554"/>
        </w:trPr>
        <w:tc>
          <w:tcPr>
            <w:tcW w:w="6535" w:type="dxa"/>
          </w:tcPr>
          <w:p w:rsidR="00BC465F" w:rsidRPr="00F44AE2" w:rsidRDefault="00E209D4" w:rsidP="004F5F42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Pr="002673EC" w:rsidRDefault="00267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C465F" w:rsidTr="001F0E62">
        <w:trPr>
          <w:trHeight w:val="1093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4" w:type="dxa"/>
            <w:vMerge w:val="restart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BC465F" w:rsidRPr="00406966" w:rsidRDefault="00171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406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406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171683" w:rsidRDefault="00171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67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(37%)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2673EC" w:rsidP="002673E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716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71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37%</w:t>
            </w:r>
            <w:r w:rsidR="0017168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465F" w:rsidTr="001F0E62">
        <w:trPr>
          <w:trHeight w:val="823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4" w:type="dxa"/>
            <w:vMerge w:val="restart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BC465F" w:rsidRDefault="00E209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4F5F42" w:rsidRDefault="00514FF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19%)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514FFC" w:rsidRDefault="00514FFC" w:rsidP="00514FFC">
            <w:pPr>
              <w:tabs>
                <w:tab w:val="left" w:pos="1290"/>
              </w:tabs>
              <w:rPr>
                <w:b/>
                <w:lang w:val="ru-RU"/>
              </w:rPr>
            </w:pPr>
            <w:r>
              <w:rPr>
                <w:lang w:val="ru-RU"/>
              </w:rPr>
              <w:t>6(38%)</w:t>
            </w:r>
            <w:r>
              <w:rPr>
                <w:b/>
                <w:lang w:val="ru-RU"/>
              </w:rPr>
              <w:tab/>
            </w:r>
          </w:p>
        </w:tc>
      </w:tr>
      <w:tr w:rsidR="00BC465F" w:rsidTr="001F0E62">
        <w:trPr>
          <w:trHeight w:val="554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4" w:type="dxa"/>
            <w:vMerge w:val="restart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BC465F" w:rsidRDefault="00E209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1B5ABF" w:rsidRDefault="001B5ABF">
            <w:pPr>
              <w:rPr>
                <w:lang w:val="ru-RU"/>
              </w:rPr>
            </w:pPr>
            <w:r w:rsidRPr="001B5ABF">
              <w:rPr>
                <w:lang w:val="ru-RU"/>
              </w:rPr>
              <w:t>1</w:t>
            </w:r>
            <w:proofErr w:type="gramStart"/>
            <w:r w:rsidRPr="001B5ABF">
              <w:rPr>
                <w:lang w:val="ru-RU"/>
              </w:rPr>
              <w:t xml:space="preserve">( </w:t>
            </w:r>
            <w:proofErr w:type="gramEnd"/>
            <w:r w:rsidRPr="001B5ABF">
              <w:rPr>
                <w:lang w:val="ru-RU"/>
              </w:rPr>
              <w:t>6%)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Pr="001A75E5" w:rsidRDefault="001A75E5">
            <w:pPr>
              <w:rPr>
                <w:lang w:val="ru-RU"/>
              </w:rPr>
            </w:pPr>
            <w:r>
              <w:rPr>
                <w:lang w:val="ru-RU"/>
              </w:rPr>
              <w:t>3 (19%)</w:t>
            </w:r>
          </w:p>
        </w:tc>
      </w:tr>
      <w:tr w:rsidR="00BC465F" w:rsidTr="001F0E62">
        <w:trPr>
          <w:trHeight w:val="1093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4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BC465F" w:rsidRDefault="001716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C465F" w:rsidTr="001F0E62">
        <w:trPr>
          <w:trHeight w:val="1108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="004F5F42" w:rsidRP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554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BC465F" w:rsidRDefault="001716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C465F" w:rsidTr="001F0E62">
        <w:trPr>
          <w:trHeight w:val="55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646" w:type="dxa"/>
          </w:tcPr>
          <w:p w:rsidR="00BC465F" w:rsidRPr="002673EC" w:rsidRDefault="002673EC">
            <w:pPr>
              <w:rPr>
                <w:lang w:val="ru-RU"/>
              </w:rPr>
            </w:pPr>
            <w:r>
              <w:rPr>
                <w:lang w:val="ru-RU"/>
              </w:rPr>
              <w:t>16/8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4" w:type="dxa"/>
            <w:vMerge w:val="restart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46" w:type="dxa"/>
          </w:tcPr>
          <w:p w:rsidR="00BC465F" w:rsidRDefault="00E209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C465F" w:rsidTr="001F0E62">
        <w:trPr>
          <w:trHeight w:val="269"/>
        </w:trPr>
        <w:tc>
          <w:tcPr>
            <w:tcW w:w="0" w:type="auto"/>
            <w:gridSpan w:val="3"/>
          </w:tcPr>
          <w:p w:rsidR="00BC465F" w:rsidRDefault="00E209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C465F" w:rsidRPr="001F0E62" w:rsidTr="001F0E62">
        <w:trPr>
          <w:trHeight w:val="554"/>
        </w:trPr>
        <w:tc>
          <w:tcPr>
            <w:tcW w:w="6535" w:type="dxa"/>
          </w:tcPr>
          <w:p w:rsidR="00BC465F" w:rsidRPr="00F44AE2" w:rsidRDefault="00E209D4" w:rsidP="004F5F42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4F5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54" w:type="dxa"/>
          </w:tcPr>
          <w:p w:rsidR="00BC465F" w:rsidRDefault="00E209D4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646" w:type="dxa"/>
          </w:tcPr>
          <w:p w:rsidR="00BC465F" w:rsidRPr="001B5ABF" w:rsidRDefault="001B5ABF">
            <w:pPr>
              <w:rPr>
                <w:lang w:val="ru-RU"/>
              </w:rPr>
            </w:pPr>
            <w:r>
              <w:rPr>
                <w:lang w:val="ru-RU"/>
              </w:rPr>
              <w:t xml:space="preserve">302,9 /2,4 </w:t>
            </w:r>
          </w:p>
        </w:tc>
      </w:tr>
      <w:tr w:rsidR="00BC465F" w:rsidRPr="001F0E62" w:rsidTr="001F0E62">
        <w:trPr>
          <w:trHeight w:val="554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4" w:type="dxa"/>
          </w:tcPr>
          <w:p w:rsidR="00BC465F" w:rsidRPr="001F0E62" w:rsidRDefault="00E209D4">
            <w:pPr>
              <w:rPr>
                <w:lang w:val="ru-RU"/>
              </w:rPr>
            </w:pPr>
            <w:r w:rsidRPr="001F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646" w:type="dxa"/>
          </w:tcPr>
          <w:p w:rsidR="00BC465F" w:rsidRPr="001F0E62" w:rsidRDefault="00BC465F">
            <w:pPr>
              <w:rPr>
                <w:b/>
                <w:lang w:val="ru-RU"/>
              </w:rPr>
            </w:pPr>
          </w:p>
        </w:tc>
      </w:tr>
      <w:tr w:rsidR="00BC465F" w:rsidRPr="001F0E62" w:rsidTr="001F0E62">
        <w:trPr>
          <w:trHeight w:val="269"/>
        </w:trPr>
        <w:tc>
          <w:tcPr>
            <w:tcW w:w="6535" w:type="dxa"/>
          </w:tcPr>
          <w:p w:rsidR="00BC465F" w:rsidRPr="001F0E62" w:rsidRDefault="00E209D4">
            <w:pPr>
              <w:rPr>
                <w:lang w:val="ru-RU"/>
              </w:rPr>
            </w:pPr>
            <w:r w:rsidRPr="001F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554" w:type="dxa"/>
            <w:vMerge w:val="restart"/>
          </w:tcPr>
          <w:p w:rsidR="00BC465F" w:rsidRPr="001F0E62" w:rsidRDefault="00E209D4">
            <w:pPr>
              <w:rPr>
                <w:lang w:val="ru-RU"/>
              </w:rPr>
            </w:pPr>
            <w:r w:rsidRPr="001F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646" w:type="dxa"/>
          </w:tcPr>
          <w:p w:rsidR="00BC465F" w:rsidRPr="00171683" w:rsidRDefault="00E209D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465F" w:rsidTr="001F0E62">
        <w:trPr>
          <w:trHeight w:val="284"/>
        </w:trPr>
        <w:tc>
          <w:tcPr>
            <w:tcW w:w="6535" w:type="dxa"/>
          </w:tcPr>
          <w:p w:rsidR="00BC465F" w:rsidRDefault="00E209D4">
            <w:proofErr w:type="spellStart"/>
            <w:r w:rsidRPr="001F0E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C465F" w:rsidTr="001F0E62">
        <w:trPr>
          <w:trHeight w:val="269"/>
        </w:trPr>
        <w:tc>
          <w:tcPr>
            <w:tcW w:w="6535" w:type="dxa"/>
          </w:tcPr>
          <w:p w:rsidR="00BC465F" w:rsidRDefault="00E209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4" w:type="dxa"/>
            <w:vMerge/>
          </w:tcPr>
          <w:p w:rsidR="00BC465F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C465F" w:rsidTr="001F0E62">
        <w:trPr>
          <w:trHeight w:val="823"/>
        </w:trPr>
        <w:tc>
          <w:tcPr>
            <w:tcW w:w="6535" w:type="dxa"/>
          </w:tcPr>
          <w:p w:rsidR="00BC465F" w:rsidRPr="00F44AE2" w:rsidRDefault="00E209D4">
            <w:pPr>
              <w:rPr>
                <w:lang w:val="ru-RU"/>
              </w:rPr>
            </w:pPr>
            <w:r w:rsidRPr="00F4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4" w:type="dxa"/>
            <w:vMerge/>
          </w:tcPr>
          <w:p w:rsidR="00BC465F" w:rsidRPr="00F44AE2" w:rsidRDefault="00BC46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</w:tcPr>
          <w:p w:rsidR="00BC465F" w:rsidRDefault="001716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424DD8" w:rsidRDefault="00424DD8" w:rsidP="00424DD8">
      <w:pPr>
        <w:pStyle w:val="a5"/>
        <w:ind w:left="-142"/>
        <w:rPr>
          <w:b/>
        </w:rPr>
      </w:pPr>
    </w:p>
    <w:p w:rsidR="00424DD8" w:rsidRDefault="001F0E62" w:rsidP="00424DD8">
      <w:pPr>
        <w:pStyle w:val="a5"/>
        <w:ind w:left="-142"/>
        <w:rPr>
          <w:b/>
        </w:rPr>
      </w:pPr>
      <w:r>
        <w:rPr>
          <w:b/>
        </w:rPr>
        <w:t xml:space="preserve">Вывод: </w:t>
      </w:r>
    </w:p>
    <w:p w:rsidR="004F5F42" w:rsidRPr="004F5F42" w:rsidRDefault="001F0E62" w:rsidP="002E3EC9">
      <w:pPr>
        <w:pStyle w:val="a4"/>
        <w:numPr>
          <w:ilvl w:val="0"/>
          <w:numId w:val="24"/>
        </w:numPr>
        <w:jc w:val="both"/>
        <w:rPr>
          <w:rFonts w:eastAsia="Calibri"/>
          <w:sz w:val="24"/>
          <w:szCs w:val="24"/>
          <w:lang w:eastAsia="ar-SA" w:bidi="ru-RU"/>
        </w:rPr>
      </w:pPr>
      <w:r w:rsidRPr="004F5F42">
        <w:rPr>
          <w:sz w:val="24"/>
          <w:szCs w:val="24"/>
        </w:rPr>
        <w:t>Анализ показателей указывает на то, что</w:t>
      </w:r>
      <w:r w:rsidR="00424DD8" w:rsidRPr="004F5F42">
        <w:rPr>
          <w:sz w:val="24"/>
          <w:szCs w:val="24"/>
        </w:rPr>
        <w:t xml:space="preserve"> несмотря</w:t>
      </w:r>
      <w:r w:rsidR="00424DD8" w:rsidRPr="004F5F42">
        <w:rPr>
          <w:spacing w:val="89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на</w:t>
      </w:r>
      <w:r w:rsidR="00424DD8" w:rsidRPr="004F5F42">
        <w:rPr>
          <w:spacing w:val="88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сложные</w:t>
      </w:r>
      <w:r w:rsidR="00424DD8" w:rsidRPr="004F5F42">
        <w:rPr>
          <w:spacing w:val="90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условия, педагогический коллектив МБДОУ «Детский сад «Колобок» ст. Зеленчукской» успешно</w:t>
      </w:r>
      <w:r w:rsidR="00424DD8" w:rsidRPr="004F5F42">
        <w:rPr>
          <w:spacing w:val="-2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и</w:t>
      </w:r>
      <w:r w:rsidR="00424DD8" w:rsidRPr="004F5F42">
        <w:rPr>
          <w:spacing w:val="-2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активно</w:t>
      </w:r>
      <w:r w:rsidR="00424DD8" w:rsidRPr="004F5F42">
        <w:rPr>
          <w:spacing w:val="-2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решал</w:t>
      </w:r>
      <w:r w:rsidR="00424DD8" w:rsidRPr="004F5F42">
        <w:rPr>
          <w:spacing w:val="-3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задачи</w:t>
      </w:r>
      <w:r w:rsidR="00424DD8" w:rsidRPr="004F5F42">
        <w:rPr>
          <w:spacing w:val="-2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воспитания</w:t>
      </w:r>
      <w:r w:rsidR="00424DD8" w:rsidRPr="004F5F42">
        <w:rPr>
          <w:spacing w:val="-2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и</w:t>
      </w:r>
      <w:r w:rsidR="00424DD8" w:rsidRPr="004F5F42">
        <w:rPr>
          <w:spacing w:val="-3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обучения</w:t>
      </w:r>
      <w:r w:rsidR="00424DD8" w:rsidRPr="004F5F42">
        <w:rPr>
          <w:spacing w:val="-2"/>
          <w:sz w:val="24"/>
          <w:szCs w:val="24"/>
        </w:rPr>
        <w:t xml:space="preserve"> </w:t>
      </w:r>
      <w:r w:rsidR="00424DD8" w:rsidRPr="004F5F42">
        <w:rPr>
          <w:sz w:val="24"/>
          <w:szCs w:val="24"/>
        </w:rPr>
        <w:t>дошкольников.</w:t>
      </w:r>
      <w:r w:rsidRPr="004F5F42">
        <w:rPr>
          <w:sz w:val="24"/>
          <w:szCs w:val="24"/>
        </w:rPr>
        <w:t xml:space="preserve"> </w:t>
      </w:r>
      <w:r w:rsidR="00E54F42" w:rsidRPr="004F5F42">
        <w:rPr>
          <w:sz w:val="24"/>
          <w:szCs w:val="24"/>
        </w:rPr>
        <w:t>МБ</w:t>
      </w:r>
      <w:r w:rsidRPr="004F5F42">
        <w:rPr>
          <w:sz w:val="24"/>
          <w:szCs w:val="24"/>
        </w:rPr>
        <w:t>ДОУ имеет достаточную инфраструктуру,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которая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соответствует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требованиям</w:t>
      </w:r>
      <w:r w:rsidRPr="004F5F42">
        <w:rPr>
          <w:spacing w:val="1"/>
          <w:sz w:val="24"/>
          <w:szCs w:val="24"/>
        </w:rPr>
        <w:t xml:space="preserve"> </w:t>
      </w:r>
      <w:r w:rsidR="001A75E5">
        <w:rPr>
          <w:rFonts w:eastAsia="Calibri"/>
          <w:sz w:val="24"/>
          <w:szCs w:val="24"/>
          <w:lang w:eastAsia="ar-SA" w:bidi="ru-RU"/>
        </w:rPr>
        <w:t>СП 2.43648-20 «Санитарно</w:t>
      </w:r>
      <w:r w:rsidR="00960727" w:rsidRPr="004F5F42">
        <w:rPr>
          <w:rFonts w:eastAsia="Calibri"/>
          <w:sz w:val="24"/>
          <w:szCs w:val="24"/>
          <w:lang w:eastAsia="ar-SA" w:bidi="ru-RU"/>
        </w:rPr>
        <w:t>-</w:t>
      </w:r>
      <w:r w:rsidR="00A522AF" w:rsidRPr="004F5F42">
        <w:rPr>
          <w:rFonts w:eastAsia="Calibri"/>
          <w:sz w:val="24"/>
          <w:szCs w:val="24"/>
          <w:lang w:eastAsia="ar-SA" w:bidi="ru-RU"/>
        </w:rPr>
        <w:t>эпидемиологические требования к организациям воспитания и обучения, отдыха и оздоровления детей и молодежи»</w:t>
      </w:r>
      <w:r w:rsidR="00A522AF" w:rsidRPr="004F5F42">
        <w:rPr>
          <w:spacing w:val="1"/>
          <w:sz w:val="24"/>
          <w:szCs w:val="24"/>
        </w:rPr>
        <w:t>,</w:t>
      </w:r>
      <w:r w:rsidRPr="004F5F42">
        <w:rPr>
          <w:sz w:val="24"/>
          <w:szCs w:val="24"/>
        </w:rPr>
        <w:t xml:space="preserve"> и позволяет реализовать образовательные программы в полном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объеме</w:t>
      </w:r>
      <w:r w:rsidRPr="004F5F42">
        <w:rPr>
          <w:spacing w:val="-2"/>
          <w:sz w:val="24"/>
          <w:szCs w:val="24"/>
        </w:rPr>
        <w:t xml:space="preserve"> </w:t>
      </w:r>
      <w:r w:rsidRPr="004F5F42">
        <w:rPr>
          <w:sz w:val="24"/>
          <w:szCs w:val="24"/>
        </w:rPr>
        <w:t>в</w:t>
      </w:r>
      <w:r w:rsidRPr="004F5F42">
        <w:rPr>
          <w:spacing w:val="-1"/>
          <w:sz w:val="24"/>
          <w:szCs w:val="24"/>
        </w:rPr>
        <w:t xml:space="preserve"> </w:t>
      </w:r>
      <w:r w:rsidRPr="004F5F42">
        <w:rPr>
          <w:sz w:val="24"/>
          <w:szCs w:val="24"/>
        </w:rPr>
        <w:t>соответствии с</w:t>
      </w:r>
      <w:r w:rsidRPr="004F5F42">
        <w:rPr>
          <w:spacing w:val="-1"/>
          <w:sz w:val="24"/>
          <w:szCs w:val="24"/>
        </w:rPr>
        <w:t xml:space="preserve"> </w:t>
      </w:r>
      <w:r w:rsidRPr="004F5F42">
        <w:rPr>
          <w:sz w:val="24"/>
          <w:szCs w:val="24"/>
        </w:rPr>
        <w:t>ФГОС</w:t>
      </w:r>
      <w:r w:rsidR="00287A64">
        <w:rPr>
          <w:sz w:val="24"/>
          <w:szCs w:val="24"/>
        </w:rPr>
        <w:t>.</w:t>
      </w:r>
    </w:p>
    <w:p w:rsidR="001F0E62" w:rsidRPr="004F5F42" w:rsidRDefault="001F0E62" w:rsidP="002E3EC9">
      <w:pPr>
        <w:pStyle w:val="a4"/>
        <w:numPr>
          <w:ilvl w:val="0"/>
          <w:numId w:val="24"/>
        </w:numPr>
        <w:jc w:val="both"/>
        <w:rPr>
          <w:rFonts w:eastAsia="Calibri"/>
          <w:sz w:val="24"/>
          <w:szCs w:val="24"/>
          <w:lang w:eastAsia="ar-SA" w:bidi="ru-RU"/>
        </w:rPr>
      </w:pPr>
      <w:r w:rsidRPr="004F5F42">
        <w:rPr>
          <w:sz w:val="24"/>
          <w:szCs w:val="24"/>
        </w:rPr>
        <w:t>Детский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сад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укомплектован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достаточным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количеством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педагогических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и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иных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работников,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которые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имеют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высокую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квалификацию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и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регулярно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проходят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курсы</w:t>
      </w:r>
      <w:r w:rsidRPr="004F5F42">
        <w:rPr>
          <w:spacing w:val="61"/>
          <w:sz w:val="24"/>
          <w:szCs w:val="24"/>
        </w:rPr>
        <w:t xml:space="preserve"> </w:t>
      </w:r>
      <w:r w:rsidRPr="004F5F42">
        <w:rPr>
          <w:sz w:val="24"/>
          <w:szCs w:val="24"/>
        </w:rPr>
        <w:t>повышения</w:t>
      </w:r>
      <w:r w:rsidRPr="004F5F42">
        <w:rPr>
          <w:spacing w:val="1"/>
          <w:sz w:val="24"/>
          <w:szCs w:val="24"/>
        </w:rPr>
        <w:t xml:space="preserve"> </w:t>
      </w:r>
      <w:r w:rsidRPr="004F5F42">
        <w:rPr>
          <w:sz w:val="24"/>
          <w:szCs w:val="24"/>
        </w:rPr>
        <w:t>квалификации,</w:t>
      </w:r>
      <w:r w:rsidRPr="004F5F42">
        <w:rPr>
          <w:spacing w:val="-1"/>
          <w:sz w:val="24"/>
          <w:szCs w:val="24"/>
        </w:rPr>
        <w:t xml:space="preserve"> </w:t>
      </w:r>
      <w:r w:rsidRPr="004F5F42">
        <w:rPr>
          <w:sz w:val="24"/>
          <w:szCs w:val="24"/>
        </w:rPr>
        <w:t>что</w:t>
      </w:r>
      <w:r w:rsidRPr="004F5F42">
        <w:rPr>
          <w:spacing w:val="-1"/>
          <w:sz w:val="24"/>
          <w:szCs w:val="24"/>
        </w:rPr>
        <w:t xml:space="preserve"> </w:t>
      </w:r>
      <w:r w:rsidRPr="004F5F42">
        <w:rPr>
          <w:sz w:val="24"/>
          <w:szCs w:val="24"/>
        </w:rPr>
        <w:t>обеспечивает</w:t>
      </w:r>
      <w:r w:rsidRPr="004F5F42">
        <w:rPr>
          <w:spacing w:val="-1"/>
          <w:sz w:val="24"/>
          <w:szCs w:val="24"/>
        </w:rPr>
        <w:t xml:space="preserve"> </w:t>
      </w:r>
      <w:r w:rsidRPr="004F5F42">
        <w:rPr>
          <w:sz w:val="24"/>
          <w:szCs w:val="24"/>
        </w:rPr>
        <w:t xml:space="preserve">результативность образовательной </w:t>
      </w:r>
      <w:r w:rsidRPr="004F5F42">
        <w:rPr>
          <w:sz w:val="24"/>
          <w:szCs w:val="24"/>
        </w:rPr>
        <w:lastRenderedPageBreak/>
        <w:t>деятельности.</w:t>
      </w:r>
    </w:p>
    <w:sectPr w:rsidR="001F0E62" w:rsidRPr="004F5F42" w:rsidSect="001A75E5">
      <w:type w:val="continuous"/>
      <w:pgSz w:w="11907" w:h="16839"/>
      <w:pgMar w:top="567" w:right="85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91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B0705"/>
    <w:multiLevelType w:val="hybridMultilevel"/>
    <w:tmpl w:val="F5205D50"/>
    <w:lvl w:ilvl="0" w:tplc="48484372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8A7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E7A2E"/>
    <w:multiLevelType w:val="hybridMultilevel"/>
    <w:tmpl w:val="1624DEA6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73FC6"/>
    <w:multiLevelType w:val="hybridMultilevel"/>
    <w:tmpl w:val="B22858BA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C45E1"/>
    <w:multiLevelType w:val="hybridMultilevel"/>
    <w:tmpl w:val="0D38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25567"/>
    <w:multiLevelType w:val="hybridMultilevel"/>
    <w:tmpl w:val="4CF82A60"/>
    <w:lvl w:ilvl="0" w:tplc="484843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30629"/>
    <w:multiLevelType w:val="hybridMultilevel"/>
    <w:tmpl w:val="E2A2F3C4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6033"/>
    <w:multiLevelType w:val="hybridMultilevel"/>
    <w:tmpl w:val="C37CE42A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86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77EBF"/>
    <w:multiLevelType w:val="hybridMultilevel"/>
    <w:tmpl w:val="4E7A2648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0C4C"/>
    <w:multiLevelType w:val="hybridMultilevel"/>
    <w:tmpl w:val="7E8A022C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87AB8"/>
    <w:multiLevelType w:val="hybridMultilevel"/>
    <w:tmpl w:val="75C447D6"/>
    <w:lvl w:ilvl="0" w:tplc="484843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C91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C0048"/>
    <w:multiLevelType w:val="hybridMultilevel"/>
    <w:tmpl w:val="0F80259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38863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B0ACD"/>
    <w:multiLevelType w:val="hybridMultilevel"/>
    <w:tmpl w:val="09AA2498"/>
    <w:lvl w:ilvl="0" w:tplc="484843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1839D9"/>
    <w:multiLevelType w:val="hybridMultilevel"/>
    <w:tmpl w:val="0504D048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36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40613"/>
    <w:multiLevelType w:val="hybridMultilevel"/>
    <w:tmpl w:val="93DE54E2"/>
    <w:lvl w:ilvl="0" w:tplc="484843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882EA2"/>
    <w:multiLevelType w:val="hybridMultilevel"/>
    <w:tmpl w:val="0F3CF3DC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35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82F77"/>
    <w:multiLevelType w:val="hybridMultilevel"/>
    <w:tmpl w:val="3E3E631E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E6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DA125F"/>
    <w:multiLevelType w:val="hybridMultilevel"/>
    <w:tmpl w:val="E2AC7A68"/>
    <w:lvl w:ilvl="0" w:tplc="48484372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6">
    <w:nsid w:val="50A063A8"/>
    <w:multiLevelType w:val="hybridMultilevel"/>
    <w:tmpl w:val="84E261E6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B1021"/>
    <w:multiLevelType w:val="hybridMultilevel"/>
    <w:tmpl w:val="C9C4FB3E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74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1A0BBD"/>
    <w:multiLevelType w:val="hybridMultilevel"/>
    <w:tmpl w:val="E8CA367A"/>
    <w:lvl w:ilvl="0" w:tplc="4848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8238C"/>
    <w:multiLevelType w:val="hybridMultilevel"/>
    <w:tmpl w:val="E6C6C9A6"/>
    <w:lvl w:ilvl="0" w:tplc="17045FE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5066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524E8A"/>
    <w:multiLevelType w:val="hybridMultilevel"/>
    <w:tmpl w:val="ABDA4966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3">
    <w:nsid w:val="657C0457"/>
    <w:multiLevelType w:val="hybridMultilevel"/>
    <w:tmpl w:val="7FF07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E16A9"/>
    <w:multiLevelType w:val="hybridMultilevel"/>
    <w:tmpl w:val="0FFA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765F8"/>
    <w:multiLevelType w:val="hybridMultilevel"/>
    <w:tmpl w:val="301AAD70"/>
    <w:lvl w:ilvl="0" w:tplc="484843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89277F"/>
    <w:multiLevelType w:val="hybridMultilevel"/>
    <w:tmpl w:val="DE1ED9B6"/>
    <w:lvl w:ilvl="0" w:tplc="4848437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>
    <w:nsid w:val="72CD670E"/>
    <w:multiLevelType w:val="hybridMultilevel"/>
    <w:tmpl w:val="C0668E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BC14EC"/>
    <w:multiLevelType w:val="hybridMultilevel"/>
    <w:tmpl w:val="C1FC602A"/>
    <w:lvl w:ilvl="0" w:tplc="48484372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9">
    <w:nsid w:val="79C26609"/>
    <w:multiLevelType w:val="hybridMultilevel"/>
    <w:tmpl w:val="9D0071BE"/>
    <w:lvl w:ilvl="0" w:tplc="484843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A63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40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28"/>
  </w:num>
  <w:num w:numId="10">
    <w:abstractNumId w:val="24"/>
  </w:num>
  <w:num w:numId="11">
    <w:abstractNumId w:val="31"/>
  </w:num>
  <w:num w:numId="12">
    <w:abstractNumId w:val="16"/>
  </w:num>
  <w:num w:numId="13">
    <w:abstractNumId w:val="1"/>
  </w:num>
  <w:num w:numId="14">
    <w:abstractNumId w:val="37"/>
  </w:num>
  <w:num w:numId="15">
    <w:abstractNumId w:val="39"/>
  </w:num>
  <w:num w:numId="16">
    <w:abstractNumId w:val="12"/>
  </w:num>
  <w:num w:numId="17">
    <w:abstractNumId w:val="30"/>
  </w:num>
  <w:num w:numId="18">
    <w:abstractNumId w:val="15"/>
  </w:num>
  <w:num w:numId="19">
    <w:abstractNumId w:val="20"/>
  </w:num>
  <w:num w:numId="20">
    <w:abstractNumId w:val="5"/>
  </w:num>
  <w:num w:numId="21">
    <w:abstractNumId w:val="11"/>
  </w:num>
  <w:num w:numId="22">
    <w:abstractNumId w:val="26"/>
  </w:num>
  <w:num w:numId="23">
    <w:abstractNumId w:val="23"/>
  </w:num>
  <w:num w:numId="24">
    <w:abstractNumId w:val="33"/>
  </w:num>
  <w:num w:numId="25">
    <w:abstractNumId w:val="32"/>
  </w:num>
  <w:num w:numId="26">
    <w:abstractNumId w:val="6"/>
  </w:num>
  <w:num w:numId="27">
    <w:abstractNumId w:val="34"/>
  </w:num>
  <w:num w:numId="28">
    <w:abstractNumId w:val="13"/>
  </w:num>
  <w:num w:numId="29">
    <w:abstractNumId w:val="8"/>
  </w:num>
  <w:num w:numId="30">
    <w:abstractNumId w:val="18"/>
  </w:num>
  <w:num w:numId="31">
    <w:abstractNumId w:val="27"/>
  </w:num>
  <w:num w:numId="32">
    <w:abstractNumId w:val="35"/>
  </w:num>
  <w:num w:numId="33">
    <w:abstractNumId w:val="9"/>
  </w:num>
  <w:num w:numId="34">
    <w:abstractNumId w:val="25"/>
  </w:num>
  <w:num w:numId="35">
    <w:abstractNumId w:val="21"/>
  </w:num>
  <w:num w:numId="36">
    <w:abstractNumId w:val="29"/>
  </w:num>
  <w:num w:numId="37">
    <w:abstractNumId w:val="38"/>
  </w:num>
  <w:num w:numId="38">
    <w:abstractNumId w:val="7"/>
  </w:num>
  <w:num w:numId="39">
    <w:abstractNumId w:val="17"/>
  </w:num>
  <w:num w:numId="40">
    <w:abstractNumId w:val="4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25F"/>
    <w:rsid w:val="00021F2F"/>
    <w:rsid w:val="00057A26"/>
    <w:rsid w:val="00061FE3"/>
    <w:rsid w:val="000723AB"/>
    <w:rsid w:val="0007460C"/>
    <w:rsid w:val="00092A4C"/>
    <w:rsid w:val="000A3436"/>
    <w:rsid w:val="000C1CE8"/>
    <w:rsid w:val="000D1D7A"/>
    <w:rsid w:val="000D76DA"/>
    <w:rsid w:val="000E2F6A"/>
    <w:rsid w:val="000E58D6"/>
    <w:rsid w:val="000E6A55"/>
    <w:rsid w:val="00107B69"/>
    <w:rsid w:val="00107F30"/>
    <w:rsid w:val="00130B99"/>
    <w:rsid w:val="00145B7A"/>
    <w:rsid w:val="0015425D"/>
    <w:rsid w:val="00155753"/>
    <w:rsid w:val="001570CF"/>
    <w:rsid w:val="00171683"/>
    <w:rsid w:val="00172FC4"/>
    <w:rsid w:val="001A2649"/>
    <w:rsid w:val="001A75E5"/>
    <w:rsid w:val="001B5ABF"/>
    <w:rsid w:val="001C0B43"/>
    <w:rsid w:val="001C0B7D"/>
    <w:rsid w:val="001C2BCD"/>
    <w:rsid w:val="001D0910"/>
    <w:rsid w:val="001E00F4"/>
    <w:rsid w:val="001F0525"/>
    <w:rsid w:val="001F0E62"/>
    <w:rsid w:val="00220321"/>
    <w:rsid w:val="0022202A"/>
    <w:rsid w:val="00247E55"/>
    <w:rsid w:val="00256876"/>
    <w:rsid w:val="00261750"/>
    <w:rsid w:val="002673EC"/>
    <w:rsid w:val="00286FBF"/>
    <w:rsid w:val="00287A64"/>
    <w:rsid w:val="002B1418"/>
    <w:rsid w:val="002B2B01"/>
    <w:rsid w:val="002C0708"/>
    <w:rsid w:val="002C1AA6"/>
    <w:rsid w:val="002C2745"/>
    <w:rsid w:val="002C792C"/>
    <w:rsid w:val="002D1589"/>
    <w:rsid w:val="002D33B1"/>
    <w:rsid w:val="002D3591"/>
    <w:rsid w:val="002E3EC9"/>
    <w:rsid w:val="002E4604"/>
    <w:rsid w:val="002F0685"/>
    <w:rsid w:val="002F1583"/>
    <w:rsid w:val="0030511A"/>
    <w:rsid w:val="003514A0"/>
    <w:rsid w:val="00386618"/>
    <w:rsid w:val="00396C68"/>
    <w:rsid w:val="003973AC"/>
    <w:rsid w:val="00397564"/>
    <w:rsid w:val="003A404A"/>
    <w:rsid w:val="003A5558"/>
    <w:rsid w:val="003D37C9"/>
    <w:rsid w:val="003D6844"/>
    <w:rsid w:val="003F07E6"/>
    <w:rsid w:val="00406059"/>
    <w:rsid w:val="00406966"/>
    <w:rsid w:val="00424DD8"/>
    <w:rsid w:val="004311AE"/>
    <w:rsid w:val="0043221D"/>
    <w:rsid w:val="00443735"/>
    <w:rsid w:val="00454687"/>
    <w:rsid w:val="00460C2F"/>
    <w:rsid w:val="004649B7"/>
    <w:rsid w:val="00465448"/>
    <w:rsid w:val="00482EFB"/>
    <w:rsid w:val="00490E19"/>
    <w:rsid w:val="004919CF"/>
    <w:rsid w:val="004A35A3"/>
    <w:rsid w:val="004C5E98"/>
    <w:rsid w:val="004F5F42"/>
    <w:rsid w:val="004F7E17"/>
    <w:rsid w:val="00513B27"/>
    <w:rsid w:val="00514FFC"/>
    <w:rsid w:val="0056479C"/>
    <w:rsid w:val="00573FC0"/>
    <w:rsid w:val="005919CA"/>
    <w:rsid w:val="0059362C"/>
    <w:rsid w:val="005A05CE"/>
    <w:rsid w:val="005B55A1"/>
    <w:rsid w:val="005C5094"/>
    <w:rsid w:val="005C539D"/>
    <w:rsid w:val="005D3B3B"/>
    <w:rsid w:val="005D68BD"/>
    <w:rsid w:val="005E2B32"/>
    <w:rsid w:val="005F4750"/>
    <w:rsid w:val="00613972"/>
    <w:rsid w:val="00621480"/>
    <w:rsid w:val="00624365"/>
    <w:rsid w:val="00625B4A"/>
    <w:rsid w:val="00640D79"/>
    <w:rsid w:val="00653185"/>
    <w:rsid w:val="00653AF6"/>
    <w:rsid w:val="00666DE0"/>
    <w:rsid w:val="00666F68"/>
    <w:rsid w:val="006A5FA3"/>
    <w:rsid w:val="006A6492"/>
    <w:rsid w:val="006B78BF"/>
    <w:rsid w:val="006C40BE"/>
    <w:rsid w:val="006C7125"/>
    <w:rsid w:val="006D3839"/>
    <w:rsid w:val="006D69AA"/>
    <w:rsid w:val="007111B3"/>
    <w:rsid w:val="007207B9"/>
    <w:rsid w:val="00742FB1"/>
    <w:rsid w:val="007432A4"/>
    <w:rsid w:val="0077160B"/>
    <w:rsid w:val="00791809"/>
    <w:rsid w:val="007A23D9"/>
    <w:rsid w:val="007C56BA"/>
    <w:rsid w:val="007D6BB5"/>
    <w:rsid w:val="007E3EE5"/>
    <w:rsid w:val="007F3F59"/>
    <w:rsid w:val="0083075F"/>
    <w:rsid w:val="008324C6"/>
    <w:rsid w:val="008432E6"/>
    <w:rsid w:val="00855C97"/>
    <w:rsid w:val="00863374"/>
    <w:rsid w:val="008643BD"/>
    <w:rsid w:val="00875BC5"/>
    <w:rsid w:val="00881D17"/>
    <w:rsid w:val="008874CA"/>
    <w:rsid w:val="008C7C7F"/>
    <w:rsid w:val="008F0BDA"/>
    <w:rsid w:val="008F7D3D"/>
    <w:rsid w:val="008F7E9D"/>
    <w:rsid w:val="0092385C"/>
    <w:rsid w:val="009322A2"/>
    <w:rsid w:val="00937300"/>
    <w:rsid w:val="009404CC"/>
    <w:rsid w:val="00960727"/>
    <w:rsid w:val="009636AE"/>
    <w:rsid w:val="00990606"/>
    <w:rsid w:val="0099090A"/>
    <w:rsid w:val="009A0C62"/>
    <w:rsid w:val="009A183F"/>
    <w:rsid w:val="009A7A5F"/>
    <w:rsid w:val="009F1519"/>
    <w:rsid w:val="00A105BE"/>
    <w:rsid w:val="00A11860"/>
    <w:rsid w:val="00A12927"/>
    <w:rsid w:val="00A34908"/>
    <w:rsid w:val="00A522AF"/>
    <w:rsid w:val="00A63527"/>
    <w:rsid w:val="00A73ECC"/>
    <w:rsid w:val="00A80459"/>
    <w:rsid w:val="00AD6B95"/>
    <w:rsid w:val="00AE57B0"/>
    <w:rsid w:val="00B126C3"/>
    <w:rsid w:val="00B128E0"/>
    <w:rsid w:val="00B34B63"/>
    <w:rsid w:val="00B42E87"/>
    <w:rsid w:val="00B45AED"/>
    <w:rsid w:val="00B72670"/>
    <w:rsid w:val="00B73A5A"/>
    <w:rsid w:val="00B81184"/>
    <w:rsid w:val="00B83DE8"/>
    <w:rsid w:val="00B86638"/>
    <w:rsid w:val="00B963AA"/>
    <w:rsid w:val="00BB1243"/>
    <w:rsid w:val="00BB27AA"/>
    <w:rsid w:val="00BB53C5"/>
    <w:rsid w:val="00BC0547"/>
    <w:rsid w:val="00BC465F"/>
    <w:rsid w:val="00BD0A18"/>
    <w:rsid w:val="00C16E29"/>
    <w:rsid w:val="00C17FFA"/>
    <w:rsid w:val="00C20589"/>
    <w:rsid w:val="00C26095"/>
    <w:rsid w:val="00C561B2"/>
    <w:rsid w:val="00C57DE0"/>
    <w:rsid w:val="00C63631"/>
    <w:rsid w:val="00C73862"/>
    <w:rsid w:val="00C80B93"/>
    <w:rsid w:val="00C8219E"/>
    <w:rsid w:val="00C837A4"/>
    <w:rsid w:val="00C861BB"/>
    <w:rsid w:val="00C967D4"/>
    <w:rsid w:val="00CA12DA"/>
    <w:rsid w:val="00CA3A72"/>
    <w:rsid w:val="00CA5415"/>
    <w:rsid w:val="00CC3BBC"/>
    <w:rsid w:val="00CE0A41"/>
    <w:rsid w:val="00CE73EE"/>
    <w:rsid w:val="00D012C7"/>
    <w:rsid w:val="00D03A04"/>
    <w:rsid w:val="00D12051"/>
    <w:rsid w:val="00D1784A"/>
    <w:rsid w:val="00D344F0"/>
    <w:rsid w:val="00D64227"/>
    <w:rsid w:val="00D80FFC"/>
    <w:rsid w:val="00D9027A"/>
    <w:rsid w:val="00D94C6F"/>
    <w:rsid w:val="00D95138"/>
    <w:rsid w:val="00DA0EF0"/>
    <w:rsid w:val="00DA744A"/>
    <w:rsid w:val="00DB3C2D"/>
    <w:rsid w:val="00DB4DD2"/>
    <w:rsid w:val="00DB6F06"/>
    <w:rsid w:val="00DC0DED"/>
    <w:rsid w:val="00DD2890"/>
    <w:rsid w:val="00DF2790"/>
    <w:rsid w:val="00DF4E6F"/>
    <w:rsid w:val="00DF5C0C"/>
    <w:rsid w:val="00E209D4"/>
    <w:rsid w:val="00E21B9F"/>
    <w:rsid w:val="00E24B61"/>
    <w:rsid w:val="00E2775F"/>
    <w:rsid w:val="00E3228E"/>
    <w:rsid w:val="00E438A1"/>
    <w:rsid w:val="00E54F42"/>
    <w:rsid w:val="00E57F00"/>
    <w:rsid w:val="00E66CB6"/>
    <w:rsid w:val="00E769DF"/>
    <w:rsid w:val="00E82B92"/>
    <w:rsid w:val="00E837D3"/>
    <w:rsid w:val="00EA185F"/>
    <w:rsid w:val="00EA7629"/>
    <w:rsid w:val="00EB401A"/>
    <w:rsid w:val="00ED01EA"/>
    <w:rsid w:val="00ED2823"/>
    <w:rsid w:val="00EE4FFC"/>
    <w:rsid w:val="00EF1C77"/>
    <w:rsid w:val="00F01E19"/>
    <w:rsid w:val="00F12F49"/>
    <w:rsid w:val="00F15B64"/>
    <w:rsid w:val="00F226FF"/>
    <w:rsid w:val="00F2614E"/>
    <w:rsid w:val="00F42A98"/>
    <w:rsid w:val="00F44AE2"/>
    <w:rsid w:val="00F51287"/>
    <w:rsid w:val="00F530C0"/>
    <w:rsid w:val="00F536EB"/>
    <w:rsid w:val="00F55445"/>
    <w:rsid w:val="00F57271"/>
    <w:rsid w:val="00F70996"/>
    <w:rsid w:val="00F71426"/>
    <w:rsid w:val="00F77BAF"/>
    <w:rsid w:val="00F86C53"/>
    <w:rsid w:val="00F933A9"/>
    <w:rsid w:val="00F9377D"/>
    <w:rsid w:val="00F962C2"/>
    <w:rsid w:val="00FA0CC7"/>
    <w:rsid w:val="00FA6F69"/>
    <w:rsid w:val="00FC13BA"/>
    <w:rsid w:val="00FD50A1"/>
    <w:rsid w:val="00FD6290"/>
    <w:rsid w:val="00FE1CB1"/>
    <w:rsid w:val="00FE24D0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6095"/>
    <w:pPr>
      <w:spacing w:before="0" w:after="0"/>
    </w:pPr>
  </w:style>
  <w:style w:type="paragraph" w:customStyle="1" w:styleId="Default">
    <w:name w:val="Default"/>
    <w:rsid w:val="00BB27A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qFormat/>
    <w:rsid w:val="008324C6"/>
    <w:pPr>
      <w:widowControl w:val="0"/>
      <w:autoSpaceDE w:val="0"/>
      <w:autoSpaceDN w:val="0"/>
      <w:spacing w:before="0" w:beforeAutospacing="0" w:after="0" w:afterAutospacing="0"/>
      <w:ind w:left="1401" w:hanging="721"/>
    </w:pPr>
    <w:rPr>
      <w:rFonts w:ascii="Times New Roman" w:eastAsia="Times New Roman" w:hAnsi="Times New Roman" w:cs="Times New Roman"/>
      <w:lang w:val="ru-RU"/>
    </w:rPr>
  </w:style>
  <w:style w:type="paragraph" w:styleId="a5">
    <w:name w:val="Body Text"/>
    <w:basedOn w:val="a"/>
    <w:link w:val="a6"/>
    <w:uiPriority w:val="1"/>
    <w:qFormat/>
    <w:rsid w:val="00B83DE8"/>
    <w:pPr>
      <w:widowControl w:val="0"/>
      <w:autoSpaceDE w:val="0"/>
      <w:autoSpaceDN w:val="0"/>
      <w:spacing w:before="0" w:beforeAutospacing="0" w:after="0" w:afterAutospacing="0"/>
      <w:ind w:left="39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83D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D03A0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D03A04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D03A04"/>
    <w:pPr>
      <w:widowControl w:val="0"/>
      <w:shd w:val="clear" w:color="auto" w:fill="FFFFFF"/>
      <w:spacing w:before="180" w:beforeAutospacing="0" w:after="0" w:afterAutospacing="0" w:line="278" w:lineRule="exact"/>
      <w:jc w:val="center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145B7A"/>
    <w:pPr>
      <w:widowControl w:val="0"/>
      <w:autoSpaceDE w:val="0"/>
      <w:autoSpaceDN w:val="0"/>
      <w:spacing w:before="0" w:beforeAutospacing="0" w:after="0" w:afterAutospacing="0"/>
      <w:ind w:left="2055" w:hanging="397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1F0E62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1F0E62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30511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11A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B126C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26C3"/>
    <w:pPr>
      <w:widowControl w:val="0"/>
      <w:shd w:val="clear" w:color="auto" w:fill="FFFFFF"/>
      <w:spacing w:before="0" w:beforeAutospacing="0" w:after="0" w:afterAutospacing="0" w:line="211" w:lineRule="exact"/>
      <w:ind w:hanging="320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D6422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nhideWhenUsed/>
    <w:rsid w:val="008874CA"/>
    <w:pPr>
      <w:spacing w:before="225" w:beforeAutospacing="0" w:after="225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7"/>
    <w:uiPriority w:val="39"/>
    <w:rsid w:val="00DA744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7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7D3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rsid w:val="0043221D"/>
  </w:style>
  <w:style w:type="paragraph" w:customStyle="1" w:styleId="210">
    <w:name w:val="Оглавление 21"/>
    <w:basedOn w:val="a"/>
    <w:uiPriority w:val="1"/>
    <w:qFormat/>
    <w:rsid w:val="005C539D"/>
    <w:pPr>
      <w:widowControl w:val="0"/>
      <w:autoSpaceDE w:val="0"/>
      <w:autoSpaceDN w:val="0"/>
      <w:spacing w:before="0" w:beforeAutospacing="0" w:after="0" w:afterAutospacing="0"/>
      <w:ind w:left="2055" w:right="1022" w:hanging="516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6095"/>
    <w:pPr>
      <w:spacing w:before="0" w:after="0"/>
    </w:pPr>
  </w:style>
  <w:style w:type="paragraph" w:customStyle="1" w:styleId="Default">
    <w:name w:val="Default"/>
    <w:rsid w:val="00BB27A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qFormat/>
    <w:rsid w:val="008324C6"/>
    <w:pPr>
      <w:widowControl w:val="0"/>
      <w:autoSpaceDE w:val="0"/>
      <w:autoSpaceDN w:val="0"/>
      <w:spacing w:before="0" w:beforeAutospacing="0" w:after="0" w:afterAutospacing="0"/>
      <w:ind w:left="1401" w:hanging="721"/>
    </w:pPr>
    <w:rPr>
      <w:rFonts w:ascii="Times New Roman" w:eastAsia="Times New Roman" w:hAnsi="Times New Roman" w:cs="Times New Roman"/>
      <w:lang w:val="ru-RU"/>
    </w:rPr>
  </w:style>
  <w:style w:type="paragraph" w:styleId="a5">
    <w:name w:val="Body Text"/>
    <w:basedOn w:val="a"/>
    <w:link w:val="a6"/>
    <w:uiPriority w:val="1"/>
    <w:qFormat/>
    <w:rsid w:val="00B83DE8"/>
    <w:pPr>
      <w:widowControl w:val="0"/>
      <w:autoSpaceDE w:val="0"/>
      <w:autoSpaceDN w:val="0"/>
      <w:spacing w:before="0" w:beforeAutospacing="0" w:after="0" w:afterAutospacing="0"/>
      <w:ind w:left="39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83D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D03A0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D03A04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D03A04"/>
    <w:pPr>
      <w:widowControl w:val="0"/>
      <w:shd w:val="clear" w:color="auto" w:fill="FFFFFF"/>
      <w:spacing w:before="180" w:beforeAutospacing="0" w:after="0" w:afterAutospacing="0" w:line="278" w:lineRule="exact"/>
      <w:jc w:val="center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145B7A"/>
    <w:pPr>
      <w:widowControl w:val="0"/>
      <w:autoSpaceDE w:val="0"/>
      <w:autoSpaceDN w:val="0"/>
      <w:spacing w:before="0" w:beforeAutospacing="0" w:after="0" w:afterAutospacing="0"/>
      <w:ind w:left="2055" w:hanging="397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1F0E62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1F0E62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30511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11A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B126C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26C3"/>
    <w:pPr>
      <w:widowControl w:val="0"/>
      <w:shd w:val="clear" w:color="auto" w:fill="FFFFFF"/>
      <w:spacing w:before="0" w:beforeAutospacing="0" w:after="0" w:afterAutospacing="0" w:line="211" w:lineRule="exact"/>
      <w:ind w:hanging="320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D6422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nhideWhenUsed/>
    <w:rsid w:val="008874CA"/>
    <w:pPr>
      <w:spacing w:before="225" w:beforeAutospacing="0" w:after="225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7"/>
    <w:uiPriority w:val="39"/>
    <w:rsid w:val="00DA744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7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7D3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rsid w:val="0043221D"/>
  </w:style>
  <w:style w:type="paragraph" w:customStyle="1" w:styleId="210">
    <w:name w:val="Оглавление 21"/>
    <w:basedOn w:val="a"/>
    <w:uiPriority w:val="1"/>
    <w:qFormat/>
    <w:rsid w:val="005C539D"/>
    <w:pPr>
      <w:widowControl w:val="0"/>
      <w:autoSpaceDE w:val="0"/>
      <w:autoSpaceDN w:val="0"/>
      <w:spacing w:before="0" w:beforeAutospacing="0" w:after="0" w:afterAutospacing="0"/>
      <w:ind w:left="2055" w:right="1022" w:hanging="51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mironychev-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Итоговые</a:t>
            </a:r>
            <a:r>
              <a:rPr lang="ru-RU" baseline="0"/>
              <a:t> данные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социально-коммуникативное</c:v>
                </c:pt>
                <c:pt idx="2">
                  <c:v>художественно-эстетическое</c:v>
                </c:pt>
                <c:pt idx="3">
                  <c:v>речевое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социально-коммуникативное</c:v>
                </c:pt>
                <c:pt idx="2">
                  <c:v>художественно-эстетическое</c:v>
                </c:pt>
                <c:pt idx="3">
                  <c:v>речевое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</c:v>
                </c:pt>
                <c:pt idx="1">
                  <c:v>55</c:v>
                </c:pt>
                <c:pt idx="2">
                  <c:v>45</c:v>
                </c:pt>
                <c:pt idx="3">
                  <c:v>48</c:v>
                </c:pt>
                <c:pt idx="4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социально-коммуникативное</c:v>
                </c:pt>
                <c:pt idx="2">
                  <c:v>художественно-эстетическое</c:v>
                </c:pt>
                <c:pt idx="3">
                  <c:v>речевое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6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социально-коммуникативное</c:v>
                </c:pt>
                <c:pt idx="2">
                  <c:v>художественно-эстетическое</c:v>
                </c:pt>
                <c:pt idx="3">
                  <c:v>речевое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051584"/>
        <c:axId val="124252160"/>
      </c:barChart>
      <c:catAx>
        <c:axId val="12005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52160"/>
        <c:crosses val="autoZero"/>
        <c:auto val="1"/>
        <c:lblAlgn val="ctr"/>
        <c:lblOffset val="100"/>
        <c:noMultiLvlLbl val="0"/>
      </c:catAx>
      <c:valAx>
        <c:axId val="12425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5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D60093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spPr>
            <a:solidFill>
              <a:srgbClr val="00CC66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01472"/>
        <c:axId val="135403392"/>
      </c:barChart>
      <c:catAx>
        <c:axId val="13540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403392"/>
        <c:crosses val="autoZero"/>
        <c:auto val="1"/>
        <c:lblAlgn val="ctr"/>
        <c:lblOffset val="100"/>
        <c:noMultiLvlLbl val="0"/>
      </c:catAx>
      <c:valAx>
        <c:axId val="13540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40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/>
              <a:t>Средний</a:t>
            </a:r>
            <a:r>
              <a:rPr lang="ru-RU" sz="1200" cap="none" baseline="0"/>
              <a:t>  показатель пропущенных дней по болезни на одного ребенка</a:t>
            </a:r>
            <a:endParaRPr lang="ru-RU" sz="1200" cap="none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фактически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brightRoom" dir="t"/>
            </a:scene3d>
            <a:sp3d prstMaterial="flat">
              <a:bevelT w="50800" h="101600" prst="angle"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d\-mmm</c:formatCode>
                <c:ptCount val="4"/>
                <c:pt idx="0" formatCode="General">
                  <c:v>3</c:v>
                </c:pt>
                <c:pt idx="1">
                  <c:v>2.4</c:v>
                </c:pt>
                <c:pt idx="2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88928"/>
        <c:axId val="168190720"/>
      </c:barChart>
      <c:catAx>
        <c:axId val="16818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90720"/>
        <c:crosses val="autoZero"/>
        <c:auto val="1"/>
        <c:lblAlgn val="ctr"/>
        <c:lblOffset val="100"/>
        <c:noMultiLvlLbl val="0"/>
      </c:catAx>
      <c:valAx>
        <c:axId val="16819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88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22090-419A-461A-AF50-FFDEA7A3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dc:description>Подготовлено экспертами Актион-МЦФЭР</dc:description>
  <cp:lastModifiedBy>ZDM</cp:lastModifiedBy>
  <cp:revision>3</cp:revision>
  <cp:lastPrinted>2021-04-19T12:44:00Z</cp:lastPrinted>
  <dcterms:created xsi:type="dcterms:W3CDTF">2021-04-19T12:45:00Z</dcterms:created>
  <dcterms:modified xsi:type="dcterms:W3CDTF">2021-04-19T12:45:00Z</dcterms:modified>
</cp:coreProperties>
</file>