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9D" w:rsidRDefault="005E051F">
      <w:pPr>
        <w:pStyle w:val="Default"/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ПАСПОРТ</w:t>
      </w:r>
    </w:p>
    <w:p w:rsidR="00A6439D" w:rsidRDefault="005E051F">
      <w:pPr>
        <w:pStyle w:val="Default"/>
        <w:jc w:val="center"/>
        <w:rPr>
          <w:b/>
          <w:bCs/>
          <w:sz w:val="28"/>
          <w:szCs w:val="28"/>
          <w:lang w:val="ru-RU"/>
        </w:rPr>
      </w:pPr>
      <w:bookmarkStart w:id="1" w:name="__DdeLink__15858_618990178"/>
      <w:r>
        <w:rPr>
          <w:b/>
          <w:bCs/>
          <w:sz w:val="28"/>
          <w:szCs w:val="28"/>
          <w:lang w:val="ru-RU"/>
        </w:rPr>
        <w:t>Общественное здание</w:t>
      </w:r>
      <w:bookmarkEnd w:id="1"/>
    </w:p>
    <w:p w:rsidR="00A6439D" w:rsidRDefault="005E051F">
      <w:pPr>
        <w:pStyle w:val="Default"/>
        <w:tabs>
          <w:tab w:val="left" w:pos="228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Информация об объекте</w:t>
      </w:r>
    </w:p>
    <w:p w:rsidR="00FA4BEA" w:rsidRDefault="00FA4BEA">
      <w:pPr>
        <w:pStyle w:val="Default"/>
        <w:rPr>
          <w:sz w:val="28"/>
          <w:szCs w:val="28"/>
          <w:lang w:val="ru-RU"/>
        </w:rPr>
      </w:pP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Наименование </w:t>
      </w:r>
      <w:bookmarkStart w:id="2" w:name="__DdeLink__15860_618990178"/>
      <w:r>
        <w:rPr>
          <w:b/>
          <w:bCs/>
          <w:sz w:val="28"/>
          <w:szCs w:val="28"/>
          <w:u w:val="single"/>
          <w:lang w:val="ru-RU"/>
        </w:rPr>
        <w:t>Муниципальное казенное учреждение культуры «Центр культуры и досуга Отрадо-Кубанского сельского поселения»</w:t>
      </w:r>
      <w:bookmarkStart w:id="3" w:name="__DdeLink__15862_618990178"/>
      <w:bookmarkEnd w:id="2"/>
      <w:bookmarkEnd w:id="3"/>
    </w:p>
    <w:p w:rsidR="00A6439D" w:rsidRDefault="00A6439D">
      <w:pPr>
        <w:pStyle w:val="Default"/>
        <w:rPr>
          <w:sz w:val="28"/>
          <w:szCs w:val="28"/>
          <w:lang w:val="ru-RU"/>
        </w:rPr>
      </w:pP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Тип объекта </w:t>
      </w:r>
      <w:bookmarkStart w:id="4" w:name="__DdeLink__15865_618990178"/>
      <w:bookmarkEnd w:id="4"/>
      <w:r>
        <w:rPr>
          <w:b/>
          <w:bCs/>
          <w:sz w:val="28"/>
          <w:szCs w:val="28"/>
          <w:u w:val="single"/>
          <w:lang w:val="ru-RU"/>
        </w:rPr>
        <w:t>Дома культуры</w:t>
      </w:r>
    </w:p>
    <w:p w:rsidR="00A6439D" w:rsidRDefault="00A6439D">
      <w:pPr>
        <w:pStyle w:val="Default"/>
        <w:rPr>
          <w:sz w:val="28"/>
          <w:szCs w:val="28"/>
          <w:lang w:val="ru-RU"/>
        </w:rPr>
      </w:pP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Место нахождения (адрес) </w:t>
      </w:r>
      <w:bookmarkStart w:id="5" w:name="__DdeLink__15867_618990178"/>
      <w:bookmarkEnd w:id="5"/>
      <w:r>
        <w:rPr>
          <w:b/>
          <w:bCs/>
          <w:sz w:val="28"/>
          <w:szCs w:val="28"/>
          <w:u w:val="single"/>
          <w:lang w:val="ru-RU"/>
        </w:rPr>
        <w:t>Гулькевичский р-н</w:t>
      </w:r>
      <w:r w:rsidR="00FA4BEA">
        <w:rPr>
          <w:b/>
          <w:bCs/>
          <w:sz w:val="28"/>
          <w:szCs w:val="28"/>
          <w:u w:val="single"/>
          <w:lang w:val="ru-RU"/>
        </w:rPr>
        <w:t>,</w:t>
      </w:r>
      <w:r>
        <w:rPr>
          <w:b/>
          <w:bCs/>
          <w:sz w:val="28"/>
          <w:szCs w:val="28"/>
          <w:u w:val="single"/>
          <w:lang w:val="ru-RU"/>
        </w:rPr>
        <w:t xml:space="preserve"> с. Отрадо-Кубанское</w:t>
      </w:r>
      <w:r w:rsidR="00FA4BEA">
        <w:rPr>
          <w:b/>
          <w:bCs/>
          <w:sz w:val="28"/>
          <w:szCs w:val="28"/>
          <w:u w:val="single"/>
          <w:lang w:val="ru-RU"/>
        </w:rPr>
        <w:t>,</w:t>
      </w:r>
      <w:r>
        <w:rPr>
          <w:b/>
          <w:bCs/>
          <w:sz w:val="28"/>
          <w:szCs w:val="28"/>
          <w:u w:val="single"/>
          <w:lang w:val="ru-RU"/>
        </w:rPr>
        <w:t xml:space="preserve"> ул. Красная</w:t>
      </w:r>
      <w:r w:rsidR="00FA4BEA">
        <w:rPr>
          <w:b/>
          <w:bCs/>
          <w:sz w:val="28"/>
          <w:szCs w:val="28"/>
          <w:u w:val="single"/>
          <w:lang w:val="ru-RU"/>
        </w:rPr>
        <w:t>,</w:t>
      </w:r>
      <w:r>
        <w:rPr>
          <w:b/>
          <w:bCs/>
          <w:sz w:val="28"/>
          <w:szCs w:val="28"/>
          <w:u w:val="single"/>
          <w:lang w:val="ru-RU"/>
        </w:rPr>
        <w:t xml:space="preserve"> 44 а</w:t>
      </w:r>
    </w:p>
    <w:p w:rsidR="00A6439D" w:rsidRDefault="00A6439D">
      <w:pPr>
        <w:pStyle w:val="Default"/>
        <w:rPr>
          <w:sz w:val="28"/>
          <w:szCs w:val="28"/>
          <w:lang w:val="ru-RU"/>
        </w:rPr>
      </w:pP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Форма собственности объекта </w:t>
      </w:r>
      <w:bookmarkStart w:id="6" w:name="__DdeLink__15869_618990178"/>
      <w:bookmarkEnd w:id="6"/>
      <w:r>
        <w:rPr>
          <w:b/>
          <w:bCs/>
          <w:sz w:val="28"/>
          <w:szCs w:val="28"/>
          <w:u w:val="single"/>
          <w:lang w:val="ru-RU"/>
        </w:rPr>
        <w:t>Муниципальная</w:t>
      </w:r>
    </w:p>
    <w:p w:rsidR="00A6439D" w:rsidRDefault="005E051F">
      <w:pPr>
        <w:pStyle w:val="Default"/>
        <w:ind w:left="21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(федеральная, городская, муниципальная, негосударственная) </w:t>
      </w:r>
    </w:p>
    <w:p w:rsidR="00A6439D" w:rsidRDefault="00A6439D">
      <w:pPr>
        <w:pStyle w:val="Default"/>
        <w:ind w:left="2160" w:firstLine="720"/>
        <w:rPr>
          <w:sz w:val="28"/>
          <w:szCs w:val="28"/>
          <w:lang w:val="ru-RU"/>
        </w:rPr>
      </w:pPr>
    </w:p>
    <w:p w:rsidR="00A6439D" w:rsidRDefault="005E051F">
      <w:pPr>
        <w:pStyle w:val="Default"/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Данные о лице, осуществляющем деятельность на объекте </w:t>
      </w:r>
      <w:bookmarkStart w:id="7" w:name="__DdeLink__4521_751742427"/>
      <w:r>
        <w:rPr>
          <w:b/>
          <w:bCs/>
          <w:sz w:val="28"/>
          <w:szCs w:val="28"/>
          <w:u w:val="single"/>
          <w:lang w:val="ru-RU"/>
        </w:rPr>
        <w:t xml:space="preserve">Муниципальное казенное учреждение культуры «Центр культуры и досуга Отрадо-Кубанского сельского поселения» </w:t>
      </w:r>
      <w:bookmarkEnd w:id="7"/>
    </w:p>
    <w:p w:rsidR="00A6439D" w:rsidRDefault="005E051F">
      <w:pPr>
        <w:pStyle w:val="Default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(собственник, арендатор; наименование юр. лица, предпринимателя; ИНН, телефон и т.д.)</w:t>
      </w:r>
    </w:p>
    <w:p w:rsidR="00A6439D" w:rsidRDefault="00A6439D">
      <w:pPr>
        <w:pStyle w:val="Default"/>
        <w:rPr>
          <w:sz w:val="28"/>
          <w:szCs w:val="28"/>
          <w:lang w:val="ru-RU"/>
        </w:rPr>
      </w:pP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Основание для пользования объектом </w:t>
      </w:r>
      <w:bookmarkStart w:id="8" w:name="__DdeLink__4523_751742427"/>
      <w:r>
        <w:rPr>
          <w:b/>
          <w:bCs/>
          <w:sz w:val="28"/>
          <w:szCs w:val="28"/>
          <w:u w:val="single"/>
          <w:lang w:val="ru-RU"/>
        </w:rPr>
        <w:t>Право оперативного управления</w:t>
      </w:r>
      <w:bookmarkEnd w:id="8"/>
    </w:p>
    <w:p w:rsidR="00A6439D" w:rsidRDefault="005E051F">
      <w:pPr>
        <w:pStyle w:val="Default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(собственник, арендатор, наименование юр. лица, предпринимателя)</w:t>
      </w: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ИНН: </w:t>
      </w:r>
      <w:bookmarkStart w:id="9" w:name="__DdeLink__4525_751742427"/>
      <w:bookmarkEnd w:id="9"/>
      <w:r>
        <w:rPr>
          <w:b/>
          <w:bCs/>
          <w:sz w:val="28"/>
          <w:szCs w:val="28"/>
          <w:u w:val="single"/>
          <w:lang w:val="ru-RU"/>
        </w:rPr>
        <w:t>2329014709</w:t>
      </w: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Телефон: </w:t>
      </w:r>
      <w:bookmarkStart w:id="10" w:name="__DdeLink__4527_751742427"/>
      <w:bookmarkEnd w:id="10"/>
      <w:r>
        <w:rPr>
          <w:b/>
          <w:bCs/>
          <w:sz w:val="28"/>
          <w:szCs w:val="28"/>
          <w:u w:val="single"/>
          <w:lang w:val="ru-RU"/>
        </w:rPr>
        <w:t>96-5-59</w:t>
      </w:r>
    </w:p>
    <w:p w:rsidR="00A6439D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Количество этажей здания </w:t>
      </w:r>
      <w:bookmarkStart w:id="11" w:name="__DdeLink__4529_751742427"/>
      <w:r>
        <w:rPr>
          <w:b/>
          <w:bCs/>
          <w:sz w:val="28"/>
          <w:szCs w:val="28"/>
          <w:u w:val="single"/>
          <w:lang w:val="ru-RU"/>
        </w:rPr>
        <w:t>2</w:t>
      </w:r>
      <w:bookmarkEnd w:id="11"/>
      <w:r>
        <w:rPr>
          <w:sz w:val="28"/>
          <w:szCs w:val="28"/>
          <w:lang w:val="ru-RU"/>
        </w:rPr>
        <w:t xml:space="preserve">, этаж расположения объекта </w:t>
      </w:r>
      <w:bookmarkStart w:id="12" w:name="__DdeLink__4531_751742427"/>
      <w:r>
        <w:rPr>
          <w:b/>
          <w:bCs/>
          <w:sz w:val="28"/>
          <w:szCs w:val="28"/>
          <w:u w:val="single"/>
          <w:lang w:val="ru-RU"/>
        </w:rPr>
        <w:t>1-2</w:t>
      </w:r>
      <w:bookmarkEnd w:id="12"/>
      <w:r>
        <w:rPr>
          <w:b/>
          <w:bCs/>
          <w:sz w:val="28"/>
          <w:szCs w:val="28"/>
          <w:u w:val="single"/>
          <w:lang w:val="ru-RU"/>
        </w:rPr>
        <w:t xml:space="preserve"> </w:t>
      </w:r>
    </w:p>
    <w:p w:rsidR="00A6439D" w:rsidRPr="00FA4BEA" w:rsidRDefault="005E051F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Комментарий: </w:t>
      </w:r>
      <w:bookmarkStart w:id="13" w:name="__DdeLink__4533_751742427"/>
      <w:bookmarkEnd w:id="13"/>
      <w:r>
        <w:rPr>
          <w:b/>
          <w:bCs/>
          <w:sz w:val="28"/>
          <w:szCs w:val="28"/>
          <w:u w:val="single"/>
          <w:lang w:val="ru-RU"/>
        </w:rPr>
        <w:t>Приняты и согласованы меры, обеспечивающие удовлетворение минимальных потребностей доступности объекта для инвалидов</w:t>
      </w:r>
    </w:p>
    <w:p w:rsidR="00A6439D" w:rsidRDefault="00A6439D">
      <w:pPr>
        <w:pStyle w:val="Default"/>
        <w:rPr>
          <w:sz w:val="28"/>
          <w:szCs w:val="28"/>
          <w:lang w:val="ru-RU"/>
        </w:rPr>
      </w:pPr>
    </w:p>
    <w:p w:rsidR="00A6439D" w:rsidRDefault="005E051F">
      <w:pPr>
        <w:pStyle w:val="Default"/>
        <w:spacing w:line="240" w:lineRule="atLeas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Плановая дата обследования: </w:t>
      </w:r>
      <w:bookmarkStart w:id="14" w:name="__DdeLink__4541_751742427"/>
      <w:bookmarkEnd w:id="14"/>
      <w:r>
        <w:rPr>
          <w:b/>
          <w:bCs/>
          <w:sz w:val="28"/>
          <w:szCs w:val="28"/>
          <w:lang w:val="ru-RU"/>
        </w:rPr>
        <w:t>06.2021</w:t>
      </w:r>
    </w:p>
    <w:p w:rsidR="00A6439D" w:rsidRDefault="005E051F">
      <w:pPr>
        <w:pStyle w:val="Default"/>
        <w:spacing w:line="240" w:lineRule="atLeas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Фактическая дата обследования: </w:t>
      </w:r>
      <w:bookmarkStart w:id="15" w:name="__DdeLink__4543_751742427"/>
      <w:bookmarkEnd w:id="15"/>
      <w:r>
        <w:rPr>
          <w:b/>
          <w:bCs/>
          <w:sz w:val="28"/>
          <w:szCs w:val="28"/>
          <w:lang w:val="ru-RU"/>
        </w:rPr>
        <w:t>10.06.2021</w:t>
      </w:r>
    </w:p>
    <w:p w:rsidR="00A6439D" w:rsidRDefault="005E051F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Организация: </w:t>
      </w:r>
      <w:bookmarkStart w:id="16" w:name="__DdeLink__4535_751742427"/>
      <w:r>
        <w:rPr>
          <w:b/>
          <w:bCs/>
          <w:sz w:val="28"/>
          <w:szCs w:val="28"/>
          <w:u w:val="single"/>
          <w:lang w:val="ru-RU"/>
        </w:rPr>
        <w:t xml:space="preserve">МКУК «Центр культуры и досуга Отрадо-Кубанского сельского поселения» </w:t>
      </w:r>
      <w:bookmarkEnd w:id="16"/>
    </w:p>
    <w:p w:rsidR="00A6439D" w:rsidRDefault="005E051F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Должность лица: </w:t>
      </w:r>
      <w:bookmarkStart w:id="17" w:name="__DdeLink__4537_751742427"/>
      <w:r>
        <w:rPr>
          <w:b/>
          <w:bCs/>
          <w:sz w:val="28"/>
          <w:szCs w:val="28"/>
          <w:u w:val="single"/>
          <w:lang w:val="ru-RU"/>
        </w:rPr>
        <w:t>Директор</w:t>
      </w:r>
      <w:bookmarkEnd w:id="17"/>
    </w:p>
    <w:p w:rsidR="00A6439D" w:rsidRDefault="005E051F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  <w:sectPr w:rsidR="00A6439D">
          <w:headerReference w:type="default" r:id="rId7"/>
          <w:footerReference w:type="default" r:id="rId8"/>
          <w:pgSz w:w="15840" w:h="12240" w:orient="landscape"/>
          <w:pgMar w:top="1701" w:right="1134" w:bottom="567" w:left="1134" w:header="0" w:footer="0" w:gutter="0"/>
          <w:pgNumType w:start="2"/>
          <w:cols w:space="720"/>
          <w:formProt w:val="0"/>
          <w:docGrid w:linePitch="360"/>
        </w:sectPr>
      </w:pPr>
      <w:r>
        <w:rPr>
          <w:sz w:val="28"/>
          <w:szCs w:val="28"/>
          <w:lang w:val="ru-RU"/>
        </w:rPr>
        <w:t xml:space="preserve">ФИО: </w:t>
      </w:r>
      <w:r>
        <w:rPr>
          <w:b/>
          <w:bCs/>
          <w:sz w:val="28"/>
          <w:szCs w:val="28"/>
          <w:u w:val="single"/>
          <w:lang w:val="ru-RU"/>
        </w:rPr>
        <w:t>Литвиненко И.В.</w:t>
      </w:r>
      <w:bookmarkStart w:id="18" w:name="__DdeLink__4539_751742427"/>
      <w:bookmarkEnd w:id="18"/>
    </w:p>
    <w:p w:rsidR="00A6439D" w:rsidRPr="00FA4BEA" w:rsidRDefault="005E051F">
      <w:pPr>
        <w:rPr>
          <w:rFonts w:ascii="Times New Roman" w:hAnsi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Соответствие элементов объекта нормативным требованиям доступности для инвалидов</w:t>
      </w:r>
      <w:r>
        <w:rPr>
          <w:rStyle w:val="a4"/>
          <w:rFonts w:ascii="Times New Roman" w:hAnsi="Times New Roman"/>
          <w:b/>
          <w:bCs/>
          <w:sz w:val="28"/>
          <w:szCs w:val="28"/>
          <w:lang w:val="ru-RU"/>
        </w:rPr>
        <w:footnoteReference w:id="1"/>
      </w:r>
    </w:p>
    <w:tbl>
      <w:tblPr>
        <w:tblW w:w="13155" w:type="dxa"/>
        <w:tblInd w:w="2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500"/>
        <w:gridCol w:w="1384"/>
        <w:gridCol w:w="2078"/>
        <w:gridCol w:w="2027"/>
        <w:gridCol w:w="2166"/>
      </w:tblGrid>
      <w:tr w:rsidR="00A6439D"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</w:pPr>
            <w:r>
              <w:t>Функциональные зоны /</w:t>
            </w:r>
          </w:p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объекта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 w:rsidP="00FA4BEA">
            <w:pPr>
              <w:pStyle w:val="Default"/>
              <w:jc w:val="center"/>
              <w:rPr>
                <w:rStyle w:val="a4"/>
              </w:rPr>
            </w:pPr>
            <w:r>
              <w:t>Категории инвалидов</w:t>
            </w:r>
            <w:r>
              <w:rPr>
                <w:rStyle w:val="a4"/>
              </w:rPr>
              <w:footnoteReference w:id="2"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6439D" w:rsidRDefault="005E051F">
            <w:pPr>
              <w:pStyle w:val="Default"/>
              <w:jc w:val="center"/>
            </w:pPr>
            <w:r>
              <w:t>Нормативные</w:t>
            </w:r>
          </w:p>
          <w:p w:rsidR="00A6439D" w:rsidRDefault="005E05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</w:pPr>
            <w:r>
              <w:t>Соответствует / не соответствует</w:t>
            </w:r>
          </w:p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</w:pPr>
            <w:r>
              <w:t>Примечания</w:t>
            </w:r>
            <w:r>
              <w:rPr>
                <w:vertAlign w:val="superscript"/>
                <w:lang w:val="ru-RU"/>
              </w:rPr>
              <w:t>1</w:t>
            </w:r>
            <w:r>
              <w:t xml:space="preserve"> /</w:t>
            </w:r>
          </w:p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по несоответствию</w:t>
            </w:r>
          </w:p>
        </w:tc>
      </w:tr>
      <w:tr w:rsidR="00FA4BEA" w:rsidTr="00FA4BEA">
        <w:tc>
          <w:tcPr>
            <w:tcW w:w="0" w:type="auto"/>
            <w:gridSpan w:val="5"/>
            <w:vAlign w:val="center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Участки и территории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Автостоянка</w:t>
            </w:r>
          </w:p>
        </w:tc>
        <w:tc>
          <w:tcPr>
            <w:tcW w:w="0" w:type="auto"/>
          </w:tcPr>
          <w:p w:rsidR="00A6439D" w:rsidRDefault="00A6439D" w:rsidP="00FA4BEA">
            <w:pPr>
              <w:jc w:val="center"/>
            </w:pPr>
          </w:p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Количество мест для транспорта инвалидов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не менее 10% (но не менее 1)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5.2.1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В том числе для транспорта инвалидов на кресле-коляске размером 6,0 х 3,6 м.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5%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5.2.1;  п. 5.2.4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Расстояние от мест для транспорта инвалидов до входа в здание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50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5.2.2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Обозначение места дорожной разметкой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5.2.1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Обозначение места дорожным знаком на вертикальной поверхности (стене, стойке и т.п.) на высоте не менее 1,5 м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5.2.1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Съезд/заезд с тротуара на парковку (уклон)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10%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5.1.8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Съезд/заезд с тротуара на парковку (перепад высот в месте съезда)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1,5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5.1.8 СП 59.13330.2016</w:t>
            </w:r>
          </w:p>
        </w:tc>
      </w:tr>
      <w:tr w:rsidR="00A6439D" w:rsidRPr="00FA4BEA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b/>
                <w:sz w:val="28"/>
                <w:lang w:val="ru-RU"/>
              </w:rPr>
              <w:t>Путь к входу в здание</w:t>
            </w:r>
          </w:p>
        </w:tc>
        <w:tc>
          <w:tcPr>
            <w:tcW w:w="0" w:type="auto"/>
          </w:tcPr>
          <w:p w:rsidR="00A6439D" w:rsidRPr="00FA4BEA" w:rsidRDefault="00A6439D" w:rsidP="00FA4BE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Указатели направления движения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5.1.3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Ширина пути движения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1,2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5.1.7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Продольный уклон пути движения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5%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5.1.7 СП 59.13330.2016</w:t>
            </w:r>
          </w:p>
        </w:tc>
      </w:tr>
      <w:tr w:rsidR="00FA4BEA" w:rsidTr="00FA4BEA">
        <w:tc>
          <w:tcPr>
            <w:tcW w:w="0" w:type="auto"/>
            <w:gridSpan w:val="5"/>
            <w:vAlign w:val="center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Вход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Лестница на входе наружная</w:t>
            </w:r>
          </w:p>
        </w:tc>
        <w:tc>
          <w:tcPr>
            <w:tcW w:w="0" w:type="auto"/>
          </w:tcPr>
          <w:p w:rsidR="00A6439D" w:rsidRDefault="00A6439D" w:rsidP="00FA4BEA">
            <w:pPr>
              <w:jc w:val="center"/>
            </w:pPr>
          </w:p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Дополнительные разделительные двусторонние поручни (при ширине лестницы на основном входе 4,0 м и более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6.1.2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Поручни на высоте 90 см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90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6.2.11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подъема ступеней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12 - 15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5.1.12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Ширина ступеней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35 - 40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5.1.12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Единообразная геометрия ступеней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5.1.12 СП 59.13330.2016</w:t>
            </w:r>
          </w:p>
        </w:tc>
      </w:tr>
      <w:tr w:rsidR="00A6439D" w:rsidRPr="00FA4BEA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b/>
                <w:sz w:val="28"/>
                <w:lang w:val="ru-RU"/>
              </w:rPr>
              <w:t>Пандус, дублирующий наружную лестницу на входе</w:t>
            </w:r>
          </w:p>
        </w:tc>
        <w:tc>
          <w:tcPr>
            <w:tcW w:w="0" w:type="auto"/>
          </w:tcPr>
          <w:p w:rsidR="00A6439D" w:rsidRPr="00FA4BEA" w:rsidRDefault="00A6439D" w:rsidP="00FA4BE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Длина марша пандуса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9,0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Уклон пандуса (высота / длина)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1/20 (5%)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C</w:t>
            </w: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вободная зона в верхнем и нижнем окончании пандуса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1,5 Х 1,5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5.1.15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(вдоль обеих сторон)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5.1.15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(на высоте 0,7 м)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0,7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5.1.15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Поручни пандуса (на высоте 0,9 м)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0,9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5.1.15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(расстояние между поручнями)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0,9  - 1,0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5.1.15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Подъемник, дублирующий наружную лестницу на входе (при высоте подъема более 3,0 м.)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Входная площадка</w:t>
            </w:r>
          </w:p>
        </w:tc>
        <w:tc>
          <w:tcPr>
            <w:tcW w:w="0" w:type="auto"/>
          </w:tcPr>
          <w:p w:rsidR="00A6439D" w:rsidRDefault="00A6439D" w:rsidP="00FA4BEA">
            <w:pPr>
              <w:jc w:val="center"/>
            </w:pPr>
          </w:p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Размер входной площадки (при наличии пандуса)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 2,2 х 2,2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6.1.4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Поверхность покрытия входной площадки </w:t>
            </w:r>
            <w:r w:rsidR="00FA4BEA">
              <w:rPr>
                <w:rFonts w:ascii="Times New Roman" w:eastAsia="Times New Roman" w:hAnsi="Times New Roman"/>
                <w:sz w:val="28"/>
                <w:lang w:val="ru-RU"/>
              </w:rPr>
              <w:t>твердая, не</w:t>
            </w: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скользкая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6.1.4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Дверь входная наружная</w:t>
            </w:r>
          </w:p>
        </w:tc>
        <w:tc>
          <w:tcPr>
            <w:tcW w:w="0" w:type="auto"/>
          </w:tcPr>
          <w:p w:rsidR="00A6439D" w:rsidRDefault="00A6439D" w:rsidP="00FA4BEA">
            <w:pPr>
              <w:jc w:val="center"/>
            </w:pPr>
          </w:p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6.1.5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порога двери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6.1.5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полотен дверей 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6.1.5 СП 59.13330.2016</w:t>
            </w:r>
          </w:p>
        </w:tc>
      </w:tr>
      <w:tr w:rsidR="00FA4BEA" w:rsidRPr="00FA4BEA" w:rsidTr="00FA4BEA">
        <w:tc>
          <w:tcPr>
            <w:tcW w:w="0" w:type="auto"/>
            <w:gridSpan w:val="5"/>
            <w:vAlign w:val="center"/>
          </w:tcPr>
          <w:p w:rsidR="00A6439D" w:rsidRPr="00FA4BEA" w:rsidRDefault="005E051F" w:rsidP="00FA4BEA">
            <w:pPr>
              <w:spacing w:after="0" w:line="240" w:lineRule="auto"/>
              <w:jc w:val="center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Пути движения (для доступа в зону оказания услуги)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Ширина пути движения в коридорах, галереях и т.п. 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1,5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Ширина прохода в помещении с оборудованием и мебелью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1,2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6.2.2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Ширина дверных и открытых проемов в стене, выходов из коридоров и помещений на лестничную клетку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Высота порогов или перепад высот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6.2.4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Конструктивные элементы и устройства на пути движения, выступ (на стенах)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10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6.2.6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Конструктивные элементы и устройства на пути движения, выступ (на отдельно стоящей опоре)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30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6.2.6 СП 59.13330.2016</w:t>
            </w:r>
          </w:p>
        </w:tc>
      </w:tr>
      <w:tr w:rsidR="00A6439D" w:rsidRPr="00FA4BEA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b/>
                <w:sz w:val="28"/>
                <w:lang w:val="ru-RU"/>
              </w:rPr>
              <w:t>Лестница внутренняя (в зону оказания услуги)</w:t>
            </w:r>
          </w:p>
        </w:tc>
        <w:tc>
          <w:tcPr>
            <w:tcW w:w="0" w:type="auto"/>
          </w:tcPr>
          <w:p w:rsidR="00A6439D" w:rsidRPr="00FA4BEA" w:rsidRDefault="00A6439D" w:rsidP="00FA4BE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Ступени ровные с шероховатой поверхностью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6.2.8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Поручни с двух сторон лестницы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6.2.11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Поручни на высоте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90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6.2.11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Дополнительные разделительные двусторонние поручни (при ширине лестницы на основном входе 4,0 м и более)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6.1.2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Горизонтальное завершение поручня вверху и внизу с не травмирующим окончанием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30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6.2.11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Тактильные указатели на поручнях лестниц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6.2.12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Предупреждающая тактильная полоса перед верхней сту-пенью верхнего марша и нижней ступенью нижнего марша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5.1.12, 6.2.8 СП 59.13330.2016</w:t>
            </w:r>
          </w:p>
        </w:tc>
      </w:tr>
      <w:tr w:rsidR="00A6439D" w:rsidRPr="00FA4BEA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b/>
                <w:sz w:val="28"/>
                <w:lang w:val="ru-RU"/>
              </w:rPr>
              <w:t>Дверь входная внутренняя (в зону оказания услуги)</w:t>
            </w:r>
          </w:p>
        </w:tc>
        <w:tc>
          <w:tcPr>
            <w:tcW w:w="0" w:type="auto"/>
          </w:tcPr>
          <w:p w:rsidR="00A6439D" w:rsidRPr="00FA4BEA" w:rsidRDefault="00A6439D" w:rsidP="00FA4BE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6.1.5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порога двери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6.1.5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Контрастная маркировка прозрачных полотен дверей 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6.1.6 СП 59.13330.2016</w:t>
            </w:r>
          </w:p>
        </w:tc>
      </w:tr>
      <w:tr w:rsidR="00A6439D" w:rsidRPr="00FA4BEA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b/>
                <w:sz w:val="28"/>
                <w:lang w:val="ru-RU"/>
              </w:rPr>
              <w:t>Лифт пассажирский к зоне оказания услуги</w:t>
            </w:r>
          </w:p>
        </w:tc>
        <w:tc>
          <w:tcPr>
            <w:tcW w:w="0" w:type="auto"/>
          </w:tcPr>
          <w:p w:rsidR="00A6439D" w:rsidRPr="00FA4BEA" w:rsidRDefault="00A6439D" w:rsidP="00FA4BE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Габариты кабины (глубина х ширина) 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 1,1 х 1,4 м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6.2.14.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Ширина дверного проема кабины (в свету)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м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6.2.13.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Цифровое обозначение этажа размером не менее 0,1 м, контрастное по отношению к фону стены, на высоте 1,5 м напротив выхода из лифта (при </w:t>
            </w:r>
            <w:r w:rsidR="00FA4BEA">
              <w:rPr>
                <w:rFonts w:ascii="Times New Roman" w:eastAsia="Times New Roman" w:hAnsi="Times New Roman"/>
                <w:sz w:val="28"/>
                <w:lang w:val="ru-RU"/>
              </w:rPr>
              <w:t>отсутствии стены напро</w:t>
            </w: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тив выхода – на боковом откосе входного проема в лифт)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6.2.16 СП 59.13330.2016</w:t>
            </w:r>
          </w:p>
        </w:tc>
      </w:tr>
      <w:tr w:rsidR="00FA4BEA" w:rsidTr="00FA4BEA">
        <w:tc>
          <w:tcPr>
            <w:tcW w:w="0" w:type="auto"/>
            <w:gridSpan w:val="5"/>
            <w:vAlign w:val="center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Зона оказания услуги</w:t>
            </w:r>
          </w:p>
        </w:tc>
      </w:tr>
      <w:tr w:rsidR="00A6439D" w:rsidRPr="00FA4BEA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b/>
                <w:sz w:val="28"/>
                <w:lang w:val="ru-RU"/>
              </w:rPr>
              <w:t>Зал зрительный, читальный, ожидания и пр.</w:t>
            </w:r>
          </w:p>
        </w:tc>
        <w:tc>
          <w:tcPr>
            <w:tcW w:w="0" w:type="auto"/>
          </w:tcPr>
          <w:p w:rsidR="00A6439D" w:rsidRPr="00FA4BEA" w:rsidRDefault="00A6439D" w:rsidP="00FA4BE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A6439D">
            <w:pPr>
              <w:rPr>
                <w:lang w:val="ru-RU"/>
              </w:rPr>
            </w:pP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Места для инвалида в зоне обслуживания посетителей общественных зданий и сооружений различного назначения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5%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8.1.3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Размещение технологического и иного оборудования:</w:t>
            </w:r>
            <w:r w:rsid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(при расположении сбоку)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не выше 1,4 м и не ниже 0,3 м от пола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Размещение технологического и иного оборудования (при фронтальном подходе)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не выше 1,2 м и не ниже 0,4 м от пола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Высота поверхности столов, прилавков, окошек касс и т.п.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 0,8 – 0,85 м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Ширина прилавка, стола, стойки и т.п. у </w:t>
            </w: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места получения услуги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1,0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8.1.7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В аудиториях, зрительных и лекционных залах на 50 чел. и более, оборудованных фиксированными сидячими местами, оборудование мест для инвалидов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5 %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В аудиториях, зрительных и лекционных залах на 50 чел. и более, оборудованных фиксированными сидячими местами, оборудование мест для инвалидов-колясочников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не менее 0,75 % (но не менее одно-го места)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Обслуживание в кабинете</w:t>
            </w:r>
          </w:p>
        </w:tc>
        <w:tc>
          <w:tcPr>
            <w:tcW w:w="0" w:type="auto"/>
          </w:tcPr>
          <w:p w:rsidR="00A6439D" w:rsidRDefault="00A6439D" w:rsidP="00FA4BEA">
            <w:pPr>
              <w:jc w:val="center"/>
            </w:pPr>
          </w:p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  <w:tc>
          <w:tcPr>
            <w:tcW w:w="0" w:type="auto"/>
          </w:tcPr>
          <w:p w:rsidR="00A6439D" w:rsidRDefault="00A6439D"/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Ширина проема двери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порога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Ширина прохода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1,2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6.2.2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Стол с высотой рабочей поверхности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0,85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Ширина и высота проема стола для ног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 0,75 x 0,5 м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Пространство для разворота кресла-коляски 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диаметр не менее 1,4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6.2.2 СП 59.13330.2016</w:t>
            </w:r>
          </w:p>
        </w:tc>
      </w:tr>
      <w:tr w:rsidR="00FA4BEA" w:rsidTr="00FA4BEA">
        <w:tc>
          <w:tcPr>
            <w:tcW w:w="0" w:type="auto"/>
            <w:gridSpan w:val="5"/>
            <w:vAlign w:val="center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Санитарно-гигиеническое помещение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Доля доступных кабин уборных от общего количества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5 %  (но не менее 1)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6.3.2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Информационные таблички помещений (выполненные рельефно-графическим и рельефно-точечным способом), </w:t>
            </w: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размещенные со стороны дверной ручки на высоте от 1,2 до 1,6 м от пола, на расстоянии 0,1 – 0,5 м от края двери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К, О, С, Г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6.3.6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Размер кабины (ширина </w:t>
            </w:r>
            <w:r>
              <w:rPr>
                <w:rFonts w:ascii="Times New Roman" w:eastAsia="Times New Roman" w:hAnsi="Times New Roman"/>
                <w:sz w:val="28"/>
              </w:rPr>
              <w:t>x</w:t>
            </w: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 глубина)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 1,65 / 2,2 м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Ширина двери кабины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Пространство для размещения кресла-коляски рядом с унитазом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0,8 м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 xml:space="preserve">Пространство для разворота кресла-коляски 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диаметр не менее 1,4 м.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соответствует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Откидные опорные поручни, штанги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СП 59.13330.2016</w:t>
            </w:r>
          </w:p>
        </w:tc>
      </w:tr>
      <w:tr w:rsidR="00A6439D">
        <w:tc>
          <w:tcPr>
            <w:tcW w:w="0" w:type="auto"/>
            <w:vMerge w:val="restart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Система тревожной сигнализации, обеспечивающая связь с персоналом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6.3.6 СП 59.13330.2016</w:t>
            </w:r>
          </w:p>
        </w:tc>
      </w:tr>
      <w:tr w:rsidR="00FA4BEA" w:rsidTr="00FA4BEA">
        <w:tc>
          <w:tcPr>
            <w:tcW w:w="0" w:type="auto"/>
            <w:gridSpan w:val="5"/>
            <w:vAlign w:val="center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Средства информации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Обозначение специальными символами доступных элементов здания, указатели направления движения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6.5.1 СП 59.13330.2016</w:t>
            </w:r>
          </w:p>
        </w:tc>
      </w:tr>
      <w:tr w:rsidR="00A6439D"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Информация о назначении помещения внутри здания (рядом с дверью со стороны дверной ручки) на высоте от 1,2 до 1,6 м с дублирование рельефными знаками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О, К, С, Г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6.5.9 СП 59.13330.2016</w:t>
            </w:r>
          </w:p>
        </w:tc>
      </w:tr>
      <w:tr w:rsidR="00A6439D"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Речевые информаторы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</w:p>
        </w:tc>
        <w:tc>
          <w:tcPr>
            <w:tcW w:w="0" w:type="auto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6.5.6 СП 59.13330.2016</w:t>
            </w:r>
          </w:p>
        </w:tc>
      </w:tr>
    </w:tbl>
    <w:p w:rsidR="00A6439D" w:rsidRDefault="005E051F" w:rsidP="00FA4BEA">
      <w:pPr>
        <w:spacing w:before="24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Доступность функциональных зон объекта для отдельных категорий инвалидов</w:t>
      </w:r>
    </w:p>
    <w:tbl>
      <w:tblPr>
        <w:tblW w:w="1390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7333"/>
        <w:gridCol w:w="1688"/>
        <w:gridCol w:w="1708"/>
        <w:gridCol w:w="1708"/>
        <w:gridCol w:w="1472"/>
      </w:tblGrid>
      <w:tr w:rsidR="00A6439D" w:rsidRPr="00CE1FBE" w:rsidTr="00FA4BEA">
        <w:tc>
          <w:tcPr>
            <w:tcW w:w="7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</w:pPr>
            <w:r>
              <w:t>Наименование функциональных зон объекта</w:t>
            </w:r>
          </w:p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6351" w:type="dxa"/>
              <w:tblLook w:val="04A0" w:firstRow="1" w:lastRow="0" w:firstColumn="1" w:lastColumn="0" w:noHBand="0" w:noVBand="1"/>
            </w:tblPr>
            <w:tblGrid>
              <w:gridCol w:w="6351"/>
            </w:tblGrid>
            <w:tr w:rsidR="00A6439D" w:rsidRPr="00CE1FBE">
              <w:trPr>
                <w:trHeight w:val="202"/>
              </w:trPr>
              <w:tc>
                <w:tcPr>
                  <w:tcW w:w="6351" w:type="dxa"/>
                  <w:shd w:val="clear" w:color="auto" w:fill="FFFFFF"/>
                </w:tcPr>
                <w:p w:rsidR="00A6439D" w:rsidRDefault="005E051F">
                  <w:pPr>
                    <w:pStyle w:val="Default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Степень доступности</w:t>
                  </w:r>
                </w:p>
                <w:p w:rsidR="00A6439D" w:rsidRDefault="005E051F">
                  <w:pPr>
                    <w:pStyle w:val="Default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(доступен «+», недоступен «-», не требует приспособления «#»)</w:t>
                  </w:r>
                </w:p>
              </w:tc>
            </w:tr>
          </w:tbl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439D" w:rsidTr="00FA4BEA">
        <w:tc>
          <w:tcPr>
            <w:tcW w:w="7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A6439D" w:rsidTr="00FA4BEA">
        <w:tc>
          <w:tcPr>
            <w:tcW w:w="7333" w:type="dxa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Участки и территории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A6439D" w:rsidTr="00FA4BEA">
        <w:tc>
          <w:tcPr>
            <w:tcW w:w="7333" w:type="dxa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Вход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A6439D" w:rsidTr="00FA4BEA">
        <w:tc>
          <w:tcPr>
            <w:tcW w:w="7333" w:type="dxa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Пути движения (для доступа в зону оказания услуги)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A6439D" w:rsidTr="00FA4BEA">
        <w:tc>
          <w:tcPr>
            <w:tcW w:w="7333" w:type="dxa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Зона оказания услуги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  <w:tr w:rsidR="00A6439D" w:rsidTr="00FA4BEA">
        <w:tc>
          <w:tcPr>
            <w:tcW w:w="7333" w:type="dxa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Санитарно-гигиеническое помещение 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A6439D" w:rsidTr="00FA4BEA">
        <w:tc>
          <w:tcPr>
            <w:tcW w:w="7333" w:type="dxa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Средства информации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:rsidR="00A6439D" w:rsidRDefault="005E051F" w:rsidP="00FA4B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</w:tbl>
    <w:p w:rsidR="00A6439D" w:rsidRDefault="005E051F" w:rsidP="00FA4BEA">
      <w:pPr>
        <w:spacing w:before="24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Заключение о доступности объекта для инвалидов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(нужное отметить знаком «Х»)</w:t>
      </w:r>
    </w:p>
    <w:tbl>
      <w:tblPr>
        <w:tblW w:w="13774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7"/>
        <w:gridCol w:w="3395"/>
        <w:gridCol w:w="1801"/>
        <w:gridCol w:w="1886"/>
        <w:gridCol w:w="2158"/>
        <w:gridCol w:w="1737"/>
      </w:tblGrid>
      <w:tr w:rsidR="00A6439D" w:rsidRPr="00FA4BEA" w:rsidTr="00FA4BEA">
        <w:tc>
          <w:tcPr>
            <w:tcW w:w="2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</w:pPr>
            <w:r>
              <w:t>Степень</w:t>
            </w:r>
          </w:p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доступности объекта</w:t>
            </w:r>
          </w:p>
        </w:tc>
        <w:tc>
          <w:tcPr>
            <w:tcW w:w="75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 w:rsidP="00FA4BEA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Доступность объекта для отдельных категорий инвалидов</w:t>
            </w:r>
          </w:p>
        </w:tc>
      </w:tr>
      <w:tr w:rsidR="00A6439D" w:rsidTr="00FA4BEA">
        <w:tc>
          <w:tcPr>
            <w:tcW w:w="2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FA4BEA" w:rsidTr="00FA4BEA"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4BEA" w:rsidRPr="00FA4BEA" w:rsidRDefault="00FA4BEA">
            <w:pPr>
              <w:pStyle w:val="Default"/>
              <w:jc w:val="center"/>
              <w:rPr>
                <w:lang w:val="ru-RU"/>
              </w:rPr>
            </w:pPr>
            <w:r>
              <w:t>Объект доступен</w:t>
            </w:r>
            <w:r>
              <w:rPr>
                <w:lang w:val="ru-RU"/>
              </w:rPr>
              <w:t xml:space="preserve"> *</w:t>
            </w:r>
          </w:p>
          <w:p w:rsidR="00FA4BEA" w:rsidRDefault="00FA4B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4BEA" w:rsidRDefault="00FA4BEA" w:rsidP="00FA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*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4BEA" w:rsidRDefault="00FA4BEA" w:rsidP="00D65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*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4BEA" w:rsidRDefault="00FA4BEA" w:rsidP="00D65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*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4BEA" w:rsidRDefault="00FA4BEA" w:rsidP="00D65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*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4BEA" w:rsidRDefault="00FA4BEA" w:rsidP="00D65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*</w:t>
            </w:r>
          </w:p>
        </w:tc>
      </w:tr>
      <w:tr w:rsidR="00A6439D" w:rsidTr="00FA4BEA"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</w:pPr>
            <w:r>
              <w:t>Объект недоступен</w:t>
            </w:r>
          </w:p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439D" w:rsidRDefault="00A6439D">
      <w:pPr>
        <w:pStyle w:val="Default"/>
        <w:spacing w:line="240" w:lineRule="atLeast"/>
        <w:rPr>
          <w:lang w:val="ru-RU"/>
        </w:rPr>
      </w:pPr>
      <w:bookmarkStart w:id="19" w:name="__DdeLink__3309_1688013721"/>
      <w:bookmarkEnd w:id="19"/>
    </w:p>
    <w:p w:rsidR="00A6439D" w:rsidRPr="00FA4BEA" w:rsidRDefault="005E051F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FA4BEA">
        <w:rPr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Pr="00FA4BEA">
        <w:rPr>
          <w:rFonts w:ascii="Times New Roman" w:hAnsi="Times New Roman"/>
          <w:b/>
          <w:bCs/>
          <w:sz w:val="28"/>
          <w:szCs w:val="28"/>
          <w:lang w:val="ru-RU"/>
        </w:rPr>
        <w:t>Рекомендации по обеспечению доступности объекта</w:t>
      </w:r>
    </w:p>
    <w:tbl>
      <w:tblPr>
        <w:tblW w:w="1317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333"/>
        <w:gridCol w:w="9840"/>
      </w:tblGrid>
      <w:tr w:rsidR="00A6439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Функциональные зоны объекта</w:t>
            </w:r>
          </w:p>
          <w:p w:rsidR="00A6439D" w:rsidRDefault="00A6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439D" w:rsidRDefault="005E051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 по адаптации</w:t>
            </w:r>
          </w:p>
          <w:p w:rsidR="00A6439D" w:rsidRDefault="00A6439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439D" w:rsidRPr="00FA4BEA">
        <w:tc>
          <w:tcPr>
            <w:tcW w:w="0" w:type="auto"/>
            <w:vMerge w:val="restart"/>
            <w:vAlign w:val="center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Участки и территории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На автостоянке выделить не менее 10%  мест (не менее 1) для транспорта инвалидов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Выделить специализированные места размером 6,0 </w:t>
            </w:r>
            <w:r w:rsidRPr="00FA4BEA">
              <w:rPr>
                <w:rFonts w:ascii="Times New Roman" w:eastAsia="Times New Roman" w:hAnsi="Times New Roman"/>
                <w:sz w:val="26"/>
              </w:rPr>
              <w:t>x</w:t>
            </w: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 3,6 м. для автотранспорта инвалидов на креслах-колясках 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Выделить места для транспорта инвалидов на расстоянии не более 50 м. от входа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Разметку на поверхности покрытия стоянки оборудовать в соответствии с требованиями  п. 5.2.1 СП 59.13330.2016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Обозначить места для специального автотранспорта инвалидов на вертикальной поверхности на высоте не менее 1,5 м.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Обустроить съезд (заезд) с тротуара на парковку уклоном не более 10%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Обустроить перепад высоты съезда (заезда) с тротуара на парковку не более 1,5 см.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Установить указатели направления движения для инвалидов </w:t>
            </w:r>
          </w:p>
        </w:tc>
      </w:tr>
      <w:tr w:rsidR="00A6439D" w:rsidRPr="00FA4BEA">
        <w:tc>
          <w:tcPr>
            <w:tcW w:w="0" w:type="auto"/>
            <w:vMerge w:val="restart"/>
            <w:vAlign w:val="center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Вход</w:t>
            </w:r>
          </w:p>
        </w:tc>
        <w:tc>
          <w:tcPr>
            <w:tcW w:w="0" w:type="auto"/>
          </w:tcPr>
          <w:p w:rsidR="00A6439D" w:rsidRPr="00FA4BEA" w:rsidRDefault="00FA4BEA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FA4BEA">
              <w:rPr>
                <w:rFonts w:ascii="Times New Roman" w:hAnsi="Times New Roman"/>
                <w:sz w:val="26"/>
                <w:szCs w:val="28"/>
                <w:lang w:val="ru-RU"/>
              </w:rPr>
              <w:t>При ширине наружной лестницы на основном входе 4,0 м и более оборудовать её  дополнительными разделительными двусторонними поручнями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Лестницу на входе наружную: - обустроить поручнями на высоте 90 см.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Оборудовать пандус, дублирующий наружную лестницу на входе, с уклоном марша пандуса 1/20 (5%)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Поручни пандуса, дублирующего наружную лестницу на входе, обустроить: - вдоль обеих сторон марша пандуса; 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Поручни пандуса, дублирующего наружную лестницу на входе, обустроить: - на высоте 0,7 м.;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Поручни пандуса, дублирующего наружную лестницу на входе, обустроить: - на высоте 0,9 м.;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Поручни пандуса, дублирующего наружную лестницу на входе, обустроить: - на расстоянии между ними в пределах 0,9 – 1,0 м.;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Обустроить входную дверь (наружную) с шириной  проема одной створки  в свету не менее 0,9 м.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Снизить высоту порога входной двери наружной  до 1,4 см. и менее </w:t>
            </w:r>
          </w:p>
        </w:tc>
      </w:tr>
      <w:tr w:rsidR="00A6439D" w:rsidRPr="00FA4BEA">
        <w:tc>
          <w:tcPr>
            <w:tcW w:w="0" w:type="auto"/>
            <w:vMerge w:val="restart"/>
            <w:vAlign w:val="center"/>
          </w:tcPr>
          <w:p w:rsidR="00A6439D" w:rsidRPr="00FA4BEA" w:rsidRDefault="005E051F">
            <w:pPr>
              <w:spacing w:after="0" w:line="240" w:lineRule="auto"/>
              <w:rPr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8"/>
                <w:lang w:val="ru-RU"/>
              </w:rPr>
              <w:t>Пути движения (для доступа в зону оказания услуги)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>Внутреннюю лестницу в зону оказания услуги оборудовать поручнями с обеих сторон и по всей длине ограждения марша лестницы на высоте 0,9 м.</w:t>
            </w:r>
            <w:r w:rsidR="00FA4BEA" w:rsidRPr="00FA4BEA">
              <w:rPr>
                <w:rFonts w:ascii="Times New Roman" w:eastAsia="Times New Roman" w:hAnsi="Times New Roman"/>
                <w:sz w:val="26"/>
                <w:lang w:val="ru-RU"/>
              </w:rPr>
              <w:t>,</w:t>
            </w: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 </w:t>
            </w:r>
            <w:r w:rsidR="00FA4BEA" w:rsidRPr="00FA4BEA">
              <w:rPr>
                <w:rFonts w:ascii="Times New Roman" w:eastAsia="Times New Roman" w:hAnsi="Times New Roman"/>
                <w:sz w:val="26"/>
                <w:lang w:val="ru-RU"/>
              </w:rPr>
              <w:t>если это не будет противоречить требованиям пожарной безопасности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Внутреннюю лестницу в зону оказания услуги оборудовать завершающими поручнями длиннее марша лестницы или наклонной части пандуса на 0,3 м. с не травмирующим завершением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На внутренней лестнице в зону оказания услуги на верхней или боковой (внешней по отношению к маршу) поверхности поручней перил на поверхности лестницы оборудовать рельефные обозначения этажей, а также об окончании перил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FA4BEA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>Р</w:t>
            </w:r>
            <w:r w:rsidR="005E051F"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азместить предупреждающие тактильные полосы перед верхней ступенью верхнего марша и нижней ступенью нижнего марша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Установить кабину лифта с габаритами  кабины не менее  1,1 х 1,4 м </w:t>
            </w:r>
            <w:r w:rsidR="00FA4BEA" w:rsidRPr="00FA4BEA">
              <w:rPr>
                <w:rFonts w:ascii="Times New Roman" w:eastAsia="Times New Roman" w:hAnsi="Times New Roman"/>
                <w:sz w:val="26"/>
                <w:lang w:val="ru-RU"/>
              </w:rPr>
              <w:t>или получить техническое заключение о невозможности установки лифта в данном здании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Установить кабину лифта с шириной дверного проема (в свету) не менее 0,9 м.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Нанести  цифровые контрастные обозначения этажей напротив выхода у лифта на всех этажах </w:t>
            </w:r>
          </w:p>
        </w:tc>
      </w:tr>
      <w:tr w:rsidR="00A6439D" w:rsidRPr="00FA4BEA">
        <w:tc>
          <w:tcPr>
            <w:tcW w:w="0" w:type="auto"/>
            <w:vMerge w:val="restart"/>
            <w:vAlign w:val="center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Зона оказания услуги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Обеспечить проем двери шириной не менее 0,9 м.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Обеспечить высоту порога не более 1,4 см. </w:t>
            </w:r>
          </w:p>
        </w:tc>
      </w:tr>
      <w:tr w:rsidR="00A6439D" w:rsidRPr="00FA4BEA">
        <w:tc>
          <w:tcPr>
            <w:tcW w:w="0" w:type="auto"/>
            <w:vMerge w:val="restart"/>
            <w:vAlign w:val="center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Санитарно-гигиеническое помещение 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Оборудовать 5% (но не менее 1) доступных для инвалидов кабин уборных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FA4BEA">
            <w:pPr>
              <w:spacing w:after="0" w:line="240" w:lineRule="auto"/>
              <w:rPr>
                <w:rFonts w:ascii="Times New Roman" w:eastAsia="BatangChe" w:hAnsi="Times New Roman"/>
                <w:sz w:val="26"/>
                <w:szCs w:val="28"/>
                <w:lang w:val="ru-RU"/>
              </w:rPr>
            </w:pPr>
            <w:r w:rsidRPr="00FA4BEA">
              <w:rPr>
                <w:rFonts w:ascii="Times New Roman" w:eastAsia="BatangChe" w:hAnsi="Times New Roman"/>
                <w:sz w:val="26"/>
                <w:szCs w:val="28"/>
                <w:lang w:val="ru-RU"/>
              </w:rPr>
              <w:t>Установить информационную табличку о назначении помещения с дублированием рельефными знаками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>Обустроить кабину санитарно-гигиенич</w:t>
            </w:r>
            <w:r w:rsidR="00FA4BEA" w:rsidRPr="00FA4BEA">
              <w:rPr>
                <w:rFonts w:ascii="Times New Roman" w:eastAsia="Times New Roman" w:hAnsi="Times New Roman"/>
                <w:sz w:val="26"/>
                <w:lang w:val="ru-RU"/>
              </w:rPr>
              <w:t>еского помещения не менее 1,65 х</w:t>
            </w: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 2,2 м 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Обустроить кабину санитарно-гигиенического помещения с шириной двери не менее 0,9 м.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В санитарно-гигиеническом помещении обеспечить: - пространство для размещения кресла-коляски рядом с унитазом не менее 0,8 м.;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В санитарно-гигиеническом помещении обеспечить: - пространство для разворота кресла-коляски диаметром не менее 1,4 м. </w:t>
            </w:r>
          </w:p>
        </w:tc>
      </w:tr>
      <w:tr w:rsidR="00A6439D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</w:rPr>
            </w:pPr>
            <w:r w:rsidRPr="00FA4BEA">
              <w:rPr>
                <w:rFonts w:ascii="Times New Roman" w:eastAsia="Times New Roman" w:hAnsi="Times New Roman"/>
                <w:sz w:val="26"/>
              </w:rPr>
              <w:t xml:space="preserve">Установить опорные поручни, штанги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Default="00A6439D">
            <w:pPr>
              <w:spacing w:after="0" w:line="240" w:lineRule="auto"/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Установить систему тревожной сигнализации, обеспечивающей связь с персоналом </w:t>
            </w:r>
          </w:p>
        </w:tc>
      </w:tr>
      <w:tr w:rsidR="00A6439D" w:rsidRPr="00FA4BEA">
        <w:tc>
          <w:tcPr>
            <w:tcW w:w="0" w:type="auto"/>
            <w:vMerge w:val="restart"/>
            <w:vAlign w:val="center"/>
          </w:tcPr>
          <w:p w:rsidR="00A6439D" w:rsidRDefault="005E05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Средства информации</w:t>
            </w: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Обустроить специальными символами доступных элементов здания и указателями  направления движения </w:t>
            </w:r>
          </w:p>
        </w:tc>
      </w:tr>
      <w:tr w:rsidR="00A6439D" w:rsidRPr="00FA4BEA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  <w:lang w:val="ru-RU"/>
              </w:rPr>
            </w:pPr>
            <w:r w:rsidRPr="00FA4BEA">
              <w:rPr>
                <w:rFonts w:ascii="Times New Roman" w:eastAsia="Times New Roman" w:hAnsi="Times New Roman"/>
                <w:sz w:val="26"/>
                <w:lang w:val="ru-RU"/>
              </w:rPr>
              <w:t xml:space="preserve">Установить таблички с информацией  о назначении помещений внутри здания </w:t>
            </w:r>
          </w:p>
        </w:tc>
      </w:tr>
      <w:tr w:rsidR="00A6439D">
        <w:tc>
          <w:tcPr>
            <w:tcW w:w="0" w:type="auto"/>
            <w:vMerge/>
          </w:tcPr>
          <w:p w:rsidR="00A6439D" w:rsidRPr="00FA4BEA" w:rsidRDefault="00A643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A6439D" w:rsidRPr="00FA4BEA" w:rsidRDefault="005E051F">
            <w:pPr>
              <w:spacing w:after="0" w:line="240" w:lineRule="auto"/>
              <w:rPr>
                <w:sz w:val="26"/>
              </w:rPr>
            </w:pPr>
            <w:r w:rsidRPr="00FA4BEA">
              <w:rPr>
                <w:rFonts w:ascii="Times New Roman" w:eastAsia="Times New Roman" w:hAnsi="Times New Roman"/>
                <w:sz w:val="26"/>
              </w:rPr>
              <w:t xml:space="preserve">Установить речевой информатор </w:t>
            </w:r>
          </w:p>
        </w:tc>
      </w:tr>
    </w:tbl>
    <w:p w:rsidR="00A6439D" w:rsidRDefault="00A6439D">
      <w:pPr>
        <w:rPr>
          <w:rFonts w:ascii="Times New Roman" w:hAnsi="Times New Roman"/>
          <w:sz w:val="24"/>
          <w:szCs w:val="24"/>
          <w:lang w:val="ru-RU"/>
        </w:rPr>
      </w:pP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zh-CN"/>
        </w:rPr>
      </w:pPr>
      <w:r w:rsidRPr="00FA4BEA">
        <w:rPr>
          <w:rFonts w:ascii="Times New Roman" w:eastAsia="Times New Roman" w:hAnsi="Times New Roman"/>
          <w:color w:val="auto"/>
          <w:sz w:val="24"/>
          <w:szCs w:val="24"/>
          <w:lang w:val="ru-RU" w:eastAsia="zh-CN"/>
        </w:rPr>
        <w:t>«</w:t>
      </w:r>
      <w:r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zh-CN"/>
        </w:rPr>
        <w:t xml:space="preserve"> 10</w:t>
      </w:r>
      <w:r w:rsidRPr="00FA4BEA"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zh-CN"/>
        </w:rPr>
        <w:t xml:space="preserve"> </w:t>
      </w:r>
      <w:r w:rsidRPr="00FA4BEA">
        <w:rPr>
          <w:rFonts w:ascii="Times New Roman" w:eastAsia="Times New Roman" w:hAnsi="Times New Roman"/>
          <w:color w:val="auto"/>
          <w:sz w:val="24"/>
          <w:szCs w:val="24"/>
          <w:lang w:val="ru-RU" w:eastAsia="zh-CN"/>
        </w:rPr>
        <w:t>»</w:t>
      </w:r>
      <w:r w:rsidRPr="00FA4BEA"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zh-CN"/>
        </w:rPr>
        <w:t xml:space="preserve">  июня  </w:t>
      </w:r>
      <w:r w:rsidRPr="00FA4BEA">
        <w:rPr>
          <w:rFonts w:ascii="Times New Roman" w:eastAsia="Times New Roman" w:hAnsi="Times New Roman"/>
          <w:color w:val="auto"/>
          <w:sz w:val="24"/>
          <w:szCs w:val="24"/>
          <w:lang w:val="ru-RU" w:eastAsia="zh-CN"/>
        </w:rPr>
        <w:t xml:space="preserve"> 20</w:t>
      </w:r>
      <w:r w:rsidRPr="00FA4BEA"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zh-CN"/>
        </w:rPr>
        <w:t xml:space="preserve">21 </w:t>
      </w:r>
      <w:r w:rsidRPr="00FA4BEA">
        <w:rPr>
          <w:rFonts w:ascii="Times New Roman" w:eastAsia="Times New Roman" w:hAnsi="Times New Roman"/>
          <w:color w:val="auto"/>
          <w:sz w:val="24"/>
          <w:szCs w:val="24"/>
          <w:lang w:val="ru-RU" w:eastAsia="zh-CN"/>
        </w:rPr>
        <w:t>г.</w:t>
      </w: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ru-RU" w:eastAsia="zh-CN"/>
        </w:rPr>
      </w:pPr>
      <w:r w:rsidRPr="00FA4BEA">
        <w:rPr>
          <w:rFonts w:ascii="Times New Roman" w:eastAsia="Times New Roman" w:hAnsi="Times New Roman"/>
          <w:color w:val="auto"/>
          <w:sz w:val="20"/>
          <w:szCs w:val="20"/>
          <w:lang w:val="ru-RU" w:eastAsia="zh-CN"/>
        </w:rPr>
        <w:t>Дата составления Паспорта</w:t>
      </w: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val="ru-RU" w:eastAsia="zh-CN"/>
        </w:rPr>
      </w:pP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</w:pP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>Старший специалист отдела по вопросам мер социальной поддержки</w:t>
      </w: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</w:pP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 xml:space="preserve">и социального обслуживания отдельных категорий и групп населения </w:t>
      </w: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zh-CN"/>
        </w:rPr>
      </w:pP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 xml:space="preserve">ГКУ КК - УСЗН в Гулькевичском районе </w:t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  <w:t xml:space="preserve">      </w:t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</w:r>
      <w:r w:rsidRPr="00FA4BEA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zh-CN"/>
        </w:rPr>
        <w:tab/>
        <w:t xml:space="preserve">                             С.А. Братчиков</w:t>
      </w: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ru-RU" w:eastAsia="zh-CN"/>
        </w:rPr>
      </w:pPr>
    </w:p>
    <w:p w:rsidR="00FA4BEA" w:rsidRPr="00FA4BEA" w:rsidRDefault="00FA4BEA" w:rsidP="00FA4B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zh-CN"/>
        </w:rPr>
      </w:pPr>
      <w:r w:rsidRPr="00FA4BEA">
        <w:rPr>
          <w:rFonts w:ascii="Times New Roman" w:eastAsia="Times New Roman" w:hAnsi="Times New Roman"/>
          <w:color w:val="auto"/>
          <w:sz w:val="20"/>
          <w:szCs w:val="20"/>
          <w:lang w:val="ru-RU" w:eastAsia="zh-CN"/>
        </w:rPr>
        <w:t>Должность лица, составившего Паспорт                                                                                                              подпись                                                        Ф.И.О.</w:t>
      </w:r>
    </w:p>
    <w:p w:rsidR="00FA4BEA" w:rsidRPr="00FA4BEA" w:rsidRDefault="00FA4BEA" w:rsidP="00FA4BEA">
      <w:pPr>
        <w:rPr>
          <w:rFonts w:ascii="Times New Roman" w:hAnsi="Times New Roman"/>
          <w:sz w:val="16"/>
          <w:szCs w:val="16"/>
          <w:lang w:val="ru-RU"/>
        </w:rPr>
      </w:pPr>
    </w:p>
    <w:p w:rsidR="00A6439D" w:rsidRPr="00FA4BEA" w:rsidRDefault="00A6439D" w:rsidP="00FA4BEA">
      <w:pPr>
        <w:rPr>
          <w:lang w:val="ru-RU"/>
        </w:rPr>
      </w:pPr>
    </w:p>
    <w:bookmarkEnd w:id="0"/>
    <w:p w:rsidR="00CE1FBE" w:rsidRPr="00FA4BEA" w:rsidRDefault="00CE1FBE">
      <w:pPr>
        <w:rPr>
          <w:lang w:val="ru-RU"/>
        </w:rPr>
      </w:pPr>
    </w:p>
    <w:sectPr w:rsidR="00CE1FBE" w:rsidRPr="00FA4BEA">
      <w:headerReference w:type="default" r:id="rId9"/>
      <w:footerReference w:type="default" r:id="rId10"/>
      <w:pgSz w:w="15840" w:h="12240" w:orient="landscape"/>
      <w:pgMar w:top="1701" w:right="1134" w:bottom="567" w:left="1134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A2" w:rsidRDefault="00F477A2">
      <w:pPr>
        <w:spacing w:after="0" w:line="240" w:lineRule="auto"/>
      </w:pPr>
      <w:r>
        <w:separator/>
      </w:r>
    </w:p>
  </w:endnote>
  <w:endnote w:type="continuationSeparator" w:id="0">
    <w:p w:rsidR="00F477A2" w:rsidRDefault="00F4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9D" w:rsidRDefault="00A6439D">
    <w:pPr>
      <w:pStyle w:val="af3"/>
      <w:jc w:val="center"/>
    </w:pPr>
  </w:p>
  <w:p w:rsidR="00A6439D" w:rsidRDefault="00A6439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94090"/>
      <w:docPartObj>
        <w:docPartGallery w:val="Page Numbers (Bottom of Page)"/>
        <w:docPartUnique/>
      </w:docPartObj>
    </w:sdtPr>
    <w:sdtEndPr/>
    <w:sdtContent>
      <w:p w:rsidR="00A6439D" w:rsidRDefault="005E051F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E1FBE">
          <w:rPr>
            <w:noProof/>
          </w:rPr>
          <w:t>10</w:t>
        </w:r>
        <w:r>
          <w:fldChar w:fldCharType="end"/>
        </w:r>
      </w:p>
    </w:sdtContent>
  </w:sdt>
  <w:p w:rsidR="00A6439D" w:rsidRDefault="00A643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A2" w:rsidRDefault="00F477A2">
      <w:r>
        <w:separator/>
      </w:r>
    </w:p>
  </w:footnote>
  <w:footnote w:type="continuationSeparator" w:id="0">
    <w:p w:rsidR="00F477A2" w:rsidRDefault="00F477A2">
      <w:r>
        <w:continuationSeparator/>
      </w:r>
    </w:p>
  </w:footnote>
  <w:footnote w:id="1">
    <w:p w:rsidR="00A6439D" w:rsidRPr="00FA4BEA" w:rsidRDefault="005E051F">
      <w:pPr>
        <w:pStyle w:val="13"/>
        <w:rPr>
          <w:lang w:val="ru-RU"/>
        </w:rPr>
      </w:pPr>
      <w:r>
        <w:rPr>
          <w:rStyle w:val="a6"/>
        </w:rPr>
        <w:footnoteRef/>
      </w:r>
      <w:r w:rsidRPr="00FA4BEA">
        <w:rPr>
          <w:rStyle w:val="FootnoteCharacters"/>
          <w:rFonts w:ascii="Times New Roman" w:hAnsi="Times New Roman"/>
          <w:lang w:val="ru-RU"/>
        </w:rPr>
        <w:tab/>
      </w:r>
      <w:r w:rsidRPr="00FA4BEA">
        <w:rPr>
          <w:rStyle w:val="FootnoteCharacters"/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="00FA4BEA">
        <w:rPr>
          <w:rFonts w:ascii="Times New Roman" w:hAnsi="Times New Roman"/>
          <w:sz w:val="18"/>
          <w:szCs w:val="18"/>
          <w:lang w:val="ru-RU"/>
        </w:rPr>
        <w:t>Требования СП 59.13330.2016</w:t>
      </w:r>
      <w:r>
        <w:rPr>
          <w:rFonts w:ascii="Times New Roman" w:hAnsi="Times New Roman"/>
          <w:sz w:val="18"/>
          <w:szCs w:val="18"/>
          <w:lang w:val="ru-RU"/>
        </w:rPr>
        <w:t xml:space="preserve"> «Доступность зданий и сооружений для маломобильных групп населения. Актуализированная редакция СНиП 35-01-2001»</w:t>
      </w:r>
      <w:r>
        <w:rPr>
          <w:rFonts w:ascii="Times New Roman" w:hAnsi="Times New Roman"/>
          <w:lang w:val="ru-RU"/>
        </w:rPr>
        <w:t xml:space="preserve">  </w:t>
      </w:r>
    </w:p>
  </w:footnote>
  <w:footnote w:id="2">
    <w:p w:rsidR="00A6439D" w:rsidRPr="00FA4BEA" w:rsidRDefault="005E051F">
      <w:pPr>
        <w:pStyle w:val="13"/>
        <w:rPr>
          <w:lang w:val="ru-RU"/>
        </w:rPr>
      </w:pPr>
      <w:r>
        <w:rPr>
          <w:rStyle w:val="a6"/>
        </w:rPr>
        <w:footnoteRef/>
      </w:r>
      <w:r w:rsidRPr="00FA4BEA">
        <w:rPr>
          <w:rStyle w:val="FootnoteCharacters"/>
          <w:rFonts w:ascii="Times New Roman" w:hAnsi="Times New Roman"/>
          <w:sz w:val="18"/>
          <w:szCs w:val="18"/>
          <w:lang w:val="ru-RU"/>
        </w:rPr>
        <w:tab/>
      </w:r>
      <w:r w:rsidRPr="00FA4BEA">
        <w:rPr>
          <w:rStyle w:val="FootnoteCharacters"/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 xml:space="preserve"> К – инвалиды-колясочники, О – инвалиды с поражениями опорно-двигательного аппарата, С – инвалиды по зрению, Г - инвалиды по слуху.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9D" w:rsidRDefault="00A6439D">
    <w:pPr>
      <w:pStyle w:val="af2"/>
      <w:jc w:val="center"/>
    </w:pPr>
  </w:p>
  <w:p w:rsidR="00A6439D" w:rsidRDefault="00A6439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9D" w:rsidRDefault="00A6439D">
    <w:pPr>
      <w:pStyle w:val="af2"/>
      <w:jc w:val="center"/>
    </w:pPr>
  </w:p>
  <w:p w:rsidR="00A6439D" w:rsidRDefault="00A6439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9D"/>
    <w:rsid w:val="005E051F"/>
    <w:rsid w:val="00A6439D"/>
    <w:rsid w:val="00CE1FBE"/>
    <w:rsid w:val="00F477A2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CF86-C0FA-4231-A025-415EEC2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rsid w:val="00F15BAA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15BAA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сноски"/>
    <w:qFormat/>
  </w:style>
  <w:style w:type="character" w:customStyle="1" w:styleId="a7">
    <w:name w:val="Символы концевой сноски"/>
    <w:qFormat/>
  </w:style>
  <w:style w:type="character" w:customStyle="1" w:styleId="a8">
    <w:name w:val="Символ нумерации"/>
    <w:qFormat/>
  </w:style>
  <w:style w:type="character" w:customStyle="1" w:styleId="a9">
    <w:name w:val="Верх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a">
    <w:name w:val="Ниж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b">
    <w:name w:val="Символ концевой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pPr>
      <w:spacing w:after="140" w:line="288" w:lineRule="auto"/>
    </w:pPr>
  </w:style>
  <w:style w:type="paragraph" w:customStyle="1" w:styleId="10">
    <w:name w:val="Список1"/>
    <w:basedOn w:val="1"/>
    <w:qFormat/>
    <w:rPr>
      <w:rFonts w:cs="Free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F75A75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Текст сноски1"/>
    <w:basedOn w:val="a"/>
  </w:style>
  <w:style w:type="paragraph" w:customStyle="1" w:styleId="af1">
    <w:name w:val="Текст в заданном формате"/>
    <w:basedOn w:val="a"/>
    <w:qFormat/>
  </w:style>
  <w:style w:type="paragraph" w:styleId="af2">
    <w:name w:val="head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1C22-3CC9-477D-803C-FFEF9EC4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Windows User</cp:lastModifiedBy>
  <cp:revision>2</cp:revision>
  <cp:lastPrinted>2021-06-25T09:12:00Z</cp:lastPrinted>
  <dcterms:created xsi:type="dcterms:W3CDTF">2022-02-15T12:08:00Z</dcterms:created>
  <dcterms:modified xsi:type="dcterms:W3CDTF">2022-02-15T12:08:00Z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