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7F" w:rsidRPr="006E0B7F" w:rsidRDefault="00584E1E" w:rsidP="006E0B7F">
      <w:pPr>
        <w:autoSpaceDE w:val="0"/>
        <w:autoSpaceDN w:val="0"/>
        <w:adjustRightInd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ОТЧЕТ о проведении</w:t>
      </w: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B7F">
        <w:rPr>
          <w:rFonts w:ascii="Times New Roman" w:hAnsi="Times New Roman" w:cs="Times New Roman"/>
          <w:b/>
          <w:color w:val="000000"/>
          <w:sz w:val="24"/>
          <w:szCs w:val="24"/>
        </w:rPr>
        <w:t>мероприятий по противодействию коррупции</w:t>
      </w: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B7F">
        <w:rPr>
          <w:rFonts w:ascii="Times New Roman" w:hAnsi="Times New Roman" w:cs="Times New Roman"/>
          <w:b/>
          <w:color w:val="000000"/>
          <w:sz w:val="24"/>
          <w:szCs w:val="24"/>
        </w:rPr>
        <w:t>в муниципальном бюджетном учреждении муниципального образования</w:t>
      </w: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0B7F">
        <w:rPr>
          <w:rFonts w:ascii="Times New Roman" w:hAnsi="Times New Roman" w:cs="Times New Roman"/>
          <w:b/>
          <w:color w:val="000000"/>
          <w:sz w:val="24"/>
          <w:szCs w:val="24"/>
        </w:rPr>
        <w:t>город Горячий Ключ Творческое объединение «Перекресток»</w:t>
      </w:r>
    </w:p>
    <w:p w:rsidR="006E0B7F" w:rsidRPr="006E0B7F" w:rsidRDefault="00584E1E" w:rsidP="006E0B7F">
      <w:pPr>
        <w:autoSpaceDE w:val="0"/>
        <w:autoSpaceDN w:val="0"/>
        <w:adjustRightInd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</w:t>
      </w:r>
      <w:r w:rsidR="006E0B7F" w:rsidRPr="006E0B7F">
        <w:rPr>
          <w:rFonts w:ascii="Times New Roman" w:hAnsi="Times New Roman" w:cs="Times New Roman"/>
          <w:b/>
          <w:color w:val="000000"/>
          <w:sz w:val="24"/>
          <w:szCs w:val="24"/>
        </w:rPr>
        <w:t>а 20</w:t>
      </w:r>
      <w:r w:rsidR="00B23A3A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8D3C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E0B7F" w:rsidRPr="006E0B7F">
        <w:rPr>
          <w:rFonts w:ascii="Times New Roman" w:hAnsi="Times New Roman" w:cs="Times New Roman"/>
          <w:b/>
          <w:color w:val="000000"/>
          <w:sz w:val="24"/>
          <w:szCs w:val="24"/>
        </w:rPr>
        <w:t>год</w:t>
      </w: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ind w:firstLine="113"/>
        <w:jc w:val="center"/>
        <w:rPr>
          <w:rFonts w:ascii="Times New Roman" w:hAnsi="Times New Roman" w:cs="Times New Roman"/>
          <w:lang w:val="en-US"/>
        </w:rPr>
      </w:pPr>
    </w:p>
    <w:tbl>
      <w:tblPr>
        <w:tblW w:w="9658" w:type="dxa"/>
        <w:tblInd w:w="76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630"/>
        <w:gridCol w:w="5161"/>
        <w:gridCol w:w="1815"/>
        <w:gridCol w:w="2052"/>
      </w:tblGrid>
      <w:tr w:rsidR="006E0B7F" w:rsidRPr="006E0B7F" w:rsidTr="006E0B7F">
        <w:trPr>
          <w:trHeight w:val="293"/>
        </w:trPr>
        <w:tc>
          <w:tcPr>
            <w:tcW w:w="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№ </w:t>
            </w:r>
            <w:proofErr w:type="spellStart"/>
            <w:r w:rsidRPr="006E0B7F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r w:rsidRPr="006E0B7F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6E0B7F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51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18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0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b/>
                <w:bCs/>
                <w:color w:val="000000"/>
              </w:rPr>
              <w:t>Исполнитель</w:t>
            </w:r>
          </w:p>
        </w:tc>
      </w:tr>
      <w:tr w:rsidR="006E0B7F" w:rsidRPr="006E0B7F" w:rsidTr="006E0B7F">
        <w:trPr>
          <w:trHeight w:val="28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1.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Организация и обеспечение работы по рассмотрению уведомлений о фактах коррупционных проявлений в деятельности учреждения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Заведующая сектором КДД</w:t>
            </w:r>
          </w:p>
        </w:tc>
      </w:tr>
      <w:tr w:rsidR="006E0B7F" w:rsidRPr="006E0B7F" w:rsidTr="006E0B7F">
        <w:trPr>
          <w:trHeight w:val="28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2.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Обеспечение проведения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профилактической работы по противодействию коррупции (в том числе по предупреждению проявлений «бытовой» коррупции) в учреждении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Заведующая сектором КДД</w:t>
            </w:r>
            <w:r w:rsidR="006E0B7F" w:rsidRPr="006E0B7F">
              <w:rPr>
                <w:rFonts w:ascii="Times New Roman" w:hAnsi="Times New Roman" w:cs="Times New Roman"/>
                <w:color w:val="000000"/>
              </w:rPr>
              <w:t>, заведующие филиалами учреждения</w:t>
            </w:r>
          </w:p>
        </w:tc>
      </w:tr>
      <w:tr w:rsidR="006E0B7F" w:rsidRPr="006E0B7F" w:rsidTr="006E0B7F">
        <w:trPr>
          <w:trHeight w:val="1770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3.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232319"/>
              </w:rPr>
              <w:t>Проведение разъяснительных мероприятий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в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течение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года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Специалист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по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кадрам</w:t>
            </w:r>
          </w:p>
        </w:tc>
      </w:tr>
      <w:tr w:rsidR="006E0B7F" w:rsidRPr="006E0B7F" w:rsidTr="006E0B7F">
        <w:trPr>
          <w:trHeight w:val="28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4.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232319"/>
              </w:rPr>
              <w:t>Организация закупки товаров, работ и услуг для обеспечения муниципальных нужд в соответствии с требованиями</w:t>
            </w:r>
            <w:r w:rsidRPr="006E0B7F">
              <w:rPr>
                <w:rFonts w:ascii="Times New Roman" w:hAnsi="Times New Roman" w:cs="Times New Roman"/>
                <w:color w:val="232319"/>
                <w:lang w:val="en-US"/>
              </w:rPr>
              <w:t>  </w:t>
            </w:r>
            <w:r w:rsidRPr="006E0B7F">
              <w:rPr>
                <w:rFonts w:ascii="Times New Roman" w:hAnsi="Times New Roman" w:cs="Times New Roman"/>
                <w:color w:val="232319"/>
              </w:rPr>
              <w:t>Федерального закона Российской Федерация от 5 апреля 2013 года №-44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584E1E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</w:tr>
      <w:tr w:rsidR="006E0B7F" w:rsidRPr="006E0B7F" w:rsidTr="006E0B7F">
        <w:trPr>
          <w:trHeight w:val="204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5.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232319"/>
              </w:rPr>
              <w:t>Опубликование в установленном порядке в информационно-телекоммуникационной сети «Интернет» планов закупок, планов - графиков закупок, информации о назначенных и состоявшихся конкурсах, аукционах, запросов котировок в целях обеспечения муниципальных нужд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584E1E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</w:t>
            </w:r>
          </w:p>
        </w:tc>
      </w:tr>
      <w:tr w:rsidR="006E0B7F" w:rsidRPr="006E0B7F" w:rsidTr="006E0B7F">
        <w:trPr>
          <w:trHeight w:val="1022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6.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232319"/>
              </w:rPr>
              <w:t>Содействие органам прокуратуры, антимонопольным органам и иным контрольно-надзорным органам в проведении контрольных мероприятий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Все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сотрудники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учреждения</w:t>
            </w:r>
          </w:p>
        </w:tc>
      </w:tr>
      <w:tr w:rsidR="006E0B7F" w:rsidRPr="006E0B7F" w:rsidTr="006E0B7F">
        <w:trPr>
          <w:trHeight w:val="968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7.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Осуществление анализа заявлений и обращений граждан на предмет наличия в них информации о фактах коррупции, со стороны должностных лиц учреждения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E0B7F">
              <w:rPr>
                <w:rFonts w:ascii="Times New Roman" w:hAnsi="Times New Roman" w:cs="Times New Roman"/>
                <w:color w:val="000000"/>
              </w:rPr>
              <w:t>Документовед</w:t>
            </w:r>
            <w:proofErr w:type="spellEnd"/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6E0B7F" w:rsidRPr="006E0B7F" w:rsidTr="006E0B7F">
        <w:trPr>
          <w:trHeight w:val="28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8.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Мониторинг печатных средств массовой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информации на предмет публикации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материалов с критикой деятельности учреждения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Заместитель директора, заведующие филиалами учреждения, начальник организационно-</w:t>
            </w:r>
            <w:r w:rsidRPr="006E0B7F">
              <w:rPr>
                <w:rFonts w:ascii="Times New Roman" w:hAnsi="Times New Roman" w:cs="Times New Roman"/>
                <w:color w:val="000000"/>
              </w:rPr>
              <w:lastRenderedPageBreak/>
              <w:t xml:space="preserve">методического отдела </w:t>
            </w:r>
          </w:p>
        </w:tc>
      </w:tr>
      <w:tr w:rsidR="006E0B7F" w:rsidRPr="006E0B7F" w:rsidTr="006E0B7F">
        <w:trPr>
          <w:trHeight w:val="28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9.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Уведомление работниками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учреждения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своего непосредственного руководителя,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 xml:space="preserve">обо всех случаях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обращения</w:t>
            </w:r>
            <w:proofErr w:type="gramEnd"/>
            <w:r w:rsidRPr="006E0B7F">
              <w:rPr>
                <w:rFonts w:ascii="Times New Roman" w:hAnsi="Times New Roman" w:cs="Times New Roman"/>
                <w:color w:val="000000"/>
              </w:rPr>
              <w:t xml:space="preserve"> к нему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каких</w:t>
            </w:r>
            <w:proofErr w:type="gramEnd"/>
            <w:r w:rsidRPr="006E0B7F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 xml:space="preserve">либо лиц, в целях склонения его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к</w:t>
            </w:r>
            <w:proofErr w:type="gramEnd"/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совершению коррупционных нарушений, о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 xml:space="preserve">возникновении конфликта интересов или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</w:p>
          <w:p w:rsidR="006E0B7F" w:rsidRPr="008D3C7A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возможности его возникновения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Все работники учреждения</w:t>
            </w:r>
          </w:p>
        </w:tc>
      </w:tr>
      <w:tr w:rsidR="006E0B7F" w:rsidRPr="006E0B7F" w:rsidTr="006E0B7F">
        <w:trPr>
          <w:trHeight w:val="287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>10.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Обеспечение защиты персональных данных работников учреждения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Специалист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по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кадрам</w:t>
            </w:r>
          </w:p>
        </w:tc>
      </w:tr>
      <w:tr w:rsidR="006E0B7F" w:rsidRPr="006E0B7F" w:rsidTr="006E0B7F">
        <w:trPr>
          <w:trHeight w:val="1323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 w:rsidR="006E0B7F" w:rsidRPr="006E0B7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 xml:space="preserve">Ознакомление работников под роспись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локально - нормативными документами,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регламентирующими</w:t>
            </w:r>
            <w:proofErr w:type="gramEnd"/>
            <w:r w:rsidRPr="006E0B7F">
              <w:rPr>
                <w:rFonts w:ascii="Times New Roman" w:hAnsi="Times New Roman" w:cs="Times New Roman"/>
                <w:color w:val="000000"/>
              </w:rPr>
              <w:t xml:space="preserve"> вопросы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предупреждения и противодействия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коррупции в учреждении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Специалист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по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кадрам</w:t>
            </w:r>
          </w:p>
        </w:tc>
      </w:tr>
      <w:tr w:rsidR="006E0B7F" w:rsidRPr="006E0B7F" w:rsidTr="006E0B7F">
        <w:trPr>
          <w:trHeight w:val="920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6E0B7F" w:rsidRPr="006E0B7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 xml:space="preserve">Ознакомление работников принимаемых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 xml:space="preserve">работу в учреждение под роспись </w:t>
            </w: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локально - нормативными документами,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регламентирующими</w:t>
            </w:r>
            <w:proofErr w:type="gramEnd"/>
            <w:r w:rsidRPr="006E0B7F">
              <w:rPr>
                <w:rFonts w:ascii="Times New Roman" w:hAnsi="Times New Roman" w:cs="Times New Roman"/>
                <w:color w:val="000000"/>
              </w:rPr>
              <w:t xml:space="preserve"> вопросы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предупреждения и противодействия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коррупции в учреждении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</w:rPr>
              <w:t>При приеме на работу</w:t>
            </w:r>
          </w:p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150" w:line="240" w:lineRule="auto"/>
              <w:ind w:firstLine="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Специалист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по</w:t>
            </w:r>
            <w:r w:rsidRPr="006E0B7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6E0B7F">
              <w:rPr>
                <w:rFonts w:ascii="Times New Roman" w:hAnsi="Times New Roman" w:cs="Times New Roman"/>
                <w:color w:val="000000"/>
              </w:rPr>
              <w:t>кадрам</w:t>
            </w:r>
          </w:p>
        </w:tc>
      </w:tr>
      <w:tr w:rsidR="006E0B7F" w:rsidRPr="006E0B7F" w:rsidTr="006E0B7F">
        <w:trPr>
          <w:trHeight w:val="458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="006E0B7F" w:rsidRPr="006E0B7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  <w:color w:val="000000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gramEnd"/>
            <w:r w:rsidRPr="006E0B7F">
              <w:rPr>
                <w:rFonts w:ascii="Times New Roman" w:hAnsi="Times New Roman" w:cs="Times New Roman"/>
                <w:color w:val="000000"/>
              </w:rPr>
              <w:t xml:space="preserve"> за работу по профилактике и противодействию коррупции</w:t>
            </w:r>
          </w:p>
        </w:tc>
      </w:tr>
      <w:tr w:rsidR="006E0B7F" w:rsidRPr="006E0B7F" w:rsidTr="006E0B7F">
        <w:trPr>
          <w:trHeight w:val="1372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6E0B7F" w:rsidRPr="006E0B7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 w:rsidP="00EB368A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</w:rPr>
              <w:t>Разработка плана работы</w:t>
            </w:r>
            <w:r w:rsidR="008D3C7A">
              <w:rPr>
                <w:rFonts w:ascii="Times New Roman" w:hAnsi="Times New Roman" w:cs="Times New Roman"/>
              </w:rPr>
              <w:t xml:space="preserve"> на 20</w:t>
            </w:r>
            <w:r w:rsidR="00B23A3A">
              <w:rPr>
                <w:rFonts w:ascii="Times New Roman" w:hAnsi="Times New Roman" w:cs="Times New Roman"/>
              </w:rPr>
              <w:t>23</w:t>
            </w:r>
            <w:r w:rsidR="008D3C7A">
              <w:rPr>
                <w:rFonts w:ascii="Times New Roman" w:hAnsi="Times New Roman" w:cs="Times New Roman"/>
              </w:rPr>
              <w:t xml:space="preserve">год </w:t>
            </w:r>
            <w:r w:rsidRPr="006E0B7F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6E0B7F" w:rsidRPr="006E0B7F" w:rsidRDefault="008D3C7A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6E0B7F" w:rsidRPr="006E0B7F">
              <w:rPr>
                <w:rFonts w:ascii="Times New Roman" w:hAnsi="Times New Roman" w:cs="Times New Roman"/>
              </w:rPr>
              <w:t>20 декабря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bottom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E0B7F">
              <w:rPr>
                <w:rFonts w:ascii="Times New Roman" w:hAnsi="Times New Roman" w:cs="Times New Roman"/>
                <w:color w:val="000000"/>
              </w:rPr>
              <w:t>Ответственный</w:t>
            </w:r>
            <w:proofErr w:type="gramEnd"/>
            <w:r w:rsidRPr="006E0B7F">
              <w:rPr>
                <w:rFonts w:ascii="Times New Roman" w:hAnsi="Times New Roman" w:cs="Times New Roman"/>
                <w:color w:val="000000"/>
              </w:rPr>
              <w:t xml:space="preserve"> за работу по профилактике и противодействию коррупции</w:t>
            </w:r>
          </w:p>
        </w:tc>
      </w:tr>
      <w:tr w:rsidR="006E0B7F" w:rsidRPr="006E0B7F" w:rsidTr="006E0B7F">
        <w:trPr>
          <w:trHeight w:val="1539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="006E0B7F" w:rsidRPr="006E0B7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</w:rPr>
              <w:t>Организация работы по соблюдению работниками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0B7F">
              <w:rPr>
                <w:rFonts w:ascii="Times New Roman" w:hAnsi="Times New Roman" w:cs="Times New Roman"/>
              </w:rPr>
              <w:t xml:space="preserve">Кодекса этики и служебного поведения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Заведующая сектором КДД</w:t>
            </w:r>
            <w:r w:rsidR="006E0B7F" w:rsidRPr="006E0B7F">
              <w:rPr>
                <w:rFonts w:ascii="Times New Roman" w:hAnsi="Times New Roman" w:cs="Times New Roman"/>
              </w:rPr>
              <w:t>, заведующие филиалами,</w:t>
            </w:r>
            <w:r w:rsidR="006E0B7F">
              <w:rPr>
                <w:rFonts w:ascii="Times New Roman" w:hAnsi="Times New Roman" w:cs="Times New Roman"/>
              </w:rPr>
              <w:t xml:space="preserve"> </w:t>
            </w:r>
            <w:r w:rsidR="006E0B7F" w:rsidRPr="006E0B7F">
              <w:rPr>
                <w:rFonts w:ascii="Times New Roman" w:hAnsi="Times New Roman" w:cs="Times New Roman"/>
              </w:rPr>
              <w:t>специалист по кадрам</w:t>
            </w:r>
          </w:p>
        </w:tc>
      </w:tr>
      <w:tr w:rsidR="006E0B7F" w:rsidRPr="006E0B7F" w:rsidTr="006E0B7F">
        <w:trPr>
          <w:trHeight w:val="1861"/>
        </w:trPr>
        <w:tc>
          <w:tcPr>
            <w:tcW w:w="630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14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6E0B7F" w:rsidRPr="006E0B7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5161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283" w:line="240" w:lineRule="auto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</w:rPr>
              <w:t>Обеспечение привлечения к ответственности гражданских служащих, допустивших коррупционные правонарушения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2" w:space="0" w:color="000000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0B7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</w:tcPr>
          <w:p w:rsidR="006E0B7F" w:rsidRPr="006E0B7F" w:rsidRDefault="006E0B7F">
            <w:pPr>
              <w:autoSpaceDE w:val="0"/>
              <w:autoSpaceDN w:val="0"/>
              <w:adjustRightInd w:val="0"/>
              <w:spacing w:after="283" w:line="240" w:lineRule="auto"/>
              <w:jc w:val="center"/>
              <w:rPr>
                <w:rFonts w:ascii="Times New Roman" w:hAnsi="Times New Roman" w:cs="Times New Roman"/>
              </w:rPr>
            </w:pPr>
            <w:r w:rsidRPr="006E0B7F">
              <w:rPr>
                <w:rFonts w:ascii="Times New Roman" w:hAnsi="Times New Roman" w:cs="Times New Roman"/>
              </w:rPr>
              <w:t>Директор, заместитель директора, заведующие филиалами,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0B7F">
              <w:rPr>
                <w:rFonts w:ascii="Times New Roman" w:hAnsi="Times New Roman" w:cs="Times New Roman"/>
              </w:rPr>
              <w:t>Специалист по кадрам</w:t>
            </w:r>
          </w:p>
        </w:tc>
      </w:tr>
    </w:tbl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E0B7F" w:rsidRPr="006E0B7F" w:rsidRDefault="006E0B7F" w:rsidP="006E0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75B65" w:rsidRPr="006E0B7F" w:rsidRDefault="00145BCC" w:rsidP="006E0B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сектором КДД                                                                           В.В.Мартыненко</w:t>
      </w:r>
    </w:p>
    <w:sectPr w:rsidR="00475B65" w:rsidRPr="006E0B7F" w:rsidSect="00D5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B7F"/>
    <w:rsid w:val="00103C71"/>
    <w:rsid w:val="00145BCC"/>
    <w:rsid w:val="00343522"/>
    <w:rsid w:val="00475B65"/>
    <w:rsid w:val="004A0878"/>
    <w:rsid w:val="00584E1E"/>
    <w:rsid w:val="006E0B7F"/>
    <w:rsid w:val="008D3C7A"/>
    <w:rsid w:val="00955D43"/>
    <w:rsid w:val="009E7B7D"/>
    <w:rsid w:val="00B23A3A"/>
    <w:rsid w:val="00D53262"/>
    <w:rsid w:val="00E166C8"/>
    <w:rsid w:val="00EB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2021-04-29T11:10:00Z</cp:lastPrinted>
  <dcterms:created xsi:type="dcterms:W3CDTF">2018-10-24T14:39:00Z</dcterms:created>
  <dcterms:modified xsi:type="dcterms:W3CDTF">2023-03-01T06:35:00Z</dcterms:modified>
</cp:coreProperties>
</file>