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5" w:type="pct"/>
        <w:tblCellSpacing w:w="7" w:type="dxa"/>
        <w:tblInd w:w="-949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91"/>
      </w:tblGrid>
      <w:tr w:rsidR="007C24EC" w:rsidRPr="007C24EC" w:rsidTr="00DB5487">
        <w:trPr>
          <w:tblCellSpacing w:w="7" w:type="dxa"/>
        </w:trPr>
        <w:tc>
          <w:tcPr>
            <w:tcW w:w="4987" w:type="pct"/>
            <w:vAlign w:val="center"/>
            <w:hideMark/>
          </w:tcPr>
          <w:p w:rsidR="007C24EC" w:rsidRPr="00DB5487" w:rsidRDefault="007C24EC" w:rsidP="00DB5487">
            <w:pPr>
              <w:spacing w:after="45" w:line="240" w:lineRule="auto"/>
              <w:jc w:val="center"/>
              <w:rPr>
                <w:rFonts w:ascii="Tahoma" w:eastAsia="Times New Roman" w:hAnsi="Tahoma" w:cs="Tahoma"/>
                <w:b/>
                <w:caps/>
                <w:color w:val="219CC5"/>
                <w:sz w:val="23"/>
                <w:szCs w:val="23"/>
                <w:lang w:eastAsia="ru-RU"/>
              </w:rPr>
            </w:pPr>
            <w:r w:rsidRPr="00DB5487">
              <w:rPr>
                <w:rFonts w:ascii="Tahoma" w:eastAsia="Times New Roman" w:hAnsi="Tahoma" w:cs="Tahoma"/>
                <w:b/>
                <w:caps/>
                <w:color w:val="219CC5"/>
                <w:sz w:val="24"/>
                <w:szCs w:val="23"/>
                <w:lang w:eastAsia="ru-RU"/>
              </w:rPr>
              <w:t>ПРЕДУПРЕЖДЕНИЕ И УСТРАНЕНИЕ РЕЧЕВЫХ ЗАПИНОК</w:t>
            </w:r>
          </w:p>
        </w:tc>
      </w:tr>
      <w:tr w:rsidR="007C24EC" w:rsidRPr="00DB5487" w:rsidTr="00DB5487">
        <w:trPr>
          <w:tblCellSpacing w:w="7" w:type="dxa"/>
        </w:trPr>
        <w:tc>
          <w:tcPr>
            <w:tcW w:w="4987" w:type="pct"/>
            <w:vAlign w:val="center"/>
            <w:hideMark/>
          </w:tcPr>
          <w:p w:rsidR="007C24EC" w:rsidRPr="00DB5487" w:rsidRDefault="007C24EC" w:rsidP="00D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noProof/>
                <w:color w:val="639742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533650"/>
                  <wp:effectExtent l="19050" t="0" r="0" b="0"/>
                  <wp:docPr id="1" name="Рисунок 1" descr="http://logopeddoma.ru/_nw/2/s58025446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doma.ru/_nw/2/s58025446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4EC" w:rsidRPr="00DB5487" w:rsidRDefault="00DB5487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C24EC"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и устранение речевых запинок (Предлагаемые советы в равной степени относятся и к предупреждению заикания у детей) у детей должно быть предметом серьезного внимания со стороны логопедов, воспитателей и родителей. Этот вывод вытекает из сказанного выше о запинках </w:t>
            </w:r>
            <w:proofErr w:type="spellStart"/>
            <w:r w:rsidR="007C24EC"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несудорожного</w:t>
            </w:r>
            <w:proofErr w:type="spellEnd"/>
            <w:r w:rsidR="007C24EC"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судорожного характера.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чем же будут выражаться особенности воспитания детей в этом направлении?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Взрослым, желающим уберечь ребенка от речевых запинок, нужно </w:t>
            </w:r>
            <w:proofErr w:type="gram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позаботиться</w:t>
            </w:r>
            <w:proofErr w:type="gram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прежде всего об упорядочении его поведения и развитии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Упорядочение поведения. Известно, в какой степени характер речи человека связан с его психическим состоянием, с особенностями его высшей нервной деятельности. Возбужденного, чем-то встревоженного человека мы обычно узнаем по быстрым, отрывистым фразам, громкому голосу и т.д. Торопливый, разбросанный характер речи,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изобилуемый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разного рода перескакиванием и отвлечениями, как правило, характеризует человека суетливого, неорганизованного. На практике мы видим несомненную связь между темпом речи и темпом движений. Особенно это приемлемо по отношению к детям, ибо они еще не научились маскировать свои эмоции.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упорядочения поведения ребенка необходимо </w:t>
            </w:r>
            <w:hyperlink r:id="rId6" w:history="1">
              <w:r w:rsidRPr="00DB5487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создать условия</w:t>
              </w:r>
            </w:hyperlink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способствующие его нормальному психическому развитию и неторопливо-спокойной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числу таких условий в первую очередь относится создание для ребенка определенного и твердого режима, который вырабатывает у него привычку к четкому чередованию различных видов деятельности, устанавливает определенный ритм жизни и благоприятствует нормализации работы высшей нервной деятельности и всего организма.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Нормализации поведения способствует также уравновешенная, спокойная атмосфера, царящая в семье, ровное и ласковое отношение к ребенку окружающих. Отрицательное влияние на психическое развитие оказывают ссоры и скандалы дома, свидетелем которых ребенок может быть. Не следует забывать, что особенно чутко и болезненно он воспринимает явления, суть которых он не в состоянии полностью осознать. Это не может не отражаться на состоянии его высшей нервной деятельности: ребенок растет </w:t>
            </w:r>
            <w:proofErr w:type="gram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запуганным</w:t>
            </w:r>
            <w:proofErr w:type="gram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раздражительным, очень неустойчивым в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своих желаниях, неспокойным и т.д.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Подобную картину можно наблюдать и в тех семьях, где ребенок подвергается физическим наказаниям. Боль, страх, обида, которые несут с собой эти наказания, часто достигают не той цели, которой хотелось бы родителям. Вместо осознания своего поступка ребенок запуган, унижено его человеческое достоинство, а отсюда могут появиться и такие качества, как трусость, ложь, озлобленность и все вышеперечисленные неровности поведения. Родители, которые телесно наказывают ребенка, забывают о том, что наказание должно воспитывать, а не устрашать. Гораздо убедительнее и эффективнее действует на ребенка разъяснение его вины или наказание в спокойной форме. Лишение одного из удовольствий с разъяснением вины заставляет ребенка анализировать и сопоставлять свое поведение с действиями окружающих и влияет значительно сильнее в воспитательном отношении, нежели крик или физические наказания.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Капризы, детские истерики, так резко выбивающие ребенка из спокойного, уравновешенного поведения, так истощающие его нервную систему и служащие почвой для разнообразных отклонений в психическом и речевом развитии, — это обычно результат неправильного отношения к нему со стороны взрослых. Неумение или нежелание взрослых с. первых же дней сознательной жизни окружить ребенка ласково-требовательным отношением; потакание детским капризам, его избалованность способствуют неумению или нежеланию осознавать, что ему дозволено, а что нет. В основе большинства детских капризов, которые нередко перерастают в детские неврозы, лежит неосознанное ребенком различие между доступным и недоступным, желаемым и невозможным.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Напомним, что все сказанное о воспитании у ребенка спокойного, уравновешенного поведения имеет значение не только для его полноценного психического развития. Уравновешенное поведение ребенка — необходимая предпосылка для нормализации у него речевого общения с окружающими.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этой целью полезно воспитывать у ребенка умение длительно заниматься одной какой-либо игрой или делом. Это приучает к вдумчивому и углубленному осмысливанию своей деятельности. Этим мы уберегаем ребенка от излишне частого переключения с одной деятельности на другую, от одного занятия к следующему и тем самым устраняем возможные причины его неусидчивости, суетливости, несобранности.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Говоря о вредности резкого переключения от интересного занятия к </w:t>
            </w:r>
            <w:proofErr w:type="gram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тем более диктуемому извне, И.П.Павлов писал: «Классический пример в этом отношении представляют так называемые капризные дети. Вы приказываете им что-нибудь сделать, т.е. требуете от ребенка затормозить один раздражительный процесс и начать другой. И дело доходит часто до сильной сцены. Ребенок бросается на пол, стучит ногами и т.д.».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взрослым необходимо стремиться воспитывать у ребенка увлеченность, длительную заинтересованность каким-либо занятием, а также уметь в случае необходимости безболезненно переключить его на другой вид деятельности. Нужно заблаговременно предупредить ребенка о необходимости заканчивать одно занятие и начинать другое. Если он излишне капризен, раздражителен, неспокоен, логопед должен рекомендовать родителям обязательно обратиться к врачу психоневрологу для консультации.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речи. Сделать речь ребенка четкой, содержательной фонетически и грамматически правильной, выразительной — желание и цель каждого родителя и воспитателя. Особенное значение такая речь имеет для детей, предрасположенных к нарушениям ее плавности и темпа, т.е. для тех, у кого наблюдаются запинки в речи, перестановки,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недоговаривания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звуков и слов во фразе и пр.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этом случае воспитательная работа по развитию речи строится по трем направлениям.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r w:rsidR="00DB5487"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Первое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расширение у детей понятий и представлений с одновременным увеличением их словарного запаса. Как мы уже знаем, в основе многих речевых запинок лежит неумение ребенка сразу правильно оформить словами свою мысль, которую он должен передать слушателям. Это может зависеть от недостаточного понимания того или иного момента, явления, о которых он хочет рассказать (теряет логическую последовательность изложения, появляется сумбурность речи), или от ограниченного словарного запаса (затрудняется в выборе нужного слова, выражения).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почему взрослые должны обращать внимание ребенка на окружающие его предметы и явления, объяснить их назначение и сущность. Чтение и рассказывание сказок способствует расширению понятий, представлений и словарного запаса ребенка; но необходимо предостеречь от перегрузок детей многообразием сказок, рассказов, стихов, так как это может привести к нежелательным результатам — к появлению речевых запинок вплоть до заикания.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Поэтому, рассказывая, читая или показывая что-либо ребенку, не нужно стремиться к быстрому переключению его на новый материал. Значительно больше пользы ему принесет углубленная работа с одним материалом, который можно внимательнее осмыслить, ознакомиться с новыми понятиями и словами, пересказать по вопросам и целиком, сопоставить со знакомыми представлениями, сделать выводы и пр. Спустя некоторое время полезно заставить ребенка пересказать то, что он слышал ранее. Периодическое возвращение к знакомому материалу (сказке, рассказу, картинке, объяснению и т.д.) не только принесет радость, но и будет совершенствовать его знания, словарный фонд и выразительные средства.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r w:rsidR="00DB5487"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Второе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воспитательная работа по предупреждению и устранению речевых запинок у детей должна быть направлена на способности последовательно излагать свои мысли, желания. Неумение при изложении материала правильно распределить свое внимание между его мысленным содержанием и речевым выражением также ведет к запинкам,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недоговариваниям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хаотичности в речи. Поэтому взрослые должны воспитывать у ребенка способность говорить неторопливо, спокойно, правильно строить фразы, воспитывать неторопливый темп речи на личном примере воспитателей и родителей. Это будет способствовать равномерному и последовательному течению мысли и речи ребенка.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Третье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при предупреждении или устранении речевых запинок у детей нельзя недооценивать и значение фонетических несовершенств их речи. Недостатки звукопроизношения могут, как мы знаем, мешать правильному оформлению и течению детской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К концу пятого года жизни ребенок должен научиться </w:t>
            </w:r>
            <w:proofErr w:type="gram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произносить все звуки русского языка. Поэтому работу по совершенствованию фонетической и грамматической сторон речи ребенка следует начинать как можно раньше. У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маленьких детей этого можно добиться путем звукоподражательных игр, путем показа правильной артикуляции звуков. С детьми 4—6 лет можно проводить и более сложные речевые упражнения.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Нередки случаи, когда взрослые постоянно напоминают ребенку о его речевом дефекте, смеются, упрекают и даже наказывают за нежелание говорить правильно. Такое отношение со стороны взрослых приводит к тому, что ребенок начинает болезненно реагировать на свой речевой дефект, становится замкнутым, раздражительным.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Означает ли это, что не нужно вовсе обращать внимание ребенка на то, что он говорит неправильно?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Можно прямо сказать, что без активного участия ребенка немыслима успешность речевой работы с ним. Дети рано сами начинают осознавать речевые несовершенства у себя и у своих сверстников. По мнению ряда авторов (А.Н.Гвоздев,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Д.Б.Эльконин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др.), дети уже с 2—3 лет начинают выступать в качестве «борцов» за правильное произношение. Речь для них «становится не только полноценным средством общения и познания, но и предметом сознательного изучения».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Поэтому можно и нужно привлекать внимание ребенка к тому, что он иногда говорит неправильно. </w:t>
            </w:r>
            <w:proofErr w:type="gram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делать это надо в том случае, если взрослые: а) обучают ребенка правильной речи, показывают, как строить фразу, выразить свою мысль и т.д.; б) при этом замечания делают ребенку тактично, без ущемления его достоинства; в) указывая на недостатки, обращают внимание ребенка и на положительные качества, поощряют его успехи; г) делая замечания, уверены, что ребенок сможет выполнить данные указания.</w:t>
            </w:r>
            <w:proofErr w:type="gram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это воспитывает у ребенка стремление устранить недостаток в своей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старшего дошкольного возраста, понимая, что его речь неправильна, должен стремиться к ее совершенствованию, но при этом он должен обязательно знать и чувствовать, что может говорить хорошо.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младшем дошкольном возрасте, когда дифференцировки и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самоконстроль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еще слабо развиты, целесообразно ограничиваться только одним показом, как нужно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говорить</w:t>
            </w:r>
            <w:proofErr w:type="gram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редупреждение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устранение у детей речевых запинок должно проводиться путем нормализации детской речи в их повседневной деятельности, в играх, в общении со взрослыми и сверстниками, путем специальных речевых занятий.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 следует обратить внимание на речевые занятия с ребенком. Это могут быть ежедневные спокойные беседы о прочитанных стихах, сказках, событиях за день и т.п. Проводя беседу, взрослые должны помнить, что речь их служит образцом правильной речи и ребенок подражает этим образцам.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Нормализации плавности и темпа речи у детей способствует конкретизация излагаемого ими материала. Взрослые в этом случае как бы намечают опорные пункты, которые облегчают ребенку формулирование своих мыслей, правильное построение своего ответа, сообщения. Полезны в данном случае конкретные и наводящие вопросы.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конкретизации речи ребенка можно использовать как опорные моменты и всевозможные предметы, игрушки, картинки, все то, с чем связана повседневная жизнь ребенка и о чем он собирается рассказать. Полезно, чтобы ребенок сопровождал свои действия (рисование, лепку, труд и т.д.)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речью</w:t>
            </w:r>
            <w:proofErr w:type="gram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2"/>
                <w:lang w:eastAsia="ru-RU"/>
              </w:rPr>
              <w:t>Р</w:t>
            </w:r>
            <w:proofErr w:type="gram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2"/>
                <w:lang w:eastAsia="ru-RU"/>
              </w:rPr>
              <w:t>ечь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2"/>
                <w:lang w:eastAsia="ru-RU"/>
              </w:rPr>
              <w:t xml:space="preserve"> взрослых на занятиях способствует упорядочению и развитию речи ребенка и тем самым помогает предупреждать и устранять речевые запинки.</w:t>
            </w:r>
          </w:p>
        </w:tc>
      </w:tr>
      <w:tr w:rsidR="00DB5487" w:rsidRPr="00DB5487" w:rsidTr="00DB5487">
        <w:trPr>
          <w:tblCellSpacing w:w="7" w:type="dxa"/>
        </w:trPr>
        <w:tc>
          <w:tcPr>
            <w:tcW w:w="4987" w:type="pct"/>
            <w:vAlign w:val="center"/>
          </w:tcPr>
          <w:p w:rsidR="00DB5487" w:rsidRPr="00DB5487" w:rsidRDefault="00DB5487" w:rsidP="00D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39742"/>
                <w:sz w:val="28"/>
                <w:szCs w:val="28"/>
                <w:lang w:eastAsia="ru-RU"/>
              </w:rPr>
            </w:pPr>
          </w:p>
        </w:tc>
      </w:tr>
    </w:tbl>
    <w:p w:rsidR="00835BEC" w:rsidRPr="00DB5487" w:rsidRDefault="00DB5487" w:rsidP="00DB5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5BEC" w:rsidRPr="00DB5487" w:rsidSect="00DB5487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EC"/>
    <w:rsid w:val="00232BE2"/>
    <w:rsid w:val="00525DEA"/>
    <w:rsid w:val="005F101A"/>
    <w:rsid w:val="0070252D"/>
    <w:rsid w:val="007C24EC"/>
    <w:rsid w:val="009421E5"/>
    <w:rsid w:val="00B17D36"/>
    <w:rsid w:val="00DB5487"/>
    <w:rsid w:val="00E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24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24EC"/>
  </w:style>
  <w:style w:type="paragraph" w:styleId="a5">
    <w:name w:val="Balloon Text"/>
    <w:basedOn w:val="a"/>
    <w:link w:val="a6"/>
    <w:uiPriority w:val="99"/>
    <w:semiHidden/>
    <w:unhideWhenUsed/>
    <w:rsid w:val="007C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04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peddoma.ucoz.com/news/chto_delat_roditeljam_esli_u_rebjonka_pojavilos_zaikanie_zapinki/2013-05-06-1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logopeddoma.ru/_nw/2/5802544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1818</Words>
  <Characters>10367</Characters>
  <Application>Microsoft Office Word</Application>
  <DocSecurity>0</DocSecurity>
  <Lines>86</Lines>
  <Paragraphs>24</Paragraphs>
  <ScaleCrop>false</ScaleCrop>
  <Company>Microsoft</Company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dcterms:created xsi:type="dcterms:W3CDTF">2014-07-16T11:39:00Z</dcterms:created>
  <dcterms:modified xsi:type="dcterms:W3CDTF">2014-07-16T14:14:00Z</dcterms:modified>
</cp:coreProperties>
</file>