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436"/>
      </w:tblGrid>
      <w:tr w:rsidR="00507589" w:rsidRPr="00507589" w:rsidTr="00507589">
        <w:trPr>
          <w:tblCellSpacing w:w="7" w:type="dxa"/>
        </w:trPr>
        <w:tc>
          <w:tcPr>
            <w:tcW w:w="4500" w:type="pct"/>
            <w:vAlign w:val="center"/>
            <w:hideMark/>
          </w:tcPr>
          <w:p w:rsidR="00507589" w:rsidRPr="00254467" w:rsidRDefault="00507589" w:rsidP="00254467">
            <w:pPr>
              <w:spacing w:after="45" w:line="240" w:lineRule="auto"/>
              <w:jc w:val="center"/>
              <w:rPr>
                <w:rFonts w:ascii="Tahoma" w:eastAsia="Times New Roman" w:hAnsi="Tahoma" w:cs="Tahoma"/>
                <w:b/>
                <w:caps/>
                <w:color w:val="219CC5"/>
                <w:sz w:val="23"/>
                <w:szCs w:val="23"/>
                <w:lang w:eastAsia="ru-RU"/>
              </w:rPr>
            </w:pPr>
            <w:r w:rsidRPr="00254467">
              <w:rPr>
                <w:rFonts w:ascii="Tahoma" w:eastAsia="Times New Roman" w:hAnsi="Tahoma" w:cs="Tahoma"/>
                <w:b/>
                <w:caps/>
                <w:color w:val="219CC5"/>
                <w:sz w:val="24"/>
                <w:szCs w:val="23"/>
                <w:lang w:eastAsia="ru-RU"/>
              </w:rPr>
              <w:t>ИГРОВЫЕ УПРАЖНЕНИЯ ДЛЯ РАЗВИТИЯ ФИЗИОЛОГИЧЕСКОГО И РЕЧЕВОГО ДЫХАНИЯ</w:t>
            </w:r>
          </w:p>
        </w:tc>
      </w:tr>
      <w:tr w:rsidR="00507589" w:rsidRPr="00254467" w:rsidTr="00507589">
        <w:trPr>
          <w:tblCellSpacing w:w="7" w:type="dxa"/>
        </w:trPr>
        <w:tc>
          <w:tcPr>
            <w:tcW w:w="0" w:type="auto"/>
            <w:vAlign w:val="center"/>
            <w:hideMark/>
          </w:tcPr>
          <w:p w:rsidR="00507589" w:rsidRPr="00254467" w:rsidRDefault="00507589" w:rsidP="0025446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noProof/>
                <w:color w:val="639742"/>
                <w:sz w:val="28"/>
                <w:szCs w:val="28"/>
                <w:lang w:eastAsia="ru-RU"/>
              </w:rPr>
              <w:drawing>
                <wp:inline distT="0" distB="0" distL="0" distR="0">
                  <wp:extent cx="3810000" cy="2857500"/>
                  <wp:effectExtent l="19050" t="0" r="0" b="0"/>
                  <wp:docPr id="1" name="Рисунок 1" descr="http://logopeddoma.ucoz.com/_nw/1/s88722051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gopeddoma.ucoz.com/_nw/1/s88722051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467" w:rsidRDefault="00254467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</w:pP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• «Медвежонок в берлоге»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Цель. Активизировать глубокий спокойный вдох и шумный выдох носом.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Описание. Дети ложатся в сухой бассейн-берлогу, удобно устраиваются на разбросанных в нем мячах и поворачиваются с боку на бок.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Педагог.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Медведь в берлоге сладко спит</w:t>
            </w:r>
            <w:proofErr w:type="gramStart"/>
            <w:r w:rsidRPr="0025446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25446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 xml:space="preserve"> шумно, на весь лес сопит.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Дети выполняют 8-12 шумных вдохов.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Выдох произвольный.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color w:val="2A2723"/>
                <w:sz w:val="28"/>
                <w:szCs w:val="28"/>
                <w:lang w:eastAsia="ru-RU"/>
              </w:rPr>
              <w:t>• «Страшный сон мышонка» 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color w:val="2A2723"/>
                <w:sz w:val="28"/>
                <w:szCs w:val="28"/>
                <w:lang w:eastAsia="ru-RU"/>
              </w:rPr>
              <w:t>Цель. Направить внимание детей на частое, поверхностное дыхание ртом.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Описание. В норе (сухом бассейне) спят мышата. Им снятся сладкие сны, и они дышат спокойно.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дышит мышка-крошка, Коль снится злая кошка?»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дышат поверхностно и учащенно.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«Заячьи бега»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Стимулировать глубокое, частое дыхание.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Описание. Дети-зайцы резвятся на поляне, догоняют друг друга, прыгая на </w:t>
            </w:r>
            <w:proofErr w:type="spellStart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фитболах</w:t>
            </w:r>
            <w:proofErr w:type="spellEnd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После слов педагога, что зайцы устали, дети останавливаются, дышат глубоко и часто ртом, изображая запыхавшегося зайца.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«Великан»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вертикаль позвоночника.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Педагог. Дети, представьте, что сенсорная комната - это пещера гномов, добывающих самоцветы. Светильники не способны показать нам все великолепие драгоценных камней, сокрытых в глубине пещеры. Здесь трудно дышать, мало свежего воздуха. Сверху давит каменный потолок. Каждый из вас - могучий великан, который с радостью помогает гномам удерживать этот каменный свод. Вы уверены в своих силах, и это видно по вашим телам. Вы очень прямые и высокие, живот втянут, головой вы устремлены вверх, тянетесь макушкой, плечами все выше и выше! Вы </w:t>
            </w: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становитесь выше и стройнее. Почувствуйте, как вы красивы, могучи и надежны. Все самоцветы подземелья у ваших ног. Гномы благодарят вас за помощь маленьким труженикам. И вы делаете это для них с радостью и любовью.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«Медуза»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Учить детей расслаблять мышцы всего туловища с последующим напряжением их.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Описание. Дети лежат на ковриках, руки и ноги врозь.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лежу на спине,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медуза на воде. Руки расслабляю,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воду опускаю.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сигнал «Шторм» дети сворачиваются калачиком, напрягаются. «Шторм закончился» - дети снова расслабляются, ложатся свободно.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«Чайка»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Учить глубокому, спокойному вдоху согласовывать ритм дыхания с движениями рук.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Описание. Дети лежат в сухом бассейне на спине.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Спокойно на спине лежу, Как чайка, медленно летаю. Ладонями в воде скольжу: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Вверх - вдох, на выдох опускаю.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поднимают через стороны руки вверх, скользят ладонями по лежащим в бассейне мячам; делают вдох, выдох, опуская руки через стороны вниз.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«Ленивец»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Удерживать позу общего расслабления.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Описание. Дети ложатся животом на мячи-гиганты.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ленивец, милый, славный, Неуклюжий и забавный. Вишу на ветке целый день. Даже и висеть мне лень.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«Отдых»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Учить расслаблять мышцы шеи и плечевого пояса.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Описание. Дети сидят на мячах-гигантах, широко расставив ноги, держа руки вдоль туловища, и отдыхают</w:t>
            </w:r>
            <w:proofErr w:type="gramStart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пустив голову на грудь. Педагог осуществляет </w:t>
            </w:r>
            <w:proofErr w:type="gramStart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качеством расслабления детей.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«</w:t>
            </w:r>
            <w:proofErr w:type="spellStart"/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Полоскан</w:t>
            </w:r>
            <w:proofErr w:type="gramStart"/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ue</w:t>
            </w:r>
            <w:proofErr w:type="spellEnd"/>
            <w:proofErr w:type="gramEnd"/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Учить выполнять упражнение с усилием, преодолевая сопротивление.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Описание. Дети стоят возле сухого бассейна, опустив в него руку (ногу), и выполняют движения вправо, влево и вглубь с последующим встряхиванием воображаемых брызг.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 бассейн опущу, Тщательно прополощу. Ну, а потом по порядку</w:t>
            </w:r>
            <w:proofErr w:type="gramStart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ыну, стряхну, разотру.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«Гора»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Развивать силу и амплитуду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движений мышц плечевого пояса.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Описание. Дети стоят возле сухого бассейна и сгребают руками шарики в кучу.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Это, конечно, не Эверест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Гору нагреб я руками.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Горы </w:t>
            </w:r>
            <w:proofErr w:type="gramStart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покруче</w:t>
            </w:r>
            <w:proofErr w:type="gramEnd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наверное, есть.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Попробуйте, сделайте сами!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«Буратино удивляется»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Активизировать мышцы плечевого пояса.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Описание. Дети сидят на </w:t>
            </w:r>
            <w:proofErr w:type="spellStart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мячахгигантах</w:t>
            </w:r>
            <w:proofErr w:type="spellEnd"/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Удивляется полено: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Папа Карло, где колено? Поднимает плечики, Смотрит так доверчиво.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попеременно поднимают вверх правое, потом левое плечо.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• «Колобок»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Цель. Формировать плавность и амплитуду движения мышц шеи.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Описание. Дети сидят на мячах-гигантах.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Педагог.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Покатился колобок</w:t>
            </w:r>
          </w:p>
          <w:p w:rsidR="00507589" w:rsidRPr="00254467" w:rsidRDefault="00507589" w:rsidP="0025446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4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левого на правый бок. А потом на спинке, Будто по тропинке.</w:t>
            </w:r>
          </w:p>
        </w:tc>
      </w:tr>
    </w:tbl>
    <w:p w:rsidR="00835BEC" w:rsidRPr="00254467" w:rsidRDefault="00254467" w:rsidP="00254467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835BEC" w:rsidRPr="00254467" w:rsidSect="00254467">
      <w:pgSz w:w="11906" w:h="16838"/>
      <w:pgMar w:top="567" w:right="707" w:bottom="1134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589"/>
    <w:rsid w:val="00232BE2"/>
    <w:rsid w:val="00254467"/>
    <w:rsid w:val="003D43DE"/>
    <w:rsid w:val="00507589"/>
    <w:rsid w:val="005F101A"/>
    <w:rsid w:val="0070252D"/>
    <w:rsid w:val="00B17D36"/>
    <w:rsid w:val="00C46B5C"/>
    <w:rsid w:val="00E0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551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ogopeddoma.ucoz.com/_nw/1/8872205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3452</Characters>
  <Application>Microsoft Office Word</Application>
  <DocSecurity>0</DocSecurity>
  <Lines>28</Lines>
  <Paragraphs>8</Paragraphs>
  <ScaleCrop>false</ScaleCrop>
  <Company>Microsoft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4</cp:revision>
  <dcterms:created xsi:type="dcterms:W3CDTF">2014-07-16T12:06:00Z</dcterms:created>
  <dcterms:modified xsi:type="dcterms:W3CDTF">2014-07-16T14:00:00Z</dcterms:modified>
</cp:coreProperties>
</file>