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95"/>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2520"/>
        <w:gridCol w:w="3859"/>
      </w:tblGrid>
      <w:tr w:rsidR="002B074A" w:rsidTr="007B20B7">
        <w:trPr>
          <w:trHeight w:val="720"/>
        </w:trPr>
        <w:tc>
          <w:tcPr>
            <w:tcW w:w="4068" w:type="dxa"/>
          </w:tcPr>
          <w:p w:rsidR="002B074A" w:rsidRPr="0012185B" w:rsidRDefault="002B074A" w:rsidP="005041CB">
            <w:pPr>
              <w:spacing w:after="0" w:line="240" w:lineRule="auto"/>
              <w:rPr>
                <w:rFonts w:ascii="Times New Roman" w:hAnsi="Times New Roman"/>
                <w:sz w:val="24"/>
                <w:szCs w:val="24"/>
              </w:rPr>
            </w:pPr>
            <w:r w:rsidRPr="0012185B">
              <w:rPr>
                <w:rFonts w:ascii="Times New Roman" w:hAnsi="Times New Roman"/>
                <w:sz w:val="24"/>
                <w:szCs w:val="24"/>
              </w:rPr>
              <w:t>Мнение Совета трудового коллектива МКУ «КДЦ» села Правокумского</w:t>
            </w:r>
          </w:p>
          <w:p w:rsidR="002B074A" w:rsidRPr="0012185B" w:rsidRDefault="002B074A" w:rsidP="005041CB">
            <w:pPr>
              <w:spacing w:after="0"/>
              <w:rPr>
                <w:rFonts w:ascii="Times New Roman" w:hAnsi="Times New Roman"/>
                <w:sz w:val="24"/>
                <w:szCs w:val="24"/>
              </w:rPr>
            </w:pPr>
            <w:r w:rsidRPr="0012185B">
              <w:rPr>
                <w:rFonts w:ascii="Times New Roman" w:hAnsi="Times New Roman"/>
                <w:sz w:val="24"/>
                <w:szCs w:val="24"/>
              </w:rPr>
              <w:t>Учтено:</w:t>
            </w:r>
          </w:p>
          <w:p w:rsidR="002B074A" w:rsidRPr="0012185B" w:rsidRDefault="002B074A" w:rsidP="005041CB">
            <w:pPr>
              <w:spacing w:after="0"/>
              <w:rPr>
                <w:rFonts w:ascii="Times New Roman" w:hAnsi="Times New Roman"/>
                <w:sz w:val="24"/>
                <w:szCs w:val="24"/>
              </w:rPr>
            </w:pPr>
            <w:r w:rsidRPr="0012185B">
              <w:rPr>
                <w:rFonts w:ascii="Times New Roman" w:hAnsi="Times New Roman"/>
                <w:sz w:val="24"/>
                <w:szCs w:val="24"/>
              </w:rPr>
              <w:t xml:space="preserve">Протокол от </w:t>
            </w:r>
            <w:r w:rsidRPr="0012185B">
              <w:rPr>
                <w:sz w:val="24"/>
                <w:szCs w:val="24"/>
              </w:rPr>
              <w:t xml:space="preserve"> </w:t>
            </w:r>
            <w:r w:rsidRPr="0012185B">
              <w:rPr>
                <w:rFonts w:ascii="Times New Roman" w:hAnsi="Times New Roman"/>
                <w:sz w:val="24"/>
                <w:szCs w:val="24"/>
                <w:u w:val="single"/>
              </w:rPr>
              <w:t>24.09.2018</w:t>
            </w:r>
            <w:r w:rsidRPr="0012185B">
              <w:rPr>
                <w:rFonts w:ascii="Times New Roman" w:hAnsi="Times New Roman"/>
                <w:sz w:val="24"/>
                <w:szCs w:val="24"/>
              </w:rPr>
              <w:t xml:space="preserve"> </w:t>
            </w:r>
            <w:r w:rsidRPr="0012185B">
              <w:rPr>
                <w:rFonts w:ascii="Times New Roman" w:hAnsi="Times New Roman"/>
                <w:sz w:val="24"/>
                <w:szCs w:val="24"/>
                <w:u w:val="single"/>
              </w:rPr>
              <w:t xml:space="preserve">№ </w:t>
            </w:r>
          </w:p>
        </w:tc>
        <w:tc>
          <w:tcPr>
            <w:tcW w:w="2520" w:type="dxa"/>
            <w:tcBorders>
              <w:top w:val="nil"/>
              <w:bottom w:val="nil"/>
            </w:tcBorders>
          </w:tcPr>
          <w:p w:rsidR="002B074A" w:rsidRPr="0012185B" w:rsidRDefault="002B074A" w:rsidP="007B20B7">
            <w:pPr>
              <w:spacing w:after="0" w:line="240" w:lineRule="auto"/>
              <w:rPr>
                <w:rFonts w:ascii="Times New Roman" w:hAnsi="Times New Roman"/>
                <w:b/>
                <w:sz w:val="24"/>
                <w:szCs w:val="24"/>
              </w:rPr>
            </w:pPr>
          </w:p>
        </w:tc>
        <w:tc>
          <w:tcPr>
            <w:tcW w:w="3859" w:type="dxa"/>
          </w:tcPr>
          <w:p w:rsidR="002B074A" w:rsidRPr="0012185B" w:rsidRDefault="002B074A" w:rsidP="0012185B">
            <w:pPr>
              <w:spacing w:after="0" w:line="240" w:lineRule="auto"/>
              <w:jc w:val="right"/>
              <w:rPr>
                <w:rFonts w:ascii="Times New Roman" w:hAnsi="Times New Roman"/>
                <w:sz w:val="24"/>
                <w:szCs w:val="24"/>
              </w:rPr>
            </w:pPr>
            <w:r w:rsidRPr="0012185B">
              <w:rPr>
                <w:rFonts w:ascii="Times New Roman" w:hAnsi="Times New Roman"/>
                <w:sz w:val="24"/>
                <w:szCs w:val="24"/>
              </w:rPr>
              <w:t>УТВЕРЖДЕНО:</w:t>
            </w:r>
          </w:p>
          <w:p w:rsidR="002B074A" w:rsidRPr="0012185B" w:rsidRDefault="002B074A" w:rsidP="0012185B">
            <w:pPr>
              <w:spacing w:after="0" w:line="240" w:lineRule="auto"/>
              <w:jc w:val="right"/>
              <w:rPr>
                <w:rFonts w:ascii="Times New Roman" w:hAnsi="Times New Roman"/>
                <w:sz w:val="24"/>
                <w:szCs w:val="24"/>
              </w:rPr>
            </w:pPr>
            <w:r w:rsidRPr="0012185B">
              <w:rPr>
                <w:rFonts w:ascii="Times New Roman" w:hAnsi="Times New Roman"/>
                <w:sz w:val="24"/>
                <w:szCs w:val="24"/>
              </w:rPr>
              <w:t>Приказом МКУ «КДЦ» села Правокумского</w:t>
            </w:r>
          </w:p>
          <w:p w:rsidR="002B074A" w:rsidRPr="0012185B" w:rsidRDefault="002B074A" w:rsidP="0012185B">
            <w:pPr>
              <w:spacing w:after="0" w:line="240" w:lineRule="auto"/>
              <w:jc w:val="right"/>
              <w:rPr>
                <w:rFonts w:ascii="Times New Roman" w:hAnsi="Times New Roman"/>
                <w:sz w:val="24"/>
                <w:szCs w:val="24"/>
              </w:rPr>
            </w:pPr>
            <w:r w:rsidRPr="0012185B">
              <w:rPr>
                <w:rFonts w:ascii="Times New Roman" w:hAnsi="Times New Roman"/>
                <w:sz w:val="24"/>
                <w:szCs w:val="24"/>
              </w:rPr>
              <w:t xml:space="preserve">От </w:t>
            </w:r>
            <w:r w:rsidRPr="0012185B">
              <w:rPr>
                <w:rFonts w:ascii="Times New Roman" w:hAnsi="Times New Roman"/>
                <w:sz w:val="24"/>
                <w:szCs w:val="24"/>
                <w:u w:val="single"/>
              </w:rPr>
              <w:t>24.09.2018</w:t>
            </w:r>
            <w:r w:rsidRPr="0012185B">
              <w:rPr>
                <w:rFonts w:ascii="Times New Roman" w:hAnsi="Times New Roman"/>
                <w:sz w:val="24"/>
                <w:szCs w:val="24"/>
              </w:rPr>
              <w:t xml:space="preserve"> </w:t>
            </w:r>
            <w:r w:rsidRPr="0012185B">
              <w:rPr>
                <w:rFonts w:ascii="Times New Roman" w:hAnsi="Times New Roman"/>
                <w:sz w:val="24"/>
                <w:szCs w:val="24"/>
                <w:u w:val="single"/>
              </w:rPr>
              <w:t>№ 27</w:t>
            </w:r>
          </w:p>
        </w:tc>
      </w:tr>
    </w:tbl>
    <w:p w:rsidR="002B074A" w:rsidRDefault="002B074A" w:rsidP="0010485A">
      <w:pPr>
        <w:spacing w:after="0" w:line="240" w:lineRule="auto"/>
        <w:rPr>
          <w:rFonts w:ascii="Times New Roman" w:hAnsi="Times New Roman"/>
          <w:b/>
          <w:sz w:val="28"/>
          <w:szCs w:val="28"/>
        </w:rPr>
      </w:pPr>
    </w:p>
    <w:p w:rsidR="002B074A" w:rsidRDefault="002B074A" w:rsidP="0010485A">
      <w:pPr>
        <w:spacing w:after="0" w:line="240" w:lineRule="auto"/>
        <w:jc w:val="center"/>
        <w:rPr>
          <w:rFonts w:ascii="Times New Roman" w:hAnsi="Times New Roman"/>
          <w:b/>
          <w:sz w:val="28"/>
          <w:szCs w:val="28"/>
        </w:rPr>
      </w:pPr>
    </w:p>
    <w:p w:rsidR="002B074A" w:rsidRDefault="002B074A" w:rsidP="0010485A">
      <w:pPr>
        <w:spacing w:after="0" w:line="240" w:lineRule="auto"/>
        <w:jc w:val="center"/>
        <w:rPr>
          <w:rFonts w:ascii="Times New Roman" w:hAnsi="Times New Roman"/>
          <w:b/>
          <w:sz w:val="28"/>
          <w:szCs w:val="28"/>
        </w:rPr>
      </w:pPr>
    </w:p>
    <w:p w:rsidR="002B074A" w:rsidRPr="002C5B6A" w:rsidRDefault="002B074A" w:rsidP="0010485A">
      <w:pPr>
        <w:spacing w:after="0" w:line="240" w:lineRule="auto"/>
        <w:jc w:val="center"/>
        <w:rPr>
          <w:rFonts w:ascii="Times New Roman" w:hAnsi="Times New Roman"/>
          <w:b/>
          <w:sz w:val="28"/>
          <w:szCs w:val="28"/>
        </w:rPr>
      </w:pPr>
      <w:r w:rsidRPr="002C5B6A">
        <w:rPr>
          <w:rFonts w:ascii="Times New Roman" w:hAnsi="Times New Roman"/>
          <w:b/>
          <w:sz w:val="28"/>
          <w:szCs w:val="28"/>
        </w:rPr>
        <w:t>ПОЛОЖЕНИЕ</w:t>
      </w:r>
    </w:p>
    <w:p w:rsidR="002B074A" w:rsidRDefault="002B074A" w:rsidP="007F4D2D">
      <w:pPr>
        <w:spacing w:after="0" w:line="240" w:lineRule="auto"/>
        <w:jc w:val="center"/>
        <w:rPr>
          <w:rFonts w:ascii="Times New Roman" w:hAnsi="Times New Roman"/>
          <w:b/>
          <w:sz w:val="28"/>
          <w:szCs w:val="28"/>
        </w:rPr>
      </w:pPr>
      <w:r w:rsidRPr="002C5B6A">
        <w:rPr>
          <w:rFonts w:ascii="Times New Roman" w:hAnsi="Times New Roman"/>
          <w:b/>
          <w:sz w:val="28"/>
          <w:szCs w:val="28"/>
        </w:rPr>
        <w:t>об оплате труда работников</w:t>
      </w:r>
      <w:r>
        <w:rPr>
          <w:rFonts w:ascii="Times New Roman" w:hAnsi="Times New Roman"/>
          <w:b/>
          <w:sz w:val="28"/>
          <w:szCs w:val="28"/>
        </w:rPr>
        <w:t xml:space="preserve">                                                                                                                                                                                                                                                                                                                                                                                                                               муниципального </w:t>
      </w:r>
      <w:r w:rsidRPr="002C5B6A">
        <w:rPr>
          <w:rFonts w:ascii="Times New Roman" w:hAnsi="Times New Roman"/>
          <w:b/>
          <w:sz w:val="28"/>
          <w:szCs w:val="28"/>
        </w:rPr>
        <w:t>казенн</w:t>
      </w:r>
      <w:r>
        <w:rPr>
          <w:rFonts w:ascii="Times New Roman" w:hAnsi="Times New Roman"/>
          <w:b/>
          <w:sz w:val="28"/>
          <w:szCs w:val="28"/>
        </w:rPr>
        <w:t>ого</w:t>
      </w:r>
      <w:r w:rsidRPr="002C5B6A">
        <w:rPr>
          <w:rFonts w:ascii="Times New Roman" w:hAnsi="Times New Roman"/>
          <w:b/>
          <w:sz w:val="28"/>
          <w:szCs w:val="28"/>
        </w:rPr>
        <w:t xml:space="preserve"> учреждени</w:t>
      </w:r>
      <w:r>
        <w:rPr>
          <w:rFonts w:ascii="Times New Roman" w:hAnsi="Times New Roman"/>
          <w:b/>
          <w:sz w:val="28"/>
          <w:szCs w:val="28"/>
        </w:rPr>
        <w:t xml:space="preserve">я </w:t>
      </w:r>
      <w:r w:rsidRPr="002C5B6A">
        <w:rPr>
          <w:rFonts w:ascii="Times New Roman" w:hAnsi="Times New Roman"/>
          <w:b/>
          <w:sz w:val="28"/>
          <w:szCs w:val="28"/>
        </w:rPr>
        <w:t xml:space="preserve"> </w:t>
      </w:r>
    </w:p>
    <w:p w:rsidR="002B074A" w:rsidRPr="002C5B6A" w:rsidRDefault="002B074A" w:rsidP="001F6F90">
      <w:pPr>
        <w:spacing w:after="0" w:line="240" w:lineRule="auto"/>
        <w:jc w:val="center"/>
        <w:rPr>
          <w:rFonts w:ascii="Times New Roman" w:hAnsi="Times New Roman"/>
          <w:b/>
          <w:sz w:val="28"/>
          <w:szCs w:val="28"/>
        </w:rPr>
      </w:pPr>
      <w:r>
        <w:rPr>
          <w:rFonts w:ascii="Times New Roman" w:hAnsi="Times New Roman"/>
          <w:b/>
          <w:sz w:val="28"/>
          <w:szCs w:val="28"/>
        </w:rPr>
        <w:t>«Культурно-досуговый центр» села Правокумского</w:t>
      </w:r>
    </w:p>
    <w:p w:rsidR="002B074A" w:rsidRPr="001F6F90" w:rsidRDefault="002B074A" w:rsidP="001F6F90">
      <w:pPr>
        <w:pStyle w:val="ListParagraph"/>
        <w:numPr>
          <w:ilvl w:val="0"/>
          <w:numId w:val="9"/>
        </w:numPr>
        <w:spacing w:after="0" w:line="240" w:lineRule="auto"/>
        <w:jc w:val="center"/>
        <w:rPr>
          <w:rFonts w:ascii="Times New Roman" w:hAnsi="Times New Roman"/>
          <w:b/>
          <w:sz w:val="32"/>
          <w:szCs w:val="32"/>
        </w:rPr>
      </w:pPr>
      <w:r w:rsidRPr="001F6F90">
        <w:rPr>
          <w:rFonts w:ascii="Times New Roman" w:hAnsi="Times New Roman"/>
          <w:b/>
          <w:sz w:val="32"/>
          <w:szCs w:val="32"/>
        </w:rPr>
        <w:t>Общие положения</w:t>
      </w:r>
    </w:p>
    <w:p w:rsidR="002B074A" w:rsidRDefault="002B074A" w:rsidP="00EA2B7C">
      <w:pPr>
        <w:spacing w:after="0"/>
        <w:jc w:val="both"/>
        <w:rPr>
          <w:rFonts w:ascii="Times New Roman" w:hAnsi="Times New Roman"/>
          <w:sz w:val="28"/>
          <w:szCs w:val="28"/>
        </w:rPr>
      </w:pPr>
      <w:r>
        <w:rPr>
          <w:rFonts w:ascii="Times New Roman" w:hAnsi="Times New Roman"/>
          <w:sz w:val="28"/>
          <w:szCs w:val="28"/>
        </w:rPr>
        <w:t xml:space="preserve">          1.1. </w:t>
      </w:r>
      <w:r w:rsidRPr="002C5B6A">
        <w:rPr>
          <w:rFonts w:ascii="Times New Roman" w:hAnsi="Times New Roman"/>
          <w:sz w:val="28"/>
          <w:szCs w:val="28"/>
        </w:rPr>
        <w:t xml:space="preserve">Настоящее Положение об оплате труда работников </w:t>
      </w:r>
      <w:r w:rsidRPr="007322E3">
        <w:rPr>
          <w:rFonts w:ascii="Times New Roman" w:hAnsi="Times New Roman"/>
          <w:sz w:val="28"/>
          <w:szCs w:val="28"/>
        </w:rPr>
        <w:t>муниципального казенного учреждения</w:t>
      </w:r>
      <w:r>
        <w:rPr>
          <w:rFonts w:ascii="Times New Roman" w:hAnsi="Times New Roman"/>
          <w:sz w:val="28"/>
          <w:szCs w:val="28"/>
        </w:rPr>
        <w:t xml:space="preserve"> </w:t>
      </w:r>
      <w:r w:rsidRPr="00EA2B7C">
        <w:rPr>
          <w:rFonts w:ascii="Times New Roman" w:hAnsi="Times New Roman"/>
          <w:sz w:val="28"/>
          <w:szCs w:val="28"/>
        </w:rPr>
        <w:t>«Культурно-досу</w:t>
      </w:r>
      <w:r>
        <w:rPr>
          <w:rFonts w:ascii="Times New Roman" w:hAnsi="Times New Roman"/>
          <w:sz w:val="28"/>
          <w:szCs w:val="28"/>
        </w:rPr>
        <w:t>говый центр» села Правокумского</w:t>
      </w:r>
      <w:r w:rsidRPr="007322E3">
        <w:rPr>
          <w:rFonts w:ascii="Times New Roman" w:hAnsi="Times New Roman"/>
          <w:sz w:val="28"/>
          <w:szCs w:val="28"/>
        </w:rPr>
        <w:t xml:space="preserve"> </w:t>
      </w:r>
      <w:r w:rsidRPr="002C5B6A">
        <w:rPr>
          <w:rFonts w:ascii="Times New Roman" w:hAnsi="Times New Roman"/>
          <w:sz w:val="28"/>
          <w:szCs w:val="28"/>
        </w:rPr>
        <w:t xml:space="preserve">(далее </w:t>
      </w:r>
      <w:r>
        <w:rPr>
          <w:rFonts w:ascii="Times New Roman" w:hAnsi="Times New Roman"/>
          <w:sz w:val="28"/>
          <w:szCs w:val="28"/>
        </w:rPr>
        <w:t>–</w:t>
      </w:r>
      <w:r w:rsidRPr="002C5B6A">
        <w:rPr>
          <w:rFonts w:ascii="Times New Roman" w:hAnsi="Times New Roman"/>
          <w:sz w:val="28"/>
          <w:szCs w:val="28"/>
        </w:rPr>
        <w:t xml:space="preserve"> Положение)</w:t>
      </w:r>
      <w:r>
        <w:rPr>
          <w:rFonts w:ascii="Times New Roman" w:hAnsi="Times New Roman"/>
          <w:b/>
          <w:sz w:val="28"/>
          <w:szCs w:val="28"/>
        </w:rPr>
        <w:t xml:space="preserve"> </w:t>
      </w:r>
      <w:r w:rsidRPr="002C5B6A">
        <w:rPr>
          <w:rFonts w:ascii="Times New Roman" w:hAnsi="Times New Roman"/>
          <w:sz w:val="28"/>
          <w:szCs w:val="28"/>
        </w:rPr>
        <w:t xml:space="preserve">разработано в соответствии с Трудовым кодексом Российской Федерации, </w:t>
      </w:r>
      <w:r>
        <w:rPr>
          <w:rFonts w:ascii="Times New Roman" w:hAnsi="Times New Roman"/>
          <w:sz w:val="28"/>
          <w:szCs w:val="28"/>
        </w:rPr>
        <w:t xml:space="preserve">Постановлением администрации Советского городского округа Ставропольского края от 20 июля </w:t>
      </w:r>
      <w:smartTag w:uri="urn:schemas-microsoft-com:office:smarttags" w:element="metricconverter">
        <w:smartTagPr>
          <w:attr w:name="ProductID" w:val="2018 г"/>
        </w:smartTagPr>
        <w:r>
          <w:rPr>
            <w:rFonts w:ascii="Times New Roman" w:hAnsi="Times New Roman"/>
            <w:sz w:val="28"/>
            <w:szCs w:val="28"/>
          </w:rPr>
          <w:t>2018 г</w:t>
        </w:r>
      </w:smartTag>
      <w:r>
        <w:rPr>
          <w:rFonts w:ascii="Times New Roman" w:hAnsi="Times New Roman"/>
          <w:sz w:val="28"/>
          <w:szCs w:val="28"/>
        </w:rPr>
        <w:t xml:space="preserve">. № 1001 «Об утверждении Положения об оплате труда работников муниципальных бюджетных и казённых учреждений Советского городского округа Ставропольского края», приказа </w:t>
      </w:r>
      <w:r w:rsidRPr="007322E3">
        <w:rPr>
          <w:rFonts w:ascii="Times New Roman" w:hAnsi="Times New Roman"/>
          <w:sz w:val="28"/>
          <w:szCs w:val="28"/>
        </w:rPr>
        <w:t>муниципального казенного учреждения</w:t>
      </w:r>
      <w:r>
        <w:rPr>
          <w:rFonts w:ascii="Times New Roman" w:hAnsi="Times New Roman"/>
          <w:sz w:val="28"/>
          <w:szCs w:val="28"/>
        </w:rPr>
        <w:t xml:space="preserve"> </w:t>
      </w:r>
      <w:r w:rsidRPr="00EA2B7C">
        <w:rPr>
          <w:rFonts w:ascii="Times New Roman" w:hAnsi="Times New Roman"/>
          <w:sz w:val="28"/>
          <w:szCs w:val="28"/>
        </w:rPr>
        <w:t>«Культурно-досу</w:t>
      </w:r>
      <w:r>
        <w:rPr>
          <w:rFonts w:ascii="Times New Roman" w:hAnsi="Times New Roman"/>
          <w:sz w:val="28"/>
          <w:szCs w:val="28"/>
        </w:rPr>
        <w:t>говый центр» села Правокумского «Об утверждении Положения об оплате труда работников муниципальных</w:t>
      </w:r>
      <w:r w:rsidRPr="007118CD">
        <w:rPr>
          <w:rFonts w:ascii="Times New Roman" w:hAnsi="Times New Roman"/>
          <w:sz w:val="28"/>
          <w:szCs w:val="28"/>
        </w:rPr>
        <w:t xml:space="preserve"> </w:t>
      </w:r>
      <w:r w:rsidRPr="007322E3">
        <w:rPr>
          <w:rFonts w:ascii="Times New Roman" w:hAnsi="Times New Roman"/>
          <w:sz w:val="28"/>
          <w:szCs w:val="28"/>
        </w:rPr>
        <w:t>казенного учреждения</w:t>
      </w:r>
      <w:r>
        <w:rPr>
          <w:rFonts w:ascii="Times New Roman" w:hAnsi="Times New Roman"/>
          <w:sz w:val="28"/>
          <w:szCs w:val="28"/>
        </w:rPr>
        <w:t xml:space="preserve"> </w:t>
      </w:r>
      <w:r w:rsidRPr="00EA2B7C">
        <w:rPr>
          <w:rFonts w:ascii="Times New Roman" w:hAnsi="Times New Roman"/>
          <w:sz w:val="28"/>
          <w:szCs w:val="28"/>
        </w:rPr>
        <w:t>«Культурно-досу</w:t>
      </w:r>
      <w:r>
        <w:rPr>
          <w:rFonts w:ascii="Times New Roman" w:hAnsi="Times New Roman"/>
          <w:sz w:val="28"/>
          <w:szCs w:val="28"/>
        </w:rPr>
        <w:t>говый центр» села Правокумского» от 24.09.2018 г. № 27.</w:t>
      </w:r>
    </w:p>
    <w:p w:rsidR="002B074A" w:rsidRPr="002C5B6A" w:rsidRDefault="002B074A" w:rsidP="00EA2B7C">
      <w:pPr>
        <w:spacing w:after="0"/>
        <w:jc w:val="both"/>
        <w:rPr>
          <w:rFonts w:ascii="Times New Roman" w:hAnsi="Times New Roman"/>
          <w:sz w:val="28"/>
          <w:szCs w:val="28"/>
        </w:rPr>
      </w:pPr>
      <w:r>
        <w:rPr>
          <w:rFonts w:ascii="Times New Roman" w:hAnsi="Times New Roman"/>
          <w:sz w:val="28"/>
          <w:szCs w:val="28"/>
        </w:rPr>
        <w:t xml:space="preserve">        </w:t>
      </w:r>
      <w:r w:rsidRPr="00EA2B7C">
        <w:rPr>
          <w:rFonts w:ascii="Times New Roman" w:hAnsi="Times New Roman"/>
          <w:sz w:val="28"/>
          <w:szCs w:val="28"/>
        </w:rPr>
        <w:t>Настоящее Положение регулирует порядок оплаты труда работников муниципального казенного</w:t>
      </w:r>
      <w:r>
        <w:rPr>
          <w:rFonts w:ascii="Times New Roman" w:hAnsi="Times New Roman"/>
          <w:sz w:val="28"/>
          <w:szCs w:val="28"/>
        </w:rPr>
        <w:t xml:space="preserve"> учреждения </w:t>
      </w:r>
      <w:r w:rsidRPr="00EA2B7C">
        <w:rPr>
          <w:rFonts w:ascii="Times New Roman" w:hAnsi="Times New Roman"/>
          <w:sz w:val="28"/>
          <w:szCs w:val="28"/>
        </w:rPr>
        <w:t>«Культурно-досуговый центр» села Правокумского</w:t>
      </w:r>
      <w:r>
        <w:rPr>
          <w:rFonts w:ascii="Times New Roman" w:hAnsi="Times New Roman"/>
          <w:sz w:val="28"/>
          <w:szCs w:val="28"/>
        </w:rPr>
        <w:t xml:space="preserve"> </w:t>
      </w:r>
      <w:r w:rsidRPr="002C5B6A">
        <w:rPr>
          <w:rFonts w:ascii="Times New Roman" w:hAnsi="Times New Roman"/>
          <w:sz w:val="28"/>
          <w:szCs w:val="28"/>
        </w:rPr>
        <w:t xml:space="preserve">(далее </w:t>
      </w:r>
      <w:r>
        <w:rPr>
          <w:rFonts w:ascii="Times New Roman" w:hAnsi="Times New Roman"/>
          <w:sz w:val="28"/>
          <w:szCs w:val="28"/>
        </w:rPr>
        <w:t>–</w:t>
      </w:r>
      <w:r w:rsidRPr="002C5B6A">
        <w:rPr>
          <w:rFonts w:ascii="Times New Roman" w:hAnsi="Times New Roman"/>
          <w:sz w:val="28"/>
          <w:szCs w:val="28"/>
        </w:rPr>
        <w:t xml:space="preserve"> Учреждени</w:t>
      </w:r>
      <w:r>
        <w:rPr>
          <w:rFonts w:ascii="Times New Roman" w:hAnsi="Times New Roman"/>
          <w:sz w:val="28"/>
          <w:szCs w:val="28"/>
        </w:rPr>
        <w:t>е</w:t>
      </w:r>
      <w:r w:rsidRPr="002C5B6A">
        <w:rPr>
          <w:rFonts w:ascii="Times New Roman" w:hAnsi="Times New Roman"/>
          <w:sz w:val="28"/>
          <w:szCs w:val="28"/>
        </w:rPr>
        <w:t>).</w:t>
      </w:r>
    </w:p>
    <w:p w:rsidR="002B074A" w:rsidRPr="002C5B6A" w:rsidRDefault="002B074A" w:rsidP="00EA2B7C">
      <w:pPr>
        <w:spacing w:after="0" w:line="240" w:lineRule="auto"/>
        <w:ind w:firstLine="708"/>
        <w:jc w:val="both"/>
        <w:rPr>
          <w:rFonts w:ascii="Times New Roman" w:hAnsi="Times New Roman"/>
          <w:sz w:val="28"/>
          <w:szCs w:val="28"/>
        </w:rPr>
      </w:pPr>
      <w:r>
        <w:rPr>
          <w:rFonts w:ascii="Times New Roman" w:hAnsi="Times New Roman"/>
          <w:sz w:val="28"/>
          <w:szCs w:val="28"/>
        </w:rPr>
        <w:t xml:space="preserve">1.2. </w:t>
      </w:r>
      <w:r w:rsidRPr="002C5B6A">
        <w:rPr>
          <w:rFonts w:ascii="Times New Roman" w:hAnsi="Times New Roman"/>
          <w:sz w:val="28"/>
          <w:szCs w:val="28"/>
        </w:rPr>
        <w:t>Настоящее Положение включает в себя:</w:t>
      </w:r>
    </w:p>
    <w:p w:rsidR="002B074A" w:rsidRPr="001257D5" w:rsidRDefault="002B074A" w:rsidP="0010485A">
      <w:pPr>
        <w:pStyle w:val="ListParagraph"/>
        <w:numPr>
          <w:ilvl w:val="0"/>
          <w:numId w:val="5"/>
        </w:numPr>
        <w:spacing w:after="0" w:line="240" w:lineRule="auto"/>
        <w:jc w:val="both"/>
        <w:rPr>
          <w:rFonts w:ascii="Times New Roman" w:hAnsi="Times New Roman"/>
          <w:sz w:val="28"/>
          <w:szCs w:val="28"/>
        </w:rPr>
      </w:pPr>
      <w:r w:rsidRPr="001257D5">
        <w:rPr>
          <w:rFonts w:ascii="Times New Roman" w:hAnsi="Times New Roman"/>
          <w:sz w:val="28"/>
          <w:szCs w:val="28"/>
        </w:rPr>
        <w:t>размеры должностных окладов работников Учреждени</w:t>
      </w:r>
      <w:r>
        <w:rPr>
          <w:rFonts w:ascii="Times New Roman" w:hAnsi="Times New Roman"/>
          <w:sz w:val="28"/>
          <w:szCs w:val="28"/>
        </w:rPr>
        <w:t>я</w:t>
      </w:r>
      <w:r w:rsidRPr="001257D5">
        <w:rPr>
          <w:rFonts w:ascii="Times New Roman" w:hAnsi="Times New Roman"/>
          <w:sz w:val="28"/>
          <w:szCs w:val="28"/>
        </w:rPr>
        <w:t>;</w:t>
      </w:r>
    </w:p>
    <w:p w:rsidR="002B074A" w:rsidRPr="001257D5" w:rsidRDefault="002B074A" w:rsidP="0010485A">
      <w:pPr>
        <w:pStyle w:val="ListParagraph"/>
        <w:numPr>
          <w:ilvl w:val="0"/>
          <w:numId w:val="5"/>
        </w:numPr>
        <w:spacing w:after="0" w:line="240" w:lineRule="auto"/>
        <w:jc w:val="both"/>
        <w:rPr>
          <w:rFonts w:ascii="Times New Roman" w:hAnsi="Times New Roman"/>
          <w:sz w:val="28"/>
          <w:szCs w:val="28"/>
        </w:rPr>
      </w:pPr>
      <w:r w:rsidRPr="001257D5">
        <w:rPr>
          <w:rFonts w:ascii="Times New Roman" w:hAnsi="Times New Roman"/>
          <w:sz w:val="28"/>
          <w:szCs w:val="28"/>
        </w:rPr>
        <w:t>порядок и условия выплат компенсационного характера;</w:t>
      </w:r>
    </w:p>
    <w:p w:rsidR="002B074A" w:rsidRPr="001257D5" w:rsidRDefault="002B074A" w:rsidP="0010485A">
      <w:pPr>
        <w:pStyle w:val="ListParagraph"/>
        <w:numPr>
          <w:ilvl w:val="0"/>
          <w:numId w:val="5"/>
        </w:numPr>
        <w:spacing w:after="0" w:line="240" w:lineRule="auto"/>
        <w:jc w:val="both"/>
        <w:rPr>
          <w:rFonts w:ascii="Times New Roman" w:hAnsi="Times New Roman"/>
          <w:sz w:val="28"/>
          <w:szCs w:val="28"/>
        </w:rPr>
      </w:pPr>
      <w:r w:rsidRPr="001257D5">
        <w:rPr>
          <w:rFonts w:ascii="Times New Roman" w:hAnsi="Times New Roman"/>
          <w:sz w:val="28"/>
          <w:szCs w:val="28"/>
        </w:rPr>
        <w:t>порядок и условия выплат стимулирующего характера;</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Система оплаты труда работников Учреждения устанавливается коллективным договором, локальными нормативными актами (положением об оплате труда работников Учреждения и др.), которые разрабатываются применительно к работникам Учреждения, а также предусматривают по всем имеющимся в штате Учреждения должностям работников размеры ставок, окладов (должностных окладов) за исполнение трудовых (должностных) обязанностей за календарный месяц применительно к соответствующим профессиональным квалификационным группам и квалификационным</w:t>
      </w:r>
      <w:r w:rsidRPr="002C5B6A">
        <w:rPr>
          <w:rFonts w:ascii="Times New Roman" w:hAnsi="Times New Roman"/>
          <w:sz w:val="28"/>
          <w:szCs w:val="28"/>
        </w:rPr>
        <w:t xml:space="preserve"> </w:t>
      </w:r>
      <w:r>
        <w:rPr>
          <w:rFonts w:ascii="Times New Roman" w:hAnsi="Times New Roman"/>
          <w:sz w:val="28"/>
          <w:szCs w:val="28"/>
        </w:rPr>
        <w:t xml:space="preserve">уровням профессиональных квалификационных групп. </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Системы оплаты труда работников Учреждени</w:t>
      </w:r>
      <w:r>
        <w:rPr>
          <w:rFonts w:ascii="Times New Roman" w:hAnsi="Times New Roman"/>
          <w:sz w:val="28"/>
          <w:szCs w:val="28"/>
        </w:rPr>
        <w:t>я</w:t>
      </w:r>
      <w:r w:rsidRPr="002C5B6A">
        <w:rPr>
          <w:rFonts w:ascii="Times New Roman" w:hAnsi="Times New Roman"/>
          <w:sz w:val="28"/>
          <w:szCs w:val="28"/>
        </w:rPr>
        <w:t xml:space="preserve"> устанавливаются с учетом:</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единого тарифно-квалификационного справочника работ и профессий рабочих;</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единого квалификационного справочника должностей руководителей, специалистов и служащих или профессиональных стандартов;</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государственных гарантий по оплате труда;</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перечня видов выплат компенсационного характера;</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перечня видов выплат стимулирующего характера;</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настоящего Положения;</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Единых рекомендаций Российской трехсторонней комиссии по регулированию социально-трудовых отношений;</w:t>
      </w:r>
    </w:p>
    <w:p w:rsidR="002B074A" w:rsidRPr="001257D5" w:rsidRDefault="002B074A" w:rsidP="0010485A">
      <w:pPr>
        <w:pStyle w:val="ListParagraph"/>
        <w:numPr>
          <w:ilvl w:val="0"/>
          <w:numId w:val="6"/>
        </w:numPr>
        <w:spacing w:after="0" w:line="240" w:lineRule="auto"/>
        <w:jc w:val="both"/>
        <w:rPr>
          <w:rFonts w:ascii="Times New Roman" w:hAnsi="Times New Roman"/>
          <w:sz w:val="28"/>
          <w:szCs w:val="28"/>
        </w:rPr>
      </w:pPr>
      <w:r w:rsidRPr="001257D5">
        <w:rPr>
          <w:rFonts w:ascii="Times New Roman" w:hAnsi="Times New Roman"/>
          <w:sz w:val="28"/>
          <w:szCs w:val="28"/>
        </w:rPr>
        <w:t>мнения профсоюзного или иного представительного органа работников Учреждения.</w:t>
      </w:r>
    </w:p>
    <w:p w:rsidR="002B074A" w:rsidRPr="0011171D" w:rsidRDefault="002B074A" w:rsidP="0010485A">
      <w:pPr>
        <w:spacing w:after="0" w:line="240" w:lineRule="auto"/>
        <w:ind w:firstLine="567"/>
        <w:jc w:val="both"/>
        <w:rPr>
          <w:rFonts w:ascii="Times New Roman" w:hAnsi="Times New Roman"/>
          <w:sz w:val="28"/>
          <w:szCs w:val="28"/>
        </w:rPr>
      </w:pPr>
      <w:r w:rsidRPr="0011171D">
        <w:rPr>
          <w:rFonts w:ascii="Times New Roman" w:hAnsi="Times New Roman"/>
          <w:sz w:val="28"/>
          <w:szCs w:val="28"/>
        </w:rPr>
        <w:t xml:space="preserve">Размеры окладов (должностных окладов),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на основе профессиональных квалификационных групп профессий рабочих и должностей служащих и квалификационных уровней. </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 xml:space="preserve">1.3. </w:t>
      </w:r>
      <w:r w:rsidRPr="002C5B6A">
        <w:rPr>
          <w:rFonts w:ascii="Times New Roman" w:hAnsi="Times New Roman"/>
          <w:sz w:val="28"/>
          <w:szCs w:val="28"/>
        </w:rPr>
        <w:t>Условия оплаты труда, включая размер должностного оклада работника, выплаты компенсационного характера, в</w:t>
      </w:r>
      <w:r>
        <w:rPr>
          <w:rFonts w:ascii="Times New Roman" w:hAnsi="Times New Roman"/>
          <w:sz w:val="28"/>
          <w:szCs w:val="28"/>
        </w:rPr>
        <w:t>ыплаты стимулирующего характера</w:t>
      </w:r>
      <w:r w:rsidRPr="002C5B6A">
        <w:rPr>
          <w:rFonts w:ascii="Times New Roman" w:hAnsi="Times New Roman"/>
          <w:sz w:val="28"/>
          <w:szCs w:val="28"/>
        </w:rPr>
        <w:t xml:space="preserve"> являются обязательными для включения в трудовой договор.</w:t>
      </w:r>
    </w:p>
    <w:p w:rsidR="002B074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Заработная плата работников Учреждени</w:t>
      </w:r>
      <w:r>
        <w:rPr>
          <w:rFonts w:ascii="Times New Roman" w:hAnsi="Times New Roman"/>
          <w:sz w:val="28"/>
          <w:szCs w:val="28"/>
        </w:rPr>
        <w:t>я</w:t>
      </w:r>
      <w:r w:rsidRPr="002C5B6A">
        <w:rPr>
          <w:rFonts w:ascii="Times New Roman" w:hAnsi="Times New Roman"/>
          <w:sz w:val="28"/>
          <w:szCs w:val="28"/>
        </w:rPr>
        <w:t xml:space="preserve"> (без учета премий и иных стимулирующих выплат), устанавливаемая в соответствии с локальными нормативными актами Учреждени</w:t>
      </w:r>
      <w:r>
        <w:rPr>
          <w:rFonts w:ascii="Times New Roman" w:hAnsi="Times New Roman"/>
          <w:sz w:val="28"/>
          <w:szCs w:val="28"/>
        </w:rPr>
        <w:t>я</w:t>
      </w:r>
      <w:r w:rsidRPr="002C5B6A">
        <w:rPr>
          <w:rFonts w:ascii="Times New Roman" w:hAnsi="Times New Roman"/>
          <w:sz w:val="28"/>
          <w:szCs w:val="28"/>
        </w:rPr>
        <w:t xml:space="preserve">, которые разрабатываются на основе настоящего Положения, не может быть меньше заработной платы (без учета премий и иных стимулирующих выплат), </w:t>
      </w:r>
      <w:r>
        <w:rPr>
          <w:rFonts w:ascii="Times New Roman" w:hAnsi="Times New Roman"/>
          <w:sz w:val="28"/>
          <w:szCs w:val="28"/>
        </w:rPr>
        <w:t>установленной настоящим Положением</w:t>
      </w:r>
      <w:r w:rsidRPr="002C5B6A">
        <w:rPr>
          <w:rFonts w:ascii="Times New Roman" w:hAnsi="Times New Roman"/>
          <w:sz w:val="28"/>
          <w:szCs w:val="28"/>
        </w:rPr>
        <w:t xml:space="preserve">, при условии сохранения объема должностных обязанностей работников и выполнения </w:t>
      </w:r>
      <w:r w:rsidRPr="005C6639">
        <w:rPr>
          <w:rFonts w:ascii="Times New Roman" w:hAnsi="Times New Roman"/>
          <w:sz w:val="28"/>
          <w:szCs w:val="28"/>
        </w:rPr>
        <w:t>ими работ той же квалификации.</w:t>
      </w:r>
      <w:r>
        <w:rPr>
          <w:rFonts w:ascii="Times New Roman" w:hAnsi="Times New Roman"/>
          <w:sz w:val="28"/>
          <w:szCs w:val="28"/>
        </w:rPr>
        <w:t xml:space="preserve"> </w:t>
      </w:r>
    </w:p>
    <w:p w:rsidR="002B074A" w:rsidRPr="005C6639"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 xml:space="preserve">Штатное расписание Учреждения утверждается руководителем Учреждения по согласованию с отделом культуры администрации Советского городского округа Ставропольского края и включает в себя все должности служащих (профессии рабочих) Учреждения. Размеры окладов (должностных окладов), ставок заработной платы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в соответствии с настоящим положением, согласованным в установленном порядке с представительным органом работников. </w:t>
      </w:r>
    </w:p>
    <w:p w:rsidR="002B074A" w:rsidRPr="005C6639"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 xml:space="preserve">1.4. </w:t>
      </w:r>
      <w:r w:rsidRPr="005C6639">
        <w:rPr>
          <w:rFonts w:ascii="Times New Roman" w:hAnsi="Times New Roman"/>
          <w:sz w:val="28"/>
          <w:szCs w:val="28"/>
        </w:rPr>
        <w:t>Численный состав работников Учреждения должен быть достаточным для гарантированного выполнения его функций, задач и объемов работ, установленных учредителем.</w:t>
      </w:r>
    </w:p>
    <w:p w:rsidR="002B074A" w:rsidRPr="002C5B6A" w:rsidRDefault="002B074A" w:rsidP="0010485A">
      <w:pPr>
        <w:spacing w:after="0" w:line="240" w:lineRule="auto"/>
        <w:ind w:firstLine="708"/>
        <w:jc w:val="both"/>
        <w:rPr>
          <w:rFonts w:ascii="Times New Roman" w:hAnsi="Times New Roman"/>
          <w:sz w:val="28"/>
          <w:szCs w:val="28"/>
        </w:rPr>
      </w:pPr>
      <w:r w:rsidRPr="005C6639">
        <w:rPr>
          <w:rFonts w:ascii="Times New Roman" w:hAnsi="Times New Roman"/>
          <w:sz w:val="28"/>
          <w:szCs w:val="28"/>
        </w:rPr>
        <w:t>Месячная заработная плата работника, полностью отработавшего за этот период норму</w:t>
      </w:r>
      <w:r w:rsidRPr="002C5B6A">
        <w:rPr>
          <w:rFonts w:ascii="Times New Roman" w:hAnsi="Times New Roman"/>
          <w:sz w:val="28"/>
          <w:szCs w:val="28"/>
        </w:rPr>
        <w:t xml:space="preserve"> рабочего времени и выполнившего норму труда (трудовые обязанности), не может быть ниже ми</w:t>
      </w:r>
      <w:r>
        <w:rPr>
          <w:rFonts w:ascii="Times New Roman" w:hAnsi="Times New Roman"/>
          <w:sz w:val="28"/>
          <w:szCs w:val="28"/>
        </w:rPr>
        <w:t>нимального размера оплаты труда, установленного федеральным законом Российской Федерации.</w:t>
      </w:r>
    </w:p>
    <w:p w:rsidR="002B074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Лица, не имеющие специальной подготовки или стажа работы, установленн</w:t>
      </w:r>
      <w:r>
        <w:rPr>
          <w:rFonts w:ascii="Times New Roman" w:hAnsi="Times New Roman"/>
          <w:sz w:val="28"/>
          <w:szCs w:val="28"/>
        </w:rPr>
        <w:t>ых</w:t>
      </w:r>
      <w:r w:rsidRPr="002C5B6A">
        <w:rPr>
          <w:rFonts w:ascii="Times New Roman" w:hAnsi="Times New Roman"/>
          <w:sz w:val="28"/>
          <w:szCs w:val="28"/>
        </w:rPr>
        <w:t xml:space="preserve">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w:t>
      </w:r>
      <w:r w:rsidRPr="005C6639">
        <w:rPr>
          <w:rFonts w:ascii="Times New Roman" w:hAnsi="Times New Roman"/>
          <w:sz w:val="28"/>
          <w:szCs w:val="28"/>
        </w:rPr>
        <w:t>аттестационной комиссии Учреждения</w:t>
      </w:r>
      <w:r w:rsidRPr="002C5B6A">
        <w:rPr>
          <w:rFonts w:ascii="Times New Roman" w:hAnsi="Times New Roman"/>
          <w:sz w:val="28"/>
          <w:szCs w:val="28"/>
        </w:rPr>
        <w:t xml:space="preserve"> могут быть назначены на соответствующие должности, так же</w:t>
      </w:r>
      <w:r>
        <w:rPr>
          <w:rFonts w:ascii="Times New Roman" w:hAnsi="Times New Roman"/>
          <w:sz w:val="28"/>
          <w:szCs w:val="28"/>
        </w:rPr>
        <w:t>,</w:t>
      </w:r>
      <w:r w:rsidRPr="002C5B6A">
        <w:rPr>
          <w:rFonts w:ascii="Times New Roman" w:hAnsi="Times New Roman"/>
          <w:sz w:val="28"/>
          <w:szCs w:val="28"/>
        </w:rPr>
        <w:t xml:space="preserve"> как и лица, имеющие специальную подготовку и стаж работы.</w:t>
      </w:r>
      <w:r w:rsidRPr="00B4155D">
        <w:rPr>
          <w:rFonts w:ascii="Verdana" w:hAnsi="Verdana"/>
          <w:color w:val="000000"/>
          <w:sz w:val="17"/>
          <w:szCs w:val="17"/>
          <w:shd w:val="clear" w:color="auto" w:fill="FFFFFF"/>
        </w:rPr>
        <w:t xml:space="preserve"> </w:t>
      </w:r>
    </w:p>
    <w:p w:rsidR="002B074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Оплата труда работников, занятых по совместительству, а также на усло</w:t>
      </w:r>
      <w:r>
        <w:rPr>
          <w:rFonts w:ascii="Times New Roman" w:hAnsi="Times New Roman"/>
          <w:sz w:val="28"/>
          <w:szCs w:val="28"/>
        </w:rPr>
        <w:t>виях неполного рабочего времени</w:t>
      </w:r>
      <w:r w:rsidRPr="002C5B6A">
        <w:rPr>
          <w:rFonts w:ascii="Times New Roman" w:hAnsi="Times New Roman"/>
          <w:sz w:val="28"/>
          <w:szCs w:val="28"/>
        </w:rPr>
        <w:t xml:space="preserve"> или неполной рабочей недели, производится пропорционально отработанному ими времени,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1.5. Предельная доля оплаты труда работников административно – управленческого и вспомогательного персонала в фонде оплаты труда Учреждения устанавливается в размере не более 40 процентов.</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 xml:space="preserve">К основному персоналу Учреждения относятся работники Учреждения, непосредственно оказывающие услуги (выполняющие работы), направленные на достижение определенных уставом Учреждения цели деятельности этого Учреждения, а также их непосредственные руководители.  </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 xml:space="preserve">К административно–управленческому персоналу Учреждения относятся работники Учреждения, занятые управлением (организацией) оказания муниципальных услуг (выполнения работ), а также работники Учреждения, выполняющие административные функции, необходимые для обеспечения деятельности Учреждения.  </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К вспомогательному персоналу Учреждения относятся работники Учреждения, создающие условия для оказания муниципальных услуг (выполнения работ), направленных на достижение</w:t>
      </w:r>
      <w:r w:rsidRPr="0001034A">
        <w:rPr>
          <w:rFonts w:ascii="Times New Roman" w:hAnsi="Times New Roman"/>
          <w:sz w:val="28"/>
          <w:szCs w:val="28"/>
        </w:rPr>
        <w:t xml:space="preserve"> </w:t>
      </w:r>
      <w:r>
        <w:rPr>
          <w:rFonts w:ascii="Times New Roman" w:hAnsi="Times New Roman"/>
          <w:sz w:val="28"/>
          <w:szCs w:val="28"/>
        </w:rPr>
        <w:t xml:space="preserve">определенных уставом Учреждения цели деятельности Учреждения, включая обслуживание зданий и оборудования. </w:t>
      </w:r>
    </w:p>
    <w:p w:rsidR="002B074A"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Перечень основного, административно-управленческого и вспомогательного персонала определен данным Положением (Приложение №1).</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1.6.</w:t>
      </w:r>
      <w:r w:rsidRPr="00AA5374">
        <w:rPr>
          <w:rFonts w:ascii="Times New Roman" w:hAnsi="Times New Roman"/>
          <w:b/>
          <w:sz w:val="28"/>
          <w:szCs w:val="28"/>
        </w:rPr>
        <w:t xml:space="preserve"> </w:t>
      </w:r>
      <w:r w:rsidRPr="00AA5374">
        <w:rPr>
          <w:rFonts w:ascii="Times New Roman" w:hAnsi="Times New Roman"/>
          <w:sz w:val="28"/>
          <w:szCs w:val="28"/>
        </w:rPr>
        <w:t xml:space="preserve">Фонд оплаты труда работников Учреждения формируется на календарный год исходя из объема предусмотренных </w:t>
      </w:r>
      <w:r>
        <w:rPr>
          <w:rFonts w:ascii="Times New Roman" w:hAnsi="Times New Roman"/>
          <w:sz w:val="28"/>
          <w:szCs w:val="28"/>
        </w:rPr>
        <w:t>в бюджете Советского городского округа Ставропольского края</w:t>
      </w:r>
      <w:r w:rsidRPr="00AA5374">
        <w:rPr>
          <w:rFonts w:ascii="Times New Roman" w:hAnsi="Times New Roman"/>
          <w:sz w:val="28"/>
          <w:szCs w:val="28"/>
        </w:rPr>
        <w:t xml:space="preserve"> бюджетных ассигнований и бюджетных обязательств, доведенных на оплату труда работникам Учреждения.  </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В соответствии с настоящим Положением Учреждение определяет годовую потребность средств на фонд оплаты труда в расчете на штатную численность работников по следующей формуле:</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ФОТ = Чшт х СЗраб, где:</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ФОТ – годовой фонд оплаты т</w:t>
      </w:r>
      <w:r>
        <w:rPr>
          <w:rFonts w:ascii="Times New Roman" w:hAnsi="Times New Roman"/>
          <w:sz w:val="28"/>
          <w:szCs w:val="28"/>
        </w:rPr>
        <w:t>руда Учреждения с учетом п. 1.6</w:t>
      </w:r>
      <w:r w:rsidRPr="00AA5374">
        <w:rPr>
          <w:rFonts w:ascii="Times New Roman" w:hAnsi="Times New Roman"/>
          <w:sz w:val="28"/>
          <w:szCs w:val="28"/>
        </w:rPr>
        <w:t xml:space="preserve"> настоящего Положения;</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Чшт – штатная численность работников Учреждения;</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СЗраб – прогноз размера средней заработной платы работников учреждений культуры на календарный год, на который формируется фонд оп</w:t>
      </w:r>
      <w:r>
        <w:rPr>
          <w:rFonts w:ascii="Times New Roman" w:hAnsi="Times New Roman"/>
          <w:sz w:val="28"/>
          <w:szCs w:val="28"/>
        </w:rPr>
        <w:t>латы</w:t>
      </w:r>
      <w:r w:rsidRPr="00AA5374">
        <w:rPr>
          <w:rFonts w:ascii="Times New Roman" w:hAnsi="Times New Roman"/>
          <w:sz w:val="28"/>
          <w:szCs w:val="28"/>
        </w:rPr>
        <w:t xml:space="preserve"> труда. </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1.7</w:t>
      </w:r>
      <w:r>
        <w:rPr>
          <w:rFonts w:ascii="Times New Roman" w:hAnsi="Times New Roman"/>
          <w:sz w:val="28"/>
          <w:szCs w:val="28"/>
        </w:rPr>
        <w:t>.</w:t>
      </w:r>
      <w:r w:rsidRPr="00AA5374">
        <w:rPr>
          <w:rFonts w:ascii="Times New Roman" w:hAnsi="Times New Roman"/>
          <w:sz w:val="28"/>
          <w:szCs w:val="28"/>
        </w:rPr>
        <w:t xml:space="preserve"> Предельные размеры объема средств на фонд оплат</w:t>
      </w:r>
      <w:r>
        <w:rPr>
          <w:rFonts w:ascii="Times New Roman" w:hAnsi="Times New Roman"/>
          <w:sz w:val="28"/>
          <w:szCs w:val="28"/>
        </w:rPr>
        <w:t>ы</w:t>
      </w:r>
      <w:r w:rsidRPr="00AA5374">
        <w:rPr>
          <w:rFonts w:ascii="Times New Roman" w:hAnsi="Times New Roman"/>
          <w:sz w:val="28"/>
          <w:szCs w:val="28"/>
        </w:rPr>
        <w:t xml:space="preserve"> труда,</w:t>
      </w:r>
      <w:r>
        <w:rPr>
          <w:rFonts w:ascii="Times New Roman" w:hAnsi="Times New Roman"/>
          <w:sz w:val="28"/>
          <w:szCs w:val="28"/>
        </w:rPr>
        <w:t xml:space="preserve"> сформированные с учетом п. 1.6 </w:t>
      </w:r>
      <w:r w:rsidRPr="00AA5374">
        <w:rPr>
          <w:rFonts w:ascii="Times New Roman" w:hAnsi="Times New Roman"/>
          <w:sz w:val="28"/>
          <w:szCs w:val="28"/>
        </w:rPr>
        <w:t xml:space="preserve"> настоящего Положения, устанавливаются из расчета годовой сумм</w:t>
      </w:r>
      <w:r>
        <w:rPr>
          <w:rFonts w:ascii="Times New Roman" w:hAnsi="Times New Roman"/>
          <w:sz w:val="28"/>
          <w:szCs w:val="28"/>
        </w:rPr>
        <w:t>ы</w:t>
      </w:r>
      <w:r w:rsidRPr="00AA5374">
        <w:rPr>
          <w:rFonts w:ascii="Times New Roman" w:hAnsi="Times New Roman"/>
          <w:sz w:val="28"/>
          <w:szCs w:val="28"/>
        </w:rPr>
        <w:t>:</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 должностных окладов по соответствующим должностям;</w:t>
      </w:r>
    </w:p>
    <w:p w:rsidR="002B074A" w:rsidRPr="00AA5374" w:rsidRDefault="002B074A" w:rsidP="009659D9">
      <w:pPr>
        <w:tabs>
          <w:tab w:val="left" w:pos="709"/>
          <w:tab w:val="left" w:pos="1418"/>
        </w:tabs>
        <w:spacing w:after="0" w:line="240" w:lineRule="auto"/>
        <w:ind w:firstLine="708"/>
        <w:jc w:val="both"/>
        <w:rPr>
          <w:rFonts w:ascii="Times New Roman" w:hAnsi="Times New Roman"/>
          <w:sz w:val="28"/>
          <w:szCs w:val="28"/>
        </w:rPr>
      </w:pPr>
      <w:r w:rsidRPr="00AA5374">
        <w:rPr>
          <w:rFonts w:ascii="Times New Roman" w:hAnsi="Times New Roman"/>
          <w:sz w:val="28"/>
          <w:szCs w:val="28"/>
        </w:rPr>
        <w:t>- выплат компенсационного характера – в размере, установленном работнику приказом руководител</w:t>
      </w:r>
      <w:r>
        <w:rPr>
          <w:rFonts w:ascii="Times New Roman" w:hAnsi="Times New Roman"/>
          <w:sz w:val="28"/>
          <w:szCs w:val="28"/>
        </w:rPr>
        <w:t>я</w:t>
      </w:r>
      <w:r w:rsidRPr="00AA5374">
        <w:rPr>
          <w:rFonts w:ascii="Times New Roman" w:hAnsi="Times New Roman"/>
          <w:sz w:val="28"/>
          <w:szCs w:val="28"/>
        </w:rPr>
        <w:t xml:space="preserve"> на календарный год по основаниям, установленн</w:t>
      </w:r>
      <w:r>
        <w:rPr>
          <w:rFonts w:ascii="Times New Roman" w:hAnsi="Times New Roman"/>
          <w:sz w:val="28"/>
          <w:szCs w:val="28"/>
        </w:rPr>
        <w:t>ы</w:t>
      </w:r>
      <w:r w:rsidRPr="00AA5374">
        <w:rPr>
          <w:rFonts w:ascii="Times New Roman" w:hAnsi="Times New Roman"/>
          <w:sz w:val="28"/>
          <w:szCs w:val="28"/>
        </w:rPr>
        <w:t xml:space="preserve">м в соответствии с разделом </w:t>
      </w:r>
      <w:r>
        <w:rPr>
          <w:rFonts w:ascii="Times New Roman" w:hAnsi="Times New Roman"/>
          <w:sz w:val="28"/>
          <w:szCs w:val="28"/>
          <w:lang w:val="en-US"/>
        </w:rPr>
        <w:t>V</w:t>
      </w:r>
      <w:r>
        <w:rPr>
          <w:rFonts w:ascii="Times New Roman" w:hAnsi="Times New Roman"/>
          <w:sz w:val="28"/>
          <w:szCs w:val="28"/>
        </w:rPr>
        <w:t xml:space="preserve"> настоящего</w:t>
      </w:r>
      <w:r w:rsidRPr="00AA5374">
        <w:rPr>
          <w:rFonts w:ascii="Times New Roman" w:hAnsi="Times New Roman"/>
          <w:sz w:val="28"/>
          <w:szCs w:val="28"/>
        </w:rPr>
        <w:t xml:space="preserve"> Положения;</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 выплат стимулирующего характера работ</w:t>
      </w:r>
      <w:r>
        <w:rPr>
          <w:rFonts w:ascii="Times New Roman" w:hAnsi="Times New Roman"/>
          <w:sz w:val="28"/>
          <w:szCs w:val="28"/>
        </w:rPr>
        <w:t>ни</w:t>
      </w:r>
      <w:r w:rsidRPr="00AA5374">
        <w:rPr>
          <w:rFonts w:ascii="Times New Roman" w:hAnsi="Times New Roman"/>
          <w:sz w:val="28"/>
          <w:szCs w:val="28"/>
        </w:rPr>
        <w:t>кам.</w:t>
      </w:r>
    </w:p>
    <w:p w:rsidR="002B074A" w:rsidRPr="00AA5374" w:rsidRDefault="002B074A" w:rsidP="0010485A">
      <w:pPr>
        <w:spacing w:after="0" w:line="240" w:lineRule="auto"/>
        <w:jc w:val="both"/>
        <w:rPr>
          <w:rFonts w:ascii="Times New Roman" w:hAnsi="Times New Roman"/>
          <w:sz w:val="28"/>
          <w:szCs w:val="28"/>
        </w:rPr>
      </w:pPr>
      <w:r w:rsidRPr="00AA5374">
        <w:rPr>
          <w:rFonts w:ascii="Times New Roman" w:hAnsi="Times New Roman"/>
          <w:sz w:val="28"/>
          <w:szCs w:val="28"/>
        </w:rPr>
        <w:tab/>
        <w:t>Объем средств на осуществление выплат стимулирующего характера должен составлять не менее 30 процентов средств на оплату труда работников Учреждения.</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1.8. Изменение фонда оплаты труда в течение календарного года может производиться в следующих случаях:</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 xml:space="preserve"> - проведение индексации базовых (должностных</w:t>
      </w:r>
      <w:r>
        <w:rPr>
          <w:rFonts w:ascii="Times New Roman" w:hAnsi="Times New Roman"/>
          <w:sz w:val="28"/>
          <w:szCs w:val="28"/>
        </w:rPr>
        <w:t>) окладов</w:t>
      </w:r>
      <w:r w:rsidRPr="00AA5374">
        <w:rPr>
          <w:rFonts w:ascii="Times New Roman" w:hAnsi="Times New Roman"/>
          <w:sz w:val="28"/>
          <w:szCs w:val="28"/>
        </w:rPr>
        <w:t>;</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 существенное изменение действующих условий оплаты труда;</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 увеличение (уменьшение) штатной численности.</w:t>
      </w:r>
    </w:p>
    <w:p w:rsidR="002B074A" w:rsidRPr="00AA5374" w:rsidRDefault="002B074A" w:rsidP="0010485A">
      <w:pPr>
        <w:spacing w:after="0" w:line="240" w:lineRule="auto"/>
        <w:ind w:firstLine="708"/>
        <w:jc w:val="both"/>
        <w:rPr>
          <w:rFonts w:ascii="Times New Roman" w:hAnsi="Times New Roman"/>
          <w:sz w:val="28"/>
          <w:szCs w:val="28"/>
        </w:rPr>
      </w:pPr>
      <w:r w:rsidRPr="00AA5374">
        <w:rPr>
          <w:rFonts w:ascii="Times New Roman" w:hAnsi="Times New Roman"/>
          <w:sz w:val="28"/>
          <w:szCs w:val="28"/>
        </w:rPr>
        <w:t>1.9. Руководитель Учреждения вправе перераспределять средства между выплатами компенсационного и стимулирующего характера.</w:t>
      </w:r>
    </w:p>
    <w:p w:rsidR="002B074A" w:rsidRPr="007118CD" w:rsidRDefault="002B074A" w:rsidP="007118CD">
      <w:pPr>
        <w:spacing w:after="0" w:line="240" w:lineRule="auto"/>
        <w:ind w:firstLine="708"/>
        <w:jc w:val="both"/>
        <w:rPr>
          <w:rFonts w:ascii="Times New Roman" w:hAnsi="Times New Roman"/>
          <w:sz w:val="28"/>
          <w:szCs w:val="28"/>
        </w:rPr>
      </w:pPr>
      <w:r w:rsidRPr="00AA5374">
        <w:rPr>
          <w:rFonts w:ascii="Times New Roman" w:hAnsi="Times New Roman"/>
          <w:sz w:val="28"/>
          <w:szCs w:val="28"/>
        </w:rPr>
        <w:t>1.10. Экономия средств фонда оплаты труда может направляться руководителем Учреждения на осуществление выплат стимулирующего характера и оказание материальной по</w:t>
      </w:r>
      <w:r>
        <w:rPr>
          <w:rFonts w:ascii="Times New Roman" w:hAnsi="Times New Roman"/>
          <w:sz w:val="28"/>
          <w:szCs w:val="28"/>
        </w:rPr>
        <w:t xml:space="preserve">мощи работникам в соответствии </w:t>
      </w:r>
      <w:r w:rsidRPr="00AA5374">
        <w:rPr>
          <w:rFonts w:ascii="Times New Roman" w:hAnsi="Times New Roman"/>
          <w:sz w:val="28"/>
          <w:szCs w:val="28"/>
        </w:rPr>
        <w:t>с локальными нормативными актами Учреждения.</w:t>
      </w:r>
      <w:r>
        <w:rPr>
          <w:rFonts w:ascii="Times New Roman" w:hAnsi="Times New Roman"/>
          <w:sz w:val="28"/>
          <w:szCs w:val="28"/>
        </w:rPr>
        <w:t xml:space="preserve"> </w:t>
      </w:r>
    </w:p>
    <w:p w:rsidR="002B074A" w:rsidRDefault="002B074A" w:rsidP="007118CD">
      <w:pPr>
        <w:spacing w:after="0" w:line="240" w:lineRule="auto"/>
        <w:jc w:val="both"/>
        <w:rPr>
          <w:rFonts w:ascii="Times New Roman" w:hAnsi="Times New Roman"/>
          <w:sz w:val="28"/>
          <w:szCs w:val="28"/>
        </w:rPr>
      </w:pPr>
      <w:r>
        <w:rPr>
          <w:rFonts w:ascii="Times New Roman" w:hAnsi="Times New Roman"/>
          <w:sz w:val="28"/>
          <w:szCs w:val="28"/>
        </w:rPr>
        <w:tab/>
      </w:r>
    </w:p>
    <w:p w:rsidR="002B074A" w:rsidRPr="00DE0FF0" w:rsidRDefault="002B074A" w:rsidP="0010485A">
      <w:pPr>
        <w:spacing w:after="0" w:line="240" w:lineRule="auto"/>
        <w:jc w:val="center"/>
        <w:rPr>
          <w:rFonts w:ascii="Times New Roman" w:hAnsi="Times New Roman"/>
          <w:b/>
          <w:sz w:val="28"/>
          <w:szCs w:val="28"/>
        </w:rPr>
      </w:pPr>
      <w:r w:rsidRPr="002C5B6A">
        <w:rPr>
          <w:rFonts w:ascii="Times New Roman" w:hAnsi="Times New Roman"/>
          <w:b/>
          <w:sz w:val="28"/>
          <w:szCs w:val="28"/>
        </w:rPr>
        <w:t>I</w:t>
      </w:r>
      <w:r>
        <w:rPr>
          <w:rFonts w:ascii="Times New Roman" w:hAnsi="Times New Roman"/>
          <w:b/>
          <w:sz w:val="28"/>
          <w:szCs w:val="28"/>
          <w:lang w:val="en-US"/>
        </w:rPr>
        <w:t>I</w:t>
      </w:r>
      <w:r w:rsidRPr="002C5B6A">
        <w:rPr>
          <w:rFonts w:ascii="Times New Roman" w:hAnsi="Times New Roman"/>
          <w:b/>
          <w:sz w:val="28"/>
          <w:szCs w:val="28"/>
        </w:rPr>
        <w:t>. Порядок и условия оплаты труда работников, занимающих должности работников культуры, искусства и кинематографии</w:t>
      </w:r>
    </w:p>
    <w:p w:rsidR="002B074A" w:rsidRDefault="002B074A" w:rsidP="0010485A">
      <w:pPr>
        <w:suppressAutoHyphens/>
        <w:autoSpaceDE w:val="0"/>
        <w:spacing w:after="0" w:line="240" w:lineRule="auto"/>
        <w:ind w:firstLine="567"/>
        <w:jc w:val="both"/>
        <w:rPr>
          <w:rFonts w:ascii="Times New Roman" w:hAnsi="Times New Roman"/>
          <w:sz w:val="28"/>
          <w:szCs w:val="28"/>
          <w:lang w:eastAsia="ar-SA"/>
        </w:rPr>
      </w:pPr>
    </w:p>
    <w:p w:rsidR="002B074A" w:rsidRPr="002C5B6A" w:rsidRDefault="002B074A" w:rsidP="0010485A">
      <w:pPr>
        <w:suppressAutoHyphens/>
        <w:autoSpaceDE w:val="0"/>
        <w:spacing w:after="0" w:line="240" w:lineRule="auto"/>
        <w:ind w:firstLine="567"/>
        <w:jc w:val="both"/>
        <w:rPr>
          <w:rFonts w:ascii="Arial" w:hAnsi="Arial" w:cs="Arial"/>
          <w:sz w:val="28"/>
          <w:szCs w:val="28"/>
          <w:lang w:eastAsia="ar-SA"/>
        </w:rPr>
      </w:pPr>
      <w:r>
        <w:rPr>
          <w:rFonts w:ascii="Times New Roman" w:hAnsi="Times New Roman"/>
          <w:sz w:val="28"/>
          <w:szCs w:val="28"/>
          <w:lang w:eastAsia="ar-SA"/>
        </w:rPr>
        <w:t>2.</w:t>
      </w:r>
      <w:r w:rsidRPr="002C5B6A">
        <w:rPr>
          <w:rFonts w:ascii="Times New Roman" w:hAnsi="Times New Roman"/>
          <w:sz w:val="28"/>
          <w:szCs w:val="28"/>
          <w:lang w:eastAsia="ar-SA"/>
        </w:rPr>
        <w:t xml:space="preserve">1. Размеры </w:t>
      </w:r>
      <w:r>
        <w:rPr>
          <w:rFonts w:ascii="Times New Roman" w:hAnsi="Times New Roman"/>
          <w:sz w:val="28"/>
          <w:szCs w:val="28"/>
          <w:lang w:eastAsia="ar-SA"/>
        </w:rPr>
        <w:t xml:space="preserve">должностных </w:t>
      </w:r>
      <w:r w:rsidRPr="002C5B6A">
        <w:rPr>
          <w:rFonts w:ascii="Times New Roman" w:hAnsi="Times New Roman"/>
          <w:bCs/>
          <w:sz w:val="28"/>
          <w:szCs w:val="28"/>
          <w:lang w:eastAsia="ar-SA"/>
        </w:rPr>
        <w:t>окладов</w:t>
      </w:r>
      <w:r w:rsidRPr="002C5B6A">
        <w:rPr>
          <w:rFonts w:ascii="Times New Roman" w:hAnsi="Times New Roman"/>
          <w:sz w:val="28"/>
          <w:szCs w:val="28"/>
          <w:lang w:eastAsia="ar-SA"/>
        </w:rPr>
        <w:t xml:space="preserve"> работников</w:t>
      </w:r>
      <w:r>
        <w:rPr>
          <w:rFonts w:ascii="Times New Roman" w:hAnsi="Times New Roman"/>
          <w:sz w:val="28"/>
          <w:szCs w:val="28"/>
          <w:lang w:eastAsia="ar-SA"/>
        </w:rPr>
        <w:t>,</w:t>
      </w:r>
      <w:r w:rsidRPr="002C5B6A">
        <w:rPr>
          <w:rFonts w:ascii="Times New Roman" w:hAnsi="Times New Roman"/>
          <w:sz w:val="28"/>
          <w:szCs w:val="28"/>
          <w:lang w:eastAsia="ar-SA"/>
        </w:rPr>
        <w:t xml:space="preserve"> занима</w:t>
      </w:r>
      <w:r>
        <w:rPr>
          <w:rFonts w:ascii="Times New Roman" w:hAnsi="Times New Roman"/>
          <w:sz w:val="28"/>
          <w:szCs w:val="28"/>
          <w:lang w:eastAsia="ar-SA"/>
        </w:rPr>
        <w:t>ющих</w:t>
      </w:r>
      <w:r w:rsidRPr="002C5B6A">
        <w:rPr>
          <w:rFonts w:ascii="Times New Roman" w:hAnsi="Times New Roman"/>
          <w:sz w:val="28"/>
          <w:szCs w:val="28"/>
          <w:lang w:eastAsia="ar-SA"/>
        </w:rPr>
        <w:t xml:space="preserve"> должност</w:t>
      </w:r>
      <w:r>
        <w:rPr>
          <w:rFonts w:ascii="Times New Roman" w:hAnsi="Times New Roman"/>
          <w:sz w:val="28"/>
          <w:szCs w:val="28"/>
          <w:lang w:eastAsia="ar-SA"/>
        </w:rPr>
        <w:t>и</w:t>
      </w:r>
      <w:r w:rsidRPr="002C5B6A">
        <w:rPr>
          <w:rFonts w:ascii="Times New Roman" w:hAnsi="Times New Roman"/>
          <w:sz w:val="28"/>
          <w:szCs w:val="28"/>
          <w:lang w:eastAsia="ar-SA"/>
        </w:rPr>
        <w:t xml:space="preserve"> Учреждени</w:t>
      </w:r>
      <w:r>
        <w:rPr>
          <w:rFonts w:ascii="Times New Roman" w:hAnsi="Times New Roman"/>
          <w:sz w:val="28"/>
          <w:szCs w:val="28"/>
          <w:lang w:eastAsia="ar-SA"/>
        </w:rPr>
        <w:t>й культуры искусства и кинематографии</w:t>
      </w:r>
      <w:r w:rsidRPr="002C5B6A">
        <w:rPr>
          <w:rFonts w:ascii="Times New Roman" w:hAnsi="Times New Roman"/>
          <w:sz w:val="28"/>
          <w:szCs w:val="28"/>
          <w:lang w:eastAsia="ar-SA"/>
        </w:rPr>
        <w:t>:</w:t>
      </w:r>
    </w:p>
    <w:p w:rsidR="002B074A" w:rsidRPr="002C5B6A" w:rsidRDefault="002B074A" w:rsidP="0010485A">
      <w:pPr>
        <w:suppressAutoHyphens/>
        <w:autoSpaceDE w:val="0"/>
        <w:spacing w:after="0" w:line="240" w:lineRule="auto"/>
        <w:ind w:firstLine="540"/>
        <w:jc w:val="both"/>
        <w:rPr>
          <w:rFonts w:ascii="Arial" w:hAnsi="Arial" w:cs="Arial"/>
          <w:sz w:val="28"/>
          <w:szCs w:val="28"/>
          <w:lang w:eastAsia="ar-SA"/>
        </w:rPr>
      </w:pPr>
    </w:p>
    <w:tbl>
      <w:tblPr>
        <w:tblW w:w="9615" w:type="dxa"/>
        <w:tblInd w:w="36" w:type="dxa"/>
        <w:tblLayout w:type="fixed"/>
        <w:tblCellMar>
          <w:left w:w="10" w:type="dxa"/>
          <w:right w:w="10" w:type="dxa"/>
        </w:tblCellMar>
        <w:tblLook w:val="00A0"/>
      </w:tblPr>
      <w:tblGrid>
        <w:gridCol w:w="7710"/>
        <w:gridCol w:w="1905"/>
      </w:tblGrid>
      <w:tr w:rsidR="002B074A" w:rsidRPr="002C5B6A" w:rsidTr="007F4D2D">
        <w:tc>
          <w:tcPr>
            <w:tcW w:w="7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74A" w:rsidRPr="00C33208" w:rsidRDefault="002B074A" w:rsidP="007F4D2D">
            <w:pPr>
              <w:widowControl w:val="0"/>
              <w:suppressAutoHyphens/>
              <w:autoSpaceDN w:val="0"/>
              <w:snapToGrid w:val="0"/>
              <w:spacing w:after="0" w:line="240" w:lineRule="auto"/>
              <w:jc w:val="both"/>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Должности, отнесенные к ПКГ «</w:t>
            </w:r>
            <w:r w:rsidRPr="00C33208">
              <w:rPr>
                <w:rFonts w:ascii="Times New Roman" w:eastAsia="SimSun" w:hAnsi="Times New Roman" w:cs="Mangal"/>
                <w:kern w:val="3"/>
                <w:sz w:val="28"/>
                <w:szCs w:val="28"/>
                <w:lang w:eastAsia="zh-CN" w:bidi="hi-IN"/>
              </w:rPr>
              <w:t xml:space="preserve">Должности работников культуры, искусства </w:t>
            </w:r>
            <w:r>
              <w:rPr>
                <w:rFonts w:ascii="Times New Roman" w:eastAsia="SimSun" w:hAnsi="Times New Roman" w:cs="Mangal"/>
                <w:kern w:val="3"/>
                <w:sz w:val="28"/>
                <w:szCs w:val="28"/>
                <w:lang w:eastAsia="zh-CN" w:bidi="hi-IN"/>
              </w:rPr>
              <w:t>и кинематографии среднего звена»</w:t>
            </w:r>
          </w:p>
          <w:p w:rsidR="002B074A" w:rsidRPr="00F56757" w:rsidRDefault="002B074A" w:rsidP="007F4D2D">
            <w:pPr>
              <w:widowControl w:val="0"/>
              <w:suppressAutoHyphens/>
              <w:autoSpaceDN w:val="0"/>
              <w:snapToGrid w:val="0"/>
              <w:spacing w:after="0" w:line="240" w:lineRule="auto"/>
              <w:jc w:val="both"/>
              <w:rPr>
                <w:rFonts w:ascii="Times New Roman" w:eastAsia="SimSun" w:hAnsi="Times New Roman" w:cs="Mangal"/>
                <w:kern w:val="3"/>
                <w:sz w:val="28"/>
                <w:szCs w:val="28"/>
                <w:lang w:eastAsia="zh-CN" w:bidi="hi-IN"/>
              </w:rPr>
            </w:pPr>
            <w:r w:rsidRPr="00F56757">
              <w:rPr>
                <w:rFonts w:ascii="Times New Roman" w:eastAsia="SimSun" w:hAnsi="Times New Roman" w:cs="Mangal"/>
                <w:kern w:val="3"/>
                <w:sz w:val="28"/>
                <w:szCs w:val="28"/>
                <w:lang w:eastAsia="zh-CN" w:bidi="hi-IN"/>
              </w:rPr>
              <w:t>руководитель кружка</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074A" w:rsidRPr="004C6017" w:rsidRDefault="002B074A" w:rsidP="007F4D2D">
            <w:pPr>
              <w:widowControl w:val="0"/>
              <w:suppressAutoHyphens/>
              <w:autoSpaceDN w:val="0"/>
              <w:snapToGrid w:val="0"/>
              <w:spacing w:after="0" w:line="240" w:lineRule="auto"/>
              <w:jc w:val="center"/>
              <w:rPr>
                <w:rFonts w:ascii="Times New Roman" w:eastAsia="SimSun" w:hAnsi="Times New Roman" w:cs="Mangal"/>
                <w:kern w:val="3"/>
                <w:sz w:val="28"/>
                <w:szCs w:val="28"/>
                <w:lang w:eastAsia="zh-CN" w:bidi="hi-IN"/>
              </w:rPr>
            </w:pPr>
            <w:r w:rsidRPr="004C6017">
              <w:rPr>
                <w:rFonts w:ascii="Times New Roman" w:eastAsia="SimSun" w:hAnsi="Times New Roman" w:cs="Mangal"/>
                <w:kern w:val="3"/>
                <w:sz w:val="28"/>
                <w:szCs w:val="28"/>
                <w:lang w:eastAsia="zh-CN" w:bidi="hi-IN"/>
              </w:rPr>
              <w:t>7475</w:t>
            </w:r>
          </w:p>
        </w:tc>
      </w:tr>
      <w:tr w:rsidR="002B074A" w:rsidRPr="002C5B6A" w:rsidTr="007F4D2D">
        <w:tc>
          <w:tcPr>
            <w:tcW w:w="7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74A" w:rsidRDefault="002B074A" w:rsidP="007F4D2D">
            <w:pPr>
              <w:widowControl w:val="0"/>
              <w:suppressAutoHyphens/>
              <w:autoSpaceDN w:val="0"/>
              <w:snapToGrid w:val="0"/>
              <w:spacing w:after="0" w:line="240" w:lineRule="auto"/>
              <w:jc w:val="both"/>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Должности, отнесенные к ПКГ «</w:t>
            </w:r>
            <w:r w:rsidRPr="00F10C7B">
              <w:rPr>
                <w:rFonts w:ascii="Times New Roman" w:eastAsia="SimSun" w:hAnsi="Times New Roman" w:cs="Mangal"/>
                <w:kern w:val="3"/>
                <w:sz w:val="28"/>
                <w:szCs w:val="28"/>
                <w:lang w:eastAsia="zh-CN" w:bidi="hi-IN"/>
              </w:rPr>
              <w:t xml:space="preserve">Должности работников культуры, искусства </w:t>
            </w:r>
            <w:r>
              <w:rPr>
                <w:rFonts w:ascii="Times New Roman" w:eastAsia="SimSun" w:hAnsi="Times New Roman" w:cs="Mangal"/>
                <w:kern w:val="3"/>
                <w:sz w:val="28"/>
                <w:szCs w:val="28"/>
                <w:lang w:eastAsia="zh-CN" w:bidi="hi-IN"/>
              </w:rPr>
              <w:t>и кинематографии ведущего звена»</w:t>
            </w:r>
          </w:p>
          <w:p w:rsidR="002B074A" w:rsidRPr="00AA229F" w:rsidRDefault="002B074A" w:rsidP="007118CD">
            <w:pPr>
              <w:widowControl w:val="0"/>
              <w:suppressAutoHyphens/>
              <w:autoSpaceDN w:val="0"/>
              <w:snapToGrid w:val="0"/>
              <w:spacing w:after="0" w:line="240" w:lineRule="auto"/>
              <w:jc w:val="both"/>
              <w:rPr>
                <w:rFonts w:ascii="Times New Roman" w:eastAsia="SimSun" w:hAnsi="Times New Roman" w:cs="Mangal"/>
                <w:i/>
                <w:kern w:val="3"/>
                <w:sz w:val="28"/>
                <w:szCs w:val="28"/>
                <w:lang w:eastAsia="zh-CN" w:bidi="hi-IN"/>
              </w:rPr>
            </w:pPr>
            <w:r>
              <w:rPr>
                <w:rFonts w:ascii="Times New Roman" w:eastAsia="SimSun" w:hAnsi="Times New Roman" w:cs="Mangal"/>
                <w:kern w:val="3"/>
                <w:sz w:val="28"/>
                <w:szCs w:val="28"/>
                <w:lang w:eastAsia="zh-CN" w:bidi="hi-IN"/>
              </w:rPr>
              <w:t>звукооператор</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074A" w:rsidRPr="004C6017" w:rsidRDefault="002B074A" w:rsidP="007F4D2D">
            <w:pPr>
              <w:widowControl w:val="0"/>
              <w:suppressAutoHyphens/>
              <w:autoSpaceDN w:val="0"/>
              <w:snapToGrid w:val="0"/>
              <w:spacing w:after="0" w:line="240" w:lineRule="auto"/>
              <w:jc w:val="center"/>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8596</w:t>
            </w:r>
          </w:p>
        </w:tc>
      </w:tr>
      <w:tr w:rsidR="002B074A" w:rsidRPr="002C5B6A" w:rsidTr="007F4D2D">
        <w:tc>
          <w:tcPr>
            <w:tcW w:w="7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074A" w:rsidRDefault="002B074A" w:rsidP="007F4D2D">
            <w:pPr>
              <w:widowControl w:val="0"/>
              <w:suppressAutoHyphens/>
              <w:autoSpaceDN w:val="0"/>
              <w:snapToGrid w:val="0"/>
              <w:spacing w:after="0" w:line="240" w:lineRule="auto"/>
              <w:jc w:val="both"/>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Должности, отнесенные к ПКГ «</w:t>
            </w:r>
            <w:r w:rsidRPr="00F10C7B">
              <w:rPr>
                <w:rFonts w:ascii="Times New Roman" w:eastAsia="SimSun" w:hAnsi="Times New Roman" w:cs="Mangal"/>
                <w:kern w:val="3"/>
                <w:sz w:val="28"/>
                <w:szCs w:val="28"/>
                <w:lang w:eastAsia="zh-CN" w:bidi="hi-IN"/>
              </w:rPr>
              <w:t>Должности руководящего состава учреждений культ</w:t>
            </w:r>
            <w:r>
              <w:rPr>
                <w:rFonts w:ascii="Times New Roman" w:eastAsia="SimSun" w:hAnsi="Times New Roman" w:cs="Mangal"/>
                <w:kern w:val="3"/>
                <w:sz w:val="28"/>
                <w:szCs w:val="28"/>
                <w:lang w:eastAsia="zh-CN" w:bidi="hi-IN"/>
              </w:rPr>
              <w:t>уры, искусства и кинематографии»</w:t>
            </w:r>
          </w:p>
          <w:p w:rsidR="002B074A" w:rsidRPr="00F56757" w:rsidRDefault="002B074A" w:rsidP="007F4D2D">
            <w:pPr>
              <w:pStyle w:val="Heading1"/>
              <w:shd w:val="clear" w:color="auto" w:fill="FFFFFF"/>
              <w:spacing w:before="0" w:beforeAutospacing="0"/>
              <w:jc w:val="both"/>
              <w:rPr>
                <w:rFonts w:ascii="Verdana" w:hAnsi="Verdana"/>
                <w:color w:val="000000"/>
                <w:sz w:val="22"/>
                <w:szCs w:val="22"/>
              </w:rPr>
            </w:pPr>
            <w:r w:rsidRPr="00F56757">
              <w:rPr>
                <w:rFonts w:eastAsia="SimSun" w:cs="Mangal"/>
                <w:b w:val="0"/>
                <w:kern w:val="3"/>
                <w:sz w:val="28"/>
                <w:szCs w:val="28"/>
                <w:lang w:eastAsia="zh-CN" w:bidi="hi-IN"/>
              </w:rPr>
              <w:t>художественный руководитель</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074A" w:rsidRPr="004C6017" w:rsidRDefault="002B074A" w:rsidP="007F4D2D">
            <w:pPr>
              <w:widowControl w:val="0"/>
              <w:suppressAutoHyphens/>
              <w:autoSpaceDN w:val="0"/>
              <w:snapToGrid w:val="0"/>
              <w:spacing w:after="0" w:line="240" w:lineRule="auto"/>
              <w:jc w:val="center"/>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9886</w:t>
            </w:r>
          </w:p>
        </w:tc>
      </w:tr>
    </w:tbl>
    <w:p w:rsidR="002B074A" w:rsidRPr="002C5B6A" w:rsidRDefault="002B074A" w:rsidP="0010485A">
      <w:pPr>
        <w:suppressAutoHyphens/>
        <w:autoSpaceDE w:val="0"/>
        <w:spacing w:after="0" w:line="240" w:lineRule="auto"/>
        <w:ind w:firstLine="567"/>
        <w:jc w:val="both"/>
        <w:rPr>
          <w:rFonts w:ascii="Times New Roman" w:hAnsi="Times New Roman"/>
          <w:sz w:val="28"/>
          <w:szCs w:val="28"/>
          <w:lang w:eastAsia="ar-SA"/>
        </w:rPr>
      </w:pPr>
    </w:p>
    <w:p w:rsidR="002B074A" w:rsidRPr="002C5B6A" w:rsidRDefault="002B074A" w:rsidP="0010485A">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t>2.</w:t>
      </w:r>
      <w:r w:rsidRPr="002C5B6A">
        <w:rPr>
          <w:rFonts w:ascii="Times New Roman" w:hAnsi="Times New Roman"/>
          <w:sz w:val="28"/>
          <w:szCs w:val="28"/>
          <w:lang w:eastAsia="ar-SA"/>
        </w:rPr>
        <w:t>2. С учетом условий труда работникам, занимающим должности работников культуры, искусства и кинематографии, устанавливаются выплаты компенсационного характ</w:t>
      </w:r>
      <w:r>
        <w:rPr>
          <w:rFonts w:ascii="Times New Roman" w:hAnsi="Times New Roman"/>
          <w:sz w:val="28"/>
          <w:szCs w:val="28"/>
          <w:lang w:eastAsia="ar-SA"/>
        </w:rPr>
        <w:t>ера, предусмотренные разделом V</w:t>
      </w:r>
      <w:r w:rsidRPr="002C5B6A">
        <w:rPr>
          <w:rFonts w:ascii="Times New Roman" w:hAnsi="Times New Roman"/>
          <w:sz w:val="28"/>
          <w:szCs w:val="28"/>
          <w:lang w:eastAsia="ar-SA"/>
        </w:rPr>
        <w:t xml:space="preserve"> настоящего Положения.</w:t>
      </w:r>
    </w:p>
    <w:p w:rsidR="002B074A" w:rsidRPr="003B5F46" w:rsidRDefault="002B074A" w:rsidP="00654BA4">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t>2.</w:t>
      </w:r>
      <w:r w:rsidRPr="002C5B6A">
        <w:rPr>
          <w:rFonts w:ascii="Times New Roman" w:hAnsi="Times New Roman"/>
          <w:sz w:val="28"/>
          <w:szCs w:val="28"/>
          <w:lang w:eastAsia="ar-SA"/>
        </w:rPr>
        <w:t>3. Работникам Учреждения устанавливаются выплаты стимулирующего характера,</w:t>
      </w:r>
      <w:r w:rsidRPr="00654BA4">
        <w:rPr>
          <w:rFonts w:ascii="Times New Roman" w:hAnsi="Times New Roman"/>
          <w:sz w:val="28"/>
          <w:szCs w:val="28"/>
          <w:lang w:eastAsia="ar-SA"/>
        </w:rPr>
        <w:t xml:space="preserve"> </w:t>
      </w:r>
      <w:r>
        <w:rPr>
          <w:rFonts w:ascii="Times New Roman" w:hAnsi="Times New Roman"/>
          <w:sz w:val="28"/>
          <w:szCs w:val="28"/>
          <w:lang w:eastAsia="ar-SA"/>
        </w:rPr>
        <w:t>предусмотренные разделом V</w:t>
      </w:r>
      <w:r>
        <w:rPr>
          <w:rFonts w:ascii="Times New Roman" w:hAnsi="Times New Roman"/>
          <w:sz w:val="28"/>
          <w:szCs w:val="28"/>
          <w:lang w:val="en-US" w:eastAsia="ar-SA"/>
        </w:rPr>
        <w:t>I</w:t>
      </w:r>
      <w:r>
        <w:rPr>
          <w:rFonts w:ascii="Times New Roman" w:hAnsi="Times New Roman"/>
          <w:sz w:val="28"/>
          <w:szCs w:val="28"/>
          <w:lang w:eastAsia="ar-SA"/>
        </w:rPr>
        <w:t xml:space="preserve"> настоящего Положения.</w:t>
      </w:r>
    </w:p>
    <w:p w:rsidR="002B074A" w:rsidRPr="002C5B6A" w:rsidRDefault="002B074A" w:rsidP="00654BA4">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t xml:space="preserve">2.4. </w:t>
      </w:r>
      <w:r w:rsidRPr="002C5B6A">
        <w:rPr>
          <w:rFonts w:ascii="Times New Roman" w:hAnsi="Times New Roman"/>
          <w:sz w:val="28"/>
          <w:szCs w:val="28"/>
          <w:lang w:eastAsia="ar-SA"/>
        </w:rPr>
        <w:t>Работникам</w:t>
      </w:r>
      <w:r>
        <w:rPr>
          <w:rFonts w:ascii="Times New Roman" w:hAnsi="Times New Roman"/>
          <w:sz w:val="28"/>
          <w:szCs w:val="28"/>
          <w:lang w:eastAsia="ar-SA"/>
        </w:rPr>
        <w:t xml:space="preserve"> </w:t>
      </w:r>
      <w:r w:rsidRPr="002C5B6A">
        <w:rPr>
          <w:rFonts w:ascii="Times New Roman" w:hAnsi="Times New Roman"/>
          <w:sz w:val="28"/>
          <w:szCs w:val="28"/>
          <w:lang w:eastAsia="ar-SA"/>
        </w:rPr>
        <w:t>Учреждени</w:t>
      </w:r>
      <w:r>
        <w:rPr>
          <w:rFonts w:ascii="Times New Roman" w:hAnsi="Times New Roman"/>
          <w:sz w:val="28"/>
          <w:szCs w:val="28"/>
          <w:lang w:eastAsia="ar-SA"/>
        </w:rPr>
        <w:t>я</w:t>
      </w:r>
      <w:r w:rsidRPr="002C5B6A">
        <w:rPr>
          <w:rFonts w:ascii="Times New Roman" w:hAnsi="Times New Roman"/>
          <w:sz w:val="28"/>
          <w:szCs w:val="28"/>
          <w:lang w:eastAsia="ar-SA"/>
        </w:rPr>
        <w:t xml:space="preserve">, занимающим должности </w:t>
      </w:r>
      <w:r>
        <w:rPr>
          <w:rFonts w:ascii="Times New Roman" w:hAnsi="Times New Roman"/>
          <w:sz w:val="28"/>
          <w:szCs w:val="28"/>
          <w:lang w:eastAsia="ar-SA"/>
        </w:rPr>
        <w:t xml:space="preserve">культуры, искусства и кинематографии </w:t>
      </w:r>
      <w:r w:rsidRPr="002C5B6A">
        <w:rPr>
          <w:rFonts w:ascii="Times New Roman" w:hAnsi="Times New Roman"/>
          <w:sz w:val="28"/>
          <w:szCs w:val="28"/>
          <w:lang w:eastAsia="ar-SA"/>
        </w:rPr>
        <w:t>выплачиваются премии, предусмотренные разделом VII настоящего Положения.</w:t>
      </w:r>
    </w:p>
    <w:p w:rsidR="002B074A" w:rsidRPr="002C5B6A" w:rsidRDefault="002B074A" w:rsidP="0010485A">
      <w:pPr>
        <w:spacing w:after="0" w:line="240" w:lineRule="auto"/>
        <w:jc w:val="center"/>
        <w:rPr>
          <w:rFonts w:ascii="Times New Roman" w:hAnsi="Times New Roman"/>
          <w:b/>
          <w:sz w:val="28"/>
          <w:szCs w:val="28"/>
        </w:rPr>
      </w:pPr>
    </w:p>
    <w:p w:rsidR="002B074A" w:rsidRPr="004F45D2" w:rsidRDefault="002B074A" w:rsidP="004F45D2">
      <w:pPr>
        <w:spacing w:after="0" w:line="240" w:lineRule="auto"/>
        <w:jc w:val="center"/>
        <w:rPr>
          <w:rFonts w:ascii="Times New Roman" w:hAnsi="Times New Roman"/>
          <w:b/>
          <w:sz w:val="28"/>
          <w:szCs w:val="28"/>
        </w:rPr>
      </w:pPr>
      <w:r>
        <w:rPr>
          <w:rFonts w:ascii="Times New Roman" w:hAnsi="Times New Roman"/>
          <w:b/>
          <w:sz w:val="28"/>
          <w:szCs w:val="28"/>
          <w:lang w:val="en-US"/>
        </w:rPr>
        <w:t>III</w:t>
      </w:r>
      <w:r w:rsidRPr="002C5B6A">
        <w:rPr>
          <w:rFonts w:ascii="Times New Roman" w:hAnsi="Times New Roman"/>
          <w:b/>
          <w:sz w:val="28"/>
          <w:szCs w:val="28"/>
        </w:rPr>
        <w:t>.</w:t>
      </w:r>
      <w:r w:rsidRPr="002C5B6A">
        <w:rPr>
          <w:rFonts w:ascii="Times New Roman" w:hAnsi="Times New Roman"/>
          <w:b/>
          <w:sz w:val="28"/>
          <w:szCs w:val="28"/>
        </w:rPr>
        <w:tab/>
        <w:t>Порядок и условия оплаты труда работников, занимающих общеотраслевые должности руководителей, специалистов и служащих</w:t>
      </w:r>
    </w:p>
    <w:p w:rsidR="002B074A" w:rsidRPr="004F45D2" w:rsidRDefault="002B074A" w:rsidP="004F45D2">
      <w:pPr>
        <w:spacing w:after="0" w:line="240" w:lineRule="auto"/>
        <w:ind w:firstLine="709"/>
        <w:jc w:val="both"/>
        <w:rPr>
          <w:rFonts w:ascii="Times New Roman" w:hAnsi="Times New Roman"/>
          <w:sz w:val="28"/>
          <w:szCs w:val="28"/>
        </w:rPr>
      </w:pPr>
      <w:r w:rsidRPr="004F45D2">
        <w:rPr>
          <w:rFonts w:ascii="Times New Roman" w:hAnsi="Times New Roman"/>
          <w:sz w:val="28"/>
          <w:szCs w:val="28"/>
        </w:rPr>
        <w:t>3</w:t>
      </w:r>
      <w:r>
        <w:rPr>
          <w:rFonts w:ascii="Times New Roman" w:hAnsi="Times New Roman"/>
          <w:sz w:val="28"/>
          <w:szCs w:val="28"/>
        </w:rPr>
        <w:t>.</w:t>
      </w:r>
      <w:r w:rsidRPr="006C4B13">
        <w:rPr>
          <w:rFonts w:ascii="Times New Roman" w:hAnsi="Times New Roman"/>
          <w:sz w:val="28"/>
          <w:szCs w:val="28"/>
        </w:rPr>
        <w:t>1. Размеры окладов работников, занимающих общеотраслевые должности руководителей, специалистов и служащих, устанавливаются на основе отнесения занимаемых ими должностей к ПКГ:</w:t>
      </w:r>
    </w:p>
    <w:p w:rsidR="002B074A" w:rsidRPr="004F45D2" w:rsidRDefault="002B074A" w:rsidP="004F45D2">
      <w:pPr>
        <w:spacing w:after="0" w:line="240" w:lineRule="auto"/>
        <w:ind w:firstLine="709"/>
        <w:jc w:val="both"/>
        <w:rPr>
          <w:rFonts w:ascii="Times New Roman" w:hAnsi="Times New Roman"/>
          <w:sz w:val="28"/>
          <w:szCs w:val="28"/>
        </w:rPr>
      </w:pPr>
      <w:r w:rsidRPr="004F45D2">
        <w:rPr>
          <w:rFonts w:ascii="Times New Roman" w:hAnsi="Times New Roman"/>
          <w:sz w:val="28"/>
          <w:szCs w:val="28"/>
        </w:rPr>
        <w:t>3</w:t>
      </w:r>
      <w:r>
        <w:rPr>
          <w:rFonts w:ascii="Times New Roman" w:hAnsi="Times New Roman"/>
          <w:sz w:val="28"/>
          <w:szCs w:val="28"/>
        </w:rPr>
        <w:t>.</w:t>
      </w:r>
      <w:r w:rsidRPr="006C4B13">
        <w:rPr>
          <w:rFonts w:ascii="Times New Roman" w:hAnsi="Times New Roman"/>
          <w:sz w:val="28"/>
          <w:szCs w:val="28"/>
        </w:rPr>
        <w:t>1.</w:t>
      </w:r>
      <w:r w:rsidRPr="004F45D2">
        <w:rPr>
          <w:rFonts w:ascii="Times New Roman" w:hAnsi="Times New Roman"/>
          <w:sz w:val="28"/>
          <w:szCs w:val="28"/>
        </w:rPr>
        <w:t>1</w:t>
      </w:r>
      <w:r w:rsidRPr="006C4B13">
        <w:rPr>
          <w:rFonts w:ascii="Times New Roman" w:hAnsi="Times New Roman"/>
          <w:sz w:val="28"/>
          <w:szCs w:val="28"/>
        </w:rPr>
        <w:t>. Профессиональная квалификационная группа «Общеотраслевые должности служащих второго уровня»:</w:t>
      </w:r>
    </w:p>
    <w:tbl>
      <w:tblPr>
        <w:tblW w:w="10080" w:type="dxa"/>
        <w:tblInd w:w="-252" w:type="dxa"/>
        <w:tblLayout w:type="fixed"/>
        <w:tblLook w:val="0000"/>
      </w:tblPr>
      <w:tblGrid>
        <w:gridCol w:w="664"/>
        <w:gridCol w:w="2936"/>
        <w:gridCol w:w="4680"/>
        <w:gridCol w:w="1800"/>
      </w:tblGrid>
      <w:tr w:rsidR="002B074A" w:rsidRPr="006C4B13" w:rsidTr="007F4D2D">
        <w:tc>
          <w:tcPr>
            <w:tcW w:w="664" w:type="dxa"/>
            <w:tcBorders>
              <w:top w:val="single" w:sz="4" w:space="0" w:color="000000"/>
              <w:left w:val="single" w:sz="4" w:space="0" w:color="000000"/>
              <w:bottom w:val="single" w:sz="4" w:space="0" w:color="000000"/>
            </w:tcBorders>
          </w:tcPr>
          <w:p w:rsidR="002B074A" w:rsidRPr="006C4B13" w:rsidRDefault="002B074A" w:rsidP="007F4D2D">
            <w:pPr>
              <w:snapToGrid w:val="0"/>
              <w:spacing w:after="0" w:line="240" w:lineRule="auto"/>
              <w:jc w:val="center"/>
              <w:rPr>
                <w:rFonts w:ascii="Times New Roman" w:hAnsi="Times New Roman"/>
                <w:sz w:val="28"/>
                <w:szCs w:val="28"/>
              </w:rPr>
            </w:pPr>
            <w:r w:rsidRPr="006C4B13">
              <w:rPr>
                <w:rFonts w:ascii="Times New Roman" w:hAnsi="Times New Roman"/>
                <w:sz w:val="28"/>
                <w:szCs w:val="28"/>
              </w:rPr>
              <w:t>№</w:t>
            </w:r>
          </w:p>
          <w:p w:rsidR="002B074A" w:rsidRPr="006C4B13" w:rsidRDefault="002B074A" w:rsidP="007F4D2D">
            <w:pPr>
              <w:spacing w:after="0" w:line="240" w:lineRule="auto"/>
              <w:jc w:val="center"/>
              <w:rPr>
                <w:rFonts w:ascii="Times New Roman" w:hAnsi="Times New Roman"/>
                <w:sz w:val="28"/>
                <w:szCs w:val="28"/>
              </w:rPr>
            </w:pPr>
            <w:r w:rsidRPr="006C4B13">
              <w:rPr>
                <w:rFonts w:ascii="Times New Roman" w:hAnsi="Times New Roman"/>
                <w:sz w:val="28"/>
                <w:szCs w:val="28"/>
              </w:rPr>
              <w:t>п/п</w:t>
            </w:r>
          </w:p>
        </w:tc>
        <w:tc>
          <w:tcPr>
            <w:tcW w:w="2936" w:type="dxa"/>
            <w:tcBorders>
              <w:top w:val="single" w:sz="4" w:space="0" w:color="000000"/>
              <w:left w:val="single" w:sz="4" w:space="0" w:color="000000"/>
              <w:bottom w:val="single" w:sz="4" w:space="0" w:color="000000"/>
            </w:tcBorders>
          </w:tcPr>
          <w:p w:rsidR="002B074A" w:rsidRPr="006C4B13" w:rsidRDefault="002B074A" w:rsidP="007F4D2D">
            <w:pPr>
              <w:pStyle w:val="a"/>
              <w:snapToGrid w:val="0"/>
              <w:jc w:val="center"/>
              <w:rPr>
                <w:sz w:val="28"/>
                <w:szCs w:val="28"/>
              </w:rPr>
            </w:pPr>
            <w:r w:rsidRPr="006C4B13">
              <w:rPr>
                <w:sz w:val="28"/>
                <w:szCs w:val="28"/>
              </w:rPr>
              <w:t>Квалификационный уровень</w:t>
            </w:r>
          </w:p>
        </w:tc>
        <w:tc>
          <w:tcPr>
            <w:tcW w:w="4680" w:type="dxa"/>
            <w:tcBorders>
              <w:top w:val="single" w:sz="4" w:space="0" w:color="000000"/>
              <w:left w:val="single" w:sz="4" w:space="0" w:color="000000"/>
              <w:bottom w:val="single" w:sz="4" w:space="0" w:color="000000"/>
            </w:tcBorders>
          </w:tcPr>
          <w:p w:rsidR="002B074A" w:rsidRPr="006C4B13" w:rsidRDefault="002B074A" w:rsidP="007F4D2D">
            <w:pPr>
              <w:pStyle w:val="a"/>
              <w:snapToGrid w:val="0"/>
              <w:ind w:hanging="143"/>
              <w:jc w:val="center"/>
              <w:rPr>
                <w:sz w:val="28"/>
                <w:szCs w:val="28"/>
              </w:rPr>
            </w:pPr>
            <w:r w:rsidRPr="006C4B13">
              <w:rPr>
                <w:sz w:val="28"/>
                <w:szCs w:val="28"/>
              </w:rPr>
              <w:t>Должности слу</w:t>
            </w:r>
            <w:r>
              <w:rPr>
                <w:sz w:val="28"/>
                <w:szCs w:val="28"/>
              </w:rPr>
              <w:t>жащих, отнесенные к квалификаци</w:t>
            </w:r>
            <w:r w:rsidRPr="006C4B13">
              <w:rPr>
                <w:sz w:val="28"/>
                <w:szCs w:val="28"/>
              </w:rPr>
              <w:t>онным уровням</w:t>
            </w:r>
          </w:p>
        </w:tc>
        <w:tc>
          <w:tcPr>
            <w:tcW w:w="1800" w:type="dxa"/>
            <w:tcBorders>
              <w:top w:val="single" w:sz="4" w:space="0" w:color="000000"/>
              <w:left w:val="single" w:sz="4" w:space="0" w:color="000000"/>
              <w:bottom w:val="single" w:sz="4" w:space="0" w:color="000000"/>
              <w:right w:val="single" w:sz="4" w:space="0" w:color="000000"/>
            </w:tcBorders>
          </w:tcPr>
          <w:p w:rsidR="002B074A" w:rsidRPr="006C4B13" w:rsidRDefault="002B074A" w:rsidP="007F4D2D">
            <w:pPr>
              <w:pStyle w:val="a"/>
              <w:snapToGrid w:val="0"/>
              <w:jc w:val="center"/>
              <w:rPr>
                <w:sz w:val="28"/>
                <w:szCs w:val="28"/>
              </w:rPr>
            </w:pPr>
            <w:r w:rsidRPr="006C4B13">
              <w:rPr>
                <w:sz w:val="28"/>
                <w:szCs w:val="28"/>
              </w:rPr>
              <w:t xml:space="preserve">Должностной оклад </w:t>
            </w:r>
          </w:p>
          <w:p w:rsidR="002B074A" w:rsidRPr="006C4B13" w:rsidRDefault="002B074A" w:rsidP="007F4D2D">
            <w:pPr>
              <w:pStyle w:val="a"/>
              <w:snapToGrid w:val="0"/>
              <w:jc w:val="center"/>
              <w:rPr>
                <w:sz w:val="28"/>
                <w:szCs w:val="28"/>
              </w:rPr>
            </w:pPr>
            <w:r w:rsidRPr="006C4B13">
              <w:rPr>
                <w:sz w:val="28"/>
                <w:szCs w:val="28"/>
              </w:rPr>
              <w:t>(рублей)</w:t>
            </w:r>
          </w:p>
        </w:tc>
      </w:tr>
      <w:tr w:rsidR="002B074A" w:rsidRPr="00E62A43" w:rsidTr="007F4D2D">
        <w:tc>
          <w:tcPr>
            <w:tcW w:w="664" w:type="dxa"/>
            <w:tcBorders>
              <w:left w:val="single" w:sz="4" w:space="0" w:color="000000"/>
              <w:bottom w:val="single" w:sz="4" w:space="0" w:color="000000"/>
            </w:tcBorders>
            <w:shd w:val="clear" w:color="auto" w:fill="FFFFFF"/>
          </w:tcPr>
          <w:p w:rsidR="002B074A" w:rsidRPr="00E62A43" w:rsidRDefault="002B074A" w:rsidP="007F4D2D">
            <w:pPr>
              <w:snapToGrid w:val="0"/>
              <w:spacing w:after="0" w:line="240" w:lineRule="auto"/>
              <w:jc w:val="center"/>
              <w:rPr>
                <w:rFonts w:ascii="Times New Roman" w:hAnsi="Times New Roman"/>
                <w:sz w:val="28"/>
                <w:szCs w:val="28"/>
              </w:rPr>
            </w:pPr>
            <w:r>
              <w:rPr>
                <w:rFonts w:ascii="Times New Roman" w:hAnsi="Times New Roman"/>
                <w:sz w:val="28"/>
                <w:szCs w:val="28"/>
                <w:lang w:val="en-US"/>
              </w:rPr>
              <w:t>1</w:t>
            </w:r>
            <w:r w:rsidRPr="00E62A43">
              <w:rPr>
                <w:rFonts w:ascii="Times New Roman" w:hAnsi="Times New Roman"/>
                <w:sz w:val="28"/>
                <w:szCs w:val="28"/>
              </w:rPr>
              <w:t>.</w:t>
            </w:r>
          </w:p>
        </w:tc>
        <w:tc>
          <w:tcPr>
            <w:tcW w:w="2936" w:type="dxa"/>
            <w:tcBorders>
              <w:left w:val="single" w:sz="4" w:space="0" w:color="000000"/>
              <w:bottom w:val="single" w:sz="4" w:space="0" w:color="000000"/>
            </w:tcBorders>
            <w:shd w:val="clear" w:color="auto" w:fill="FFFFFF"/>
          </w:tcPr>
          <w:p w:rsidR="002B074A" w:rsidRPr="00E62A43" w:rsidRDefault="002B074A" w:rsidP="007F4D2D">
            <w:pPr>
              <w:pStyle w:val="a"/>
              <w:snapToGrid w:val="0"/>
              <w:jc w:val="both"/>
              <w:rPr>
                <w:sz w:val="28"/>
                <w:szCs w:val="28"/>
              </w:rPr>
            </w:pPr>
            <w:r w:rsidRPr="00E62A43">
              <w:rPr>
                <w:sz w:val="28"/>
                <w:szCs w:val="28"/>
              </w:rPr>
              <w:t>2 квалификационный уровень</w:t>
            </w:r>
          </w:p>
        </w:tc>
        <w:tc>
          <w:tcPr>
            <w:tcW w:w="4680" w:type="dxa"/>
            <w:tcBorders>
              <w:left w:val="single" w:sz="4" w:space="0" w:color="000000"/>
              <w:bottom w:val="single" w:sz="4" w:space="0" w:color="000000"/>
            </w:tcBorders>
            <w:shd w:val="clear" w:color="auto" w:fill="FFFFFF"/>
          </w:tcPr>
          <w:p w:rsidR="002B074A" w:rsidRPr="00E62A43" w:rsidRDefault="002B074A" w:rsidP="007F4D2D">
            <w:pPr>
              <w:pStyle w:val="a"/>
              <w:snapToGrid w:val="0"/>
              <w:rPr>
                <w:sz w:val="28"/>
                <w:szCs w:val="28"/>
              </w:rPr>
            </w:pPr>
            <w:r w:rsidRPr="00E62A43">
              <w:rPr>
                <w:sz w:val="28"/>
                <w:szCs w:val="28"/>
              </w:rPr>
              <w:t>заведующий хозяйством</w:t>
            </w:r>
          </w:p>
        </w:tc>
        <w:tc>
          <w:tcPr>
            <w:tcW w:w="1800" w:type="dxa"/>
            <w:tcBorders>
              <w:left w:val="single" w:sz="4" w:space="0" w:color="000000"/>
              <w:bottom w:val="single" w:sz="4" w:space="0" w:color="000000"/>
              <w:right w:val="single" w:sz="4" w:space="0" w:color="000000"/>
            </w:tcBorders>
            <w:shd w:val="clear" w:color="auto" w:fill="FFFFFF"/>
          </w:tcPr>
          <w:p w:rsidR="002B074A" w:rsidRPr="00E62A43" w:rsidRDefault="002B074A" w:rsidP="007F4D2D">
            <w:pPr>
              <w:pStyle w:val="a"/>
              <w:snapToGrid w:val="0"/>
              <w:jc w:val="center"/>
              <w:rPr>
                <w:sz w:val="28"/>
                <w:szCs w:val="28"/>
              </w:rPr>
            </w:pPr>
            <w:r>
              <w:rPr>
                <w:sz w:val="28"/>
                <w:szCs w:val="28"/>
              </w:rPr>
              <w:t>7277</w:t>
            </w:r>
          </w:p>
        </w:tc>
      </w:tr>
    </w:tbl>
    <w:p w:rsidR="002B074A" w:rsidRPr="004F45D2" w:rsidRDefault="002B074A" w:rsidP="0010485A">
      <w:pPr>
        <w:spacing w:after="0" w:line="240" w:lineRule="auto"/>
        <w:jc w:val="both"/>
        <w:rPr>
          <w:rFonts w:ascii="Times New Roman" w:hAnsi="Times New Roman"/>
          <w:sz w:val="28"/>
          <w:szCs w:val="28"/>
          <w:lang w:val="en-US"/>
        </w:rPr>
      </w:pPr>
    </w:p>
    <w:p w:rsidR="002B074A" w:rsidRPr="006C4B13" w:rsidRDefault="002B074A" w:rsidP="0010485A">
      <w:pPr>
        <w:spacing w:after="0" w:line="240" w:lineRule="auto"/>
        <w:jc w:val="both"/>
        <w:rPr>
          <w:rFonts w:ascii="Times New Roman" w:hAnsi="Times New Roman"/>
          <w:sz w:val="28"/>
          <w:szCs w:val="28"/>
        </w:rPr>
      </w:pPr>
    </w:p>
    <w:p w:rsidR="002B074A" w:rsidRPr="006C4B13"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4F45D2">
        <w:rPr>
          <w:rFonts w:ascii="Times New Roman" w:hAnsi="Times New Roman"/>
          <w:sz w:val="28"/>
          <w:szCs w:val="28"/>
        </w:rPr>
        <w:t>3</w:t>
      </w:r>
      <w:r>
        <w:rPr>
          <w:rFonts w:ascii="Times New Roman" w:hAnsi="Times New Roman"/>
          <w:sz w:val="28"/>
          <w:szCs w:val="28"/>
        </w:rPr>
        <w:t>.2</w:t>
      </w:r>
      <w:r w:rsidRPr="006C4B13">
        <w:rPr>
          <w:rFonts w:ascii="Times New Roman" w:hAnsi="Times New Roman"/>
          <w:sz w:val="28"/>
          <w:szCs w:val="28"/>
        </w:rPr>
        <w:t>. С учетом условий труда работникам, занимающим общеотраслевые должности специалистов и служащих, устанавливаются выплаты компенсационного характ</w:t>
      </w:r>
      <w:r>
        <w:rPr>
          <w:rFonts w:ascii="Times New Roman" w:hAnsi="Times New Roman"/>
          <w:sz w:val="28"/>
          <w:szCs w:val="28"/>
        </w:rPr>
        <w:t>ера, предусмотренные разделом V</w:t>
      </w:r>
      <w:r w:rsidRPr="006C4B13">
        <w:rPr>
          <w:rFonts w:ascii="Times New Roman" w:hAnsi="Times New Roman"/>
          <w:sz w:val="28"/>
          <w:szCs w:val="28"/>
        </w:rPr>
        <w:t xml:space="preserve"> настоящего Положения.</w:t>
      </w:r>
    </w:p>
    <w:p w:rsidR="002B074A" w:rsidRPr="002C5B6A" w:rsidRDefault="002B074A" w:rsidP="00654BA4">
      <w:pPr>
        <w:spacing w:after="0" w:line="240" w:lineRule="auto"/>
        <w:jc w:val="both"/>
        <w:rPr>
          <w:rFonts w:ascii="Times New Roman" w:hAnsi="Times New Roman"/>
          <w:sz w:val="28"/>
          <w:szCs w:val="28"/>
          <w:lang w:eastAsia="ar-SA"/>
        </w:rPr>
      </w:pPr>
      <w:r w:rsidRPr="006C4B13">
        <w:rPr>
          <w:rFonts w:ascii="Times New Roman" w:hAnsi="Times New Roman"/>
          <w:sz w:val="28"/>
          <w:szCs w:val="28"/>
        </w:rPr>
        <w:tab/>
      </w:r>
      <w:r w:rsidRPr="004F45D2">
        <w:rPr>
          <w:rFonts w:ascii="Times New Roman" w:hAnsi="Times New Roman"/>
          <w:sz w:val="28"/>
          <w:szCs w:val="28"/>
        </w:rPr>
        <w:t>3</w:t>
      </w:r>
      <w:r w:rsidRPr="006C4B13">
        <w:rPr>
          <w:rFonts w:ascii="Times New Roman" w:hAnsi="Times New Roman"/>
          <w:sz w:val="28"/>
          <w:szCs w:val="28"/>
        </w:rPr>
        <w:t>.</w:t>
      </w:r>
      <w:r>
        <w:rPr>
          <w:rFonts w:ascii="Times New Roman" w:hAnsi="Times New Roman"/>
          <w:sz w:val="28"/>
          <w:szCs w:val="28"/>
        </w:rPr>
        <w:t>3.</w:t>
      </w:r>
      <w:r w:rsidRPr="006C4B13">
        <w:rPr>
          <w:rFonts w:ascii="Times New Roman" w:hAnsi="Times New Roman"/>
          <w:sz w:val="28"/>
          <w:szCs w:val="28"/>
        </w:rPr>
        <w:t xml:space="preserve"> </w:t>
      </w:r>
      <w:r w:rsidRPr="002C5B6A">
        <w:rPr>
          <w:rFonts w:ascii="Times New Roman" w:hAnsi="Times New Roman"/>
          <w:sz w:val="28"/>
          <w:szCs w:val="28"/>
          <w:lang w:eastAsia="ar-SA"/>
        </w:rPr>
        <w:t>Работникам устанавливаются выплаты стимулирующего характера,</w:t>
      </w:r>
      <w:r w:rsidRPr="00654BA4">
        <w:rPr>
          <w:rFonts w:ascii="Times New Roman" w:hAnsi="Times New Roman"/>
          <w:sz w:val="28"/>
          <w:szCs w:val="28"/>
          <w:lang w:eastAsia="ar-SA"/>
        </w:rPr>
        <w:t xml:space="preserve"> </w:t>
      </w:r>
      <w:r>
        <w:rPr>
          <w:rFonts w:ascii="Times New Roman" w:hAnsi="Times New Roman"/>
          <w:sz w:val="28"/>
          <w:szCs w:val="28"/>
          <w:lang w:eastAsia="ar-SA"/>
        </w:rPr>
        <w:t>предусмотренные разделом V</w:t>
      </w:r>
      <w:r>
        <w:rPr>
          <w:rFonts w:ascii="Times New Roman" w:hAnsi="Times New Roman"/>
          <w:sz w:val="28"/>
          <w:szCs w:val="28"/>
          <w:lang w:val="en-US" w:eastAsia="ar-SA"/>
        </w:rPr>
        <w:t>I</w:t>
      </w:r>
      <w:r>
        <w:rPr>
          <w:rFonts w:ascii="Times New Roman" w:hAnsi="Times New Roman"/>
          <w:sz w:val="28"/>
          <w:szCs w:val="28"/>
          <w:lang w:eastAsia="ar-SA"/>
        </w:rPr>
        <w:t xml:space="preserve"> настоящего Положения.</w:t>
      </w:r>
    </w:p>
    <w:p w:rsidR="002B074A" w:rsidRPr="00C56D39" w:rsidRDefault="002B074A" w:rsidP="00654BA4">
      <w:pPr>
        <w:spacing w:after="0" w:line="240" w:lineRule="auto"/>
        <w:jc w:val="both"/>
        <w:rPr>
          <w:rFonts w:ascii="Times New Roman" w:hAnsi="Times New Roman"/>
          <w:sz w:val="28"/>
          <w:szCs w:val="28"/>
        </w:rPr>
      </w:pPr>
      <w:r w:rsidRPr="002C5B6A">
        <w:rPr>
          <w:rFonts w:ascii="Times New Roman" w:hAnsi="Times New Roman"/>
          <w:sz w:val="28"/>
          <w:szCs w:val="28"/>
        </w:rPr>
        <w:tab/>
      </w:r>
      <w:r w:rsidRPr="004F45D2">
        <w:rPr>
          <w:rFonts w:ascii="Times New Roman" w:hAnsi="Times New Roman"/>
          <w:sz w:val="28"/>
          <w:szCs w:val="28"/>
        </w:rPr>
        <w:t>3</w:t>
      </w:r>
      <w:r>
        <w:rPr>
          <w:rFonts w:ascii="Times New Roman" w:hAnsi="Times New Roman"/>
          <w:sz w:val="28"/>
          <w:szCs w:val="28"/>
          <w:lang w:eastAsia="ar-SA"/>
        </w:rPr>
        <w:t xml:space="preserve">.4. </w:t>
      </w:r>
      <w:r w:rsidRPr="00C56D39">
        <w:rPr>
          <w:rFonts w:ascii="Times New Roman" w:hAnsi="Times New Roman"/>
          <w:sz w:val="28"/>
          <w:szCs w:val="28"/>
        </w:rPr>
        <w:t>Работникам, занимающим общеотраслевые должности руководителей, специалистов и служащих выплачиваются премии, предусмотренные разделом VII настоящего Положения.</w:t>
      </w:r>
    </w:p>
    <w:p w:rsidR="002B074A" w:rsidRDefault="002B074A" w:rsidP="0010485A">
      <w:pPr>
        <w:tabs>
          <w:tab w:val="left" w:pos="5552"/>
        </w:tabs>
        <w:spacing w:after="0" w:line="240" w:lineRule="auto"/>
        <w:jc w:val="both"/>
        <w:rPr>
          <w:rFonts w:ascii="Times New Roman" w:hAnsi="Times New Roman"/>
          <w:sz w:val="28"/>
          <w:szCs w:val="28"/>
        </w:rPr>
      </w:pPr>
      <w:r w:rsidRPr="002C5B6A">
        <w:rPr>
          <w:rFonts w:ascii="Times New Roman" w:hAnsi="Times New Roman"/>
          <w:sz w:val="28"/>
          <w:szCs w:val="28"/>
        </w:rPr>
        <w:tab/>
      </w:r>
    </w:p>
    <w:p w:rsidR="002B074A" w:rsidRPr="002C5B6A" w:rsidRDefault="002B074A" w:rsidP="0010485A">
      <w:pPr>
        <w:tabs>
          <w:tab w:val="left" w:pos="5552"/>
        </w:tabs>
        <w:spacing w:after="0" w:line="240" w:lineRule="auto"/>
        <w:jc w:val="both"/>
        <w:rPr>
          <w:rFonts w:ascii="Times New Roman" w:hAnsi="Times New Roman"/>
          <w:sz w:val="28"/>
          <w:szCs w:val="28"/>
        </w:rPr>
      </w:pPr>
    </w:p>
    <w:p w:rsidR="002B074A" w:rsidRPr="00DE0FF0" w:rsidRDefault="002B074A" w:rsidP="0010485A">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2C5B6A">
        <w:rPr>
          <w:rFonts w:ascii="Times New Roman" w:hAnsi="Times New Roman"/>
          <w:b/>
          <w:sz w:val="28"/>
          <w:szCs w:val="28"/>
        </w:rPr>
        <w:t>V. Порядок и условия оплаты труда работников, осуществляющих профессиональную деятельность по профессиям рабочих</w:t>
      </w:r>
    </w:p>
    <w:p w:rsidR="002B074A" w:rsidRDefault="002B074A" w:rsidP="0010485A">
      <w:pPr>
        <w:pStyle w:val="Standard"/>
        <w:ind w:firstLine="720"/>
        <w:jc w:val="both"/>
        <w:rPr>
          <w:rFonts w:cs="Times New Roman"/>
          <w:sz w:val="28"/>
          <w:szCs w:val="28"/>
        </w:rPr>
      </w:pPr>
    </w:p>
    <w:p w:rsidR="002B074A" w:rsidRDefault="002B074A" w:rsidP="0010485A">
      <w:pPr>
        <w:pStyle w:val="Standard"/>
        <w:ind w:firstLine="720"/>
        <w:jc w:val="both"/>
        <w:rPr>
          <w:rFonts w:cs="Times New Roman"/>
          <w:bCs/>
          <w:spacing w:val="-8"/>
          <w:sz w:val="28"/>
          <w:szCs w:val="28"/>
        </w:rPr>
      </w:pPr>
      <w:r w:rsidRPr="003C1A5A">
        <w:rPr>
          <w:rFonts w:cs="Times New Roman"/>
          <w:sz w:val="28"/>
          <w:szCs w:val="28"/>
        </w:rPr>
        <w:t>4</w:t>
      </w:r>
      <w:r>
        <w:rPr>
          <w:rFonts w:cs="Times New Roman"/>
          <w:sz w:val="28"/>
          <w:szCs w:val="28"/>
        </w:rPr>
        <w:t>.</w:t>
      </w:r>
      <w:r w:rsidRPr="002C5B6A">
        <w:rPr>
          <w:rFonts w:cs="Times New Roman"/>
          <w:sz w:val="28"/>
          <w:szCs w:val="28"/>
        </w:rPr>
        <w:t>1. Р</w:t>
      </w:r>
      <w:r w:rsidRPr="002C5B6A">
        <w:rPr>
          <w:rFonts w:cs="Times New Roman"/>
          <w:bCs/>
          <w:spacing w:val="-8"/>
          <w:sz w:val="28"/>
          <w:szCs w:val="28"/>
        </w:rPr>
        <w:t>азмеры окладов работников, осуществляющих профессиональную деятельность по профессиям рабочих, устанавливаются в зависимости от разряда выполняемых работ:</w:t>
      </w:r>
    </w:p>
    <w:p w:rsidR="002B074A" w:rsidRPr="002C5B6A" w:rsidRDefault="002B074A" w:rsidP="0010485A">
      <w:pPr>
        <w:pStyle w:val="Standard"/>
        <w:ind w:firstLine="720"/>
        <w:jc w:val="both"/>
        <w:rPr>
          <w:rFonts w:cs="Times New Roman"/>
          <w:sz w:val="28"/>
          <w:szCs w:val="28"/>
        </w:rPr>
      </w:pPr>
    </w:p>
    <w:tbl>
      <w:tblPr>
        <w:tblW w:w="9615" w:type="dxa"/>
        <w:tblInd w:w="6" w:type="dxa"/>
        <w:tblLayout w:type="fixed"/>
        <w:tblCellMar>
          <w:left w:w="10" w:type="dxa"/>
          <w:right w:w="10" w:type="dxa"/>
        </w:tblCellMar>
        <w:tblLook w:val="00A0"/>
      </w:tblPr>
      <w:tblGrid>
        <w:gridCol w:w="7980"/>
        <w:gridCol w:w="1635"/>
      </w:tblGrid>
      <w:tr w:rsidR="002B074A" w:rsidRPr="002C5B6A" w:rsidTr="007F4D2D">
        <w:trPr>
          <w:trHeight w:val="134"/>
        </w:trPr>
        <w:tc>
          <w:tcPr>
            <w:tcW w:w="96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074A" w:rsidRPr="002C5B6A" w:rsidRDefault="002B074A" w:rsidP="007F4D2D">
            <w:pPr>
              <w:pStyle w:val="Standard"/>
              <w:autoSpaceDE w:val="0"/>
              <w:snapToGrid w:val="0"/>
              <w:jc w:val="center"/>
              <w:rPr>
                <w:b/>
                <w:spacing w:val="-8"/>
                <w:sz w:val="28"/>
                <w:szCs w:val="28"/>
              </w:rPr>
            </w:pPr>
            <w:r w:rsidRPr="002C5B6A">
              <w:rPr>
                <w:b/>
                <w:spacing w:val="-8"/>
                <w:sz w:val="28"/>
                <w:szCs w:val="28"/>
              </w:rPr>
              <w:t>Общеотраслевые профессии рабочих первого уровня</w:t>
            </w:r>
          </w:p>
        </w:tc>
      </w:tr>
      <w:tr w:rsidR="002B074A" w:rsidRPr="002C5B6A" w:rsidTr="007F4D2D">
        <w:tc>
          <w:tcPr>
            <w:tcW w:w="79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B074A" w:rsidRPr="002C5B6A" w:rsidRDefault="002B074A" w:rsidP="007F4D2D">
            <w:pPr>
              <w:pStyle w:val="Standard"/>
              <w:tabs>
                <w:tab w:val="left" w:pos="278"/>
              </w:tabs>
              <w:snapToGrid w:val="0"/>
              <w:jc w:val="both"/>
              <w:rPr>
                <w:sz w:val="28"/>
                <w:szCs w:val="28"/>
              </w:rPr>
            </w:pPr>
            <w:r w:rsidRPr="002C5B6A">
              <w:rPr>
                <w:spacing w:val="-8"/>
                <w:sz w:val="28"/>
                <w:szCs w:val="28"/>
              </w:rPr>
              <w:t>1 разряд</w:t>
            </w:r>
            <w:r w:rsidRPr="002C5B6A">
              <w:rPr>
                <w:bCs/>
                <w:spacing w:val="-8"/>
                <w:sz w:val="28"/>
                <w:szCs w:val="28"/>
              </w:rPr>
              <w:t xml:space="preserve"> работ в соответствии с </w:t>
            </w:r>
            <w:r w:rsidRPr="002C5B6A">
              <w:rPr>
                <w:spacing w:val="-8"/>
                <w:sz w:val="28"/>
                <w:szCs w:val="28"/>
              </w:rPr>
              <w:t>Единым тарифно-квалификационным справочником работ и профессий рабочих</w:t>
            </w:r>
          </w:p>
          <w:p w:rsidR="002B074A" w:rsidRPr="008D644C" w:rsidRDefault="002B074A" w:rsidP="007F4D2D">
            <w:pPr>
              <w:pStyle w:val="Standard"/>
              <w:snapToGrid w:val="0"/>
              <w:jc w:val="both"/>
              <w:rPr>
                <w:spacing w:val="-8"/>
                <w:sz w:val="28"/>
                <w:szCs w:val="28"/>
              </w:rPr>
            </w:pPr>
            <w:r w:rsidRPr="008D644C">
              <w:rPr>
                <w:spacing w:val="-8"/>
                <w:sz w:val="28"/>
                <w:szCs w:val="28"/>
              </w:rPr>
              <w:t>Сторож</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074A" w:rsidRPr="002C5B6A" w:rsidRDefault="002B074A" w:rsidP="007F4D2D">
            <w:pPr>
              <w:pStyle w:val="Standard"/>
              <w:autoSpaceDE w:val="0"/>
              <w:snapToGrid w:val="0"/>
              <w:jc w:val="center"/>
              <w:rPr>
                <w:spacing w:val="-8"/>
                <w:sz w:val="28"/>
                <w:szCs w:val="28"/>
              </w:rPr>
            </w:pPr>
            <w:r>
              <w:rPr>
                <w:spacing w:val="-8"/>
                <w:sz w:val="28"/>
                <w:szCs w:val="28"/>
              </w:rPr>
              <w:t>5000</w:t>
            </w:r>
          </w:p>
        </w:tc>
      </w:tr>
      <w:tr w:rsidR="002B074A" w:rsidRPr="002C5B6A" w:rsidTr="007F4D2D">
        <w:tc>
          <w:tcPr>
            <w:tcW w:w="96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074A" w:rsidRPr="002C5B6A" w:rsidRDefault="002B074A" w:rsidP="007F4D2D">
            <w:pPr>
              <w:pStyle w:val="Standard"/>
              <w:autoSpaceDE w:val="0"/>
              <w:snapToGrid w:val="0"/>
              <w:jc w:val="center"/>
              <w:rPr>
                <w:b/>
                <w:spacing w:val="-8"/>
                <w:sz w:val="28"/>
                <w:szCs w:val="28"/>
              </w:rPr>
            </w:pPr>
            <w:r w:rsidRPr="002C5B6A">
              <w:rPr>
                <w:b/>
                <w:spacing w:val="-8"/>
                <w:sz w:val="28"/>
                <w:szCs w:val="28"/>
              </w:rPr>
              <w:t>Общеотраслевые профессии рабочих второго уровня</w:t>
            </w:r>
          </w:p>
        </w:tc>
      </w:tr>
      <w:tr w:rsidR="002B074A" w:rsidRPr="002C5B6A" w:rsidTr="007F4D2D">
        <w:tc>
          <w:tcPr>
            <w:tcW w:w="96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074A" w:rsidRPr="002C5B6A" w:rsidRDefault="002B074A" w:rsidP="007F4D2D">
            <w:pPr>
              <w:pStyle w:val="Standard"/>
              <w:autoSpaceDE w:val="0"/>
              <w:snapToGrid w:val="0"/>
              <w:jc w:val="center"/>
              <w:rPr>
                <w:spacing w:val="-8"/>
                <w:sz w:val="28"/>
                <w:szCs w:val="28"/>
              </w:rPr>
            </w:pPr>
            <w:r w:rsidRPr="002C5B6A">
              <w:rPr>
                <w:spacing w:val="-8"/>
                <w:sz w:val="28"/>
                <w:szCs w:val="28"/>
              </w:rPr>
              <w:t>2 квалификационный уровень</w:t>
            </w:r>
          </w:p>
        </w:tc>
      </w:tr>
      <w:tr w:rsidR="002B074A" w:rsidRPr="002C5B6A" w:rsidTr="007F4D2D">
        <w:tc>
          <w:tcPr>
            <w:tcW w:w="79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B074A" w:rsidRPr="002C5B6A" w:rsidRDefault="002B074A" w:rsidP="007F4D2D">
            <w:pPr>
              <w:pStyle w:val="Standard"/>
              <w:snapToGrid w:val="0"/>
              <w:jc w:val="both"/>
              <w:rPr>
                <w:sz w:val="28"/>
                <w:szCs w:val="28"/>
              </w:rPr>
            </w:pPr>
            <w:r w:rsidRPr="002C5B6A">
              <w:rPr>
                <w:spacing w:val="-8"/>
                <w:sz w:val="28"/>
                <w:szCs w:val="28"/>
              </w:rPr>
              <w:t>6 разряд</w:t>
            </w:r>
            <w:r w:rsidRPr="002C5B6A">
              <w:rPr>
                <w:bCs/>
                <w:spacing w:val="-8"/>
                <w:sz w:val="28"/>
                <w:szCs w:val="28"/>
              </w:rPr>
              <w:t xml:space="preserve"> работ в соответствии с </w:t>
            </w:r>
            <w:r w:rsidRPr="002C5B6A">
              <w:rPr>
                <w:spacing w:val="-8"/>
                <w:sz w:val="28"/>
                <w:szCs w:val="28"/>
              </w:rPr>
              <w:t>Единым тарифно-квалификационным справочником работ и профессий рабочих</w:t>
            </w:r>
          </w:p>
          <w:p w:rsidR="002B074A" w:rsidRPr="00837FE6" w:rsidRDefault="002B074A" w:rsidP="007F4D2D">
            <w:pPr>
              <w:pStyle w:val="Standard"/>
              <w:snapToGrid w:val="0"/>
              <w:jc w:val="both"/>
              <w:rPr>
                <w:rFonts w:eastAsia="Times New Roman" w:cs="Times New Roman"/>
                <w:i/>
                <w:spacing w:val="-8"/>
                <w:sz w:val="28"/>
                <w:szCs w:val="28"/>
                <w:lang w:bidi="ar-SA"/>
              </w:rPr>
            </w:pPr>
            <w:r w:rsidRPr="00837FE6">
              <w:rPr>
                <w:rFonts w:eastAsia="Times New Roman" w:cs="Times New Roman"/>
                <w:i/>
                <w:spacing w:val="-8"/>
                <w:sz w:val="28"/>
                <w:szCs w:val="28"/>
                <w:lang w:bidi="ar-SA"/>
              </w:rPr>
              <w:t>оператор котельных установок</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074A" w:rsidRPr="002C5B6A" w:rsidRDefault="002B074A" w:rsidP="007F4D2D">
            <w:pPr>
              <w:pStyle w:val="Standard"/>
              <w:autoSpaceDE w:val="0"/>
              <w:snapToGrid w:val="0"/>
              <w:jc w:val="center"/>
              <w:rPr>
                <w:spacing w:val="-8"/>
                <w:sz w:val="28"/>
                <w:szCs w:val="28"/>
              </w:rPr>
            </w:pPr>
            <w:r>
              <w:rPr>
                <w:spacing w:val="-8"/>
                <w:sz w:val="28"/>
                <w:szCs w:val="28"/>
              </w:rPr>
              <w:t>6250</w:t>
            </w:r>
          </w:p>
        </w:tc>
      </w:tr>
    </w:tbl>
    <w:p w:rsidR="002B074A" w:rsidRDefault="002B074A" w:rsidP="0010485A">
      <w:pPr>
        <w:spacing w:after="0" w:line="240" w:lineRule="auto"/>
        <w:jc w:val="both"/>
        <w:rPr>
          <w:rFonts w:ascii="Times New Roman" w:hAnsi="Times New Roman"/>
          <w:sz w:val="28"/>
          <w:szCs w:val="28"/>
        </w:rPr>
      </w:pP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3C1A5A">
        <w:rPr>
          <w:rFonts w:ascii="Times New Roman" w:hAnsi="Times New Roman"/>
          <w:sz w:val="28"/>
          <w:szCs w:val="28"/>
        </w:rPr>
        <w:t>4</w:t>
      </w:r>
      <w:r>
        <w:rPr>
          <w:rFonts w:ascii="Times New Roman" w:hAnsi="Times New Roman"/>
          <w:sz w:val="28"/>
          <w:szCs w:val="28"/>
        </w:rPr>
        <w:t>.</w:t>
      </w:r>
      <w:r w:rsidRPr="002C5B6A">
        <w:rPr>
          <w:rFonts w:ascii="Times New Roman" w:hAnsi="Times New Roman"/>
          <w:sz w:val="28"/>
          <w:szCs w:val="28"/>
        </w:rPr>
        <w:t>2. С учетом условий труда рабо</w:t>
      </w:r>
      <w:r>
        <w:rPr>
          <w:rFonts w:ascii="Times New Roman" w:hAnsi="Times New Roman"/>
          <w:sz w:val="28"/>
          <w:szCs w:val="28"/>
        </w:rPr>
        <w:t xml:space="preserve">тникам, занимающим должности по </w:t>
      </w:r>
      <w:r w:rsidRPr="00AE1B35">
        <w:rPr>
          <w:rFonts w:ascii="Times New Roman" w:hAnsi="Times New Roman"/>
          <w:sz w:val="28"/>
          <w:szCs w:val="28"/>
        </w:rPr>
        <w:t>профессиям рабочих</w:t>
      </w:r>
      <w:r w:rsidRPr="002C5B6A">
        <w:rPr>
          <w:rFonts w:ascii="Times New Roman" w:hAnsi="Times New Roman"/>
          <w:sz w:val="28"/>
          <w:szCs w:val="28"/>
        </w:rPr>
        <w:t xml:space="preserve"> устанавливаются выплаты компенсационного характера, предусмотренные раз</w:t>
      </w:r>
      <w:r>
        <w:rPr>
          <w:rFonts w:ascii="Times New Roman" w:hAnsi="Times New Roman"/>
          <w:sz w:val="28"/>
          <w:szCs w:val="28"/>
        </w:rPr>
        <w:t>делом V настоящего П</w:t>
      </w:r>
      <w:r w:rsidRPr="002C5B6A">
        <w:rPr>
          <w:rFonts w:ascii="Times New Roman" w:hAnsi="Times New Roman"/>
          <w:sz w:val="28"/>
          <w:szCs w:val="28"/>
        </w:rPr>
        <w:t>оложения.</w:t>
      </w:r>
    </w:p>
    <w:p w:rsidR="002B074A" w:rsidRDefault="002B074A" w:rsidP="00654BA4">
      <w:pPr>
        <w:spacing w:after="0" w:line="240" w:lineRule="auto"/>
        <w:jc w:val="both"/>
        <w:rPr>
          <w:rFonts w:ascii="Times New Roman" w:hAnsi="Times New Roman"/>
          <w:sz w:val="28"/>
          <w:szCs w:val="28"/>
          <w:lang w:eastAsia="ar-SA"/>
        </w:rPr>
      </w:pPr>
      <w:r>
        <w:rPr>
          <w:rFonts w:ascii="Times New Roman" w:hAnsi="Times New Roman"/>
          <w:sz w:val="28"/>
          <w:szCs w:val="28"/>
        </w:rPr>
        <w:tab/>
      </w:r>
      <w:r w:rsidRPr="003C1A5A">
        <w:rPr>
          <w:rFonts w:ascii="Times New Roman" w:hAnsi="Times New Roman"/>
          <w:sz w:val="28"/>
          <w:szCs w:val="28"/>
        </w:rPr>
        <w:t>4</w:t>
      </w:r>
      <w:r>
        <w:rPr>
          <w:rFonts w:ascii="Times New Roman" w:hAnsi="Times New Roman"/>
          <w:sz w:val="28"/>
          <w:szCs w:val="28"/>
        </w:rPr>
        <w:t>.</w:t>
      </w:r>
      <w:r w:rsidRPr="002C5B6A">
        <w:rPr>
          <w:rFonts w:ascii="Times New Roman" w:hAnsi="Times New Roman"/>
          <w:sz w:val="28"/>
          <w:szCs w:val="28"/>
        </w:rPr>
        <w:t xml:space="preserve">3. </w:t>
      </w:r>
      <w:r w:rsidRPr="002C5B6A">
        <w:rPr>
          <w:rFonts w:ascii="Times New Roman" w:hAnsi="Times New Roman"/>
          <w:sz w:val="28"/>
          <w:szCs w:val="28"/>
          <w:lang w:eastAsia="ar-SA"/>
        </w:rPr>
        <w:t>Работникам Учреждения устанавливаются выплаты стимулирующего характера,</w:t>
      </w:r>
      <w:r w:rsidRPr="00654BA4">
        <w:rPr>
          <w:rFonts w:ascii="Times New Roman" w:hAnsi="Times New Roman"/>
          <w:sz w:val="28"/>
          <w:szCs w:val="28"/>
          <w:lang w:eastAsia="ar-SA"/>
        </w:rPr>
        <w:t xml:space="preserve"> </w:t>
      </w:r>
      <w:r>
        <w:rPr>
          <w:rFonts w:ascii="Times New Roman" w:hAnsi="Times New Roman"/>
          <w:sz w:val="28"/>
          <w:szCs w:val="28"/>
          <w:lang w:eastAsia="ar-SA"/>
        </w:rPr>
        <w:t>предусмотренные разделом V</w:t>
      </w:r>
      <w:r>
        <w:rPr>
          <w:rFonts w:ascii="Times New Roman" w:hAnsi="Times New Roman"/>
          <w:sz w:val="28"/>
          <w:szCs w:val="28"/>
          <w:lang w:val="en-US" w:eastAsia="ar-SA"/>
        </w:rPr>
        <w:t>I</w:t>
      </w:r>
      <w:r>
        <w:rPr>
          <w:rFonts w:ascii="Times New Roman" w:hAnsi="Times New Roman"/>
          <w:sz w:val="28"/>
          <w:szCs w:val="28"/>
          <w:lang w:eastAsia="ar-SA"/>
        </w:rPr>
        <w:t xml:space="preserve"> настоящего Положения.</w:t>
      </w:r>
    </w:p>
    <w:p w:rsidR="002B074A" w:rsidRPr="003C1A5A" w:rsidRDefault="002B074A" w:rsidP="0010485A">
      <w:pPr>
        <w:spacing w:after="0" w:line="240" w:lineRule="auto"/>
        <w:jc w:val="both"/>
        <w:rPr>
          <w:rFonts w:ascii="Times New Roman" w:hAnsi="Times New Roman"/>
          <w:sz w:val="28"/>
          <w:szCs w:val="28"/>
        </w:rPr>
      </w:pPr>
      <w:r>
        <w:rPr>
          <w:rFonts w:ascii="Times New Roman" w:hAnsi="Times New Roman"/>
          <w:sz w:val="28"/>
          <w:szCs w:val="28"/>
          <w:lang w:eastAsia="ar-SA"/>
        </w:rPr>
        <w:tab/>
      </w:r>
      <w:r w:rsidRPr="003C1A5A">
        <w:rPr>
          <w:rFonts w:ascii="Times New Roman" w:hAnsi="Times New Roman"/>
          <w:sz w:val="28"/>
          <w:szCs w:val="28"/>
          <w:lang w:eastAsia="ar-SA"/>
        </w:rPr>
        <w:t>4</w:t>
      </w:r>
      <w:r>
        <w:rPr>
          <w:rFonts w:ascii="Times New Roman" w:hAnsi="Times New Roman"/>
          <w:sz w:val="28"/>
          <w:szCs w:val="28"/>
          <w:lang w:eastAsia="ar-SA"/>
        </w:rPr>
        <w:t xml:space="preserve">.4. </w:t>
      </w:r>
      <w:r w:rsidRPr="002C5B6A">
        <w:rPr>
          <w:rFonts w:ascii="Times New Roman" w:hAnsi="Times New Roman"/>
          <w:sz w:val="28"/>
          <w:szCs w:val="28"/>
        </w:rPr>
        <w:t>Работникам</w:t>
      </w:r>
      <w:r>
        <w:rPr>
          <w:rFonts w:ascii="Times New Roman" w:hAnsi="Times New Roman"/>
          <w:sz w:val="28"/>
          <w:szCs w:val="28"/>
        </w:rPr>
        <w:t xml:space="preserve">, занимающим должности по </w:t>
      </w:r>
      <w:r w:rsidRPr="00AE1B35">
        <w:rPr>
          <w:rFonts w:ascii="Times New Roman" w:hAnsi="Times New Roman"/>
          <w:sz w:val="28"/>
          <w:szCs w:val="28"/>
        </w:rPr>
        <w:t>профессиям рабочих</w:t>
      </w:r>
      <w:r w:rsidRPr="002C5B6A">
        <w:rPr>
          <w:rFonts w:ascii="Times New Roman" w:hAnsi="Times New Roman"/>
          <w:sz w:val="28"/>
          <w:szCs w:val="28"/>
        </w:rPr>
        <w:t xml:space="preserve"> устанавливаются премиальные выплаты, предусмотренные разделом VII настоящего Положения.</w:t>
      </w:r>
    </w:p>
    <w:p w:rsidR="002B074A" w:rsidRPr="002C5B6A" w:rsidRDefault="002B074A" w:rsidP="0010485A">
      <w:pPr>
        <w:spacing w:after="0" w:line="240" w:lineRule="auto"/>
        <w:jc w:val="both"/>
        <w:rPr>
          <w:rFonts w:ascii="Times New Roman" w:hAnsi="Times New Roman"/>
          <w:sz w:val="28"/>
          <w:szCs w:val="28"/>
        </w:rPr>
      </w:pPr>
    </w:p>
    <w:p w:rsidR="002B074A" w:rsidRPr="00DE0FF0" w:rsidRDefault="002B074A" w:rsidP="0010485A">
      <w:pPr>
        <w:spacing w:after="0" w:line="240" w:lineRule="auto"/>
        <w:jc w:val="center"/>
        <w:rPr>
          <w:rFonts w:ascii="Times New Roman" w:hAnsi="Times New Roman"/>
          <w:b/>
          <w:sz w:val="28"/>
          <w:szCs w:val="28"/>
        </w:rPr>
      </w:pPr>
      <w:r>
        <w:rPr>
          <w:rFonts w:ascii="Times New Roman" w:hAnsi="Times New Roman"/>
          <w:b/>
          <w:sz w:val="28"/>
          <w:szCs w:val="28"/>
        </w:rPr>
        <w:t>V</w:t>
      </w:r>
      <w:r w:rsidRPr="002C5B6A">
        <w:rPr>
          <w:rFonts w:ascii="Times New Roman" w:hAnsi="Times New Roman"/>
          <w:b/>
          <w:sz w:val="28"/>
          <w:szCs w:val="28"/>
        </w:rPr>
        <w:t>. Порядок и условия установления выплат компенсационного характера</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p>
    <w:p w:rsidR="002B074A" w:rsidRPr="002C5B6A" w:rsidRDefault="002B074A" w:rsidP="0010485A">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2C5B6A">
        <w:rPr>
          <w:rFonts w:ascii="Times New Roman" w:hAnsi="Times New Roman"/>
          <w:sz w:val="28"/>
          <w:szCs w:val="28"/>
        </w:rPr>
        <w:t>1. Работникам Учреждения могут быть осуществлены следующие выплаты компенсационного характера:</w:t>
      </w:r>
    </w:p>
    <w:p w:rsidR="002B074A" w:rsidRPr="008025F0"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8025F0">
        <w:rPr>
          <w:rFonts w:ascii="Times New Roman" w:hAnsi="Times New Roman"/>
          <w:sz w:val="28"/>
          <w:szCs w:val="28"/>
        </w:rPr>
        <w:t>- за работу специалистам в Учреждениях, расположенных в сельской местности;</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 xml:space="preserve">- за работу </w:t>
      </w:r>
      <w:r w:rsidRPr="002C5B6A">
        <w:rPr>
          <w:rFonts w:ascii="Times New Roman" w:hAnsi="Times New Roman"/>
          <w:sz w:val="28"/>
          <w:szCs w:val="28"/>
        </w:rPr>
        <w:t>с вредными и (или) опасными условиями труда;</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за совмещение профессий (должностей);</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за расширение зон обслуживания;</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за работу в ночное время;</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 за работу в выходные и не</w:t>
      </w:r>
      <w:r w:rsidRPr="002C5B6A">
        <w:rPr>
          <w:rFonts w:ascii="Times New Roman" w:hAnsi="Times New Roman"/>
          <w:sz w:val="28"/>
          <w:szCs w:val="28"/>
        </w:rPr>
        <w:t>рабочие праздничные дни;</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за сверхурочную работу.</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Выплаты компенсационного характера устанавливаются в процентах к должностным окладам или в фиксированной сумме.</w:t>
      </w:r>
    </w:p>
    <w:p w:rsidR="002B074A" w:rsidRPr="008025F0" w:rsidRDefault="002B074A" w:rsidP="0010485A">
      <w:pPr>
        <w:spacing w:after="0" w:line="240" w:lineRule="auto"/>
        <w:ind w:firstLine="708"/>
        <w:jc w:val="both"/>
        <w:rPr>
          <w:rFonts w:ascii="Times New Roman" w:hAnsi="Times New Roman"/>
          <w:sz w:val="28"/>
          <w:szCs w:val="28"/>
        </w:rPr>
      </w:pPr>
      <w:r>
        <w:rPr>
          <w:rFonts w:ascii="Times New Roman" w:hAnsi="Times New Roman"/>
          <w:sz w:val="28"/>
          <w:szCs w:val="28"/>
        </w:rPr>
        <w:t>5.</w:t>
      </w:r>
      <w:r w:rsidRPr="002C5B6A">
        <w:rPr>
          <w:rFonts w:ascii="Times New Roman" w:hAnsi="Times New Roman"/>
          <w:sz w:val="28"/>
          <w:szCs w:val="28"/>
        </w:rPr>
        <w:t>2.</w:t>
      </w:r>
      <w:r>
        <w:rPr>
          <w:rFonts w:ascii="Times New Roman" w:hAnsi="Times New Roman"/>
          <w:sz w:val="28"/>
          <w:szCs w:val="28"/>
        </w:rPr>
        <w:t xml:space="preserve"> </w:t>
      </w:r>
      <w:r w:rsidRPr="008025F0">
        <w:rPr>
          <w:rFonts w:ascii="Times New Roman" w:hAnsi="Times New Roman"/>
          <w:sz w:val="28"/>
          <w:szCs w:val="28"/>
        </w:rPr>
        <w:t>Размер выплаты специалистам за работу в Учреждениях, расположенных в сельской местности – 25% от должностного оклада.</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5.3</w:t>
      </w:r>
      <w:r w:rsidRPr="002C5B6A">
        <w:rPr>
          <w:rFonts w:ascii="Times New Roman" w:hAnsi="Times New Roman"/>
          <w:sz w:val="28"/>
          <w:szCs w:val="28"/>
        </w:rPr>
        <w:t>. Выплата работникам, занятым на</w:t>
      </w:r>
      <w:r>
        <w:rPr>
          <w:rFonts w:ascii="Times New Roman" w:hAnsi="Times New Roman"/>
          <w:sz w:val="28"/>
          <w:szCs w:val="28"/>
        </w:rPr>
        <w:t xml:space="preserve"> </w:t>
      </w:r>
      <w:r w:rsidRPr="002C5B6A">
        <w:rPr>
          <w:rFonts w:ascii="Times New Roman" w:hAnsi="Times New Roman"/>
          <w:sz w:val="28"/>
          <w:szCs w:val="28"/>
        </w:rPr>
        <w:t>работ</w:t>
      </w:r>
      <w:r>
        <w:rPr>
          <w:rFonts w:ascii="Times New Roman" w:hAnsi="Times New Roman"/>
          <w:sz w:val="28"/>
          <w:szCs w:val="28"/>
        </w:rPr>
        <w:t>ах</w:t>
      </w:r>
      <w:r w:rsidRPr="002C5B6A">
        <w:rPr>
          <w:rFonts w:ascii="Times New Roman" w:hAnsi="Times New Roman"/>
          <w:sz w:val="28"/>
          <w:szCs w:val="28"/>
        </w:rPr>
        <w:t xml:space="preserve"> с вредными</w:t>
      </w:r>
      <w:r>
        <w:rPr>
          <w:rFonts w:ascii="Times New Roman" w:hAnsi="Times New Roman"/>
          <w:sz w:val="28"/>
          <w:szCs w:val="28"/>
        </w:rPr>
        <w:t xml:space="preserve"> </w:t>
      </w:r>
      <w:r w:rsidRPr="002C5B6A">
        <w:rPr>
          <w:rFonts w:ascii="Times New Roman" w:hAnsi="Times New Roman"/>
          <w:sz w:val="28"/>
          <w:szCs w:val="28"/>
        </w:rPr>
        <w:t>и (или) опасными условиями труд</w:t>
      </w:r>
      <w:r>
        <w:rPr>
          <w:rFonts w:ascii="Times New Roman" w:hAnsi="Times New Roman"/>
          <w:sz w:val="28"/>
          <w:szCs w:val="28"/>
        </w:rPr>
        <w:t>а</w:t>
      </w:r>
      <w:r w:rsidRPr="002C5B6A">
        <w:rPr>
          <w:rFonts w:ascii="Times New Roman" w:hAnsi="Times New Roman"/>
          <w:sz w:val="28"/>
          <w:szCs w:val="28"/>
        </w:rPr>
        <w:t>, устанавливается в соответствии со статьей 147 Трудового кодекса Росс</w:t>
      </w:r>
      <w:r>
        <w:rPr>
          <w:rFonts w:ascii="Times New Roman" w:hAnsi="Times New Roman"/>
          <w:sz w:val="28"/>
          <w:szCs w:val="28"/>
        </w:rPr>
        <w:t>ийской Федерации работникам, занятым на работах с вредными и (или) опасными и иными особыми условия труда.</w:t>
      </w:r>
      <w:r w:rsidRPr="002C5B6A">
        <w:rPr>
          <w:rFonts w:ascii="Times New Roman" w:hAnsi="Times New Roman"/>
          <w:sz w:val="28"/>
          <w:szCs w:val="28"/>
        </w:rPr>
        <w:t xml:space="preserve"> Вып</w:t>
      </w:r>
      <w:r>
        <w:rPr>
          <w:rFonts w:ascii="Times New Roman" w:hAnsi="Times New Roman"/>
          <w:sz w:val="28"/>
          <w:szCs w:val="28"/>
        </w:rPr>
        <w:t xml:space="preserve">латы устанавливается в размере </w:t>
      </w:r>
      <w:r w:rsidRPr="008025F0">
        <w:rPr>
          <w:rFonts w:ascii="Times New Roman" w:hAnsi="Times New Roman"/>
          <w:sz w:val="28"/>
          <w:szCs w:val="28"/>
        </w:rPr>
        <w:t>10%</w:t>
      </w:r>
      <w:r w:rsidRPr="002C5B6A">
        <w:rPr>
          <w:rFonts w:ascii="Times New Roman" w:hAnsi="Times New Roman"/>
          <w:sz w:val="28"/>
          <w:szCs w:val="28"/>
        </w:rPr>
        <w:t xml:space="preserve"> должностного оклада.</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Работодатель принимает меры по проведению специальной оценки условий труда на рабочих местах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указанные выплаты снимаются.</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5.4</w:t>
      </w:r>
      <w:r w:rsidRPr="002C5B6A">
        <w:rPr>
          <w:rFonts w:ascii="Times New Roman" w:hAnsi="Times New Roman"/>
          <w:sz w:val="28"/>
          <w:szCs w:val="28"/>
        </w:rPr>
        <w:t>.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5.5</w:t>
      </w:r>
      <w:r w:rsidRPr="002C5B6A">
        <w:rPr>
          <w:rFonts w:ascii="Times New Roman" w:hAnsi="Times New Roman"/>
          <w:sz w:val="28"/>
          <w:szCs w:val="28"/>
        </w:rPr>
        <w:t>.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5.6</w:t>
      </w:r>
      <w:r w:rsidRPr="002C5B6A">
        <w:rPr>
          <w:rFonts w:ascii="Times New Roman" w:hAnsi="Times New Roman"/>
          <w:sz w:val="28"/>
          <w:szCs w:val="28"/>
        </w:rPr>
        <w:t>.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w:t>
      </w:r>
    </w:p>
    <w:p w:rsidR="002B074A" w:rsidRPr="002C5B6A" w:rsidRDefault="002B074A" w:rsidP="0010485A">
      <w:pPr>
        <w:spacing w:after="0" w:line="240" w:lineRule="auto"/>
        <w:jc w:val="both"/>
        <w:rPr>
          <w:rFonts w:ascii="Times New Roman" w:hAnsi="Times New Roman"/>
          <w:sz w:val="28"/>
          <w:szCs w:val="28"/>
        </w:rPr>
      </w:pPr>
      <w:r w:rsidRPr="002C5B6A">
        <w:rPr>
          <w:rFonts w:ascii="Times New Roman" w:hAnsi="Times New Roman"/>
          <w:sz w:val="28"/>
          <w:szCs w:val="28"/>
        </w:rPr>
        <w:t>договора с учетом содержания и (или) объема дополнительной работы.</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5.7</w:t>
      </w:r>
      <w:r w:rsidRPr="002C5B6A">
        <w:rPr>
          <w:rFonts w:ascii="Times New Roman" w:hAnsi="Times New Roman"/>
          <w:sz w:val="28"/>
          <w:szCs w:val="28"/>
        </w:rPr>
        <w:t>. Доплата за работу в ночное время производится работникам за каждый час работы в ночное время. Ночным считается время с 22 часов до 6 часов</w:t>
      </w:r>
      <w:r>
        <w:rPr>
          <w:rFonts w:ascii="Times New Roman" w:hAnsi="Times New Roman"/>
          <w:sz w:val="28"/>
          <w:szCs w:val="28"/>
        </w:rPr>
        <w:t xml:space="preserve"> утра. Р</w:t>
      </w:r>
      <w:r w:rsidRPr="002C5B6A">
        <w:rPr>
          <w:rFonts w:ascii="Times New Roman" w:hAnsi="Times New Roman"/>
          <w:sz w:val="28"/>
          <w:szCs w:val="28"/>
        </w:rPr>
        <w:t>азмер повышения оплаты труда за работу в ночное время составляет 20 процентов должностного оклада, рассчитанного за час работы работника в ночное время. 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5.8</w:t>
      </w:r>
      <w:r w:rsidRPr="002C5B6A">
        <w:rPr>
          <w:rFonts w:ascii="Times New Roman" w:hAnsi="Times New Roman"/>
          <w:sz w:val="28"/>
          <w:szCs w:val="28"/>
        </w:rPr>
        <w:t xml:space="preserve">.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Работа в выходной или нерабочий праздничный день оплачивается не менее чем в двойном размере: работникам, получающим должностной оклад, - в размере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5.9</w:t>
      </w:r>
      <w:r w:rsidRPr="002C5B6A">
        <w:rPr>
          <w:rFonts w:ascii="Times New Roman" w:hAnsi="Times New Roman"/>
          <w:sz w:val="28"/>
          <w:szCs w:val="28"/>
        </w:rPr>
        <w:t xml:space="preserve">. Повышенная оплата сверхурочной работы составляет за первые два часа работы </w:t>
      </w:r>
      <w:r>
        <w:rPr>
          <w:rFonts w:ascii="Times New Roman" w:hAnsi="Times New Roman"/>
          <w:sz w:val="28"/>
          <w:szCs w:val="28"/>
        </w:rPr>
        <w:t>в полуторном размере</w:t>
      </w:r>
      <w:r w:rsidRPr="002C5B6A">
        <w:rPr>
          <w:rFonts w:ascii="Times New Roman" w:hAnsi="Times New Roman"/>
          <w:sz w:val="28"/>
          <w:szCs w:val="28"/>
        </w:rPr>
        <w:t>, за п</w:t>
      </w:r>
      <w:r>
        <w:rPr>
          <w:rFonts w:ascii="Times New Roman" w:hAnsi="Times New Roman"/>
          <w:sz w:val="28"/>
          <w:szCs w:val="28"/>
        </w:rPr>
        <w:t>оследующие часы – в двойном размере</w:t>
      </w:r>
      <w:r w:rsidRPr="002C5B6A">
        <w:rPr>
          <w:rFonts w:ascii="Times New Roman" w:hAnsi="Times New Roman"/>
          <w:sz w:val="28"/>
          <w:szCs w:val="28"/>
        </w:rPr>
        <w:t xml:space="preserve"> в соответствии со статьей 152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Pr>
          <w:rFonts w:ascii="Times New Roman" w:hAnsi="Times New Roman"/>
          <w:sz w:val="28"/>
          <w:szCs w:val="28"/>
        </w:rPr>
        <w:t>.</w:t>
      </w:r>
    </w:p>
    <w:p w:rsidR="002B074A" w:rsidRPr="002C5B6A" w:rsidRDefault="002B074A" w:rsidP="0010485A">
      <w:pPr>
        <w:spacing w:after="0" w:line="240" w:lineRule="auto"/>
        <w:jc w:val="both"/>
        <w:rPr>
          <w:rFonts w:ascii="Times New Roman" w:hAnsi="Times New Roman"/>
          <w:sz w:val="28"/>
          <w:szCs w:val="28"/>
        </w:rPr>
      </w:pPr>
    </w:p>
    <w:p w:rsidR="002B074A" w:rsidRDefault="002B074A" w:rsidP="002B3DD3">
      <w:pPr>
        <w:spacing w:after="0" w:line="240" w:lineRule="auto"/>
        <w:jc w:val="center"/>
        <w:rPr>
          <w:rFonts w:ascii="Times New Roman" w:hAnsi="Times New Roman"/>
          <w:b/>
          <w:sz w:val="28"/>
          <w:szCs w:val="28"/>
        </w:rPr>
      </w:pPr>
      <w:r w:rsidRPr="002B3DD3">
        <w:rPr>
          <w:rFonts w:ascii="Times New Roman" w:hAnsi="Times New Roman"/>
          <w:b/>
          <w:sz w:val="28"/>
          <w:szCs w:val="28"/>
          <w:lang w:val="en-US"/>
        </w:rPr>
        <w:t>VI</w:t>
      </w:r>
      <w:r w:rsidRPr="002B3DD3">
        <w:rPr>
          <w:rFonts w:ascii="Times New Roman" w:hAnsi="Times New Roman"/>
          <w:b/>
          <w:sz w:val="28"/>
          <w:szCs w:val="28"/>
        </w:rPr>
        <w:t>. Порядок и условия</w:t>
      </w:r>
      <w:r>
        <w:rPr>
          <w:rFonts w:ascii="Times New Roman" w:hAnsi="Times New Roman"/>
          <w:b/>
          <w:sz w:val="28"/>
          <w:szCs w:val="28"/>
        </w:rPr>
        <w:t xml:space="preserve"> выплат стимулирующего характера</w:t>
      </w:r>
    </w:p>
    <w:p w:rsidR="002B074A" w:rsidRPr="002C5B6A" w:rsidRDefault="002B074A" w:rsidP="00AE144E">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 xml:space="preserve">6.1. </w:t>
      </w:r>
      <w:r w:rsidRPr="002C5B6A">
        <w:rPr>
          <w:rFonts w:ascii="Times New Roman" w:hAnsi="Times New Roman"/>
          <w:sz w:val="28"/>
          <w:szCs w:val="28"/>
        </w:rPr>
        <w:t>Работникам Учреждения устанавливаются выплаты</w:t>
      </w:r>
      <w:r>
        <w:rPr>
          <w:rFonts w:ascii="Times New Roman" w:hAnsi="Times New Roman"/>
          <w:sz w:val="28"/>
          <w:szCs w:val="28"/>
        </w:rPr>
        <w:t xml:space="preserve"> </w:t>
      </w:r>
      <w:r w:rsidRPr="002C5B6A">
        <w:rPr>
          <w:rFonts w:ascii="Times New Roman" w:hAnsi="Times New Roman"/>
          <w:sz w:val="28"/>
          <w:szCs w:val="28"/>
        </w:rPr>
        <w:t>стимулирующего характера</w:t>
      </w:r>
      <w:r w:rsidRPr="00D455F6">
        <w:rPr>
          <w:b/>
          <w:szCs w:val="28"/>
        </w:rPr>
        <w:t xml:space="preserve"> </w:t>
      </w:r>
      <w:r w:rsidRPr="00D455F6">
        <w:rPr>
          <w:rFonts w:ascii="Times New Roman" w:hAnsi="Times New Roman"/>
          <w:sz w:val="28"/>
          <w:szCs w:val="28"/>
        </w:rPr>
        <w:t xml:space="preserve">согласно </w:t>
      </w:r>
      <w:r>
        <w:rPr>
          <w:rFonts w:ascii="Times New Roman" w:hAnsi="Times New Roman"/>
          <w:sz w:val="28"/>
          <w:szCs w:val="28"/>
        </w:rPr>
        <w:t>«</w:t>
      </w:r>
      <w:r w:rsidRPr="00D455F6">
        <w:rPr>
          <w:rFonts w:ascii="Times New Roman" w:hAnsi="Times New Roman"/>
          <w:sz w:val="28"/>
          <w:szCs w:val="28"/>
        </w:rPr>
        <w:t>Положению о порядке и условиях выплаты стимулирующего характера по показателям и критериям эффективности дея</w:t>
      </w:r>
      <w:r>
        <w:rPr>
          <w:rFonts w:ascii="Times New Roman" w:hAnsi="Times New Roman"/>
          <w:sz w:val="28"/>
          <w:szCs w:val="28"/>
        </w:rPr>
        <w:t>тельности работников МКУ «КДЦ» села Правокумского (Приложение №2):</w:t>
      </w:r>
    </w:p>
    <w:p w:rsidR="002B074A" w:rsidRPr="00050214" w:rsidRDefault="002B074A" w:rsidP="00AE144E">
      <w:pPr>
        <w:spacing w:after="0" w:line="240" w:lineRule="auto"/>
        <w:ind w:firstLine="567"/>
        <w:jc w:val="both"/>
        <w:rPr>
          <w:rFonts w:ascii="Times New Roman" w:hAnsi="Times New Roman"/>
          <w:sz w:val="28"/>
          <w:szCs w:val="28"/>
        </w:rPr>
      </w:pPr>
      <w:r w:rsidRPr="00050214">
        <w:rPr>
          <w:rFonts w:ascii="Times New Roman" w:hAnsi="Times New Roman"/>
          <w:sz w:val="28"/>
          <w:szCs w:val="28"/>
        </w:rPr>
        <w:t>- за интенсивность и высокие результаты работы;</w:t>
      </w:r>
    </w:p>
    <w:p w:rsidR="002B074A" w:rsidRPr="00050214" w:rsidRDefault="002B074A" w:rsidP="00AE144E">
      <w:pPr>
        <w:spacing w:after="0" w:line="240" w:lineRule="auto"/>
        <w:ind w:firstLine="567"/>
        <w:jc w:val="both"/>
        <w:rPr>
          <w:rFonts w:ascii="Times New Roman" w:hAnsi="Times New Roman"/>
          <w:sz w:val="28"/>
          <w:szCs w:val="28"/>
        </w:rPr>
      </w:pPr>
      <w:r w:rsidRPr="00050214">
        <w:rPr>
          <w:rFonts w:ascii="Times New Roman" w:hAnsi="Times New Roman"/>
          <w:sz w:val="28"/>
          <w:szCs w:val="28"/>
        </w:rPr>
        <w:t>- выплаты за стаж работы, выслугу лет;</w:t>
      </w:r>
    </w:p>
    <w:p w:rsidR="002B074A" w:rsidRPr="00050214" w:rsidRDefault="002B074A" w:rsidP="00AE144E">
      <w:pPr>
        <w:spacing w:after="0" w:line="240" w:lineRule="auto"/>
        <w:ind w:firstLine="567"/>
        <w:jc w:val="both"/>
        <w:rPr>
          <w:rFonts w:ascii="Times New Roman" w:hAnsi="Times New Roman"/>
          <w:sz w:val="28"/>
          <w:szCs w:val="28"/>
        </w:rPr>
      </w:pPr>
      <w:r w:rsidRPr="00050214">
        <w:rPr>
          <w:rFonts w:ascii="Times New Roman" w:hAnsi="Times New Roman"/>
          <w:sz w:val="28"/>
          <w:szCs w:val="28"/>
        </w:rPr>
        <w:t>- премиальные выплаты по итогам работы (за месяц, квартал, полугодие, 9 месяцев, год).</w:t>
      </w:r>
    </w:p>
    <w:p w:rsidR="002B074A" w:rsidRPr="00050214" w:rsidRDefault="002B074A" w:rsidP="00AE144E">
      <w:pPr>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6.2</w:t>
      </w:r>
      <w:r w:rsidRPr="00050214">
        <w:rPr>
          <w:rFonts w:ascii="Times New Roman" w:hAnsi="Times New Roman"/>
          <w:sz w:val="28"/>
          <w:szCs w:val="28"/>
          <w:lang w:eastAsia="ar-SA"/>
        </w:rPr>
        <w:t xml:space="preserve">. Установление выплат стимулирующего характера осуществляется по решению руководителя Учреждения, </w:t>
      </w:r>
      <w:r w:rsidRPr="00050214">
        <w:rPr>
          <w:rFonts w:ascii="Times New Roman" w:hAnsi="Times New Roman"/>
          <w:sz w:val="28"/>
          <w:szCs w:val="28"/>
        </w:rPr>
        <w:t xml:space="preserve">по согласованию с профсоюзной организацией или иным представительным органом работников Учреждения, </w:t>
      </w:r>
      <w:r w:rsidRPr="00050214">
        <w:rPr>
          <w:rFonts w:ascii="Times New Roman" w:hAnsi="Times New Roman"/>
          <w:sz w:val="28"/>
          <w:szCs w:val="28"/>
          <w:lang w:eastAsia="ar-SA"/>
        </w:rPr>
        <w:t>в соответствии с коллективным договором, соглашениями, локальными нормативными актами в соответствии с Трудовым законодательством или иными нормативными актами, содержащими нормы трудового права,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B074A" w:rsidRPr="002B3DD3" w:rsidRDefault="002B074A" w:rsidP="002B3DD3">
      <w:pPr>
        <w:spacing w:after="0" w:line="240" w:lineRule="auto"/>
        <w:jc w:val="center"/>
        <w:rPr>
          <w:rFonts w:ascii="Times New Roman" w:hAnsi="Times New Roman"/>
          <w:b/>
          <w:sz w:val="28"/>
          <w:szCs w:val="28"/>
        </w:rPr>
      </w:pPr>
    </w:p>
    <w:p w:rsidR="002B074A" w:rsidRPr="00DE0FF0" w:rsidRDefault="002B074A" w:rsidP="0010485A">
      <w:pPr>
        <w:spacing w:after="0" w:line="240" w:lineRule="auto"/>
        <w:jc w:val="center"/>
        <w:rPr>
          <w:rFonts w:ascii="Times New Roman" w:hAnsi="Times New Roman"/>
          <w:b/>
          <w:sz w:val="28"/>
          <w:szCs w:val="28"/>
        </w:rPr>
      </w:pPr>
      <w:r w:rsidRPr="002C5B6A">
        <w:rPr>
          <w:rFonts w:ascii="Times New Roman" w:hAnsi="Times New Roman"/>
          <w:b/>
          <w:sz w:val="28"/>
          <w:szCs w:val="28"/>
        </w:rPr>
        <w:t>VI</w:t>
      </w:r>
      <w:r>
        <w:rPr>
          <w:rFonts w:ascii="Times New Roman" w:hAnsi="Times New Roman"/>
          <w:b/>
          <w:sz w:val="28"/>
          <w:szCs w:val="28"/>
          <w:lang w:val="en-US"/>
        </w:rPr>
        <w:t>I</w:t>
      </w:r>
      <w:r w:rsidRPr="002C5B6A">
        <w:rPr>
          <w:rFonts w:ascii="Times New Roman" w:hAnsi="Times New Roman"/>
          <w:b/>
          <w:sz w:val="28"/>
          <w:szCs w:val="28"/>
        </w:rPr>
        <w:t>. Порядок и условия премирования работников Учреждения</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p>
    <w:p w:rsidR="002B074A" w:rsidRPr="002C5B6A" w:rsidRDefault="002B074A" w:rsidP="0010485A">
      <w:pPr>
        <w:spacing w:after="0" w:line="240" w:lineRule="auto"/>
        <w:ind w:firstLine="567"/>
        <w:jc w:val="both"/>
        <w:rPr>
          <w:rFonts w:ascii="Times New Roman" w:hAnsi="Times New Roman"/>
          <w:sz w:val="28"/>
          <w:szCs w:val="28"/>
        </w:rPr>
      </w:pPr>
      <w:r w:rsidRPr="002B3DD3">
        <w:rPr>
          <w:rFonts w:ascii="Times New Roman" w:hAnsi="Times New Roman"/>
          <w:sz w:val="28"/>
          <w:szCs w:val="28"/>
        </w:rPr>
        <w:t>7</w:t>
      </w:r>
      <w:r>
        <w:rPr>
          <w:rFonts w:ascii="Times New Roman" w:hAnsi="Times New Roman"/>
          <w:sz w:val="28"/>
          <w:szCs w:val="28"/>
        </w:rPr>
        <w:t>.</w:t>
      </w:r>
      <w:r w:rsidRPr="002C5B6A">
        <w:rPr>
          <w:rFonts w:ascii="Times New Roman" w:hAnsi="Times New Roman"/>
          <w:sz w:val="28"/>
          <w:szCs w:val="28"/>
        </w:rPr>
        <w:t>1. Работникам в целях поощрения за выполненную работу в Учреждении мо</w:t>
      </w:r>
      <w:r>
        <w:rPr>
          <w:rFonts w:ascii="Times New Roman" w:hAnsi="Times New Roman"/>
          <w:sz w:val="28"/>
          <w:szCs w:val="28"/>
        </w:rPr>
        <w:t>жет</w:t>
      </w:r>
      <w:r w:rsidRPr="002C5B6A">
        <w:rPr>
          <w:rFonts w:ascii="Times New Roman" w:hAnsi="Times New Roman"/>
          <w:sz w:val="28"/>
          <w:szCs w:val="28"/>
        </w:rPr>
        <w:t xml:space="preserve"> быть установлены следующие премиальные выплаты</w:t>
      </w:r>
      <w:r>
        <w:rPr>
          <w:rFonts w:ascii="Times New Roman" w:hAnsi="Times New Roman"/>
          <w:sz w:val="28"/>
          <w:szCs w:val="28"/>
        </w:rPr>
        <w:t xml:space="preserve"> (Приложение №3)</w:t>
      </w:r>
      <w:r w:rsidRPr="002C5B6A">
        <w:rPr>
          <w:rFonts w:ascii="Times New Roman" w:hAnsi="Times New Roman"/>
          <w:sz w:val="28"/>
          <w:szCs w:val="28"/>
        </w:rPr>
        <w:t>:</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xml:space="preserve">- премия по итогам работы (за месяц, квартал, полугодие, </w:t>
      </w:r>
      <w:r>
        <w:rPr>
          <w:rFonts w:ascii="Times New Roman" w:hAnsi="Times New Roman"/>
          <w:sz w:val="28"/>
          <w:szCs w:val="28"/>
        </w:rPr>
        <w:t xml:space="preserve">9 месяцев, </w:t>
      </w:r>
      <w:r w:rsidRPr="002C5B6A">
        <w:rPr>
          <w:rFonts w:ascii="Times New Roman" w:hAnsi="Times New Roman"/>
          <w:sz w:val="28"/>
          <w:szCs w:val="28"/>
        </w:rPr>
        <w:t>год)</w:t>
      </w:r>
      <w:r>
        <w:rPr>
          <w:rFonts w:ascii="Times New Roman" w:hAnsi="Times New Roman"/>
          <w:sz w:val="28"/>
          <w:szCs w:val="28"/>
        </w:rPr>
        <w:t>;</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t>- премия за качество выполняемых работ.</w:t>
      </w:r>
    </w:p>
    <w:p w:rsidR="002B074A" w:rsidRDefault="002B074A" w:rsidP="0010485A">
      <w:pPr>
        <w:spacing w:after="0" w:line="240" w:lineRule="auto"/>
        <w:jc w:val="both"/>
        <w:rPr>
          <w:rFonts w:ascii="Times New Roman" w:hAnsi="Times New Roman"/>
          <w:sz w:val="28"/>
          <w:szCs w:val="28"/>
          <w:lang w:eastAsia="ar-SA"/>
        </w:rPr>
      </w:pPr>
      <w:r>
        <w:rPr>
          <w:rFonts w:ascii="Times New Roman" w:hAnsi="Times New Roman"/>
          <w:sz w:val="28"/>
          <w:szCs w:val="28"/>
        </w:rPr>
        <w:tab/>
        <w:t xml:space="preserve">Премирование </w:t>
      </w:r>
      <w:r w:rsidRPr="000566F7">
        <w:rPr>
          <w:rFonts w:ascii="Times New Roman" w:hAnsi="Times New Roman"/>
          <w:sz w:val="28"/>
          <w:szCs w:val="28"/>
        </w:rPr>
        <w:t xml:space="preserve">осуществляется </w:t>
      </w:r>
      <w:r w:rsidRPr="000566F7">
        <w:rPr>
          <w:rFonts w:ascii="Times New Roman" w:hAnsi="Times New Roman"/>
          <w:sz w:val="28"/>
          <w:szCs w:val="28"/>
          <w:lang w:eastAsia="ar-SA"/>
        </w:rPr>
        <w:t xml:space="preserve">по решению руководителя Учреждения, </w:t>
      </w:r>
      <w:r w:rsidRPr="000566F7">
        <w:rPr>
          <w:rFonts w:ascii="Times New Roman" w:hAnsi="Times New Roman"/>
          <w:sz w:val="28"/>
          <w:szCs w:val="28"/>
        </w:rPr>
        <w:t xml:space="preserve">по согласованию с профсоюзной организацией или иным представительным органом работников Учреждения, </w:t>
      </w:r>
      <w:r w:rsidRPr="000566F7">
        <w:rPr>
          <w:rFonts w:ascii="Times New Roman" w:hAnsi="Times New Roman"/>
          <w:sz w:val="28"/>
          <w:szCs w:val="28"/>
          <w:lang w:eastAsia="ar-SA"/>
        </w:rPr>
        <w:t>в соответствии с коллективным договором, соглашениями, локальными нормативными актами в соответствии с Трудовым законодательством или иными нормативными актами, содержащими нормы трудового права,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B3DD3">
        <w:rPr>
          <w:rFonts w:ascii="Times New Roman" w:hAnsi="Times New Roman"/>
          <w:sz w:val="28"/>
          <w:szCs w:val="28"/>
        </w:rPr>
        <w:t>7</w:t>
      </w:r>
      <w:r>
        <w:rPr>
          <w:rFonts w:ascii="Times New Roman" w:hAnsi="Times New Roman"/>
          <w:sz w:val="28"/>
          <w:szCs w:val="28"/>
        </w:rPr>
        <w:t>.</w:t>
      </w:r>
      <w:r w:rsidRPr="002C5B6A">
        <w:rPr>
          <w:rFonts w:ascii="Times New Roman" w:hAnsi="Times New Roman"/>
          <w:sz w:val="28"/>
          <w:szCs w:val="28"/>
        </w:rPr>
        <w:t xml:space="preserve">2. Премия по итогам работы (за месяц, квартал, полугодие, </w:t>
      </w:r>
      <w:r>
        <w:rPr>
          <w:rFonts w:ascii="Times New Roman" w:hAnsi="Times New Roman"/>
          <w:sz w:val="28"/>
          <w:szCs w:val="28"/>
        </w:rPr>
        <w:t xml:space="preserve">9 месяцев, </w:t>
      </w:r>
      <w:r w:rsidRPr="002C5B6A">
        <w:rPr>
          <w:rFonts w:ascii="Times New Roman" w:hAnsi="Times New Roman"/>
          <w:sz w:val="28"/>
          <w:szCs w:val="28"/>
        </w:rPr>
        <w:t xml:space="preserve">год) </w:t>
      </w:r>
      <w:r>
        <w:rPr>
          <w:rFonts w:ascii="Times New Roman" w:hAnsi="Times New Roman"/>
          <w:sz w:val="28"/>
          <w:szCs w:val="28"/>
        </w:rPr>
        <w:t xml:space="preserve">– </w:t>
      </w:r>
      <w:r w:rsidRPr="002C5B6A">
        <w:rPr>
          <w:rFonts w:ascii="Times New Roman" w:hAnsi="Times New Roman"/>
          <w:sz w:val="28"/>
          <w:szCs w:val="28"/>
        </w:rPr>
        <w:t>выплачивается с целью поощрения работников за общие результаты труда по итогам работы.</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При премировании учитывается:</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успешное и добросовестное исполнение работниками своих должностных обязанностей в соответствующем периоде;</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инициатива, творчество и применение в работе современных форм и методов организации труда;</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организация качественной подготовки и проведения мероприятий, связанных с уставной деятельностью учреждения;</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xml:space="preserve">- участие в течение </w:t>
      </w:r>
      <w:r>
        <w:rPr>
          <w:rFonts w:ascii="Times New Roman" w:hAnsi="Times New Roman"/>
          <w:sz w:val="28"/>
          <w:szCs w:val="28"/>
        </w:rPr>
        <w:t xml:space="preserve">оцениваемого периода </w:t>
      </w:r>
      <w:r w:rsidRPr="002C5B6A">
        <w:rPr>
          <w:rFonts w:ascii="Times New Roman" w:hAnsi="Times New Roman"/>
          <w:sz w:val="28"/>
          <w:szCs w:val="28"/>
        </w:rPr>
        <w:t xml:space="preserve"> в выполнении важных работ, мероприятий. </w:t>
      </w:r>
      <w:r>
        <w:rPr>
          <w:rFonts w:ascii="Times New Roman" w:hAnsi="Times New Roman"/>
          <w:sz w:val="28"/>
          <w:szCs w:val="28"/>
        </w:rPr>
        <w:tab/>
      </w:r>
      <w:r w:rsidRPr="002C5B6A">
        <w:rPr>
          <w:rFonts w:ascii="Times New Roman" w:hAnsi="Times New Roman"/>
          <w:sz w:val="28"/>
          <w:szCs w:val="28"/>
        </w:rPr>
        <w:t>Пр</w:t>
      </w:r>
      <w:r>
        <w:rPr>
          <w:rFonts w:ascii="Times New Roman" w:hAnsi="Times New Roman"/>
          <w:sz w:val="28"/>
          <w:szCs w:val="28"/>
        </w:rPr>
        <w:t xml:space="preserve">емия по итогам работы (за месяц, </w:t>
      </w:r>
      <w:r w:rsidRPr="002C5B6A">
        <w:rPr>
          <w:rFonts w:ascii="Times New Roman" w:hAnsi="Times New Roman"/>
          <w:sz w:val="28"/>
          <w:szCs w:val="28"/>
        </w:rPr>
        <w:t xml:space="preserve">квартал, полугодие, </w:t>
      </w:r>
      <w:r>
        <w:rPr>
          <w:rFonts w:ascii="Times New Roman" w:hAnsi="Times New Roman"/>
          <w:sz w:val="28"/>
          <w:szCs w:val="28"/>
        </w:rPr>
        <w:t xml:space="preserve">9 месяцев, </w:t>
      </w:r>
      <w:r w:rsidRPr="002C5B6A">
        <w:rPr>
          <w:rFonts w:ascii="Times New Roman" w:hAnsi="Times New Roman"/>
          <w:sz w:val="28"/>
          <w:szCs w:val="28"/>
        </w:rPr>
        <w:t>год)</w:t>
      </w:r>
      <w:r>
        <w:rPr>
          <w:rFonts w:ascii="Times New Roman" w:hAnsi="Times New Roman"/>
          <w:sz w:val="28"/>
          <w:szCs w:val="28"/>
        </w:rPr>
        <w:t xml:space="preserve"> </w:t>
      </w:r>
      <w:r w:rsidRPr="002C5B6A">
        <w:rPr>
          <w:rFonts w:ascii="Times New Roman" w:hAnsi="Times New Roman"/>
          <w:sz w:val="28"/>
          <w:szCs w:val="28"/>
        </w:rPr>
        <w:t>выплачивается в пределах имеющихся средств Учреждения. Конкретный размер премии может определяться как в процентах к должностному окладу, так и в абсолютном размере. Максимальным размером премия по итогам работы не ограничена.</w:t>
      </w:r>
    </w:p>
    <w:p w:rsidR="002B074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При увольнении работника по собственному желанию до истечения календарного месяца работнику выплачивается премия пропорционально отработанному времени.</w:t>
      </w:r>
    </w:p>
    <w:p w:rsidR="002B074A" w:rsidRPr="00CC22D4" w:rsidRDefault="002B074A" w:rsidP="0010485A">
      <w:pPr>
        <w:spacing w:after="0" w:line="240" w:lineRule="auto"/>
        <w:ind w:firstLine="708"/>
        <w:jc w:val="both"/>
        <w:rPr>
          <w:rFonts w:ascii="Times New Roman" w:hAnsi="Times New Roman"/>
          <w:sz w:val="28"/>
          <w:szCs w:val="28"/>
        </w:rPr>
      </w:pPr>
      <w:r w:rsidRPr="002B3DD3">
        <w:rPr>
          <w:rFonts w:ascii="Times New Roman" w:hAnsi="Times New Roman"/>
          <w:sz w:val="28"/>
          <w:szCs w:val="28"/>
        </w:rPr>
        <w:t>7</w:t>
      </w:r>
      <w:r>
        <w:rPr>
          <w:rFonts w:ascii="Times New Roman" w:hAnsi="Times New Roman"/>
          <w:sz w:val="28"/>
          <w:szCs w:val="28"/>
        </w:rPr>
        <w:t xml:space="preserve">.3. Премия за качество выполняемых работ – выплачивается работникам </w:t>
      </w:r>
      <w:r w:rsidRPr="00CC22D4">
        <w:rPr>
          <w:rFonts w:ascii="Times New Roman" w:hAnsi="Times New Roman"/>
          <w:sz w:val="28"/>
          <w:szCs w:val="28"/>
        </w:rPr>
        <w:t>един</w:t>
      </w:r>
      <w:r>
        <w:rPr>
          <w:rFonts w:ascii="Times New Roman" w:hAnsi="Times New Roman"/>
          <w:sz w:val="28"/>
          <w:szCs w:val="28"/>
        </w:rPr>
        <w:t xml:space="preserve">овременно в размере не более 2 </w:t>
      </w:r>
      <w:r w:rsidRPr="00CC22D4">
        <w:rPr>
          <w:rFonts w:ascii="Times New Roman" w:hAnsi="Times New Roman"/>
          <w:sz w:val="28"/>
          <w:szCs w:val="28"/>
        </w:rPr>
        <w:t>должностных окладов при:</w:t>
      </w:r>
    </w:p>
    <w:p w:rsidR="002B074A" w:rsidRPr="00CC22D4" w:rsidRDefault="002B074A" w:rsidP="0010485A">
      <w:pPr>
        <w:autoSpaceDE w:val="0"/>
        <w:autoSpaceDN w:val="0"/>
        <w:adjustRightInd w:val="0"/>
        <w:spacing w:after="0" w:line="240" w:lineRule="auto"/>
        <w:ind w:firstLine="709"/>
        <w:jc w:val="both"/>
        <w:rPr>
          <w:rFonts w:ascii="Times New Roman" w:hAnsi="Times New Roman"/>
          <w:sz w:val="28"/>
          <w:szCs w:val="28"/>
        </w:rPr>
      </w:pPr>
      <w:r w:rsidRPr="00CC22D4">
        <w:rPr>
          <w:rFonts w:ascii="Times New Roman" w:hAnsi="Times New Roman"/>
          <w:sz w:val="28"/>
          <w:szCs w:val="28"/>
        </w:rPr>
        <w:t xml:space="preserve">-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 </w:t>
      </w:r>
    </w:p>
    <w:p w:rsidR="002B074A" w:rsidRPr="00CC22D4" w:rsidRDefault="002B074A" w:rsidP="0010485A">
      <w:pPr>
        <w:autoSpaceDE w:val="0"/>
        <w:autoSpaceDN w:val="0"/>
        <w:adjustRightInd w:val="0"/>
        <w:spacing w:after="0" w:line="240" w:lineRule="auto"/>
        <w:ind w:firstLine="709"/>
        <w:jc w:val="both"/>
        <w:rPr>
          <w:rFonts w:ascii="Times New Roman" w:hAnsi="Times New Roman"/>
          <w:sz w:val="28"/>
          <w:szCs w:val="28"/>
        </w:rPr>
      </w:pPr>
      <w:r w:rsidRPr="00CC22D4">
        <w:rPr>
          <w:rFonts w:ascii="Times New Roman" w:hAnsi="Times New Roman"/>
          <w:sz w:val="28"/>
          <w:szCs w:val="28"/>
        </w:rPr>
        <w:t xml:space="preserve">- награждении ведомственными наградами Министерства культуры Российской Федерации; </w:t>
      </w:r>
    </w:p>
    <w:p w:rsidR="002B074A" w:rsidRPr="00CC22D4" w:rsidRDefault="002B074A" w:rsidP="0010485A">
      <w:pPr>
        <w:spacing w:after="0" w:line="240" w:lineRule="auto"/>
        <w:ind w:firstLine="709"/>
        <w:jc w:val="both"/>
        <w:rPr>
          <w:rFonts w:ascii="Times New Roman" w:hAnsi="Times New Roman"/>
          <w:sz w:val="28"/>
          <w:szCs w:val="28"/>
        </w:rPr>
      </w:pPr>
      <w:r w:rsidRPr="00CC22D4">
        <w:rPr>
          <w:rFonts w:ascii="Times New Roman" w:hAnsi="Times New Roman"/>
          <w:sz w:val="28"/>
          <w:szCs w:val="28"/>
        </w:rPr>
        <w:t>- награждении наградами Ставропольского края;</w:t>
      </w:r>
    </w:p>
    <w:p w:rsidR="002B074A" w:rsidRPr="00CC22D4" w:rsidRDefault="002B074A" w:rsidP="0010485A">
      <w:pPr>
        <w:spacing w:after="0" w:line="240" w:lineRule="auto"/>
        <w:ind w:firstLine="709"/>
        <w:jc w:val="both"/>
        <w:rPr>
          <w:rFonts w:ascii="Times New Roman" w:hAnsi="Times New Roman"/>
          <w:sz w:val="28"/>
          <w:szCs w:val="28"/>
        </w:rPr>
      </w:pPr>
      <w:r w:rsidRPr="00CC22D4">
        <w:rPr>
          <w:rFonts w:ascii="Times New Roman" w:hAnsi="Times New Roman"/>
          <w:sz w:val="28"/>
          <w:szCs w:val="28"/>
        </w:rPr>
        <w:t>- награждении ведомственными наградами министерства культуры Ставропольского края;</w:t>
      </w:r>
    </w:p>
    <w:p w:rsidR="002B074A" w:rsidRPr="00CC22D4" w:rsidRDefault="002B074A" w:rsidP="0010485A">
      <w:pPr>
        <w:spacing w:after="0" w:line="240" w:lineRule="auto"/>
        <w:ind w:firstLine="709"/>
        <w:jc w:val="both"/>
        <w:rPr>
          <w:rFonts w:ascii="Times New Roman" w:hAnsi="Times New Roman"/>
          <w:sz w:val="28"/>
          <w:szCs w:val="28"/>
        </w:rPr>
      </w:pPr>
      <w:r w:rsidRPr="00CC22D4">
        <w:rPr>
          <w:rFonts w:ascii="Times New Roman" w:hAnsi="Times New Roman"/>
          <w:sz w:val="28"/>
          <w:szCs w:val="28"/>
        </w:rPr>
        <w:t>- награждении грамотой Российского профсоюза работников культуры.</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B3DD3">
        <w:rPr>
          <w:rFonts w:ascii="Times New Roman" w:hAnsi="Times New Roman"/>
          <w:sz w:val="28"/>
          <w:szCs w:val="28"/>
        </w:rPr>
        <w:t>7</w:t>
      </w:r>
      <w:r>
        <w:rPr>
          <w:rFonts w:ascii="Times New Roman" w:hAnsi="Times New Roman"/>
          <w:sz w:val="28"/>
          <w:szCs w:val="28"/>
        </w:rPr>
        <w:t>.4</w:t>
      </w:r>
      <w:r w:rsidRPr="00CC22D4">
        <w:rPr>
          <w:rFonts w:ascii="Times New Roman" w:hAnsi="Times New Roman"/>
          <w:sz w:val="28"/>
          <w:szCs w:val="28"/>
        </w:rPr>
        <w:t>. Премии, предусмотренные настоящим</w:t>
      </w:r>
      <w:r w:rsidRPr="002C5B6A">
        <w:rPr>
          <w:rFonts w:ascii="Times New Roman" w:hAnsi="Times New Roman"/>
          <w:sz w:val="28"/>
          <w:szCs w:val="28"/>
        </w:rPr>
        <w:t xml:space="preserve"> Положением, учитываются в</w:t>
      </w:r>
      <w:r>
        <w:rPr>
          <w:rFonts w:ascii="Times New Roman" w:hAnsi="Times New Roman"/>
          <w:sz w:val="28"/>
          <w:szCs w:val="28"/>
        </w:rPr>
        <w:t xml:space="preserve"> </w:t>
      </w:r>
      <w:r w:rsidRPr="002C5B6A">
        <w:rPr>
          <w:rFonts w:ascii="Times New Roman" w:hAnsi="Times New Roman"/>
          <w:sz w:val="28"/>
          <w:szCs w:val="28"/>
        </w:rPr>
        <w:t>составе средней заработной платы для исчисления пенсий, отпусков, пособий</w:t>
      </w:r>
      <w:r>
        <w:rPr>
          <w:rFonts w:ascii="Times New Roman" w:hAnsi="Times New Roman"/>
          <w:sz w:val="28"/>
          <w:szCs w:val="28"/>
        </w:rPr>
        <w:t xml:space="preserve"> </w:t>
      </w:r>
      <w:r w:rsidRPr="002C5B6A">
        <w:rPr>
          <w:rFonts w:ascii="Times New Roman" w:hAnsi="Times New Roman"/>
          <w:sz w:val="28"/>
          <w:szCs w:val="28"/>
        </w:rPr>
        <w:t>по временной нетрудоспособности и т.д.</w:t>
      </w:r>
    </w:p>
    <w:p w:rsidR="002B074A" w:rsidRDefault="002B074A" w:rsidP="003C1A5A">
      <w:pPr>
        <w:spacing w:after="0" w:line="240" w:lineRule="auto"/>
        <w:rPr>
          <w:rFonts w:ascii="Times New Roman" w:hAnsi="Times New Roman"/>
          <w:sz w:val="28"/>
          <w:szCs w:val="28"/>
        </w:rPr>
      </w:pPr>
    </w:p>
    <w:p w:rsidR="002B074A" w:rsidRPr="00DE0FF0" w:rsidRDefault="002B074A" w:rsidP="003C1A5A">
      <w:pPr>
        <w:spacing w:after="0" w:line="240" w:lineRule="auto"/>
        <w:jc w:val="center"/>
        <w:rPr>
          <w:rFonts w:ascii="Times New Roman" w:hAnsi="Times New Roman"/>
          <w:b/>
          <w:sz w:val="28"/>
          <w:szCs w:val="28"/>
        </w:rPr>
      </w:pPr>
      <w:r>
        <w:rPr>
          <w:rFonts w:ascii="Times New Roman" w:hAnsi="Times New Roman"/>
          <w:b/>
          <w:sz w:val="28"/>
          <w:szCs w:val="28"/>
          <w:lang w:val="en-US"/>
        </w:rPr>
        <w:t>VIII</w:t>
      </w:r>
      <w:r w:rsidRPr="002C5B6A">
        <w:rPr>
          <w:rFonts w:ascii="Times New Roman" w:hAnsi="Times New Roman"/>
          <w:b/>
          <w:sz w:val="28"/>
          <w:szCs w:val="28"/>
        </w:rPr>
        <w:t xml:space="preserve">. </w:t>
      </w:r>
      <w:r>
        <w:rPr>
          <w:rFonts w:ascii="Times New Roman" w:hAnsi="Times New Roman"/>
          <w:b/>
          <w:sz w:val="28"/>
          <w:szCs w:val="28"/>
        </w:rPr>
        <w:t xml:space="preserve"> </w:t>
      </w:r>
      <w:r w:rsidRPr="002C5B6A">
        <w:rPr>
          <w:rFonts w:ascii="Times New Roman" w:hAnsi="Times New Roman"/>
          <w:b/>
          <w:sz w:val="28"/>
          <w:szCs w:val="28"/>
        </w:rPr>
        <w:t>Другие вопросы оплаты труда</w:t>
      </w:r>
    </w:p>
    <w:p w:rsidR="002B074A" w:rsidRDefault="002B074A" w:rsidP="0010485A">
      <w:pPr>
        <w:spacing w:after="0" w:line="240" w:lineRule="auto"/>
        <w:ind w:firstLine="708"/>
        <w:jc w:val="both"/>
        <w:rPr>
          <w:rFonts w:ascii="Times New Roman" w:hAnsi="Times New Roman"/>
          <w:sz w:val="28"/>
          <w:szCs w:val="28"/>
        </w:rPr>
      </w:pPr>
    </w:p>
    <w:p w:rsidR="002B074A" w:rsidRPr="002C5B6A" w:rsidRDefault="002B074A" w:rsidP="0010485A">
      <w:pPr>
        <w:spacing w:after="0" w:line="240" w:lineRule="auto"/>
        <w:ind w:firstLine="708"/>
        <w:jc w:val="both"/>
        <w:rPr>
          <w:rFonts w:ascii="Times New Roman" w:hAnsi="Times New Roman"/>
          <w:sz w:val="28"/>
          <w:szCs w:val="28"/>
        </w:rPr>
      </w:pPr>
      <w:r w:rsidRPr="002B3DD3">
        <w:rPr>
          <w:rFonts w:ascii="Times New Roman" w:hAnsi="Times New Roman"/>
          <w:sz w:val="28"/>
          <w:szCs w:val="28"/>
        </w:rPr>
        <w:t>8</w:t>
      </w:r>
      <w:r>
        <w:rPr>
          <w:rFonts w:ascii="Times New Roman" w:hAnsi="Times New Roman"/>
          <w:sz w:val="28"/>
          <w:szCs w:val="28"/>
        </w:rPr>
        <w:t xml:space="preserve">.1. </w:t>
      </w:r>
      <w:r w:rsidRPr="002C5B6A">
        <w:rPr>
          <w:rFonts w:ascii="Times New Roman" w:hAnsi="Times New Roman"/>
          <w:sz w:val="28"/>
          <w:szCs w:val="28"/>
        </w:rPr>
        <w:t>В случае задержки выплаты работникам заработной платы и других нарушений оплаты труда руководитель Учреждения несет ответственность в соответствии с Трудовым кодексом Российской Федерации и иными федеральными законами.</w:t>
      </w:r>
    </w:p>
    <w:p w:rsidR="002B074A" w:rsidRPr="002C5B6A"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w:t>
      </w:r>
      <w:r>
        <w:rPr>
          <w:rFonts w:ascii="Times New Roman" w:hAnsi="Times New Roman"/>
          <w:sz w:val="28"/>
          <w:szCs w:val="28"/>
        </w:rPr>
        <w:t xml:space="preserve"> </w:t>
      </w:r>
      <w:r w:rsidRPr="002C5B6A">
        <w:rPr>
          <w:rFonts w:ascii="Times New Roman" w:hAnsi="Times New Roman"/>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2B074A" w:rsidRPr="002C5B6A" w:rsidRDefault="002B074A" w:rsidP="002B3DD3">
      <w:pPr>
        <w:spacing w:after="0" w:line="240" w:lineRule="auto"/>
        <w:ind w:firstLine="708"/>
        <w:jc w:val="both"/>
        <w:rPr>
          <w:rFonts w:ascii="Times New Roman" w:hAnsi="Times New Roman"/>
          <w:sz w:val="28"/>
          <w:szCs w:val="28"/>
        </w:rPr>
      </w:pPr>
      <w:r w:rsidRPr="002B3DD3">
        <w:rPr>
          <w:rFonts w:ascii="Times New Roman" w:hAnsi="Times New Roman"/>
          <w:sz w:val="28"/>
          <w:szCs w:val="28"/>
        </w:rPr>
        <w:t>8</w:t>
      </w:r>
      <w:r>
        <w:rPr>
          <w:rFonts w:ascii="Times New Roman" w:hAnsi="Times New Roman"/>
          <w:sz w:val="28"/>
          <w:szCs w:val="28"/>
        </w:rPr>
        <w:t xml:space="preserve">.2. </w:t>
      </w:r>
      <w:r w:rsidRPr="002C5B6A">
        <w:rPr>
          <w:rFonts w:ascii="Times New Roman" w:hAnsi="Times New Roman"/>
          <w:sz w:val="28"/>
          <w:szCs w:val="28"/>
        </w:rPr>
        <w:t>В пределах утвержденного фонда оплаты труда работникам Учреждени</w:t>
      </w:r>
      <w:r>
        <w:rPr>
          <w:rFonts w:ascii="Times New Roman" w:hAnsi="Times New Roman"/>
          <w:sz w:val="28"/>
          <w:szCs w:val="28"/>
        </w:rPr>
        <w:t>я</w:t>
      </w:r>
      <w:r w:rsidRPr="002C5B6A">
        <w:rPr>
          <w:rFonts w:ascii="Times New Roman" w:hAnsi="Times New Roman"/>
          <w:sz w:val="28"/>
          <w:szCs w:val="28"/>
        </w:rPr>
        <w:t xml:space="preserve"> может б</w:t>
      </w:r>
      <w:r>
        <w:rPr>
          <w:rFonts w:ascii="Times New Roman" w:hAnsi="Times New Roman"/>
          <w:sz w:val="28"/>
          <w:szCs w:val="28"/>
        </w:rPr>
        <w:t>ыть оказана материальная помощь</w:t>
      </w:r>
      <w:r w:rsidRPr="002B3DD3">
        <w:rPr>
          <w:rFonts w:ascii="Times New Roman" w:hAnsi="Times New Roman"/>
          <w:sz w:val="28"/>
          <w:szCs w:val="28"/>
        </w:rPr>
        <w:t xml:space="preserve"> </w:t>
      </w:r>
      <w:r>
        <w:rPr>
          <w:rFonts w:ascii="Times New Roman" w:hAnsi="Times New Roman"/>
          <w:sz w:val="28"/>
          <w:szCs w:val="28"/>
        </w:rPr>
        <w:t xml:space="preserve">в размере до двух должностных окладов </w:t>
      </w:r>
      <w:r w:rsidRPr="002C5B6A">
        <w:rPr>
          <w:rFonts w:ascii="Times New Roman" w:hAnsi="Times New Roman"/>
          <w:sz w:val="28"/>
          <w:szCs w:val="28"/>
        </w:rPr>
        <w:t>по следующим основаниям:</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возникновения чрезвычайных ситуаций и стихийных бедствий (пожар, наводнение, кражи и т.д.);</w:t>
      </w:r>
    </w:p>
    <w:p w:rsidR="002B074A" w:rsidRPr="002C5B6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смерти самого работника или близких родственников</w:t>
      </w:r>
      <w:r>
        <w:rPr>
          <w:rFonts w:ascii="Times New Roman" w:hAnsi="Times New Roman"/>
          <w:sz w:val="28"/>
          <w:szCs w:val="28"/>
        </w:rPr>
        <w:t xml:space="preserve"> (в соответствии с законодательством)</w:t>
      </w:r>
      <w:r w:rsidRPr="002C5B6A">
        <w:rPr>
          <w:rFonts w:ascii="Times New Roman" w:hAnsi="Times New Roman"/>
          <w:sz w:val="28"/>
          <w:szCs w:val="28"/>
        </w:rPr>
        <w:t>;</w:t>
      </w:r>
    </w:p>
    <w:p w:rsidR="002B074A" w:rsidRDefault="002B074A" w:rsidP="0010485A">
      <w:pPr>
        <w:spacing w:after="0" w:line="240" w:lineRule="auto"/>
        <w:jc w:val="both"/>
        <w:rPr>
          <w:rFonts w:ascii="Times New Roman" w:hAnsi="Times New Roman"/>
          <w:sz w:val="28"/>
          <w:szCs w:val="28"/>
        </w:rPr>
      </w:pPr>
      <w:r>
        <w:rPr>
          <w:rFonts w:ascii="Times New Roman" w:hAnsi="Times New Roman"/>
          <w:sz w:val="28"/>
          <w:szCs w:val="28"/>
        </w:rPr>
        <w:tab/>
      </w:r>
      <w:r w:rsidRPr="002C5B6A">
        <w:rPr>
          <w:rFonts w:ascii="Times New Roman" w:hAnsi="Times New Roman"/>
          <w:sz w:val="28"/>
          <w:szCs w:val="28"/>
        </w:rPr>
        <w:t>- в иных случаях.</w:t>
      </w:r>
      <w:r>
        <w:rPr>
          <w:rFonts w:ascii="Times New Roman" w:hAnsi="Times New Roman"/>
          <w:sz w:val="28"/>
          <w:szCs w:val="28"/>
        </w:rPr>
        <w:t xml:space="preserve"> </w:t>
      </w:r>
    </w:p>
    <w:p w:rsidR="002B074A" w:rsidRDefault="002B074A" w:rsidP="0010485A">
      <w:pPr>
        <w:spacing w:after="0" w:line="240" w:lineRule="auto"/>
        <w:ind w:firstLine="567"/>
        <w:jc w:val="both"/>
        <w:rPr>
          <w:rFonts w:ascii="Times New Roman" w:hAnsi="Times New Roman"/>
          <w:sz w:val="28"/>
          <w:szCs w:val="28"/>
        </w:rPr>
      </w:pPr>
      <w:r w:rsidRPr="002C5B6A">
        <w:rPr>
          <w:rFonts w:ascii="Times New Roman" w:hAnsi="Times New Roman"/>
          <w:sz w:val="28"/>
          <w:szCs w:val="28"/>
        </w:rPr>
        <w:t xml:space="preserve">Оказание материальной помощи осуществляется на основании письменного заявления </w:t>
      </w:r>
      <w:r>
        <w:rPr>
          <w:rFonts w:ascii="Times New Roman" w:hAnsi="Times New Roman"/>
          <w:sz w:val="28"/>
          <w:szCs w:val="28"/>
        </w:rPr>
        <w:t>работника</w:t>
      </w:r>
      <w:r w:rsidRPr="002C5B6A">
        <w:rPr>
          <w:rFonts w:ascii="Times New Roman" w:hAnsi="Times New Roman"/>
          <w:sz w:val="28"/>
          <w:szCs w:val="28"/>
        </w:rPr>
        <w:t xml:space="preserve"> Учреждения, а в случае смерти р</w:t>
      </w:r>
      <w:r>
        <w:rPr>
          <w:rFonts w:ascii="Times New Roman" w:hAnsi="Times New Roman"/>
          <w:sz w:val="28"/>
          <w:szCs w:val="28"/>
        </w:rPr>
        <w:t>аботника</w:t>
      </w:r>
      <w:r w:rsidRPr="002C5B6A">
        <w:rPr>
          <w:rFonts w:ascii="Times New Roman" w:hAnsi="Times New Roman"/>
          <w:sz w:val="28"/>
          <w:szCs w:val="28"/>
        </w:rPr>
        <w:t xml:space="preserve"> Учреждения</w:t>
      </w:r>
      <w:r>
        <w:rPr>
          <w:rFonts w:ascii="Times New Roman" w:hAnsi="Times New Roman"/>
          <w:sz w:val="28"/>
          <w:szCs w:val="28"/>
        </w:rPr>
        <w:t xml:space="preserve"> – </w:t>
      </w:r>
      <w:r w:rsidRPr="002C5B6A">
        <w:rPr>
          <w:rFonts w:ascii="Times New Roman" w:hAnsi="Times New Roman"/>
          <w:sz w:val="28"/>
          <w:szCs w:val="28"/>
        </w:rPr>
        <w:t>на о</w:t>
      </w:r>
      <w:r>
        <w:rPr>
          <w:rFonts w:ascii="Times New Roman" w:hAnsi="Times New Roman"/>
          <w:sz w:val="28"/>
          <w:szCs w:val="28"/>
        </w:rPr>
        <w:t>сновании заявления родственника</w:t>
      </w:r>
      <w:r w:rsidRPr="002C5B6A">
        <w:rPr>
          <w:rFonts w:ascii="Times New Roman" w:hAnsi="Times New Roman"/>
          <w:sz w:val="28"/>
          <w:szCs w:val="28"/>
        </w:rPr>
        <w:t>, с учетом расчетов экономии фонда оплаты труда.</w:t>
      </w:r>
      <w:r>
        <w:rPr>
          <w:rFonts w:ascii="Times New Roman" w:hAnsi="Times New Roman"/>
          <w:sz w:val="28"/>
          <w:szCs w:val="28"/>
        </w:rPr>
        <w:t xml:space="preserve"> </w:t>
      </w:r>
    </w:p>
    <w:p w:rsidR="002B074A" w:rsidRPr="003F33A0" w:rsidRDefault="002B074A" w:rsidP="0010485A">
      <w:pPr>
        <w:spacing w:after="0" w:line="240" w:lineRule="auto"/>
        <w:ind w:firstLine="708"/>
        <w:jc w:val="both"/>
        <w:rPr>
          <w:rFonts w:ascii="Times New Roman" w:hAnsi="Times New Roman"/>
          <w:sz w:val="28"/>
          <w:szCs w:val="28"/>
        </w:rPr>
      </w:pPr>
      <w:r w:rsidRPr="002C5B6A">
        <w:rPr>
          <w:rFonts w:ascii="Times New Roman" w:hAnsi="Times New Roman"/>
          <w:sz w:val="28"/>
          <w:szCs w:val="28"/>
        </w:rPr>
        <w:t xml:space="preserve">Решение об оказании материальной помощи работникам, ее конкретных размерах принимает руководитель Учреждения по согласованию </w:t>
      </w:r>
      <w:r>
        <w:rPr>
          <w:rFonts w:ascii="Times New Roman" w:hAnsi="Times New Roman"/>
          <w:sz w:val="28"/>
          <w:szCs w:val="28"/>
        </w:rPr>
        <w:t>с профсоюзным или иным представительным органом</w:t>
      </w:r>
      <w:r w:rsidRPr="002C5B6A">
        <w:rPr>
          <w:rFonts w:ascii="Times New Roman" w:hAnsi="Times New Roman"/>
          <w:sz w:val="28"/>
          <w:szCs w:val="28"/>
        </w:rPr>
        <w:t xml:space="preserve"> работников Учреждения</w:t>
      </w:r>
      <w:r>
        <w:rPr>
          <w:rFonts w:ascii="Times New Roman" w:hAnsi="Times New Roman"/>
          <w:sz w:val="28"/>
          <w:szCs w:val="28"/>
        </w:rPr>
        <w:t xml:space="preserve"> </w:t>
      </w:r>
      <w:r w:rsidRPr="002C5B6A">
        <w:rPr>
          <w:rFonts w:ascii="Times New Roman" w:hAnsi="Times New Roman"/>
          <w:sz w:val="28"/>
          <w:szCs w:val="28"/>
        </w:rPr>
        <w:t>по основани</w:t>
      </w:r>
      <w:r>
        <w:rPr>
          <w:rFonts w:ascii="Times New Roman" w:hAnsi="Times New Roman"/>
          <w:sz w:val="28"/>
          <w:szCs w:val="28"/>
        </w:rPr>
        <w:t>ям и в порядке, предусмотренным</w:t>
      </w:r>
      <w:r w:rsidRPr="002C5B6A">
        <w:rPr>
          <w:rFonts w:ascii="Times New Roman" w:hAnsi="Times New Roman"/>
          <w:sz w:val="28"/>
          <w:szCs w:val="28"/>
        </w:rPr>
        <w:t xml:space="preserve"> локальными правовыми актами </w:t>
      </w:r>
      <w:r w:rsidRPr="003F33A0">
        <w:rPr>
          <w:rFonts w:ascii="Times New Roman" w:hAnsi="Times New Roman"/>
          <w:sz w:val="28"/>
          <w:szCs w:val="28"/>
        </w:rPr>
        <w:t xml:space="preserve">Учреждения. </w:t>
      </w:r>
    </w:p>
    <w:p w:rsidR="002B074A" w:rsidRPr="002C5B6A" w:rsidRDefault="002B074A" w:rsidP="0010485A">
      <w:pPr>
        <w:spacing w:after="0" w:line="240" w:lineRule="auto"/>
        <w:jc w:val="both"/>
        <w:rPr>
          <w:rFonts w:ascii="Times New Roman" w:hAnsi="Times New Roman"/>
          <w:sz w:val="28"/>
          <w:szCs w:val="28"/>
        </w:rPr>
      </w:pPr>
      <w:r w:rsidRPr="003F33A0">
        <w:rPr>
          <w:rFonts w:ascii="Times New Roman" w:hAnsi="Times New Roman"/>
          <w:sz w:val="28"/>
          <w:szCs w:val="28"/>
        </w:rPr>
        <w:tab/>
        <w:t>По должностям служащих (профессиям рабочих), размеры окладов по которым не приведены в настоящем положении,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и кинематографии».</w:t>
      </w: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center"/>
        <w:rPr>
          <w:rFonts w:ascii="Times New Roman" w:hAnsi="Times New Roman"/>
          <w:b/>
          <w:sz w:val="28"/>
          <w:szCs w:val="28"/>
        </w:rPr>
      </w:pPr>
    </w:p>
    <w:p w:rsidR="002B074A" w:rsidRDefault="002B074A" w:rsidP="0010485A">
      <w:pPr>
        <w:spacing w:after="0" w:line="240" w:lineRule="auto"/>
        <w:jc w:val="center"/>
        <w:rPr>
          <w:rFonts w:ascii="Times New Roman" w:hAnsi="Times New Roman"/>
          <w:b/>
          <w:sz w:val="28"/>
          <w:szCs w:val="28"/>
        </w:rPr>
      </w:pPr>
      <w:r>
        <w:rPr>
          <w:rFonts w:ascii="Times New Roman" w:hAnsi="Times New Roman"/>
          <w:b/>
          <w:sz w:val="28"/>
          <w:szCs w:val="28"/>
          <w:lang w:val="en-US"/>
        </w:rPr>
        <w:t>IX</w:t>
      </w:r>
      <w:r w:rsidRPr="002C5B6A">
        <w:rPr>
          <w:rFonts w:ascii="Times New Roman" w:hAnsi="Times New Roman"/>
          <w:b/>
          <w:sz w:val="28"/>
          <w:szCs w:val="28"/>
        </w:rPr>
        <w:t>. Заключительные положения</w:t>
      </w:r>
    </w:p>
    <w:p w:rsidR="002B074A" w:rsidRPr="00DE0FF0" w:rsidRDefault="002B074A" w:rsidP="0010485A">
      <w:pPr>
        <w:spacing w:after="0" w:line="240" w:lineRule="auto"/>
        <w:jc w:val="center"/>
        <w:rPr>
          <w:rFonts w:ascii="Times New Roman" w:hAnsi="Times New Roman"/>
          <w:b/>
          <w:sz w:val="28"/>
          <w:szCs w:val="28"/>
        </w:rPr>
      </w:pPr>
    </w:p>
    <w:p w:rsidR="002B074A" w:rsidRDefault="002B074A" w:rsidP="0010485A">
      <w:pPr>
        <w:spacing w:after="0" w:line="240" w:lineRule="auto"/>
        <w:ind w:firstLine="708"/>
        <w:jc w:val="both"/>
        <w:rPr>
          <w:rFonts w:ascii="Times New Roman" w:hAnsi="Times New Roman"/>
          <w:sz w:val="28"/>
          <w:szCs w:val="28"/>
        </w:rPr>
      </w:pPr>
      <w:r w:rsidRPr="003F33A0">
        <w:rPr>
          <w:rFonts w:ascii="Times New Roman" w:hAnsi="Times New Roman"/>
          <w:sz w:val="28"/>
          <w:szCs w:val="28"/>
        </w:rPr>
        <w:t>В настоящее Положение могут вноситься изменения, дополнения, поправки в связи с наступлением события, требующего внесения соответственных изменений.</w:t>
      </w:r>
    </w:p>
    <w:p w:rsidR="002B074A" w:rsidRDefault="002B074A" w:rsidP="0010485A">
      <w:pPr>
        <w:spacing w:after="0" w:line="240" w:lineRule="auto"/>
        <w:jc w:val="both"/>
        <w:rPr>
          <w:rFonts w:ascii="Times New Roman" w:hAnsi="Times New Roman"/>
          <w:sz w:val="28"/>
          <w:szCs w:val="28"/>
        </w:rPr>
      </w:pPr>
    </w:p>
    <w:p w:rsidR="002B074A" w:rsidRPr="00AE144E" w:rsidRDefault="002B074A" w:rsidP="0010485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Default="002B074A" w:rsidP="0010485A">
      <w:pPr>
        <w:spacing w:after="0" w:line="240" w:lineRule="auto"/>
        <w:jc w:val="both"/>
        <w:rPr>
          <w:rFonts w:ascii="Times New Roman" w:hAnsi="Times New Roman"/>
          <w:sz w:val="28"/>
          <w:szCs w:val="28"/>
        </w:rPr>
      </w:pPr>
    </w:p>
    <w:p w:rsidR="002B074A" w:rsidRPr="002C5B6A" w:rsidRDefault="002B074A" w:rsidP="00AE144E">
      <w:pPr>
        <w:spacing w:after="0" w:line="240" w:lineRule="auto"/>
        <w:ind w:firstLine="5400"/>
        <w:jc w:val="right"/>
        <w:rPr>
          <w:rFonts w:ascii="Times New Roman" w:hAnsi="Times New Roman"/>
          <w:sz w:val="28"/>
          <w:szCs w:val="28"/>
        </w:rPr>
      </w:pPr>
      <w:r w:rsidRPr="002C5B6A">
        <w:rPr>
          <w:rFonts w:ascii="Times New Roman" w:hAnsi="Times New Roman"/>
          <w:sz w:val="28"/>
          <w:szCs w:val="28"/>
        </w:rPr>
        <w:t>Приложение № 1</w:t>
      </w:r>
    </w:p>
    <w:p w:rsidR="002B074A" w:rsidRDefault="002B074A" w:rsidP="00AE144E">
      <w:pPr>
        <w:spacing w:after="0" w:line="240" w:lineRule="auto"/>
        <w:ind w:firstLine="5400"/>
        <w:jc w:val="right"/>
        <w:rPr>
          <w:rFonts w:ascii="Times New Roman" w:hAnsi="Times New Roman"/>
          <w:sz w:val="28"/>
          <w:szCs w:val="28"/>
        </w:rPr>
      </w:pPr>
      <w:r w:rsidRPr="002C5B6A">
        <w:rPr>
          <w:rFonts w:ascii="Times New Roman" w:hAnsi="Times New Roman"/>
          <w:sz w:val="28"/>
          <w:szCs w:val="28"/>
        </w:rPr>
        <w:t>к Положению об оплате труда</w:t>
      </w:r>
    </w:p>
    <w:p w:rsidR="002B074A" w:rsidRDefault="002B074A" w:rsidP="00AE144E">
      <w:pPr>
        <w:spacing w:after="0" w:line="240" w:lineRule="auto"/>
        <w:ind w:firstLine="5400"/>
        <w:jc w:val="right"/>
        <w:rPr>
          <w:rFonts w:ascii="Times New Roman" w:hAnsi="Times New Roman"/>
          <w:sz w:val="28"/>
          <w:szCs w:val="28"/>
        </w:rPr>
      </w:pPr>
      <w:r>
        <w:rPr>
          <w:rFonts w:ascii="Times New Roman" w:hAnsi="Times New Roman"/>
          <w:sz w:val="28"/>
          <w:szCs w:val="28"/>
        </w:rPr>
        <w:t xml:space="preserve">работников МКУ «КДЦ» </w:t>
      </w:r>
    </w:p>
    <w:p w:rsidR="002B074A" w:rsidRPr="002C5B6A" w:rsidRDefault="002B074A" w:rsidP="00AE144E">
      <w:pPr>
        <w:spacing w:after="0" w:line="240" w:lineRule="auto"/>
        <w:ind w:firstLine="5400"/>
        <w:jc w:val="right"/>
        <w:rPr>
          <w:rFonts w:ascii="Times New Roman" w:hAnsi="Times New Roman"/>
          <w:sz w:val="28"/>
          <w:szCs w:val="28"/>
        </w:rPr>
      </w:pPr>
      <w:r>
        <w:rPr>
          <w:rFonts w:ascii="Times New Roman" w:hAnsi="Times New Roman"/>
          <w:sz w:val="28"/>
          <w:szCs w:val="28"/>
        </w:rPr>
        <w:t>села Правокумского</w:t>
      </w:r>
    </w:p>
    <w:p w:rsidR="002B074A" w:rsidRPr="00E62A43" w:rsidRDefault="002B074A" w:rsidP="0010485A">
      <w:pPr>
        <w:spacing w:after="0" w:line="240" w:lineRule="auto"/>
        <w:ind w:left="360"/>
        <w:jc w:val="both"/>
        <w:rPr>
          <w:rFonts w:ascii="Times New Roman" w:hAnsi="Times New Roman"/>
          <w:sz w:val="28"/>
          <w:szCs w:val="28"/>
        </w:rPr>
      </w:pPr>
    </w:p>
    <w:p w:rsidR="002B074A" w:rsidRDefault="002B074A" w:rsidP="0010485A">
      <w:pPr>
        <w:spacing w:after="0" w:line="240" w:lineRule="auto"/>
        <w:jc w:val="center"/>
        <w:rPr>
          <w:rFonts w:ascii="Times New Roman" w:hAnsi="Times New Roman"/>
          <w:sz w:val="28"/>
          <w:szCs w:val="28"/>
        </w:rPr>
      </w:pPr>
      <w:r>
        <w:rPr>
          <w:rFonts w:ascii="Times New Roman" w:hAnsi="Times New Roman"/>
          <w:sz w:val="28"/>
          <w:szCs w:val="28"/>
        </w:rPr>
        <w:t>ПЕРЕЧЕНЬ ПРОФЕССИЙ (ДОЛЖНОСТЕЙ),</w:t>
      </w:r>
    </w:p>
    <w:p w:rsidR="002B074A" w:rsidRDefault="002B074A" w:rsidP="0010485A">
      <w:pPr>
        <w:spacing w:after="0" w:line="240" w:lineRule="auto"/>
        <w:jc w:val="center"/>
        <w:rPr>
          <w:rFonts w:ascii="Times New Roman" w:hAnsi="Times New Roman"/>
          <w:sz w:val="28"/>
          <w:szCs w:val="28"/>
        </w:rPr>
      </w:pPr>
      <w:r>
        <w:rPr>
          <w:rFonts w:ascii="Times New Roman" w:hAnsi="Times New Roman"/>
          <w:sz w:val="28"/>
          <w:szCs w:val="28"/>
        </w:rPr>
        <w:t xml:space="preserve">отнесенных </w:t>
      </w:r>
    </w:p>
    <w:p w:rsidR="002B074A" w:rsidRDefault="002B074A" w:rsidP="0010485A">
      <w:pPr>
        <w:shd w:val="clear" w:color="auto" w:fill="FFFFFF"/>
        <w:spacing w:after="0" w:line="240" w:lineRule="auto"/>
        <w:rPr>
          <w:rFonts w:ascii="Times New Roman" w:hAnsi="Times New Roman"/>
          <w:b/>
          <w:sz w:val="28"/>
          <w:szCs w:val="28"/>
          <w:u w:val="single"/>
        </w:rPr>
      </w:pPr>
      <w:r>
        <w:rPr>
          <w:rFonts w:ascii="Times New Roman" w:hAnsi="Times New Roman"/>
          <w:b/>
          <w:sz w:val="28"/>
          <w:szCs w:val="28"/>
          <w:u w:val="single"/>
        </w:rPr>
        <w:t>к</w:t>
      </w:r>
      <w:r w:rsidRPr="00DD7A61">
        <w:rPr>
          <w:rFonts w:ascii="Times New Roman" w:hAnsi="Times New Roman"/>
          <w:b/>
          <w:sz w:val="28"/>
          <w:szCs w:val="28"/>
          <w:u w:val="single"/>
        </w:rPr>
        <w:t xml:space="preserve"> администра</w:t>
      </w:r>
      <w:r>
        <w:rPr>
          <w:rFonts w:ascii="Times New Roman" w:hAnsi="Times New Roman"/>
          <w:b/>
          <w:sz w:val="28"/>
          <w:szCs w:val="28"/>
          <w:u w:val="single"/>
        </w:rPr>
        <w:t xml:space="preserve">тивно–управленческому персоналу: </w:t>
      </w:r>
    </w:p>
    <w:p w:rsidR="002B074A" w:rsidRPr="00DD7A61" w:rsidRDefault="002B074A" w:rsidP="0010485A">
      <w:pPr>
        <w:shd w:val="clear" w:color="auto" w:fill="FFFFFF"/>
        <w:spacing w:after="0" w:line="240" w:lineRule="auto"/>
        <w:rPr>
          <w:rFonts w:ascii="Times New Roman" w:hAnsi="Times New Roman"/>
          <w:b/>
          <w:sz w:val="28"/>
          <w:szCs w:val="28"/>
          <w:u w:val="single"/>
        </w:rPr>
      </w:pPr>
    </w:p>
    <w:p w:rsidR="002B074A" w:rsidRDefault="002B074A" w:rsidP="0010485A">
      <w:pPr>
        <w:pStyle w:val="ListParagraph"/>
        <w:numPr>
          <w:ilvl w:val="0"/>
          <w:numId w:val="10"/>
        </w:numPr>
        <w:shd w:val="clear" w:color="auto" w:fill="FFFFFF"/>
        <w:spacing w:after="0" w:line="240" w:lineRule="auto"/>
        <w:ind w:left="0"/>
        <w:rPr>
          <w:rFonts w:ascii="Times New Roman" w:hAnsi="Times New Roman"/>
          <w:sz w:val="28"/>
          <w:szCs w:val="28"/>
        </w:rPr>
      </w:pPr>
      <w:r w:rsidRPr="00DD7A61">
        <w:rPr>
          <w:rFonts w:ascii="Times New Roman" w:hAnsi="Times New Roman"/>
          <w:sz w:val="28"/>
          <w:szCs w:val="28"/>
        </w:rPr>
        <w:t>Художественный руководитель</w:t>
      </w:r>
      <w:r>
        <w:rPr>
          <w:rFonts w:ascii="Times New Roman" w:hAnsi="Times New Roman"/>
          <w:sz w:val="28"/>
          <w:szCs w:val="28"/>
        </w:rPr>
        <w:t xml:space="preserve"> </w:t>
      </w:r>
    </w:p>
    <w:p w:rsidR="002B074A" w:rsidRPr="009C3CCF" w:rsidRDefault="002B074A" w:rsidP="003C1A5A">
      <w:pPr>
        <w:pStyle w:val="ListParagraph"/>
        <w:shd w:val="clear" w:color="auto" w:fill="FFFFFF"/>
        <w:spacing w:after="0" w:line="240" w:lineRule="auto"/>
        <w:ind w:left="-360"/>
        <w:rPr>
          <w:rFonts w:ascii="Times New Roman" w:hAnsi="Times New Roman"/>
          <w:sz w:val="28"/>
          <w:szCs w:val="28"/>
        </w:rPr>
      </w:pPr>
    </w:p>
    <w:p w:rsidR="002B074A" w:rsidRPr="00DD7A61" w:rsidRDefault="002B074A" w:rsidP="0010485A">
      <w:pPr>
        <w:spacing w:after="0" w:line="240" w:lineRule="auto"/>
        <w:rPr>
          <w:rFonts w:ascii="Times New Roman" w:hAnsi="Times New Roman"/>
          <w:b/>
          <w:sz w:val="28"/>
          <w:szCs w:val="28"/>
        </w:rPr>
      </w:pPr>
    </w:p>
    <w:p w:rsidR="002B074A" w:rsidRPr="00DD7A61" w:rsidRDefault="002B074A" w:rsidP="0010485A">
      <w:pPr>
        <w:spacing w:after="0" w:line="240" w:lineRule="auto"/>
        <w:rPr>
          <w:rFonts w:ascii="Times New Roman" w:hAnsi="Times New Roman"/>
          <w:i/>
          <w:spacing w:val="-8"/>
          <w:sz w:val="28"/>
          <w:szCs w:val="28"/>
          <w:u w:val="single"/>
        </w:rPr>
      </w:pPr>
      <w:r>
        <w:rPr>
          <w:rFonts w:ascii="Times New Roman" w:hAnsi="Times New Roman"/>
          <w:b/>
          <w:sz w:val="28"/>
          <w:szCs w:val="28"/>
          <w:u w:val="single"/>
        </w:rPr>
        <w:t>к</w:t>
      </w:r>
      <w:r w:rsidRPr="00DD7A61">
        <w:rPr>
          <w:rFonts w:ascii="Times New Roman" w:hAnsi="Times New Roman"/>
          <w:b/>
          <w:sz w:val="28"/>
          <w:szCs w:val="28"/>
          <w:u w:val="single"/>
        </w:rPr>
        <w:t xml:space="preserve"> вспомогательному персоналу</w:t>
      </w:r>
      <w:r w:rsidRPr="00DD7A61">
        <w:rPr>
          <w:rFonts w:ascii="Times New Roman" w:hAnsi="Times New Roman"/>
          <w:sz w:val="28"/>
          <w:szCs w:val="28"/>
          <w:u w:val="single"/>
        </w:rPr>
        <w:t xml:space="preserve"> </w:t>
      </w:r>
      <w:r w:rsidRPr="00DD7A61">
        <w:rPr>
          <w:rFonts w:ascii="Times New Roman" w:hAnsi="Times New Roman"/>
          <w:b/>
          <w:sz w:val="28"/>
          <w:szCs w:val="28"/>
          <w:u w:val="single"/>
        </w:rPr>
        <w:t>относятся</w:t>
      </w:r>
      <w:r w:rsidRPr="00DD7A61">
        <w:rPr>
          <w:rFonts w:ascii="Times New Roman" w:hAnsi="Times New Roman"/>
          <w:i/>
          <w:spacing w:val="-8"/>
          <w:sz w:val="28"/>
          <w:szCs w:val="28"/>
          <w:u w:val="single"/>
        </w:rPr>
        <w:t xml:space="preserve"> </w:t>
      </w:r>
    </w:p>
    <w:p w:rsidR="002B074A" w:rsidRPr="00DD7A61" w:rsidRDefault="002B074A" w:rsidP="0010485A">
      <w:pPr>
        <w:pStyle w:val="a"/>
        <w:numPr>
          <w:ilvl w:val="0"/>
          <w:numId w:val="12"/>
        </w:numPr>
        <w:snapToGrid w:val="0"/>
        <w:ind w:left="0"/>
        <w:jc w:val="both"/>
        <w:rPr>
          <w:sz w:val="28"/>
          <w:szCs w:val="28"/>
        </w:rPr>
      </w:pPr>
      <w:r>
        <w:rPr>
          <w:sz w:val="28"/>
          <w:szCs w:val="28"/>
        </w:rPr>
        <w:t>З</w:t>
      </w:r>
      <w:r w:rsidRPr="00DD7A61">
        <w:rPr>
          <w:sz w:val="28"/>
          <w:szCs w:val="28"/>
        </w:rPr>
        <w:t>аведующий хозяйством</w:t>
      </w:r>
    </w:p>
    <w:p w:rsidR="002B074A" w:rsidRDefault="002B074A" w:rsidP="0010485A">
      <w:pPr>
        <w:pStyle w:val="ListParagraph"/>
        <w:numPr>
          <w:ilvl w:val="0"/>
          <w:numId w:val="12"/>
        </w:numPr>
        <w:spacing w:after="0" w:line="240" w:lineRule="auto"/>
        <w:ind w:left="0"/>
        <w:rPr>
          <w:rFonts w:ascii="Times New Roman" w:hAnsi="Times New Roman"/>
          <w:spacing w:val="-8"/>
          <w:sz w:val="28"/>
          <w:szCs w:val="28"/>
        </w:rPr>
      </w:pPr>
      <w:r>
        <w:rPr>
          <w:rFonts w:ascii="Times New Roman" w:hAnsi="Times New Roman"/>
          <w:spacing w:val="-8"/>
          <w:sz w:val="28"/>
          <w:szCs w:val="28"/>
        </w:rPr>
        <w:t>О</w:t>
      </w:r>
      <w:r w:rsidRPr="00DD7A61">
        <w:rPr>
          <w:rFonts w:ascii="Times New Roman" w:hAnsi="Times New Roman"/>
          <w:spacing w:val="-8"/>
          <w:sz w:val="28"/>
          <w:szCs w:val="28"/>
        </w:rPr>
        <w:t>ператор котельных установок</w:t>
      </w:r>
      <w:r>
        <w:rPr>
          <w:rFonts w:ascii="Times New Roman" w:hAnsi="Times New Roman"/>
          <w:spacing w:val="-8"/>
          <w:sz w:val="28"/>
          <w:szCs w:val="28"/>
        </w:rPr>
        <w:t xml:space="preserve"> </w:t>
      </w:r>
    </w:p>
    <w:p w:rsidR="002B074A" w:rsidRPr="00DD7A61" w:rsidRDefault="002B074A" w:rsidP="0010485A">
      <w:pPr>
        <w:pStyle w:val="ListParagraph"/>
        <w:numPr>
          <w:ilvl w:val="0"/>
          <w:numId w:val="12"/>
        </w:numPr>
        <w:spacing w:after="0" w:line="240" w:lineRule="auto"/>
        <w:ind w:left="0"/>
        <w:rPr>
          <w:rFonts w:ascii="Times New Roman" w:hAnsi="Times New Roman"/>
          <w:spacing w:val="-8"/>
          <w:sz w:val="28"/>
          <w:szCs w:val="28"/>
        </w:rPr>
      </w:pPr>
      <w:r>
        <w:rPr>
          <w:rFonts w:ascii="Times New Roman" w:hAnsi="Times New Roman"/>
          <w:spacing w:val="-8"/>
          <w:sz w:val="28"/>
          <w:szCs w:val="28"/>
        </w:rPr>
        <w:t>С</w:t>
      </w:r>
      <w:r w:rsidRPr="00DD7A61">
        <w:rPr>
          <w:rFonts w:ascii="Times New Roman" w:hAnsi="Times New Roman"/>
          <w:spacing w:val="-8"/>
          <w:sz w:val="28"/>
          <w:szCs w:val="28"/>
        </w:rPr>
        <w:t xml:space="preserve">торож </w:t>
      </w:r>
    </w:p>
    <w:p w:rsidR="002B074A" w:rsidRPr="00DD7A61" w:rsidRDefault="002B074A" w:rsidP="0010485A">
      <w:pPr>
        <w:spacing w:after="0"/>
        <w:rPr>
          <w:rFonts w:ascii="Times New Roman" w:hAnsi="Times New Roman"/>
          <w:b/>
          <w:sz w:val="28"/>
          <w:szCs w:val="28"/>
          <w:u w:val="single"/>
        </w:rPr>
      </w:pPr>
    </w:p>
    <w:p w:rsidR="002B074A" w:rsidRPr="00DD7A61" w:rsidRDefault="002B074A" w:rsidP="0010485A">
      <w:pPr>
        <w:spacing w:after="0"/>
        <w:rPr>
          <w:rFonts w:ascii="Times New Roman" w:hAnsi="Times New Roman"/>
          <w:sz w:val="28"/>
          <w:szCs w:val="28"/>
          <w:u w:val="single"/>
        </w:rPr>
      </w:pPr>
      <w:r>
        <w:rPr>
          <w:rFonts w:ascii="Times New Roman" w:hAnsi="Times New Roman"/>
          <w:b/>
          <w:sz w:val="28"/>
          <w:szCs w:val="28"/>
          <w:u w:val="single"/>
        </w:rPr>
        <w:t>к</w:t>
      </w:r>
      <w:r w:rsidRPr="00DD7A61">
        <w:rPr>
          <w:rFonts w:ascii="Times New Roman" w:hAnsi="Times New Roman"/>
          <w:b/>
          <w:sz w:val="28"/>
          <w:szCs w:val="28"/>
          <w:u w:val="single"/>
        </w:rPr>
        <w:t xml:space="preserve"> основному персоналу Учреждения относятся</w:t>
      </w:r>
      <w:r w:rsidRPr="00DD7A61">
        <w:rPr>
          <w:rFonts w:ascii="Times New Roman" w:hAnsi="Times New Roman"/>
          <w:sz w:val="28"/>
          <w:szCs w:val="28"/>
          <w:u w:val="single"/>
        </w:rPr>
        <w:t xml:space="preserve"> </w:t>
      </w:r>
    </w:p>
    <w:tbl>
      <w:tblPr>
        <w:tblW w:w="8931" w:type="dxa"/>
        <w:tblInd w:w="-743" w:type="dxa"/>
        <w:tblLayout w:type="fixed"/>
        <w:tblLook w:val="0000"/>
      </w:tblPr>
      <w:tblGrid>
        <w:gridCol w:w="8931"/>
      </w:tblGrid>
      <w:tr w:rsidR="002B074A" w:rsidRPr="00DD7A61" w:rsidTr="007F4D2D">
        <w:tc>
          <w:tcPr>
            <w:tcW w:w="8931" w:type="dxa"/>
            <w:shd w:val="clear" w:color="auto" w:fill="FFFFFF"/>
          </w:tcPr>
          <w:p w:rsidR="002B074A" w:rsidRPr="00DD7A61" w:rsidRDefault="002B074A" w:rsidP="007F4D2D">
            <w:pPr>
              <w:pStyle w:val="a"/>
              <w:numPr>
                <w:ilvl w:val="0"/>
                <w:numId w:val="11"/>
              </w:numPr>
              <w:rPr>
                <w:sz w:val="28"/>
                <w:szCs w:val="28"/>
              </w:rPr>
            </w:pPr>
            <w:r>
              <w:rPr>
                <w:sz w:val="28"/>
                <w:szCs w:val="28"/>
              </w:rPr>
              <w:t>З</w:t>
            </w:r>
            <w:r w:rsidRPr="00DD7A61">
              <w:rPr>
                <w:sz w:val="28"/>
                <w:szCs w:val="28"/>
              </w:rPr>
              <w:t xml:space="preserve">вукооператор </w:t>
            </w:r>
          </w:p>
          <w:p w:rsidR="002B074A" w:rsidRPr="00DD7A61" w:rsidRDefault="002B074A" w:rsidP="007F4D2D">
            <w:pPr>
              <w:pStyle w:val="a"/>
              <w:numPr>
                <w:ilvl w:val="0"/>
                <w:numId w:val="11"/>
              </w:numPr>
              <w:rPr>
                <w:sz w:val="28"/>
                <w:szCs w:val="28"/>
              </w:rPr>
            </w:pPr>
            <w:r>
              <w:rPr>
                <w:sz w:val="28"/>
                <w:szCs w:val="28"/>
              </w:rPr>
              <w:t>Р</w:t>
            </w:r>
            <w:r w:rsidRPr="00DD7A61">
              <w:rPr>
                <w:sz w:val="28"/>
                <w:szCs w:val="28"/>
              </w:rPr>
              <w:t xml:space="preserve">уководитель кружка </w:t>
            </w:r>
          </w:p>
          <w:p w:rsidR="002B074A" w:rsidRPr="00DD7A61" w:rsidRDefault="002B074A" w:rsidP="003C1A5A">
            <w:pPr>
              <w:pStyle w:val="a"/>
              <w:snapToGrid w:val="0"/>
              <w:ind w:left="360"/>
              <w:jc w:val="both"/>
              <w:rPr>
                <w:kern w:val="3"/>
                <w:sz w:val="28"/>
                <w:szCs w:val="28"/>
                <w:lang w:eastAsia="en-US"/>
              </w:rPr>
            </w:pPr>
          </w:p>
        </w:tc>
      </w:tr>
    </w:tbl>
    <w:p w:rsidR="002B074A" w:rsidRDefault="002B074A" w:rsidP="0010485A">
      <w:pPr>
        <w:spacing w:after="0" w:line="240" w:lineRule="auto"/>
        <w:jc w:val="center"/>
        <w:rPr>
          <w:rFonts w:ascii="Times New Roman" w:hAnsi="Times New Roman"/>
          <w:sz w:val="28"/>
          <w:szCs w:val="28"/>
        </w:rPr>
      </w:pPr>
    </w:p>
    <w:p w:rsidR="002B074A" w:rsidRPr="00DD7A61" w:rsidRDefault="002B074A" w:rsidP="0010485A">
      <w:pPr>
        <w:spacing w:after="0" w:line="240" w:lineRule="auto"/>
        <w:ind w:left="360"/>
        <w:jc w:val="both"/>
        <w:rPr>
          <w:rFonts w:ascii="Times New Roman" w:hAnsi="Times New Roman"/>
          <w:sz w:val="28"/>
          <w:szCs w:val="28"/>
        </w:rPr>
      </w:pPr>
    </w:p>
    <w:p w:rsidR="002B074A" w:rsidRDefault="002B074A" w:rsidP="0010485A">
      <w:pPr>
        <w:spacing w:after="0" w:line="240" w:lineRule="auto"/>
        <w:ind w:firstLine="5400"/>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8025F0">
      <w:pPr>
        <w:spacing w:after="0" w:line="240" w:lineRule="auto"/>
        <w:jc w:val="both"/>
        <w:rPr>
          <w:rFonts w:ascii="Times New Roman" w:hAnsi="Times New Roman"/>
          <w:sz w:val="28"/>
          <w:szCs w:val="28"/>
        </w:rPr>
      </w:pPr>
    </w:p>
    <w:p w:rsidR="002B074A" w:rsidRDefault="002B074A" w:rsidP="0010485A">
      <w:pPr>
        <w:spacing w:after="0" w:line="240" w:lineRule="auto"/>
        <w:ind w:firstLine="5400"/>
        <w:jc w:val="both"/>
        <w:rPr>
          <w:rFonts w:ascii="Times New Roman" w:hAnsi="Times New Roman"/>
          <w:sz w:val="28"/>
          <w:szCs w:val="28"/>
        </w:rPr>
      </w:pPr>
    </w:p>
    <w:p w:rsidR="002B074A" w:rsidRDefault="002B074A" w:rsidP="0010485A">
      <w:pPr>
        <w:spacing w:after="0" w:line="240" w:lineRule="auto"/>
        <w:ind w:firstLine="5400"/>
        <w:jc w:val="both"/>
        <w:rPr>
          <w:rFonts w:ascii="Times New Roman" w:hAnsi="Times New Roman"/>
          <w:sz w:val="28"/>
          <w:szCs w:val="28"/>
        </w:rPr>
      </w:pPr>
    </w:p>
    <w:p w:rsidR="002B074A" w:rsidRPr="004F3C82" w:rsidRDefault="002B074A" w:rsidP="00AE144E">
      <w:pPr>
        <w:spacing w:after="0" w:line="240" w:lineRule="auto"/>
        <w:ind w:firstLine="5400"/>
        <w:jc w:val="right"/>
        <w:rPr>
          <w:rFonts w:ascii="Times New Roman" w:hAnsi="Times New Roman"/>
          <w:sz w:val="28"/>
          <w:szCs w:val="28"/>
        </w:rPr>
      </w:pPr>
      <w:r w:rsidRPr="004F3C82">
        <w:rPr>
          <w:rFonts w:ascii="Times New Roman" w:hAnsi="Times New Roman"/>
          <w:sz w:val="28"/>
          <w:szCs w:val="28"/>
        </w:rPr>
        <w:t>Приложение № 2</w:t>
      </w:r>
    </w:p>
    <w:p w:rsidR="002B074A" w:rsidRPr="004F3C82" w:rsidRDefault="002B074A" w:rsidP="004F3C82">
      <w:pPr>
        <w:spacing w:after="0" w:line="240" w:lineRule="auto"/>
        <w:ind w:firstLine="5400"/>
        <w:jc w:val="right"/>
        <w:rPr>
          <w:rFonts w:ascii="Times New Roman" w:hAnsi="Times New Roman"/>
          <w:sz w:val="28"/>
          <w:szCs w:val="28"/>
        </w:rPr>
      </w:pPr>
      <w:r w:rsidRPr="004F3C82">
        <w:rPr>
          <w:rFonts w:ascii="Times New Roman" w:hAnsi="Times New Roman"/>
          <w:sz w:val="28"/>
          <w:szCs w:val="28"/>
        </w:rPr>
        <w:t>к Положению об оплате труда</w:t>
      </w:r>
      <w:r>
        <w:rPr>
          <w:rFonts w:ascii="Times New Roman" w:hAnsi="Times New Roman"/>
          <w:sz w:val="28"/>
          <w:szCs w:val="28"/>
        </w:rPr>
        <w:t xml:space="preserve"> работников </w:t>
      </w:r>
      <w:r w:rsidRPr="004F3C82">
        <w:rPr>
          <w:rFonts w:ascii="Times New Roman" w:hAnsi="Times New Roman"/>
          <w:sz w:val="28"/>
          <w:szCs w:val="28"/>
        </w:rPr>
        <w:t>МКУ «КДЦ» села Правокумского</w:t>
      </w:r>
    </w:p>
    <w:p w:rsidR="002B074A" w:rsidRPr="004F3C82" w:rsidRDefault="002B074A" w:rsidP="00AE144E">
      <w:pPr>
        <w:spacing w:after="0" w:line="240" w:lineRule="auto"/>
        <w:ind w:left="360"/>
        <w:jc w:val="right"/>
        <w:rPr>
          <w:rFonts w:ascii="Times New Roman" w:hAnsi="Times New Roman"/>
          <w:sz w:val="28"/>
          <w:szCs w:val="28"/>
        </w:rPr>
      </w:pPr>
      <w:r w:rsidRPr="004F3C82">
        <w:rPr>
          <w:rFonts w:ascii="Times New Roman" w:hAnsi="Times New Roman"/>
          <w:sz w:val="28"/>
          <w:szCs w:val="28"/>
        </w:rPr>
        <w:t xml:space="preserve">утвержденным приказом МКУ «КДЦ» </w:t>
      </w:r>
    </w:p>
    <w:p w:rsidR="002B074A" w:rsidRPr="004F3C82" w:rsidRDefault="002B074A" w:rsidP="004F3C82">
      <w:pPr>
        <w:spacing w:after="0" w:line="240" w:lineRule="auto"/>
        <w:ind w:left="360"/>
        <w:jc w:val="center"/>
        <w:rPr>
          <w:rFonts w:ascii="Times New Roman" w:hAnsi="Times New Roman"/>
          <w:sz w:val="28"/>
          <w:szCs w:val="28"/>
        </w:rPr>
      </w:pPr>
      <w:r>
        <w:rPr>
          <w:rFonts w:ascii="Times New Roman" w:hAnsi="Times New Roman"/>
          <w:sz w:val="28"/>
          <w:szCs w:val="28"/>
        </w:rPr>
        <w:t xml:space="preserve">                                                            </w:t>
      </w:r>
      <w:r w:rsidRPr="004F3C82">
        <w:rPr>
          <w:rFonts w:ascii="Times New Roman" w:hAnsi="Times New Roman"/>
          <w:sz w:val="28"/>
          <w:szCs w:val="28"/>
        </w:rPr>
        <w:t>села Правокумского</w:t>
      </w:r>
      <w:r>
        <w:rPr>
          <w:rFonts w:ascii="Times New Roman" w:hAnsi="Times New Roman"/>
          <w:sz w:val="28"/>
          <w:szCs w:val="28"/>
        </w:rPr>
        <w:t xml:space="preserve"> о</w:t>
      </w:r>
      <w:r w:rsidRPr="004F3C82">
        <w:rPr>
          <w:rFonts w:ascii="Times New Roman" w:hAnsi="Times New Roman"/>
          <w:sz w:val="28"/>
          <w:szCs w:val="28"/>
        </w:rPr>
        <w:t xml:space="preserve">т </w:t>
      </w:r>
      <w:r w:rsidRPr="004F3C82">
        <w:rPr>
          <w:rFonts w:ascii="Times New Roman" w:hAnsi="Times New Roman"/>
          <w:sz w:val="28"/>
          <w:szCs w:val="28"/>
          <w:u w:val="single"/>
        </w:rPr>
        <w:t>24.09.2018</w:t>
      </w:r>
      <w:r>
        <w:rPr>
          <w:rFonts w:ascii="Times New Roman" w:hAnsi="Times New Roman"/>
          <w:sz w:val="28"/>
          <w:szCs w:val="28"/>
        </w:rPr>
        <w:t xml:space="preserve"> </w:t>
      </w:r>
      <w:r w:rsidRPr="004F3C82">
        <w:rPr>
          <w:rFonts w:ascii="Times New Roman" w:hAnsi="Times New Roman"/>
          <w:sz w:val="28"/>
          <w:szCs w:val="28"/>
          <w:u w:val="single"/>
        </w:rPr>
        <w:t>№ 27</w:t>
      </w:r>
    </w:p>
    <w:p w:rsidR="002B074A" w:rsidRDefault="002B074A" w:rsidP="00AE144E">
      <w:pPr>
        <w:spacing w:after="0" w:line="240" w:lineRule="auto"/>
        <w:ind w:left="360"/>
        <w:jc w:val="right"/>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Pr="00AE144E" w:rsidRDefault="002B074A" w:rsidP="00AE144E">
      <w:pPr>
        <w:spacing w:after="0" w:line="240" w:lineRule="auto"/>
        <w:ind w:left="360"/>
        <w:jc w:val="center"/>
        <w:rPr>
          <w:rFonts w:ascii="Times New Roman" w:hAnsi="Times New Roman"/>
          <w:b/>
          <w:sz w:val="28"/>
          <w:szCs w:val="28"/>
        </w:rPr>
      </w:pPr>
      <w:r w:rsidRPr="00AE144E">
        <w:rPr>
          <w:rFonts w:ascii="Times New Roman" w:hAnsi="Times New Roman"/>
          <w:b/>
          <w:sz w:val="28"/>
          <w:szCs w:val="28"/>
        </w:rPr>
        <w:t xml:space="preserve">Положение </w:t>
      </w:r>
    </w:p>
    <w:p w:rsidR="002B074A" w:rsidRPr="00AE144E" w:rsidRDefault="002B074A" w:rsidP="00AE144E">
      <w:pPr>
        <w:spacing w:after="0" w:line="240" w:lineRule="auto"/>
        <w:ind w:left="360"/>
        <w:jc w:val="center"/>
        <w:rPr>
          <w:rFonts w:ascii="Times New Roman" w:hAnsi="Times New Roman"/>
          <w:b/>
          <w:sz w:val="28"/>
          <w:szCs w:val="28"/>
        </w:rPr>
      </w:pPr>
      <w:r w:rsidRPr="00AE144E">
        <w:rPr>
          <w:rFonts w:ascii="Times New Roman" w:hAnsi="Times New Roman"/>
          <w:b/>
          <w:sz w:val="28"/>
          <w:szCs w:val="28"/>
        </w:rPr>
        <w:t xml:space="preserve">о порядке и условиях выплаты стимулирующего характера по показателям и критериям эффективности деятельности работников </w:t>
      </w:r>
    </w:p>
    <w:p w:rsidR="002B074A" w:rsidRDefault="002B074A" w:rsidP="005041CB">
      <w:pPr>
        <w:spacing w:after="0" w:line="240" w:lineRule="auto"/>
        <w:ind w:left="360"/>
        <w:jc w:val="center"/>
        <w:rPr>
          <w:rFonts w:ascii="Times New Roman" w:hAnsi="Times New Roman"/>
          <w:b/>
          <w:sz w:val="28"/>
          <w:szCs w:val="28"/>
        </w:rPr>
      </w:pPr>
      <w:r w:rsidRPr="00AE144E">
        <w:rPr>
          <w:rFonts w:ascii="Times New Roman" w:hAnsi="Times New Roman"/>
          <w:b/>
          <w:sz w:val="28"/>
          <w:szCs w:val="28"/>
        </w:rPr>
        <w:t>МКУ «КДЦ» села Правокумского</w:t>
      </w:r>
    </w:p>
    <w:p w:rsidR="002B074A" w:rsidRPr="005041CB" w:rsidRDefault="002B074A" w:rsidP="005041CB">
      <w:pPr>
        <w:spacing w:after="0" w:line="240" w:lineRule="auto"/>
        <w:ind w:left="360"/>
        <w:jc w:val="center"/>
        <w:rPr>
          <w:rFonts w:ascii="Times New Roman" w:hAnsi="Times New Roman"/>
          <w:b/>
          <w:sz w:val="28"/>
          <w:szCs w:val="28"/>
        </w:rPr>
      </w:pPr>
    </w:p>
    <w:p w:rsidR="002B074A" w:rsidRDefault="002B074A" w:rsidP="005041CB">
      <w:pPr>
        <w:spacing w:after="0" w:line="240" w:lineRule="auto"/>
        <w:ind w:left="360"/>
        <w:jc w:val="center"/>
        <w:rPr>
          <w:rFonts w:ascii="Times New Roman" w:hAnsi="Times New Roman"/>
          <w:b/>
          <w:sz w:val="28"/>
          <w:szCs w:val="28"/>
        </w:rPr>
      </w:pPr>
      <w:r w:rsidRPr="00AE144E">
        <w:rPr>
          <w:rFonts w:ascii="Times New Roman" w:hAnsi="Times New Roman"/>
          <w:b/>
          <w:sz w:val="28"/>
          <w:szCs w:val="28"/>
        </w:rPr>
        <w:t xml:space="preserve">I. Общие положения </w:t>
      </w:r>
    </w:p>
    <w:p w:rsidR="002B074A" w:rsidRPr="005041CB" w:rsidRDefault="002B074A" w:rsidP="005041CB">
      <w:pPr>
        <w:spacing w:after="0" w:line="240" w:lineRule="auto"/>
        <w:ind w:left="360"/>
        <w:jc w:val="center"/>
        <w:rPr>
          <w:rFonts w:ascii="Times New Roman" w:hAnsi="Times New Roman"/>
          <w:b/>
          <w:sz w:val="28"/>
          <w:szCs w:val="28"/>
        </w:rPr>
      </w:pPr>
    </w:p>
    <w:p w:rsidR="002B074A" w:rsidRPr="00AE144E" w:rsidRDefault="002B074A" w:rsidP="00D21581">
      <w:pPr>
        <w:spacing w:after="0" w:line="240" w:lineRule="auto"/>
        <w:ind w:left="360"/>
        <w:jc w:val="both"/>
        <w:rPr>
          <w:rFonts w:ascii="Times New Roman" w:hAnsi="Times New Roman"/>
          <w:sz w:val="28"/>
          <w:szCs w:val="28"/>
        </w:rPr>
      </w:pPr>
      <w:r w:rsidRPr="00AE144E">
        <w:rPr>
          <w:rFonts w:ascii="Times New Roman" w:hAnsi="Times New Roman"/>
          <w:sz w:val="28"/>
          <w:szCs w:val="28"/>
        </w:rPr>
        <w:t>1.1. Настоящее положение о порядке, размерах и условиях выплат стимулирующего характера (далее – Положение) работникам муниципального казенного учреждения культуры</w:t>
      </w:r>
      <w:r>
        <w:rPr>
          <w:rFonts w:ascii="Times New Roman" w:hAnsi="Times New Roman"/>
          <w:sz w:val="28"/>
          <w:szCs w:val="28"/>
        </w:rPr>
        <w:t>, (далее по тексту – МКУ «КДЦ» села Правокумского</w:t>
      </w:r>
      <w:r w:rsidRPr="00AE144E">
        <w:rPr>
          <w:rFonts w:ascii="Times New Roman" w:hAnsi="Times New Roman"/>
          <w:sz w:val="28"/>
          <w:szCs w:val="28"/>
        </w:rPr>
        <w:t>), разработано в соответствии с Положением по оплате труда работников муниципальных казенных учреждений культуры Советского городского округа Ставропольского края, утвержденным Постановлением администрации Советского городского округа Ставропольского края</w:t>
      </w:r>
      <w:r>
        <w:rPr>
          <w:rFonts w:ascii="Times New Roman" w:hAnsi="Times New Roman"/>
          <w:sz w:val="28"/>
          <w:szCs w:val="28"/>
        </w:rPr>
        <w:t xml:space="preserve"> от 20 июля 2018 г. № 1001, </w:t>
      </w:r>
      <w:r w:rsidRPr="00D21581">
        <w:rPr>
          <w:rFonts w:ascii="Times New Roman" w:hAnsi="Times New Roman"/>
          <w:sz w:val="28"/>
          <w:szCs w:val="28"/>
        </w:rPr>
        <w:t xml:space="preserve"> Положени</w:t>
      </w:r>
      <w:r>
        <w:rPr>
          <w:rFonts w:ascii="Times New Roman" w:hAnsi="Times New Roman"/>
          <w:sz w:val="28"/>
          <w:szCs w:val="28"/>
        </w:rPr>
        <w:t>ем</w:t>
      </w:r>
      <w:r w:rsidRPr="00D21581">
        <w:rPr>
          <w:rFonts w:ascii="Times New Roman" w:hAnsi="Times New Roman"/>
          <w:sz w:val="28"/>
          <w:szCs w:val="28"/>
        </w:rPr>
        <w:t xml:space="preserve"> </w:t>
      </w:r>
      <w:r>
        <w:rPr>
          <w:rFonts w:ascii="Times New Roman" w:hAnsi="Times New Roman"/>
          <w:sz w:val="28"/>
          <w:szCs w:val="28"/>
        </w:rPr>
        <w:t>об</w:t>
      </w:r>
      <w:r w:rsidRPr="00D21581">
        <w:rPr>
          <w:rFonts w:ascii="Times New Roman" w:hAnsi="Times New Roman"/>
          <w:sz w:val="28"/>
          <w:szCs w:val="28"/>
        </w:rPr>
        <w:t xml:space="preserve"> оплате труда</w:t>
      </w:r>
      <w:r>
        <w:rPr>
          <w:rFonts w:ascii="Times New Roman" w:hAnsi="Times New Roman"/>
          <w:sz w:val="28"/>
          <w:szCs w:val="28"/>
        </w:rPr>
        <w:t xml:space="preserve"> работников</w:t>
      </w:r>
      <w:r w:rsidRPr="00D21581">
        <w:rPr>
          <w:rFonts w:ascii="Times New Roman" w:hAnsi="Times New Roman"/>
          <w:sz w:val="28"/>
          <w:szCs w:val="28"/>
        </w:rPr>
        <w:t xml:space="preserve"> </w:t>
      </w:r>
      <w:r w:rsidRPr="00AE144E">
        <w:rPr>
          <w:rFonts w:ascii="Times New Roman" w:hAnsi="Times New Roman"/>
          <w:sz w:val="28"/>
          <w:szCs w:val="28"/>
        </w:rPr>
        <w:t>муниципальн</w:t>
      </w:r>
      <w:r>
        <w:rPr>
          <w:rFonts w:ascii="Times New Roman" w:hAnsi="Times New Roman"/>
          <w:sz w:val="28"/>
          <w:szCs w:val="28"/>
        </w:rPr>
        <w:t>ого</w:t>
      </w:r>
      <w:r w:rsidRPr="00AE144E">
        <w:rPr>
          <w:rFonts w:ascii="Times New Roman" w:hAnsi="Times New Roman"/>
          <w:sz w:val="28"/>
          <w:szCs w:val="28"/>
        </w:rPr>
        <w:t xml:space="preserve"> казенн</w:t>
      </w:r>
      <w:r>
        <w:rPr>
          <w:rFonts w:ascii="Times New Roman" w:hAnsi="Times New Roman"/>
          <w:sz w:val="28"/>
          <w:szCs w:val="28"/>
        </w:rPr>
        <w:t>ого</w:t>
      </w:r>
      <w:r w:rsidRPr="00AE144E">
        <w:rPr>
          <w:rFonts w:ascii="Times New Roman" w:hAnsi="Times New Roman"/>
          <w:sz w:val="28"/>
          <w:szCs w:val="28"/>
        </w:rPr>
        <w:t xml:space="preserve"> учреждени</w:t>
      </w:r>
      <w:r>
        <w:rPr>
          <w:rFonts w:ascii="Times New Roman" w:hAnsi="Times New Roman"/>
          <w:sz w:val="28"/>
          <w:szCs w:val="28"/>
        </w:rPr>
        <w:t xml:space="preserve">я </w:t>
      </w:r>
      <w:r w:rsidRPr="00D21581">
        <w:rPr>
          <w:rFonts w:ascii="Times New Roman" w:hAnsi="Times New Roman"/>
          <w:sz w:val="28"/>
          <w:szCs w:val="28"/>
        </w:rPr>
        <w:t>«Культурно-досуговый центр»</w:t>
      </w:r>
      <w:r w:rsidRPr="00AE144E">
        <w:rPr>
          <w:rFonts w:ascii="Times New Roman" w:hAnsi="Times New Roman"/>
          <w:sz w:val="28"/>
          <w:szCs w:val="28"/>
        </w:rPr>
        <w:t xml:space="preserve"> </w:t>
      </w:r>
      <w:r w:rsidRPr="00D21581">
        <w:rPr>
          <w:rFonts w:ascii="Times New Roman" w:hAnsi="Times New Roman"/>
          <w:sz w:val="28"/>
          <w:szCs w:val="28"/>
        </w:rPr>
        <w:t>села Правокумского</w:t>
      </w:r>
      <w:r>
        <w:rPr>
          <w:rFonts w:ascii="Times New Roman" w:hAnsi="Times New Roman"/>
          <w:sz w:val="28"/>
          <w:szCs w:val="28"/>
        </w:rPr>
        <w:t>», утвержденным приказом от 24.09.2018 года №27.</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1.2. Положение устанавливает общий порядок и критерии формирования доплат и надбавок стимулирующего характера работникам</w:t>
      </w:r>
      <w:r>
        <w:rPr>
          <w:rFonts w:ascii="Times New Roman" w:hAnsi="Times New Roman"/>
          <w:sz w:val="28"/>
          <w:szCs w:val="28"/>
        </w:rPr>
        <w:t xml:space="preserve"> МКУ «КДЦ» села Правокумского</w:t>
      </w:r>
      <w:r w:rsidRPr="00AE144E">
        <w:rPr>
          <w:rFonts w:ascii="Times New Roman" w:hAnsi="Times New Roman"/>
          <w:sz w:val="28"/>
          <w:szCs w:val="28"/>
        </w:rPr>
        <w:t xml:space="preserve"> (далее - выплаты стимулирующего характера).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1.3. Положение о стимулировании труда работников принимается в соответствии с процедурой принятия локальных актов, предусмотренной Уставом</w:t>
      </w:r>
      <w:r w:rsidRPr="00D21581">
        <w:rPr>
          <w:rFonts w:ascii="Times New Roman" w:hAnsi="Times New Roman"/>
          <w:sz w:val="28"/>
          <w:szCs w:val="28"/>
        </w:rPr>
        <w:t xml:space="preserve"> </w:t>
      </w:r>
      <w:r>
        <w:rPr>
          <w:rFonts w:ascii="Times New Roman" w:hAnsi="Times New Roman"/>
          <w:sz w:val="28"/>
          <w:szCs w:val="28"/>
        </w:rPr>
        <w:t>МКУ «КДЦ» села Правокумского</w:t>
      </w:r>
      <w:r w:rsidRPr="00AE144E">
        <w:rPr>
          <w:rFonts w:ascii="Times New Roman" w:hAnsi="Times New Roman"/>
          <w:sz w:val="28"/>
          <w:szCs w:val="28"/>
        </w:rPr>
        <w:t xml:space="preserve">.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1.4. Выплаты стимулирующего характера работникам учреждений предоставляются в соответствии с действующим трудовым законодательством и настоящим Положением.</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1.5. Действие настоящего Положения распространяется на всех работников</w:t>
      </w:r>
      <w:r w:rsidRPr="00D21581">
        <w:rPr>
          <w:rFonts w:ascii="Times New Roman" w:hAnsi="Times New Roman"/>
          <w:sz w:val="28"/>
          <w:szCs w:val="28"/>
        </w:rPr>
        <w:t xml:space="preserve"> </w:t>
      </w:r>
      <w:r>
        <w:rPr>
          <w:rFonts w:ascii="Times New Roman" w:hAnsi="Times New Roman"/>
          <w:sz w:val="28"/>
          <w:szCs w:val="28"/>
        </w:rPr>
        <w:t>МКУ «КДЦ» села Правокумского</w:t>
      </w:r>
      <w:r w:rsidRPr="00AE144E">
        <w:rPr>
          <w:rFonts w:ascii="Times New Roman" w:hAnsi="Times New Roman"/>
          <w:sz w:val="28"/>
          <w:szCs w:val="28"/>
        </w:rPr>
        <w:t>, за исключением руководителя учреждения.</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1.6.</w:t>
      </w:r>
      <w:r w:rsidRPr="00AE144E">
        <w:rPr>
          <w:rFonts w:ascii="Times New Roman" w:hAnsi="Times New Roman"/>
          <w:sz w:val="28"/>
          <w:szCs w:val="28"/>
        </w:rPr>
        <w:tab/>
        <w:t>Работникам Учреждения устанавливаются выплаты стимулирующего характера:</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за интенсивность и высокие результаты работы;</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выплаты за стаж работы, выслугу лет;</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премиальные выплаты по итогам работы (за месяц, квартал, полугодие, 9 месяцев, год).</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1.7.</w:t>
      </w:r>
      <w:r w:rsidRPr="00AE144E">
        <w:rPr>
          <w:rFonts w:ascii="Times New Roman" w:hAnsi="Times New Roman"/>
          <w:sz w:val="28"/>
          <w:szCs w:val="28"/>
        </w:rPr>
        <w:tab/>
        <w:t>Установление выплат стимулирующего характера осуществляется по решению руководителя Учреждения на основании решения экспертной комиссии, по согласованию с профсоюзной организацией или иным представительным органом работников Учреждения, в соответствии с коллективным договором, соглашениями, локальными нормативными актами в соответствии с Трудовым законодательством или иными нормативными актами, содержащими нормы трудового права,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1.8.</w:t>
      </w:r>
      <w:r w:rsidRPr="00AE144E">
        <w:rPr>
          <w:rFonts w:ascii="Times New Roman" w:hAnsi="Times New Roman"/>
          <w:sz w:val="28"/>
          <w:szCs w:val="28"/>
        </w:rPr>
        <w:tab/>
        <w:t xml:space="preserve">В Учреждении применяется бальная оценка при установлении выплаты за интенсивность и высокие результаты работы работникам Учреждения с учетом критериев оценки эффективности работы работника. Перечень критериев оценки и целевые показатели эффективности работы для установления выплаты за интенсивность и высокие результаты работы, порядок и размеры выплат устанавливаются в Учреждении самостоятельно (Приложение 1).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1.9.</w:t>
      </w:r>
      <w:r w:rsidRPr="00AE144E">
        <w:rPr>
          <w:rFonts w:ascii="Times New Roman" w:hAnsi="Times New Roman"/>
          <w:sz w:val="28"/>
          <w:szCs w:val="28"/>
        </w:rPr>
        <w:tab/>
        <w:t>Размер выплаты, осуществляемой конкретному работнику Учреждения, определяется по формуле: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С = С1 балла х Бi,</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где: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С – размер выплаты, осуществляемой конкретному работнику учреждения в плановом периоде;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С1 балла – стоимость 1 балла для определения размеров стимулирующих выплат на плановый период;</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Бi – количество баллов по результатам оценки труда одного работника учреждения, начисленное в суммовом выражении по показателям оценки за отчетный период (год, полугодие, квартал, месяц).</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где: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фонд оплаты труда, предназначенный для осуществления стимулирующих выплат по Учреждению в плановом периоде;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плановый фонд стимулирующих выплат руководителя Учреждения, утвержденный в расчете на плановый период;</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n - количество физических лиц Учреждения, подлежащих оценке за отчетный период (год, полугодие, квартал, месяц), за исключением руководителя Учреждения его заместителей;</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где: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расчете на плановый период;</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гарантированный фонд оплаты труда (сумма заработной платы работников Учреждения) по основной и совмещаемой должностям с учетом сумм компенсационных выплат, выплаты за стаж работы, выслугу лет на плановый период), определенный согласно штатному расписанию Учреждения;</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период.</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где: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фонд оплаты труда Учреждения, состоящий из установленных работникам должностных окладов, выплат стимулирующего и компенсационного характера, утвержденный в Учреждении на месяц в плановом периоде;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среднее количество дней отпуска согласно графику отпусков работников Учреждения в плановом периоде;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  - количество календарных дней в плановом периоде.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1.10.</w:t>
      </w:r>
      <w:r w:rsidRPr="00AE144E">
        <w:rPr>
          <w:rFonts w:ascii="Times New Roman" w:hAnsi="Times New Roman"/>
          <w:sz w:val="28"/>
          <w:szCs w:val="28"/>
        </w:rPr>
        <w:tab/>
        <w:t>Выплата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а также за знание использование в работе одного и более иностранных языков в размере: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10% от должностного оклада за ученую степень кандидата наук (с даты принятия решения ВАК России о выдаче диплома) или за почетное звание «Заслуженный»;</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20% от должностного оклада за ученую степень доктора наук (с даты принятия решения ВАК России о выдаче диплома) или за почетное звание «Народный».</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1.11.</w:t>
      </w:r>
      <w:r w:rsidRPr="00AE144E">
        <w:rPr>
          <w:rFonts w:ascii="Times New Roman" w:hAnsi="Times New Roman"/>
          <w:sz w:val="28"/>
          <w:szCs w:val="28"/>
        </w:rPr>
        <w:tab/>
        <w:t>Работникам Учреждения устанавливается выплата за стаж работы, выслугу лет - в процентах от должностного оклада в зависимости от общего количества лет, проработанных в Учреждениях (государственных или (и) муниципальных):</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при выслуге лет от 1 года до 3 лет - 5%;</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при выслуге лет от 3 до 5 лет - 10%;</w:t>
      </w:r>
    </w:p>
    <w:p w:rsidR="002B074A"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при выслуге лет свыше 5 лет - 15%.</w:t>
      </w:r>
    </w:p>
    <w:p w:rsidR="002B074A" w:rsidRPr="004927E5" w:rsidRDefault="002B074A" w:rsidP="004927E5">
      <w:pPr>
        <w:spacing w:after="0" w:line="240" w:lineRule="auto"/>
        <w:ind w:left="360"/>
        <w:jc w:val="both"/>
        <w:rPr>
          <w:rFonts w:ascii="Times New Roman" w:hAnsi="Times New Roman"/>
          <w:sz w:val="28"/>
          <w:szCs w:val="28"/>
        </w:rPr>
      </w:pPr>
      <w:r w:rsidRPr="004927E5">
        <w:rPr>
          <w:rFonts w:ascii="Times New Roman" w:hAnsi="Times New Roman"/>
          <w:sz w:val="28"/>
          <w:szCs w:val="28"/>
        </w:rPr>
        <w:t>1.12.</w:t>
      </w:r>
      <w:r w:rsidRPr="004927E5">
        <w:rPr>
          <w:rFonts w:ascii="Times New Roman" w:hAnsi="Times New Roman"/>
          <w:sz w:val="28"/>
          <w:szCs w:val="28"/>
        </w:rPr>
        <w:tab/>
        <w:t>Работнику Учреждения за месяц, в течение которого работник уволен:</w:t>
      </w:r>
    </w:p>
    <w:p w:rsidR="002B074A" w:rsidRPr="004927E5" w:rsidRDefault="002B074A" w:rsidP="004927E5">
      <w:pPr>
        <w:spacing w:after="0" w:line="240" w:lineRule="auto"/>
        <w:ind w:left="360"/>
        <w:jc w:val="both"/>
        <w:rPr>
          <w:rFonts w:ascii="Times New Roman" w:hAnsi="Times New Roman"/>
          <w:sz w:val="28"/>
          <w:szCs w:val="28"/>
        </w:rPr>
      </w:pPr>
      <w:r w:rsidRPr="004927E5">
        <w:rPr>
          <w:rFonts w:ascii="Times New Roman" w:hAnsi="Times New Roman"/>
          <w:sz w:val="28"/>
          <w:szCs w:val="28"/>
        </w:rPr>
        <w:t>- по собственному желанию;</w:t>
      </w:r>
    </w:p>
    <w:p w:rsidR="002B074A" w:rsidRPr="00AE144E" w:rsidRDefault="002B074A" w:rsidP="004927E5">
      <w:pPr>
        <w:spacing w:after="0" w:line="240" w:lineRule="auto"/>
        <w:ind w:left="360"/>
        <w:jc w:val="both"/>
        <w:rPr>
          <w:rFonts w:ascii="Times New Roman" w:hAnsi="Times New Roman"/>
          <w:sz w:val="28"/>
          <w:szCs w:val="28"/>
        </w:rPr>
      </w:pPr>
      <w:r w:rsidRPr="004927E5">
        <w:rPr>
          <w:rFonts w:ascii="Times New Roman" w:hAnsi="Times New Roman"/>
          <w:sz w:val="28"/>
          <w:szCs w:val="28"/>
        </w:rPr>
        <w:t>- за нарушение трудовой дисциплины или другие правонарушения, выплата стимулирующего характера за интенсивность и высокие результаты работы по балльной системе, а также премиальные выплаты по итогам работы (за месяц, квартал, полугодие, 9 месяцев, год)  не выплачиваются.</w:t>
      </w:r>
    </w:p>
    <w:p w:rsidR="002B074A" w:rsidRPr="004927E5" w:rsidRDefault="002B074A" w:rsidP="00AE144E">
      <w:pPr>
        <w:spacing w:after="0" w:line="240" w:lineRule="auto"/>
        <w:ind w:left="360"/>
        <w:jc w:val="both"/>
        <w:rPr>
          <w:rFonts w:ascii="Times New Roman" w:hAnsi="Times New Roman"/>
          <w:b/>
          <w:sz w:val="28"/>
          <w:szCs w:val="28"/>
        </w:rPr>
      </w:pPr>
      <w:r w:rsidRPr="004927E5">
        <w:rPr>
          <w:rFonts w:ascii="Times New Roman" w:hAnsi="Times New Roman"/>
          <w:b/>
          <w:sz w:val="28"/>
          <w:szCs w:val="28"/>
        </w:rPr>
        <w:t>2. Порядок распределения стимулирующей части фонда оплаты труда работников учреждения.</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2.1.Основанием для определения размера выплат стимулирующего характера работникам за результативность и качество труда, является итоговый оценочный лист и решение экспертно-аналитической группы.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Оценивание показателей производится ежемесячно в два этапа: самим работником и экспертной комиссией. Оценка результативности и качества труда работников проводится с оформлением оценочного листа работника.</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2.2. Состав экспертно-аналитической группы утверждается приказом директора. В состав экспертно-аналитической группы могут входить руководитель, заместитель руководителя, художественный руководитель, представители представительного органа работников, члены коллектива.</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2.3. Экспертно – аналитическая группа заполняет оценочные листы на работников согласно критериям и баллам, утвержденным данным  положением. Координирует деятельность экспертно-аналитической группы руководитель</w:t>
      </w:r>
      <w:r w:rsidRPr="004927E5">
        <w:rPr>
          <w:rFonts w:ascii="Times New Roman" w:hAnsi="Times New Roman"/>
          <w:sz w:val="28"/>
          <w:szCs w:val="28"/>
        </w:rPr>
        <w:t xml:space="preserve"> </w:t>
      </w:r>
      <w:r>
        <w:rPr>
          <w:rFonts w:ascii="Times New Roman" w:hAnsi="Times New Roman"/>
          <w:sz w:val="28"/>
          <w:szCs w:val="28"/>
        </w:rPr>
        <w:t>МКУ «КДЦ» села Правокумского</w:t>
      </w:r>
      <w:r w:rsidRPr="00AE144E">
        <w:rPr>
          <w:rFonts w:ascii="Times New Roman" w:hAnsi="Times New Roman"/>
          <w:sz w:val="28"/>
          <w:szCs w:val="28"/>
        </w:rPr>
        <w:t xml:space="preserve">.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2.4.Форма и содержание оценочных листов результативности и качества деятельности работника включают: должность, фамилию и инициалы работника, критерии оценки, баллы, выставленные экспертами по соответствующим критериям, фамилию и инициалы эксперта, дату заполнения оценочного листа. (Приложение 2)</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2.5.Утверждение итоговых оценочных листов работников проводится на итоговом заседании экспертно-аналитической группы с оформлением письменного протокола. В протоколе итогового заседания указывается дата проведения заседания, присутствующие члены экспертно-аналитической группы, фамилия и занимаемая должность работника, критерии результативности деятельности работника и среднеарифметическое количество баллов по оценочным листам, оформленным экспертами.</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2.6. В течение 3 рабочих дней с момента итогового заседания экспертно-аналитической группы руководитель знакомит каждого сотрудника </w:t>
      </w:r>
      <w:r>
        <w:rPr>
          <w:rFonts w:ascii="Times New Roman" w:hAnsi="Times New Roman"/>
          <w:sz w:val="28"/>
          <w:szCs w:val="28"/>
        </w:rPr>
        <w:t>МКУ «КДЦ» села Правокумского</w:t>
      </w:r>
      <w:r w:rsidRPr="00AE144E">
        <w:rPr>
          <w:rFonts w:ascii="Times New Roman" w:hAnsi="Times New Roman"/>
          <w:sz w:val="28"/>
          <w:szCs w:val="28"/>
        </w:rPr>
        <w:t xml:space="preserve"> с итоговым оценочным листом, в котором работник ставит дату ознакомления и роспись. В случае несогласия с оценкой результатов своей деятельности в течение 3 рабочих дней с момента ознакомления с итоговым оценочным листом вправе обратиться в письменном виде за разъяснением в экспертно-аналитическую группу.</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2.7. Экспертно-аналитическая группа рассматривает письменное обращение работника и принимает решение об удовлетворении или отклонении обращения в течение пяти рабочих дней. Результаты рассмотрения обращения оформляются протоколом, с которым может ознакомиться работник, а также органы, уполномоченные рассматривать трудовые споры.</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2.8. На основании проведённой оценки достижений работников учреждения производится подсчёт баллов за соответствующий период, по каждому работнику и составляется итоговая ведомость, отражающая сумму баллов по всем критериям оценки, зафиксированные в итоговых оценочных листах по каждому работнику. Полученное количество баллов суммируется и определяется итоговое количество баллов по учреждению (Приложение 3).</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2.9.Размер стимулирующей части фонда оплаты труда, запланированный на период установления стимулирующих надбавок за минусом суммы, необходимой на уплату единого социального налога, делится на итоговое количество баллов по учреждению. В результате получается денежный вес (в рублях) каждого балла.</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2.10. Величина ежемесячной стимулирующей выплаты работнику ОУ рассчитывается по формуле.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НЕ = (Д * Б)/ М где:</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НЕ – ежемесячная стимулирующая выплата работнику;</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Д – денежный вес одного балла;</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Б – количество баллов;</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М- количество месяцев в периоде</w:t>
      </w:r>
      <w:r>
        <w:rPr>
          <w:rFonts w:ascii="Times New Roman" w:hAnsi="Times New Roman"/>
          <w:sz w:val="28"/>
          <w:szCs w:val="28"/>
        </w:rPr>
        <w:t xml:space="preserve"> (1 месяц)</w:t>
      </w:r>
      <w:r w:rsidRPr="00AE144E">
        <w:rPr>
          <w:rFonts w:ascii="Times New Roman" w:hAnsi="Times New Roman"/>
          <w:sz w:val="28"/>
          <w:szCs w:val="28"/>
        </w:rPr>
        <w:t>, на который устанавливается стимулирующая надбавка.</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Денежный вес 1 балла умножается на сумму баллов каждого работника и получается размер поощрительных надбавок по результатам труда каждому работнику на </w:t>
      </w:r>
      <w:r>
        <w:rPr>
          <w:rFonts w:ascii="Times New Roman" w:hAnsi="Times New Roman"/>
          <w:sz w:val="28"/>
          <w:szCs w:val="28"/>
        </w:rPr>
        <w:t>месяц</w:t>
      </w:r>
      <w:r w:rsidRPr="00AE144E">
        <w:rPr>
          <w:rFonts w:ascii="Times New Roman" w:hAnsi="Times New Roman"/>
          <w:sz w:val="28"/>
          <w:szCs w:val="28"/>
        </w:rPr>
        <w:t>.</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2.11. Ежемесячные выплаты стимулирующего характера являются неотъемлемой частью заработной платы работников </w:t>
      </w:r>
      <w:r>
        <w:rPr>
          <w:rFonts w:ascii="Times New Roman" w:hAnsi="Times New Roman"/>
          <w:sz w:val="28"/>
          <w:szCs w:val="28"/>
        </w:rPr>
        <w:t>МКУ «КДЦ» села Правокумского</w:t>
      </w:r>
      <w:r w:rsidRPr="00AE144E">
        <w:rPr>
          <w:rFonts w:ascii="Times New Roman" w:hAnsi="Times New Roman"/>
          <w:sz w:val="28"/>
          <w:szCs w:val="28"/>
        </w:rPr>
        <w:t xml:space="preserve"> и назначаются ежемесячно по результатам предыдущего месяца</w:t>
      </w:r>
      <w:r w:rsidRPr="004927E5">
        <w:t xml:space="preserve"> </w:t>
      </w:r>
      <w:r w:rsidRPr="004927E5">
        <w:rPr>
          <w:rFonts w:ascii="Times New Roman" w:hAnsi="Times New Roman"/>
          <w:sz w:val="28"/>
          <w:szCs w:val="28"/>
        </w:rPr>
        <w:t>пропорционально отработанному времен</w:t>
      </w:r>
      <w:r>
        <w:rPr>
          <w:rFonts w:ascii="Times New Roman" w:hAnsi="Times New Roman"/>
          <w:sz w:val="28"/>
          <w:szCs w:val="28"/>
        </w:rPr>
        <w:t>и (отработанным часам за месяц)</w:t>
      </w:r>
      <w:r w:rsidRPr="00AE144E">
        <w:rPr>
          <w:rFonts w:ascii="Times New Roman" w:hAnsi="Times New Roman"/>
          <w:sz w:val="28"/>
          <w:szCs w:val="28"/>
        </w:rPr>
        <w:t>.</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 xml:space="preserve">2.12. Критерии показателей материального стимулирования оценочных листов могут изменяться в соответствии с планом работы </w:t>
      </w:r>
      <w:r>
        <w:rPr>
          <w:rFonts w:ascii="Times New Roman" w:hAnsi="Times New Roman"/>
          <w:sz w:val="28"/>
          <w:szCs w:val="28"/>
        </w:rPr>
        <w:t>МКУ «КДЦ» села Правокумского</w:t>
      </w:r>
      <w:r w:rsidRPr="00AE144E">
        <w:rPr>
          <w:rFonts w:ascii="Times New Roman" w:hAnsi="Times New Roman"/>
          <w:sz w:val="28"/>
          <w:szCs w:val="28"/>
        </w:rPr>
        <w:t xml:space="preserve"> и утверждаться на заседании комиссии экспертно-аналитической группы. </w:t>
      </w: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2.13. Любые изменения, дополнения, исключения в Положении обсуждаются на собрании трудового коллектива, утверждаются приказом руководителя, согласовываются с  представительным органом работников.</w:t>
      </w:r>
    </w:p>
    <w:p w:rsidR="002B074A" w:rsidRPr="00AE144E" w:rsidRDefault="002B074A" w:rsidP="00AE144E">
      <w:pPr>
        <w:spacing w:after="0" w:line="240" w:lineRule="auto"/>
        <w:ind w:left="360"/>
        <w:jc w:val="both"/>
        <w:rPr>
          <w:rFonts w:ascii="Times New Roman" w:hAnsi="Times New Roman"/>
          <w:sz w:val="28"/>
          <w:szCs w:val="28"/>
        </w:rPr>
      </w:pPr>
    </w:p>
    <w:p w:rsidR="002B074A" w:rsidRPr="00AE144E" w:rsidRDefault="002B074A" w:rsidP="00AE144E">
      <w:pPr>
        <w:spacing w:after="0" w:line="240" w:lineRule="auto"/>
        <w:ind w:left="360"/>
        <w:jc w:val="both"/>
        <w:rPr>
          <w:rFonts w:ascii="Times New Roman" w:hAnsi="Times New Roman"/>
          <w:sz w:val="28"/>
          <w:szCs w:val="28"/>
        </w:rPr>
      </w:pPr>
    </w:p>
    <w:p w:rsidR="002B074A" w:rsidRPr="00AE144E" w:rsidRDefault="002B074A" w:rsidP="00AE144E">
      <w:pPr>
        <w:spacing w:after="0" w:line="240" w:lineRule="auto"/>
        <w:ind w:left="360"/>
        <w:jc w:val="both"/>
        <w:rPr>
          <w:rFonts w:ascii="Times New Roman" w:hAnsi="Times New Roman"/>
          <w:sz w:val="28"/>
          <w:szCs w:val="28"/>
        </w:rPr>
      </w:pPr>
    </w:p>
    <w:p w:rsidR="002B074A" w:rsidRPr="00AE144E" w:rsidRDefault="002B074A" w:rsidP="00AE144E">
      <w:pPr>
        <w:spacing w:after="0" w:line="240" w:lineRule="auto"/>
        <w:ind w:left="360"/>
        <w:jc w:val="both"/>
        <w:rPr>
          <w:rFonts w:ascii="Times New Roman" w:hAnsi="Times New Roman"/>
          <w:sz w:val="28"/>
          <w:szCs w:val="28"/>
        </w:rPr>
      </w:pPr>
      <w:r w:rsidRPr="00AE144E">
        <w:rPr>
          <w:rFonts w:ascii="Times New Roman" w:hAnsi="Times New Roman"/>
          <w:sz w:val="28"/>
          <w:szCs w:val="28"/>
        </w:rPr>
        <w:tab/>
      </w:r>
    </w:p>
    <w:p w:rsidR="002B074A" w:rsidRPr="00AE144E" w:rsidRDefault="002B074A" w:rsidP="00AE144E">
      <w:pPr>
        <w:spacing w:after="0" w:line="240" w:lineRule="auto"/>
        <w:ind w:left="360"/>
        <w:jc w:val="both"/>
        <w:rPr>
          <w:rFonts w:ascii="Times New Roman" w:hAnsi="Times New Roman"/>
          <w:sz w:val="28"/>
          <w:szCs w:val="28"/>
        </w:rPr>
      </w:pPr>
    </w:p>
    <w:p w:rsidR="002B074A" w:rsidRPr="00AE144E" w:rsidRDefault="002B074A" w:rsidP="00AE144E">
      <w:pPr>
        <w:spacing w:after="0" w:line="240" w:lineRule="auto"/>
        <w:ind w:left="360"/>
        <w:jc w:val="both"/>
        <w:rPr>
          <w:rFonts w:ascii="Times New Roman" w:hAnsi="Times New Roman"/>
          <w:sz w:val="28"/>
          <w:szCs w:val="28"/>
        </w:rPr>
      </w:pPr>
    </w:p>
    <w:p w:rsidR="002B074A" w:rsidRPr="00AE144E" w:rsidRDefault="002B074A" w:rsidP="00AE144E">
      <w:pPr>
        <w:spacing w:after="0" w:line="240" w:lineRule="auto"/>
        <w:ind w:left="360"/>
        <w:jc w:val="both"/>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Default="002B074A" w:rsidP="004927E5">
      <w:pPr>
        <w:jc w:val="right"/>
        <w:rPr>
          <w:rFonts w:ascii="Times New Roman" w:hAnsi="Times New Roman"/>
        </w:rPr>
      </w:pPr>
    </w:p>
    <w:p w:rsidR="002B074A" w:rsidRPr="004927E5" w:rsidRDefault="002B074A" w:rsidP="004927E5">
      <w:pPr>
        <w:jc w:val="right"/>
        <w:rPr>
          <w:rFonts w:ascii="Times New Roman" w:hAnsi="Times New Roman"/>
        </w:rPr>
      </w:pPr>
      <w:r w:rsidRPr="004927E5">
        <w:rPr>
          <w:rFonts w:ascii="Times New Roman" w:hAnsi="Times New Roman"/>
        </w:rPr>
        <w:t xml:space="preserve">Приложение № 1 </w:t>
      </w:r>
    </w:p>
    <w:p w:rsidR="002B074A" w:rsidRDefault="002B074A" w:rsidP="004927E5">
      <w:pPr>
        <w:spacing w:after="0" w:line="240" w:lineRule="auto"/>
        <w:ind w:left="360"/>
        <w:jc w:val="right"/>
        <w:rPr>
          <w:rFonts w:ascii="Times New Roman" w:hAnsi="Times New Roman"/>
        </w:rPr>
      </w:pPr>
      <w:r w:rsidRPr="004927E5">
        <w:rPr>
          <w:rFonts w:ascii="Times New Roman" w:hAnsi="Times New Roman"/>
        </w:rPr>
        <w:t xml:space="preserve">к Положению о порядке и условиях </w:t>
      </w:r>
    </w:p>
    <w:p w:rsidR="002B074A" w:rsidRDefault="002B074A" w:rsidP="004927E5">
      <w:pPr>
        <w:spacing w:after="0" w:line="240" w:lineRule="auto"/>
        <w:ind w:left="360"/>
        <w:jc w:val="right"/>
        <w:rPr>
          <w:rFonts w:ascii="Times New Roman" w:hAnsi="Times New Roman"/>
        </w:rPr>
      </w:pPr>
      <w:r w:rsidRPr="004927E5">
        <w:rPr>
          <w:rFonts w:ascii="Times New Roman" w:hAnsi="Times New Roman"/>
        </w:rPr>
        <w:t xml:space="preserve">выплаты стимулирующего характера </w:t>
      </w:r>
    </w:p>
    <w:p w:rsidR="002B074A" w:rsidRDefault="002B074A" w:rsidP="004927E5">
      <w:pPr>
        <w:spacing w:after="0" w:line="240" w:lineRule="auto"/>
        <w:ind w:left="360"/>
        <w:jc w:val="right"/>
        <w:rPr>
          <w:rFonts w:ascii="Times New Roman" w:hAnsi="Times New Roman"/>
        </w:rPr>
      </w:pPr>
      <w:r w:rsidRPr="004927E5">
        <w:rPr>
          <w:rFonts w:ascii="Times New Roman" w:hAnsi="Times New Roman"/>
        </w:rPr>
        <w:t xml:space="preserve">по показателям и критериям эффективности </w:t>
      </w:r>
    </w:p>
    <w:p w:rsidR="002B074A" w:rsidRDefault="002B074A" w:rsidP="004927E5">
      <w:pPr>
        <w:spacing w:after="0" w:line="240" w:lineRule="auto"/>
        <w:ind w:left="360"/>
        <w:jc w:val="right"/>
        <w:rPr>
          <w:rFonts w:ascii="Times New Roman" w:hAnsi="Times New Roman"/>
        </w:rPr>
      </w:pPr>
      <w:r w:rsidRPr="004927E5">
        <w:rPr>
          <w:rFonts w:ascii="Times New Roman" w:hAnsi="Times New Roman"/>
        </w:rPr>
        <w:t xml:space="preserve">деятельности работников </w:t>
      </w:r>
    </w:p>
    <w:p w:rsidR="002B074A" w:rsidRPr="004927E5" w:rsidRDefault="002B074A" w:rsidP="004927E5">
      <w:pPr>
        <w:spacing w:after="0" w:line="240" w:lineRule="auto"/>
        <w:ind w:left="360"/>
        <w:jc w:val="right"/>
        <w:rPr>
          <w:rFonts w:ascii="Times New Roman" w:hAnsi="Times New Roman"/>
        </w:rPr>
      </w:pPr>
      <w:r w:rsidRPr="004927E5">
        <w:rPr>
          <w:rFonts w:ascii="Times New Roman" w:hAnsi="Times New Roman"/>
        </w:rPr>
        <w:t>МКУ «КДЦ» села Правокумского</w:t>
      </w:r>
    </w:p>
    <w:p w:rsidR="002B074A" w:rsidRDefault="002B074A" w:rsidP="0010485A">
      <w:pPr>
        <w:spacing w:after="0" w:line="240" w:lineRule="auto"/>
        <w:ind w:left="360"/>
        <w:jc w:val="center"/>
        <w:rPr>
          <w:rFonts w:ascii="Times New Roman" w:hAnsi="Times New Roman"/>
          <w:sz w:val="28"/>
          <w:szCs w:val="28"/>
        </w:rPr>
      </w:pPr>
    </w:p>
    <w:p w:rsidR="002B074A" w:rsidRPr="00D0184C" w:rsidRDefault="002B074A" w:rsidP="0010485A">
      <w:pPr>
        <w:spacing w:after="0" w:line="240" w:lineRule="auto"/>
        <w:ind w:left="360"/>
        <w:jc w:val="center"/>
        <w:rPr>
          <w:rFonts w:ascii="Times New Roman" w:hAnsi="Times New Roman"/>
          <w:sz w:val="28"/>
          <w:szCs w:val="28"/>
        </w:rPr>
      </w:pPr>
    </w:p>
    <w:p w:rsidR="002B074A" w:rsidRPr="00D0184C" w:rsidRDefault="002B074A" w:rsidP="00D0184C">
      <w:pPr>
        <w:tabs>
          <w:tab w:val="left" w:pos="3766"/>
        </w:tabs>
        <w:spacing w:after="0" w:line="240" w:lineRule="auto"/>
        <w:jc w:val="center"/>
        <w:rPr>
          <w:rFonts w:ascii="Times New Roman" w:hAnsi="Times New Roman"/>
          <w:sz w:val="24"/>
          <w:szCs w:val="24"/>
        </w:rPr>
      </w:pPr>
      <w:bookmarkStart w:id="0" w:name="_GoBack"/>
      <w:r w:rsidRPr="00D0184C">
        <w:rPr>
          <w:rFonts w:ascii="Times New Roman" w:hAnsi="Times New Roman"/>
          <w:sz w:val="24"/>
          <w:szCs w:val="24"/>
        </w:rPr>
        <w:t>ЦЕЛЕВЫЕ ПОКАЗАТЕЛИ</w:t>
      </w:r>
    </w:p>
    <w:p w:rsidR="002B074A" w:rsidRDefault="002B074A" w:rsidP="00D0184C">
      <w:pPr>
        <w:tabs>
          <w:tab w:val="left" w:pos="3766"/>
        </w:tabs>
        <w:spacing w:after="0" w:line="240" w:lineRule="auto"/>
        <w:jc w:val="center"/>
        <w:rPr>
          <w:rFonts w:ascii="Times New Roman" w:hAnsi="Times New Roman"/>
          <w:sz w:val="28"/>
          <w:szCs w:val="28"/>
        </w:rPr>
      </w:pPr>
      <w:r w:rsidRPr="00AF3DE4">
        <w:rPr>
          <w:rFonts w:ascii="Times New Roman" w:hAnsi="Times New Roman"/>
          <w:sz w:val="28"/>
          <w:szCs w:val="28"/>
        </w:rPr>
        <w:t xml:space="preserve">эффективности деятельности работников муниципального казённого учреждения </w:t>
      </w:r>
      <w:bookmarkEnd w:id="0"/>
      <w:r w:rsidRPr="00AF3DE4">
        <w:rPr>
          <w:rFonts w:ascii="Times New Roman" w:hAnsi="Times New Roman"/>
          <w:sz w:val="28"/>
          <w:szCs w:val="28"/>
        </w:rPr>
        <w:t>«Культурно-досуговый центр» села Правокумского</w:t>
      </w:r>
    </w:p>
    <w:p w:rsidR="002B074A" w:rsidRPr="00AF3DE4" w:rsidRDefault="002B074A" w:rsidP="00D0184C">
      <w:pPr>
        <w:tabs>
          <w:tab w:val="left" w:pos="3766"/>
        </w:tabs>
        <w:spacing w:after="0" w:line="240" w:lineRule="auto"/>
        <w:jc w:val="center"/>
        <w:rPr>
          <w:rFonts w:ascii="Times New Roman" w:hAnsi="Times New Roman"/>
          <w:sz w:val="28"/>
          <w:szCs w:val="28"/>
        </w:rPr>
      </w:pPr>
    </w:p>
    <w:tbl>
      <w:tblPr>
        <w:tblW w:w="10784"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4111"/>
        <w:gridCol w:w="1961"/>
        <w:gridCol w:w="24"/>
        <w:gridCol w:w="2408"/>
        <w:gridCol w:w="10"/>
      </w:tblGrid>
      <w:tr w:rsidR="002B074A" w:rsidRPr="008162BE" w:rsidTr="00AF3DE4">
        <w:trPr>
          <w:trHeight w:val="285"/>
        </w:trPr>
        <w:tc>
          <w:tcPr>
            <w:tcW w:w="10784" w:type="dxa"/>
            <w:gridSpan w:val="6"/>
          </w:tcPr>
          <w:p w:rsidR="002B074A" w:rsidRPr="008162BE" w:rsidRDefault="002B074A" w:rsidP="00AF3DE4">
            <w:pPr>
              <w:spacing w:after="0" w:line="240" w:lineRule="auto"/>
              <w:jc w:val="both"/>
              <w:rPr>
                <w:rFonts w:ascii="Times New Roman" w:hAnsi="Times New Roman"/>
                <w:b/>
                <w:sz w:val="32"/>
                <w:szCs w:val="32"/>
                <w:lang w:eastAsia="en-US"/>
              </w:rPr>
            </w:pPr>
            <w:r w:rsidRPr="008162BE">
              <w:rPr>
                <w:rFonts w:ascii="Times New Roman" w:hAnsi="Times New Roman"/>
                <w:b/>
                <w:sz w:val="32"/>
                <w:szCs w:val="32"/>
                <w:lang w:eastAsia="en-US"/>
              </w:rPr>
              <w:t xml:space="preserve">Художественный руководитель </w:t>
            </w:r>
          </w:p>
        </w:tc>
      </w:tr>
      <w:tr w:rsidR="002B074A" w:rsidRPr="008162BE" w:rsidTr="00AF3DE4">
        <w:tc>
          <w:tcPr>
            <w:tcW w:w="2270" w:type="dxa"/>
          </w:tcPr>
          <w:p w:rsidR="002B074A" w:rsidRPr="008162BE" w:rsidRDefault="002B074A" w:rsidP="00AF3DE4">
            <w:pPr>
              <w:spacing w:after="0" w:line="240" w:lineRule="auto"/>
              <w:jc w:val="center"/>
              <w:rPr>
                <w:rFonts w:ascii="Times New Roman" w:hAnsi="Times New Roman"/>
                <w:sz w:val="24"/>
                <w:szCs w:val="24"/>
              </w:rPr>
            </w:pPr>
            <w:r w:rsidRPr="008162BE">
              <w:rPr>
                <w:rFonts w:ascii="Times New Roman" w:hAnsi="Times New Roman"/>
                <w:sz w:val="24"/>
                <w:szCs w:val="24"/>
              </w:rPr>
              <w:t>№</w:t>
            </w:r>
          </w:p>
          <w:p w:rsidR="002B074A" w:rsidRPr="008162BE" w:rsidRDefault="002B074A" w:rsidP="00AF3DE4">
            <w:pPr>
              <w:spacing w:after="0" w:line="240" w:lineRule="auto"/>
              <w:jc w:val="center"/>
              <w:rPr>
                <w:rFonts w:ascii="Times New Roman" w:hAnsi="Times New Roman"/>
                <w:sz w:val="24"/>
                <w:szCs w:val="24"/>
              </w:rPr>
            </w:pPr>
            <w:r w:rsidRPr="008162BE">
              <w:rPr>
                <w:rFonts w:ascii="Times New Roman" w:hAnsi="Times New Roman"/>
                <w:sz w:val="24"/>
                <w:szCs w:val="24"/>
              </w:rPr>
              <w:t>п/п</w:t>
            </w:r>
          </w:p>
        </w:tc>
        <w:tc>
          <w:tcPr>
            <w:tcW w:w="4111" w:type="dxa"/>
          </w:tcPr>
          <w:p w:rsidR="002B074A" w:rsidRPr="008162BE" w:rsidRDefault="002B074A" w:rsidP="00AF3DE4">
            <w:pPr>
              <w:spacing w:after="0" w:line="240" w:lineRule="auto"/>
              <w:ind w:left="93"/>
              <w:jc w:val="center"/>
              <w:rPr>
                <w:rFonts w:ascii="Times New Roman" w:hAnsi="Times New Roman"/>
                <w:sz w:val="24"/>
                <w:szCs w:val="24"/>
              </w:rPr>
            </w:pPr>
            <w:r w:rsidRPr="008162BE">
              <w:rPr>
                <w:rFonts w:ascii="Times New Roman" w:hAnsi="Times New Roman"/>
                <w:sz w:val="24"/>
                <w:szCs w:val="24"/>
              </w:rPr>
              <w:t>Показатели</w:t>
            </w:r>
          </w:p>
        </w:tc>
        <w:tc>
          <w:tcPr>
            <w:tcW w:w="1961" w:type="dxa"/>
          </w:tcPr>
          <w:p w:rsidR="002B074A" w:rsidRPr="008162BE" w:rsidRDefault="002B074A" w:rsidP="00AF3DE4">
            <w:pPr>
              <w:spacing w:after="0" w:line="240" w:lineRule="auto"/>
              <w:ind w:left="-18"/>
              <w:jc w:val="center"/>
              <w:rPr>
                <w:rFonts w:ascii="Times New Roman" w:hAnsi="Times New Roman"/>
              </w:rPr>
            </w:pPr>
            <w:r w:rsidRPr="008162BE">
              <w:rPr>
                <w:rFonts w:ascii="Times New Roman" w:hAnsi="Times New Roman"/>
              </w:rPr>
              <w:t xml:space="preserve">Критерии оценки </w:t>
            </w:r>
          </w:p>
          <w:p w:rsidR="002B074A" w:rsidRPr="008162BE" w:rsidRDefault="002B074A" w:rsidP="00AF3DE4">
            <w:pPr>
              <w:spacing w:after="0" w:line="240" w:lineRule="auto"/>
              <w:ind w:left="-18"/>
              <w:jc w:val="center"/>
              <w:rPr>
                <w:rFonts w:ascii="Times New Roman" w:hAnsi="Times New Roman"/>
                <w:b/>
              </w:rPr>
            </w:pPr>
            <w:r w:rsidRPr="008162BE">
              <w:rPr>
                <w:rFonts w:ascii="Times New Roman" w:hAnsi="Times New Roman"/>
                <w:b/>
              </w:rPr>
              <w:t xml:space="preserve">в </w:t>
            </w:r>
          </w:p>
          <w:p w:rsidR="002B074A" w:rsidRPr="008162BE" w:rsidRDefault="002B074A" w:rsidP="00AF3DE4">
            <w:pPr>
              <w:spacing w:after="0" w:line="240" w:lineRule="auto"/>
              <w:ind w:left="-18"/>
              <w:jc w:val="center"/>
              <w:rPr>
                <w:rFonts w:ascii="Times New Roman" w:hAnsi="Times New Roman"/>
                <w:sz w:val="24"/>
                <w:szCs w:val="24"/>
              </w:rPr>
            </w:pPr>
            <w:r w:rsidRPr="008162BE">
              <w:rPr>
                <w:rFonts w:ascii="Times New Roman" w:hAnsi="Times New Roman"/>
                <w:b/>
              </w:rPr>
              <w:t>баллах</w:t>
            </w:r>
            <w:r w:rsidRPr="008162BE">
              <w:rPr>
                <w:rFonts w:ascii="Times New Roman" w:hAnsi="Times New Roman"/>
              </w:rPr>
              <w:t xml:space="preserve"> </w:t>
            </w:r>
          </w:p>
        </w:tc>
        <w:tc>
          <w:tcPr>
            <w:tcW w:w="2442" w:type="dxa"/>
            <w:gridSpan w:val="3"/>
          </w:tcPr>
          <w:p w:rsidR="002B074A" w:rsidRPr="008162BE" w:rsidRDefault="002B074A" w:rsidP="00AF3DE4">
            <w:pPr>
              <w:spacing w:after="0" w:line="240" w:lineRule="auto"/>
              <w:ind w:left="-139"/>
              <w:jc w:val="center"/>
              <w:rPr>
                <w:rFonts w:ascii="Times New Roman" w:hAnsi="Times New Roman"/>
              </w:rPr>
            </w:pPr>
            <w:r w:rsidRPr="008162BE">
              <w:rPr>
                <w:rFonts w:ascii="Times New Roman" w:hAnsi="Times New Roman"/>
              </w:rPr>
              <w:t>Форма отчетности,</w:t>
            </w:r>
          </w:p>
          <w:p w:rsidR="002B074A" w:rsidRPr="008162BE" w:rsidRDefault="002B074A" w:rsidP="00AF3DE4">
            <w:pPr>
              <w:spacing w:after="0" w:line="240" w:lineRule="auto"/>
              <w:ind w:left="-139"/>
              <w:jc w:val="center"/>
              <w:rPr>
                <w:rFonts w:ascii="Times New Roman" w:hAnsi="Times New Roman"/>
              </w:rPr>
            </w:pPr>
            <w:r w:rsidRPr="008162BE">
              <w:rPr>
                <w:rFonts w:ascii="Times New Roman" w:hAnsi="Times New Roman"/>
              </w:rPr>
              <w:t>содержащая</w:t>
            </w:r>
          </w:p>
          <w:p w:rsidR="002B074A" w:rsidRPr="008162BE" w:rsidRDefault="002B074A" w:rsidP="00AF3DE4">
            <w:pPr>
              <w:spacing w:after="0" w:line="240" w:lineRule="auto"/>
              <w:ind w:left="-139"/>
              <w:jc w:val="center"/>
              <w:rPr>
                <w:rFonts w:ascii="Times New Roman" w:hAnsi="Times New Roman"/>
              </w:rPr>
            </w:pPr>
            <w:r w:rsidRPr="008162BE">
              <w:rPr>
                <w:rFonts w:ascii="Times New Roman" w:hAnsi="Times New Roman"/>
              </w:rPr>
              <w:t>информацию о</w:t>
            </w:r>
          </w:p>
          <w:p w:rsidR="002B074A" w:rsidRPr="008162BE" w:rsidRDefault="002B074A" w:rsidP="00AF3DE4">
            <w:pPr>
              <w:spacing w:after="0" w:line="240" w:lineRule="auto"/>
              <w:ind w:left="-139"/>
              <w:jc w:val="center"/>
              <w:rPr>
                <w:rFonts w:ascii="Times New Roman" w:hAnsi="Times New Roman"/>
              </w:rPr>
            </w:pPr>
            <w:r w:rsidRPr="008162BE">
              <w:rPr>
                <w:rFonts w:ascii="Times New Roman" w:hAnsi="Times New Roman"/>
              </w:rPr>
              <w:t>выполнении</w:t>
            </w:r>
          </w:p>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rPr>
              <w:t>показателя</w:t>
            </w:r>
          </w:p>
        </w:tc>
      </w:tr>
      <w:tr w:rsidR="002B074A" w:rsidRPr="008162BE" w:rsidTr="00AF3DE4">
        <w:tc>
          <w:tcPr>
            <w:tcW w:w="2270" w:type="dxa"/>
            <w:vMerge w:val="restart"/>
          </w:tcPr>
          <w:p w:rsidR="002B074A" w:rsidRPr="00731F6C" w:rsidRDefault="002B074A" w:rsidP="00AF3DE4">
            <w:pPr>
              <w:tabs>
                <w:tab w:val="left" w:pos="-249"/>
                <w:tab w:val="left" w:pos="35"/>
              </w:tabs>
              <w:snapToGrid w:val="0"/>
              <w:spacing w:after="0" w:line="240" w:lineRule="auto"/>
              <w:rPr>
                <w:rFonts w:ascii="Times New Roman" w:hAnsi="Times New Roman"/>
                <w:b/>
                <w:sz w:val="24"/>
                <w:szCs w:val="24"/>
              </w:rPr>
            </w:pPr>
            <w:r>
              <w:rPr>
                <w:rFonts w:ascii="Times New Roman" w:hAnsi="Times New Roman"/>
                <w:b/>
                <w:sz w:val="24"/>
                <w:szCs w:val="24"/>
              </w:rPr>
              <w:t>1.</w:t>
            </w:r>
            <w:r w:rsidRPr="00731F6C">
              <w:rPr>
                <w:rFonts w:ascii="Times New Roman" w:hAnsi="Times New Roman"/>
                <w:b/>
                <w:sz w:val="24"/>
                <w:szCs w:val="24"/>
              </w:rPr>
              <w:t xml:space="preserve">Интенсивность </w:t>
            </w:r>
            <w:r w:rsidRPr="00731F6C">
              <w:rPr>
                <w:rFonts w:ascii="Times New Roman" w:hAnsi="Times New Roman"/>
                <w:sz w:val="24"/>
                <w:szCs w:val="24"/>
              </w:rPr>
              <w:t>Эффективность и результативность</w:t>
            </w:r>
          </w:p>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Качественное ведение документа</w:t>
            </w:r>
            <w:r>
              <w:rPr>
                <w:rFonts w:ascii="Times New Roman" w:hAnsi="Times New Roman"/>
                <w:sz w:val="24"/>
                <w:szCs w:val="24"/>
                <w:lang w:eastAsia="en-US"/>
              </w:rPr>
              <w:t>ции:</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1</w:t>
            </w:r>
          </w:p>
          <w:p w:rsidR="002B074A" w:rsidRPr="008162BE" w:rsidRDefault="002B074A" w:rsidP="00AF3DE4">
            <w:pPr>
              <w:spacing w:after="0" w:line="240" w:lineRule="auto"/>
              <w:rPr>
                <w:rFonts w:ascii="Times New Roman" w:hAnsi="Times New Roman"/>
                <w:sz w:val="24"/>
                <w:szCs w:val="24"/>
                <w:lang w:eastAsia="en-US"/>
              </w:rPr>
            </w:pP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Справка зам. директора</w:t>
            </w:r>
          </w:p>
        </w:tc>
      </w:tr>
      <w:tr w:rsidR="002B074A" w:rsidRPr="008162BE" w:rsidTr="00AF3DE4">
        <w:tc>
          <w:tcPr>
            <w:tcW w:w="2270" w:type="dxa"/>
            <w:vMerge/>
          </w:tcPr>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xml:space="preserve">Стабильная наполняемость клубных формирований  (по плану или увеличение) </w:t>
            </w:r>
            <w:r w:rsidRPr="008162BE">
              <w:rPr>
                <w:rFonts w:ascii="Times New Roman" w:hAnsi="Times New Roman"/>
                <w:color w:val="000000"/>
                <w:sz w:val="24"/>
                <w:szCs w:val="24"/>
              </w:rPr>
              <w:t xml:space="preserve">(план/факт) </w:t>
            </w:r>
          </w:p>
        </w:tc>
        <w:tc>
          <w:tcPr>
            <w:tcW w:w="1961" w:type="dxa"/>
          </w:tcPr>
          <w:p w:rsidR="002B074A" w:rsidRPr="008162BE" w:rsidRDefault="002B074A" w:rsidP="00AF3DE4">
            <w:pPr>
              <w:spacing w:after="0" w:line="240" w:lineRule="auto"/>
              <w:jc w:val="center"/>
              <w:rPr>
                <w:rFonts w:ascii="Times New Roman" w:hAnsi="Times New Roman"/>
                <w:b/>
                <w:sz w:val="24"/>
                <w:szCs w:val="24"/>
                <w:lang w:eastAsia="en-US"/>
              </w:rPr>
            </w:pPr>
            <w:r w:rsidRPr="008162BE">
              <w:rPr>
                <w:rFonts w:ascii="Times New Roman" w:hAnsi="Times New Roman"/>
                <w:b/>
                <w:sz w:val="24"/>
                <w:szCs w:val="24"/>
                <w:lang w:eastAsia="en-US"/>
              </w:rPr>
              <w:t>3</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p w:rsidR="002B074A" w:rsidRPr="008162BE" w:rsidRDefault="002B074A" w:rsidP="00AF3DE4">
            <w:pPr>
              <w:spacing w:after="0" w:line="240" w:lineRule="auto"/>
              <w:ind w:left="-139"/>
              <w:jc w:val="center"/>
              <w:rPr>
                <w:rFonts w:ascii="Times New Roman" w:hAnsi="Times New Roman"/>
                <w:sz w:val="24"/>
                <w:szCs w:val="24"/>
              </w:rPr>
            </w:pPr>
          </w:p>
        </w:tc>
      </w:tr>
      <w:tr w:rsidR="002B074A" w:rsidRPr="008162BE" w:rsidTr="00AF3DE4">
        <w:tc>
          <w:tcPr>
            <w:tcW w:w="2270" w:type="dxa"/>
            <w:vMerge/>
          </w:tcPr>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8162BE" w:rsidRDefault="002B074A" w:rsidP="00AF3DE4">
            <w:pPr>
              <w:spacing w:after="0" w:line="240" w:lineRule="auto"/>
              <w:rPr>
                <w:rFonts w:ascii="Times New Roman" w:hAnsi="Times New Roman"/>
                <w:color w:val="000000"/>
                <w:sz w:val="24"/>
                <w:szCs w:val="24"/>
              </w:rPr>
            </w:pPr>
            <w:r w:rsidRPr="008162BE">
              <w:rPr>
                <w:rFonts w:ascii="Times New Roman" w:hAnsi="Times New Roman"/>
                <w:sz w:val="24"/>
                <w:szCs w:val="24"/>
                <w:lang w:eastAsia="en-US"/>
              </w:rPr>
              <w:t>Наличие  коллективов со званием «Народный»</w:t>
            </w:r>
          </w:p>
        </w:tc>
        <w:tc>
          <w:tcPr>
            <w:tcW w:w="1961" w:type="dxa"/>
          </w:tcPr>
          <w:p w:rsidR="002B074A" w:rsidRPr="008162BE" w:rsidRDefault="002B074A" w:rsidP="00AF3DE4">
            <w:pPr>
              <w:spacing w:after="0" w:line="240" w:lineRule="auto"/>
              <w:jc w:val="center"/>
              <w:rPr>
                <w:rFonts w:ascii="Times New Roman" w:hAnsi="Times New Roman"/>
                <w:b/>
                <w:sz w:val="24"/>
                <w:szCs w:val="24"/>
                <w:lang w:eastAsia="en-US"/>
              </w:rPr>
            </w:pPr>
            <w:r w:rsidRPr="008162BE">
              <w:rPr>
                <w:rFonts w:ascii="Times New Roman" w:hAnsi="Times New Roman"/>
                <w:b/>
                <w:sz w:val="24"/>
                <w:szCs w:val="24"/>
                <w:lang w:eastAsia="en-US"/>
              </w:rPr>
              <w:t>2</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c>
          <w:tcPr>
            <w:tcW w:w="2270" w:type="dxa"/>
            <w:vMerge/>
          </w:tcPr>
          <w:p w:rsidR="002B074A" w:rsidRPr="008162BE"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widowControl w:val="0"/>
              <w:suppressLineNumbers/>
              <w:suppressAutoHyphens/>
              <w:snapToGrid w:val="0"/>
              <w:spacing w:after="0" w:line="240" w:lineRule="auto"/>
              <w:rPr>
                <w:rFonts w:ascii="Times New Roman" w:hAnsi="Times New Roman"/>
                <w:sz w:val="24"/>
                <w:szCs w:val="24"/>
              </w:rPr>
            </w:pPr>
            <w:r w:rsidRPr="008162BE">
              <w:rPr>
                <w:rFonts w:ascii="Times New Roman" w:hAnsi="Times New Roman"/>
                <w:sz w:val="24"/>
                <w:szCs w:val="24"/>
              </w:rPr>
              <w:t>Участие в бесплатных мероприятиях, как артист (за каждое – 0,5 балла)</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0-6</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Справка</w:t>
            </w:r>
            <w:r w:rsidRPr="008162BE">
              <w:rPr>
                <w:rFonts w:ascii="Times New Roman" w:hAnsi="Times New Roman"/>
                <w:sz w:val="24"/>
                <w:szCs w:val="24"/>
                <w:lang w:eastAsia="en-US"/>
              </w:rPr>
              <w:t xml:space="preserve"> администратора</w:t>
            </w:r>
          </w:p>
        </w:tc>
      </w:tr>
      <w:tr w:rsidR="002B074A" w:rsidRPr="008162BE" w:rsidTr="00AF3DE4">
        <w:tc>
          <w:tcPr>
            <w:tcW w:w="2270" w:type="dxa"/>
            <w:vMerge/>
          </w:tcPr>
          <w:p w:rsidR="002B074A" w:rsidRPr="008162BE"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widowControl w:val="0"/>
              <w:suppressLineNumbers/>
              <w:suppressAutoHyphens/>
              <w:snapToGrid w:val="0"/>
              <w:spacing w:after="0" w:line="240" w:lineRule="auto"/>
              <w:rPr>
                <w:rFonts w:ascii="Times New Roman" w:hAnsi="Times New Roman"/>
                <w:sz w:val="24"/>
                <w:szCs w:val="24"/>
              </w:rPr>
            </w:pPr>
            <w:r w:rsidRPr="008162BE">
              <w:rPr>
                <w:rFonts w:ascii="Times New Roman" w:hAnsi="Times New Roman"/>
                <w:color w:val="000000"/>
                <w:sz w:val="24"/>
                <w:szCs w:val="24"/>
              </w:rPr>
              <w:t>Участие в предоставление платных услуг населению</w:t>
            </w:r>
            <w:r w:rsidRPr="008162BE">
              <w:rPr>
                <w:rFonts w:ascii="Times New Roman" w:hAnsi="Times New Roman"/>
                <w:sz w:val="24"/>
                <w:szCs w:val="24"/>
              </w:rPr>
              <w:t xml:space="preserve"> (1 балл - за каждые заработанные </w:t>
            </w:r>
            <w:r>
              <w:rPr>
                <w:rFonts w:ascii="Times New Roman" w:hAnsi="Times New Roman"/>
                <w:sz w:val="24"/>
                <w:szCs w:val="24"/>
              </w:rPr>
              <w:t>2</w:t>
            </w:r>
            <w:r w:rsidRPr="008162BE">
              <w:rPr>
                <w:rFonts w:ascii="Times New Roman" w:hAnsi="Times New Roman"/>
                <w:sz w:val="24"/>
                <w:szCs w:val="24"/>
              </w:rPr>
              <w:t>00 руб. на человека)</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0-5</w:t>
            </w:r>
          </w:p>
        </w:tc>
        <w:tc>
          <w:tcPr>
            <w:tcW w:w="2442" w:type="dxa"/>
            <w:gridSpan w:val="3"/>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sz w:val="24"/>
                <w:szCs w:val="24"/>
              </w:rPr>
              <w:t>Справка администратора</w:t>
            </w:r>
          </w:p>
        </w:tc>
      </w:tr>
      <w:tr w:rsidR="002B074A" w:rsidRPr="008162BE" w:rsidTr="00AF3DE4">
        <w:trPr>
          <w:trHeight w:val="350"/>
        </w:trPr>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widowControl w:val="0"/>
              <w:suppressLineNumbers/>
              <w:suppressAutoHyphens/>
              <w:snapToGrid w:val="0"/>
              <w:spacing w:after="0" w:line="240" w:lineRule="auto"/>
              <w:rPr>
                <w:rFonts w:ascii="Times New Roman" w:hAnsi="Times New Roman"/>
                <w:sz w:val="24"/>
                <w:szCs w:val="24"/>
              </w:rPr>
            </w:pPr>
            <w:r w:rsidRPr="008162BE">
              <w:rPr>
                <w:rFonts w:ascii="Times New Roman" w:hAnsi="Times New Roman"/>
                <w:sz w:val="24"/>
                <w:szCs w:val="24"/>
              </w:rPr>
              <w:t>Уч</w:t>
            </w:r>
            <w:r>
              <w:rPr>
                <w:rFonts w:ascii="Times New Roman" w:hAnsi="Times New Roman"/>
                <w:sz w:val="24"/>
                <w:szCs w:val="24"/>
              </w:rPr>
              <w:t xml:space="preserve">астие в проектной деятельности </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5</w:t>
            </w:r>
          </w:p>
          <w:p w:rsidR="002B074A" w:rsidRPr="008162BE" w:rsidRDefault="002B074A" w:rsidP="00AF3DE4">
            <w:pPr>
              <w:spacing w:after="0" w:line="240" w:lineRule="auto"/>
              <w:rPr>
                <w:sz w:val="24"/>
                <w:szCs w:val="24"/>
                <w:lang w:eastAsia="en-US"/>
              </w:rPr>
            </w:pPr>
          </w:p>
        </w:tc>
        <w:tc>
          <w:tcPr>
            <w:tcW w:w="2442" w:type="dxa"/>
            <w:gridSpan w:val="3"/>
          </w:tcPr>
          <w:p w:rsidR="002B074A" w:rsidRPr="008162BE" w:rsidRDefault="002B074A" w:rsidP="00AF3DE4">
            <w:pPr>
              <w:widowControl w:val="0"/>
              <w:suppressLineNumbers/>
              <w:suppressAutoHyphens/>
              <w:snapToGrid w:val="0"/>
              <w:spacing w:after="0" w:line="240" w:lineRule="auto"/>
              <w:ind w:left="-116"/>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rPr>
          <w:trHeight w:val="523"/>
        </w:trPr>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widowControl w:val="0"/>
              <w:suppressLineNumbers/>
              <w:suppressAutoHyphens/>
              <w:snapToGrid w:val="0"/>
              <w:spacing w:after="0" w:line="240" w:lineRule="auto"/>
              <w:rPr>
                <w:rFonts w:ascii="Times New Roman" w:hAnsi="Times New Roman"/>
                <w:color w:val="000000"/>
                <w:sz w:val="24"/>
                <w:szCs w:val="24"/>
              </w:rPr>
            </w:pPr>
            <w:r w:rsidRPr="008162BE">
              <w:rPr>
                <w:rFonts w:ascii="Times New Roman" w:hAnsi="Times New Roman"/>
                <w:sz w:val="24"/>
                <w:szCs w:val="24"/>
              </w:rPr>
              <w:t>Руководство клубными формированиями</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b/>
                <w:sz w:val="24"/>
                <w:szCs w:val="24"/>
              </w:rPr>
            </w:pPr>
            <w:r w:rsidRPr="008162BE">
              <w:rPr>
                <w:rFonts w:ascii="Times New Roman" w:hAnsi="Times New Roman"/>
                <w:b/>
                <w:sz w:val="24"/>
                <w:szCs w:val="24"/>
              </w:rPr>
              <w:t>3</w:t>
            </w:r>
          </w:p>
        </w:tc>
        <w:tc>
          <w:tcPr>
            <w:tcW w:w="2442" w:type="dxa"/>
            <w:gridSpan w:val="3"/>
          </w:tcPr>
          <w:p w:rsidR="002B074A" w:rsidRPr="008162BE" w:rsidRDefault="002B074A" w:rsidP="00AF3DE4">
            <w:pPr>
              <w:widowControl w:val="0"/>
              <w:suppressLineNumbers/>
              <w:suppressAutoHyphens/>
              <w:snapToGrid w:val="0"/>
              <w:spacing w:after="0" w:line="240" w:lineRule="auto"/>
              <w:ind w:left="-117"/>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xml:space="preserve">Курсы повышения (не менее 1 раза в 3 г.) </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1</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widowControl w:val="0"/>
              <w:suppressLineNumbers/>
              <w:suppressAutoHyphens/>
              <w:snapToGrid w:val="0"/>
              <w:spacing w:after="0" w:line="240" w:lineRule="auto"/>
              <w:rPr>
                <w:rFonts w:ascii="Times New Roman" w:hAnsi="Times New Roman"/>
                <w:sz w:val="24"/>
                <w:szCs w:val="24"/>
              </w:rPr>
            </w:pPr>
            <w:r w:rsidRPr="008162BE">
              <w:rPr>
                <w:rFonts w:ascii="Times New Roman" w:hAnsi="Times New Roman"/>
                <w:color w:val="000000"/>
                <w:sz w:val="24"/>
                <w:szCs w:val="24"/>
              </w:rPr>
              <w:t>Соблюдение исполнительской дисциплины и кодекса профессиональной этики</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2</w:t>
            </w:r>
          </w:p>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p>
        </w:tc>
        <w:tc>
          <w:tcPr>
            <w:tcW w:w="2442" w:type="dxa"/>
            <w:gridSpan w:val="3"/>
          </w:tcPr>
          <w:p w:rsidR="002B074A" w:rsidRPr="008162BE" w:rsidRDefault="002B074A" w:rsidP="00AF3DE4">
            <w:pPr>
              <w:spacing w:after="0" w:line="240" w:lineRule="auto"/>
              <w:ind w:left="-139"/>
              <w:jc w:val="center"/>
              <w:rPr>
                <w:rFonts w:ascii="Times New Roman" w:hAnsi="Times New Roman"/>
                <w:sz w:val="20"/>
                <w:szCs w:val="20"/>
              </w:rPr>
            </w:pPr>
            <w:r w:rsidRPr="008162BE">
              <w:rPr>
                <w:rFonts w:ascii="Times New Roman" w:hAnsi="Times New Roman"/>
                <w:color w:val="000000"/>
                <w:sz w:val="20"/>
                <w:szCs w:val="20"/>
              </w:rPr>
              <w:t>Приказ  о дисциплинарном взыскании руководителя</w:t>
            </w:r>
          </w:p>
        </w:tc>
      </w:tr>
      <w:tr w:rsidR="002B074A" w:rsidRPr="008162BE" w:rsidTr="00AF3DE4">
        <w:tc>
          <w:tcPr>
            <w:tcW w:w="2270" w:type="dxa"/>
            <w:vMerge/>
          </w:tcPr>
          <w:p w:rsidR="002B074A" w:rsidRPr="008162BE" w:rsidRDefault="002B074A" w:rsidP="00AF3DE4">
            <w:pPr>
              <w:snapToGrid w:val="0"/>
              <w:spacing w:after="0" w:line="240" w:lineRule="auto"/>
              <w:rPr>
                <w:rFonts w:ascii="Times New Roman" w:hAnsi="Times New Roman"/>
                <w:b/>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rPr>
            </w:pPr>
            <w:r w:rsidRPr="008162BE">
              <w:rPr>
                <w:rFonts w:ascii="Times New Roman" w:hAnsi="Times New Roman"/>
                <w:sz w:val="24"/>
                <w:szCs w:val="24"/>
              </w:rPr>
              <w:t>Наличие статей, публикаций и освещение деятельности учреждения в СМИ</w:t>
            </w:r>
          </w:p>
        </w:tc>
        <w:tc>
          <w:tcPr>
            <w:tcW w:w="1961" w:type="dxa"/>
          </w:tcPr>
          <w:p w:rsidR="002B074A" w:rsidRPr="008162BE" w:rsidRDefault="002B074A" w:rsidP="00AF3DE4">
            <w:pPr>
              <w:spacing w:after="0" w:line="240" w:lineRule="auto"/>
              <w:jc w:val="center"/>
              <w:rPr>
                <w:rFonts w:ascii="Times New Roman" w:hAnsi="Times New Roman"/>
                <w:b/>
                <w:sz w:val="24"/>
                <w:szCs w:val="24"/>
              </w:rPr>
            </w:pPr>
            <w:r w:rsidRPr="008162BE">
              <w:rPr>
                <w:rFonts w:ascii="Times New Roman" w:hAnsi="Times New Roman"/>
                <w:b/>
                <w:sz w:val="24"/>
                <w:szCs w:val="24"/>
              </w:rPr>
              <w:t>2</w:t>
            </w:r>
          </w:p>
        </w:tc>
        <w:tc>
          <w:tcPr>
            <w:tcW w:w="2442" w:type="dxa"/>
            <w:gridSpan w:val="3"/>
          </w:tcPr>
          <w:p w:rsidR="002B074A" w:rsidRPr="008162BE" w:rsidRDefault="002B074A" w:rsidP="00AF3DE4">
            <w:pPr>
              <w:spacing w:after="0" w:line="240" w:lineRule="auto"/>
              <w:ind w:left="-116"/>
              <w:jc w:val="center"/>
              <w:rPr>
                <w:lang w:eastAsia="en-US"/>
              </w:rPr>
            </w:pPr>
            <w:r w:rsidRPr="008162BE">
              <w:rPr>
                <w:rFonts w:ascii="Times New Roman" w:hAnsi="Times New Roman"/>
                <w:sz w:val="24"/>
                <w:szCs w:val="24"/>
              </w:rPr>
              <w:t>Подтверждающая документация</w:t>
            </w:r>
          </w:p>
        </w:tc>
      </w:tr>
      <w:tr w:rsidR="002B074A" w:rsidRPr="008162BE" w:rsidTr="00AF3DE4">
        <w:trPr>
          <w:trHeight w:val="662"/>
        </w:trPr>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rPr>
            </w:pPr>
            <w:r w:rsidRPr="008162BE">
              <w:rPr>
                <w:rFonts w:ascii="Times New Roman" w:hAnsi="Times New Roman"/>
                <w:sz w:val="24"/>
                <w:szCs w:val="24"/>
              </w:rPr>
              <w:t>Оперативное исполнение сверхплановых заданий во время отчетного периода</w:t>
            </w:r>
          </w:p>
        </w:tc>
        <w:tc>
          <w:tcPr>
            <w:tcW w:w="1961" w:type="dxa"/>
          </w:tcPr>
          <w:p w:rsidR="002B074A" w:rsidRPr="008162BE" w:rsidRDefault="002B074A" w:rsidP="00AF3DE4">
            <w:pPr>
              <w:spacing w:after="0" w:line="240" w:lineRule="auto"/>
              <w:jc w:val="center"/>
              <w:rPr>
                <w:rFonts w:ascii="Times New Roman" w:hAnsi="Times New Roman"/>
                <w:b/>
                <w:sz w:val="24"/>
                <w:szCs w:val="24"/>
              </w:rPr>
            </w:pPr>
            <w:r w:rsidRPr="008162BE">
              <w:rPr>
                <w:rFonts w:ascii="Times New Roman" w:hAnsi="Times New Roman"/>
                <w:b/>
                <w:sz w:val="24"/>
                <w:szCs w:val="24"/>
              </w:rPr>
              <w:t>3</w:t>
            </w:r>
          </w:p>
        </w:tc>
        <w:tc>
          <w:tcPr>
            <w:tcW w:w="2442" w:type="dxa"/>
            <w:gridSpan w:val="3"/>
          </w:tcPr>
          <w:p w:rsidR="002B074A" w:rsidRPr="008162BE" w:rsidRDefault="002B074A" w:rsidP="00AF3DE4">
            <w:pPr>
              <w:spacing w:after="0" w:line="240" w:lineRule="auto"/>
              <w:ind w:left="-116"/>
              <w:jc w:val="center"/>
              <w:rPr>
                <w:lang w:eastAsia="en-US"/>
              </w:rPr>
            </w:pPr>
            <w:r w:rsidRPr="008162BE">
              <w:rPr>
                <w:rFonts w:ascii="Times New Roman" w:hAnsi="Times New Roman"/>
                <w:sz w:val="24"/>
                <w:szCs w:val="24"/>
              </w:rPr>
              <w:t>Подтверждающая документация</w:t>
            </w:r>
          </w:p>
        </w:tc>
      </w:tr>
      <w:tr w:rsidR="002B074A" w:rsidRPr="008162BE" w:rsidTr="00AF3DE4">
        <w:trPr>
          <w:trHeight w:val="584"/>
        </w:trPr>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rPr>
            </w:pPr>
            <w:r w:rsidRPr="008162BE">
              <w:rPr>
                <w:rFonts w:ascii="Times New Roman" w:hAnsi="Times New Roman"/>
                <w:sz w:val="24"/>
                <w:szCs w:val="24"/>
              </w:rPr>
              <w:t>Организация культурно-досуговых мероприятий, концертных программ на выезде</w:t>
            </w:r>
          </w:p>
        </w:tc>
        <w:tc>
          <w:tcPr>
            <w:tcW w:w="1961" w:type="dxa"/>
          </w:tcPr>
          <w:p w:rsidR="002B074A" w:rsidRPr="008162BE" w:rsidRDefault="002B074A" w:rsidP="00AF3DE4">
            <w:pPr>
              <w:spacing w:after="0" w:line="240" w:lineRule="auto"/>
              <w:jc w:val="center"/>
              <w:rPr>
                <w:rFonts w:ascii="Times New Roman" w:hAnsi="Times New Roman"/>
                <w:b/>
                <w:sz w:val="24"/>
                <w:szCs w:val="24"/>
              </w:rPr>
            </w:pPr>
            <w:r w:rsidRPr="008162BE">
              <w:rPr>
                <w:rFonts w:ascii="Times New Roman" w:hAnsi="Times New Roman"/>
                <w:b/>
                <w:sz w:val="24"/>
                <w:szCs w:val="24"/>
              </w:rPr>
              <w:t>2</w:t>
            </w:r>
          </w:p>
        </w:tc>
        <w:tc>
          <w:tcPr>
            <w:tcW w:w="2442" w:type="dxa"/>
            <w:gridSpan w:val="3"/>
          </w:tcPr>
          <w:p w:rsidR="002B074A" w:rsidRPr="008162BE" w:rsidRDefault="002B074A" w:rsidP="00AF3DE4">
            <w:pPr>
              <w:spacing w:after="0" w:line="240" w:lineRule="auto"/>
              <w:ind w:left="-116"/>
              <w:jc w:val="center"/>
              <w:rPr>
                <w:lang w:eastAsia="en-US"/>
              </w:rPr>
            </w:pPr>
            <w:r w:rsidRPr="008162BE">
              <w:rPr>
                <w:rFonts w:ascii="Times New Roman" w:hAnsi="Times New Roman"/>
                <w:sz w:val="24"/>
                <w:szCs w:val="24"/>
              </w:rPr>
              <w:t>Подтверждающая документация</w:t>
            </w:r>
          </w:p>
        </w:tc>
      </w:tr>
      <w:tr w:rsidR="002B074A" w:rsidRPr="008162BE" w:rsidTr="00AF3DE4">
        <w:tc>
          <w:tcPr>
            <w:tcW w:w="2270" w:type="dxa"/>
            <w:vMerge w:val="restart"/>
          </w:tcPr>
          <w:p w:rsidR="002B074A" w:rsidRPr="008162BE" w:rsidRDefault="002B074A" w:rsidP="00AF3DE4">
            <w:pPr>
              <w:snapToGrid w:val="0"/>
              <w:spacing w:after="0" w:line="240" w:lineRule="auto"/>
              <w:rPr>
                <w:rFonts w:ascii="Times New Roman" w:hAnsi="Times New Roman"/>
                <w:sz w:val="24"/>
                <w:szCs w:val="24"/>
                <w:lang w:eastAsia="en-US"/>
              </w:rPr>
            </w:pPr>
            <w:r w:rsidRPr="008162BE">
              <w:rPr>
                <w:rFonts w:ascii="Times New Roman" w:hAnsi="Times New Roman"/>
                <w:b/>
                <w:sz w:val="24"/>
                <w:szCs w:val="24"/>
                <w:lang w:eastAsia="en-US"/>
              </w:rPr>
              <w:t xml:space="preserve">2. Качество </w:t>
            </w:r>
            <w:r w:rsidRPr="008162BE">
              <w:rPr>
                <w:rFonts w:ascii="Times New Roman" w:hAnsi="Times New Roman"/>
                <w:b/>
                <w:sz w:val="24"/>
                <w:szCs w:val="24"/>
                <w:lang w:eastAsia="ar-SA"/>
              </w:rPr>
              <w:t>выполняемых работ</w:t>
            </w:r>
          </w:p>
        </w:tc>
        <w:tc>
          <w:tcPr>
            <w:tcW w:w="4111"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xml:space="preserve">Образование, факт наличия </w:t>
            </w:r>
          </w:p>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Высшее профильное</w:t>
            </w:r>
          </w:p>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среднее специальное профильное</w:t>
            </w:r>
          </w:p>
        </w:tc>
        <w:tc>
          <w:tcPr>
            <w:tcW w:w="1961" w:type="dxa"/>
          </w:tcPr>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b/>
                <w:sz w:val="24"/>
                <w:szCs w:val="24"/>
                <w:lang w:eastAsia="en-US"/>
              </w:rPr>
              <w:t>2</w:t>
            </w: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2</w:t>
            </w: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1</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xml:space="preserve">Участие в конкурсах профессионального мастерства, конференциях, фестивалях, мастер-классах </w:t>
            </w:r>
          </w:p>
          <w:p w:rsidR="002B074A" w:rsidRPr="008162BE" w:rsidRDefault="002B074A" w:rsidP="00AF3DE4">
            <w:pPr>
              <w:spacing w:after="0" w:line="240" w:lineRule="auto"/>
              <w:jc w:val="right"/>
              <w:rPr>
                <w:rFonts w:ascii="Times New Roman" w:hAnsi="Times New Roman"/>
                <w:sz w:val="24"/>
                <w:szCs w:val="24"/>
                <w:lang w:eastAsia="en-US"/>
              </w:rPr>
            </w:pPr>
            <w:r w:rsidRPr="008162BE">
              <w:rPr>
                <w:rFonts w:ascii="Times New Roman" w:hAnsi="Times New Roman"/>
                <w:b/>
                <w:i/>
                <w:sz w:val="24"/>
                <w:szCs w:val="24"/>
                <w:lang w:eastAsia="en-US"/>
              </w:rPr>
              <w:t xml:space="preserve">победитель или призёр:                                                                               </w:t>
            </w:r>
            <w:r w:rsidRPr="008162BE">
              <w:rPr>
                <w:rFonts w:ascii="Times New Roman" w:hAnsi="Times New Roman"/>
                <w:sz w:val="24"/>
                <w:szCs w:val="24"/>
                <w:lang w:eastAsia="en-US"/>
              </w:rPr>
              <w:t>международного уровня-</w:t>
            </w:r>
          </w:p>
          <w:p w:rsidR="002B074A" w:rsidRPr="008162BE" w:rsidRDefault="002B074A" w:rsidP="00AF3DE4">
            <w:pPr>
              <w:spacing w:after="0" w:line="240" w:lineRule="auto"/>
              <w:jc w:val="right"/>
              <w:rPr>
                <w:rFonts w:ascii="Times New Roman" w:hAnsi="Times New Roman"/>
                <w:sz w:val="24"/>
                <w:szCs w:val="24"/>
                <w:lang w:eastAsia="en-US"/>
              </w:rPr>
            </w:pPr>
            <w:r w:rsidRPr="008162BE">
              <w:rPr>
                <w:rFonts w:ascii="Times New Roman" w:hAnsi="Times New Roman"/>
                <w:sz w:val="24"/>
                <w:szCs w:val="24"/>
                <w:lang w:eastAsia="en-US"/>
              </w:rPr>
              <w:t>федерального уровня -</w:t>
            </w:r>
          </w:p>
          <w:p w:rsidR="002B074A" w:rsidRPr="008162BE" w:rsidRDefault="002B074A" w:rsidP="00AF3DE4">
            <w:pPr>
              <w:spacing w:after="0" w:line="240" w:lineRule="auto"/>
              <w:jc w:val="right"/>
              <w:rPr>
                <w:rFonts w:ascii="Times New Roman" w:hAnsi="Times New Roman"/>
                <w:sz w:val="24"/>
                <w:szCs w:val="24"/>
                <w:lang w:eastAsia="en-US"/>
              </w:rPr>
            </w:pPr>
            <w:r w:rsidRPr="008162BE">
              <w:rPr>
                <w:rFonts w:ascii="Times New Roman" w:hAnsi="Times New Roman"/>
                <w:sz w:val="24"/>
                <w:szCs w:val="24"/>
                <w:lang w:eastAsia="en-US"/>
              </w:rPr>
              <w:t>регионального уровня -</w:t>
            </w:r>
          </w:p>
          <w:p w:rsidR="002B074A" w:rsidRPr="008162BE" w:rsidRDefault="002B074A" w:rsidP="00AF3DE4">
            <w:pPr>
              <w:spacing w:after="0" w:line="240" w:lineRule="auto"/>
              <w:jc w:val="right"/>
              <w:rPr>
                <w:rFonts w:ascii="Times New Roman" w:hAnsi="Times New Roman"/>
                <w:sz w:val="24"/>
                <w:szCs w:val="24"/>
                <w:lang w:eastAsia="en-US"/>
              </w:rPr>
            </w:pPr>
            <w:r w:rsidRPr="008162BE">
              <w:rPr>
                <w:rFonts w:ascii="Times New Roman" w:hAnsi="Times New Roman"/>
                <w:sz w:val="24"/>
                <w:szCs w:val="24"/>
                <w:lang w:eastAsia="en-US"/>
              </w:rPr>
              <w:t xml:space="preserve">муниципального уровня -  </w:t>
            </w:r>
          </w:p>
        </w:tc>
        <w:tc>
          <w:tcPr>
            <w:tcW w:w="1961" w:type="dxa"/>
          </w:tcPr>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b/>
                <w:sz w:val="24"/>
                <w:szCs w:val="24"/>
                <w:lang w:eastAsia="en-US"/>
              </w:rPr>
              <w:t>1-5</w:t>
            </w:r>
          </w:p>
          <w:p w:rsidR="002B074A" w:rsidRPr="008162BE" w:rsidRDefault="002B074A" w:rsidP="00AF3DE4">
            <w:pPr>
              <w:spacing w:after="0" w:line="240" w:lineRule="auto"/>
              <w:jc w:val="center"/>
              <w:rPr>
                <w:rFonts w:ascii="Times New Roman" w:hAnsi="Times New Roman"/>
                <w:sz w:val="24"/>
                <w:szCs w:val="24"/>
                <w:lang w:eastAsia="en-US"/>
              </w:rPr>
            </w:pP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1</w:t>
            </w:r>
          </w:p>
          <w:p w:rsidR="002B074A" w:rsidRPr="008162BE" w:rsidRDefault="002B074A" w:rsidP="00AF3DE4">
            <w:pPr>
              <w:spacing w:after="0" w:line="240" w:lineRule="auto"/>
              <w:rPr>
                <w:rFonts w:ascii="Times New Roman" w:hAnsi="Times New Roman"/>
                <w:sz w:val="24"/>
                <w:szCs w:val="24"/>
                <w:lang w:eastAsia="en-US"/>
              </w:rPr>
            </w:pP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5</w:t>
            </w: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4</w:t>
            </w: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3</w:t>
            </w: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2</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c>
          <w:tcPr>
            <w:tcW w:w="2270" w:type="dxa"/>
            <w:vMerge/>
          </w:tcPr>
          <w:p w:rsidR="002B074A" w:rsidRPr="008162BE"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tabs>
                <w:tab w:val="left" w:pos="1169"/>
              </w:tabs>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xml:space="preserve">Наличие  </w:t>
            </w:r>
          </w:p>
          <w:p w:rsidR="002B074A" w:rsidRPr="008162BE" w:rsidRDefault="002B074A" w:rsidP="00AF3DE4">
            <w:pPr>
              <w:tabs>
                <w:tab w:val="left" w:pos="1169"/>
              </w:tabs>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xml:space="preserve">- государственных наград, почётных званий, учёных степеней, </w:t>
            </w:r>
          </w:p>
          <w:p w:rsidR="002B074A" w:rsidRPr="008162BE" w:rsidRDefault="002B074A" w:rsidP="00AF3DE4">
            <w:pPr>
              <w:tabs>
                <w:tab w:val="left" w:pos="1169"/>
              </w:tabs>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 награждение региональными грамотами</w:t>
            </w:r>
          </w:p>
        </w:tc>
        <w:tc>
          <w:tcPr>
            <w:tcW w:w="1961" w:type="dxa"/>
          </w:tcPr>
          <w:p w:rsidR="002B074A" w:rsidRPr="008162BE" w:rsidRDefault="002B074A" w:rsidP="00AF3DE4">
            <w:pPr>
              <w:spacing w:after="0" w:line="240" w:lineRule="auto"/>
              <w:jc w:val="center"/>
              <w:rPr>
                <w:rFonts w:ascii="Times New Roman" w:hAnsi="Times New Roman"/>
                <w:b/>
                <w:sz w:val="24"/>
                <w:szCs w:val="24"/>
                <w:lang w:eastAsia="en-US"/>
              </w:rPr>
            </w:pPr>
            <w:r w:rsidRPr="008162BE">
              <w:rPr>
                <w:rFonts w:ascii="Times New Roman" w:hAnsi="Times New Roman"/>
                <w:b/>
                <w:sz w:val="24"/>
                <w:szCs w:val="24"/>
                <w:lang w:eastAsia="en-US"/>
              </w:rPr>
              <w:t>3</w:t>
            </w: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3</w:t>
            </w:r>
          </w:p>
          <w:p w:rsidR="002B074A" w:rsidRPr="008162BE" w:rsidRDefault="002B074A" w:rsidP="00AF3DE4">
            <w:pPr>
              <w:spacing w:after="0" w:line="240" w:lineRule="auto"/>
              <w:jc w:val="center"/>
              <w:rPr>
                <w:rFonts w:ascii="Times New Roman" w:hAnsi="Times New Roman"/>
                <w:sz w:val="24"/>
                <w:szCs w:val="24"/>
                <w:lang w:eastAsia="en-US"/>
              </w:rPr>
            </w:pPr>
          </w:p>
          <w:p w:rsidR="002B074A" w:rsidRPr="008162BE" w:rsidRDefault="002B074A" w:rsidP="00AF3DE4">
            <w:pPr>
              <w:spacing w:after="0" w:line="240" w:lineRule="auto"/>
              <w:jc w:val="center"/>
              <w:rPr>
                <w:rFonts w:ascii="Times New Roman" w:hAnsi="Times New Roman"/>
                <w:sz w:val="24"/>
                <w:szCs w:val="24"/>
                <w:lang w:eastAsia="en-US"/>
              </w:rPr>
            </w:pPr>
            <w:r w:rsidRPr="008162BE">
              <w:rPr>
                <w:rFonts w:ascii="Times New Roman" w:hAnsi="Times New Roman"/>
                <w:sz w:val="24"/>
                <w:szCs w:val="24"/>
                <w:lang w:eastAsia="en-US"/>
              </w:rPr>
              <w:t>2</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p w:rsidR="002B074A" w:rsidRPr="008162BE" w:rsidRDefault="002B074A" w:rsidP="00AF3DE4">
            <w:pPr>
              <w:ind w:firstLine="34"/>
              <w:jc w:val="center"/>
              <w:rPr>
                <w:rFonts w:ascii="Times New Roman" w:hAnsi="Times New Roman"/>
                <w:sz w:val="24"/>
                <w:szCs w:val="24"/>
              </w:rPr>
            </w:pPr>
            <w:r w:rsidRPr="008162BE">
              <w:rPr>
                <w:rFonts w:ascii="Times New Roman" w:hAnsi="Times New Roman"/>
                <w:sz w:val="24"/>
                <w:szCs w:val="24"/>
              </w:rPr>
              <w:t>(в течение года)</w:t>
            </w:r>
          </w:p>
        </w:tc>
      </w:tr>
      <w:tr w:rsidR="002B074A" w:rsidRPr="008162BE" w:rsidTr="00AF3DE4">
        <w:tc>
          <w:tcPr>
            <w:tcW w:w="2270"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b/>
                <w:sz w:val="24"/>
                <w:szCs w:val="24"/>
                <w:lang w:eastAsia="en-US"/>
              </w:rPr>
              <w:t>3 Выполнение работы, не входящей в круг прямых должностных обязанностей</w:t>
            </w:r>
          </w:p>
        </w:tc>
        <w:tc>
          <w:tcPr>
            <w:tcW w:w="4111" w:type="dxa"/>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sz w:val="24"/>
                <w:szCs w:val="24"/>
                <w:lang w:eastAsia="en-US"/>
              </w:rPr>
              <w:t>Выполнение поручений администрации, требующих дополнительного времени (в зависимости от важности и качества поручений)</w:t>
            </w:r>
          </w:p>
        </w:tc>
        <w:tc>
          <w:tcPr>
            <w:tcW w:w="1961" w:type="dxa"/>
          </w:tcPr>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8162BE">
              <w:rPr>
                <w:rFonts w:ascii="Times New Roman" w:hAnsi="Times New Roman"/>
                <w:b/>
                <w:sz w:val="24"/>
                <w:szCs w:val="24"/>
              </w:rPr>
              <w:t>1-5</w:t>
            </w:r>
          </w:p>
        </w:tc>
        <w:tc>
          <w:tcPr>
            <w:tcW w:w="2442" w:type="dxa"/>
            <w:gridSpan w:val="3"/>
          </w:tcPr>
          <w:p w:rsidR="002B074A" w:rsidRPr="008162BE" w:rsidRDefault="002B074A" w:rsidP="00AF3DE4">
            <w:pPr>
              <w:spacing w:after="0" w:line="240" w:lineRule="auto"/>
              <w:ind w:left="-139"/>
              <w:jc w:val="center"/>
              <w:rPr>
                <w:rFonts w:ascii="Times New Roman" w:hAnsi="Times New Roman"/>
                <w:sz w:val="24"/>
                <w:szCs w:val="24"/>
              </w:rPr>
            </w:pPr>
            <w:r w:rsidRPr="008162BE">
              <w:rPr>
                <w:rFonts w:ascii="Times New Roman" w:hAnsi="Times New Roman"/>
                <w:sz w:val="24"/>
                <w:szCs w:val="24"/>
              </w:rPr>
              <w:t>Подтверждающая документация</w:t>
            </w:r>
          </w:p>
        </w:tc>
      </w:tr>
      <w:tr w:rsidR="002B074A" w:rsidRPr="008162BE" w:rsidTr="00AF3DE4">
        <w:trPr>
          <w:trHeight w:val="295"/>
        </w:trPr>
        <w:tc>
          <w:tcPr>
            <w:tcW w:w="6381" w:type="dxa"/>
            <w:gridSpan w:val="2"/>
          </w:tcPr>
          <w:p w:rsidR="002B074A" w:rsidRPr="008162BE" w:rsidRDefault="002B074A" w:rsidP="00AF3DE4">
            <w:pPr>
              <w:spacing w:after="0" w:line="240" w:lineRule="auto"/>
              <w:ind w:left="-142"/>
              <w:jc w:val="center"/>
              <w:rPr>
                <w:rFonts w:ascii="Times New Roman" w:hAnsi="Times New Roman"/>
                <w:sz w:val="24"/>
                <w:szCs w:val="24"/>
              </w:rPr>
            </w:pPr>
            <w:r w:rsidRPr="008162BE">
              <w:rPr>
                <w:rFonts w:ascii="Times New Roman" w:hAnsi="Times New Roman"/>
                <w:b/>
                <w:lang w:eastAsia="en-US"/>
              </w:rPr>
              <w:t>Совокупная значимость всех критериев в баллах</w:t>
            </w:r>
          </w:p>
        </w:tc>
        <w:tc>
          <w:tcPr>
            <w:tcW w:w="1961" w:type="dxa"/>
          </w:tcPr>
          <w:p w:rsidR="002B074A" w:rsidRPr="008162BE" w:rsidRDefault="002B074A" w:rsidP="00AF3DE4">
            <w:pPr>
              <w:spacing w:after="0" w:line="240" w:lineRule="auto"/>
              <w:ind w:left="-142"/>
              <w:jc w:val="center"/>
              <w:rPr>
                <w:rFonts w:ascii="Times New Roman" w:hAnsi="Times New Roman"/>
                <w:b/>
                <w:sz w:val="24"/>
                <w:szCs w:val="24"/>
              </w:rPr>
            </w:pPr>
            <w:r w:rsidRPr="008162BE">
              <w:rPr>
                <w:rFonts w:ascii="Times New Roman" w:hAnsi="Times New Roman"/>
                <w:b/>
                <w:sz w:val="24"/>
                <w:szCs w:val="24"/>
              </w:rPr>
              <w:t>50</w:t>
            </w:r>
          </w:p>
        </w:tc>
        <w:tc>
          <w:tcPr>
            <w:tcW w:w="2442" w:type="dxa"/>
            <w:gridSpan w:val="3"/>
          </w:tcPr>
          <w:p w:rsidR="002B074A" w:rsidRPr="008162BE" w:rsidRDefault="002B074A" w:rsidP="00AF3DE4">
            <w:pPr>
              <w:spacing w:after="0" w:line="240" w:lineRule="auto"/>
              <w:ind w:left="-142"/>
              <w:jc w:val="center"/>
              <w:rPr>
                <w:rFonts w:ascii="Times New Roman" w:hAnsi="Times New Roman"/>
              </w:rPr>
            </w:pPr>
          </w:p>
        </w:tc>
      </w:tr>
      <w:tr w:rsidR="002B074A" w:rsidRPr="006C59F3" w:rsidTr="00AF3DE4">
        <w:trPr>
          <w:trHeight w:val="295"/>
        </w:trPr>
        <w:tc>
          <w:tcPr>
            <w:tcW w:w="6381" w:type="dxa"/>
            <w:gridSpan w:val="2"/>
          </w:tcPr>
          <w:p w:rsidR="002B074A" w:rsidRPr="00AF3DE4" w:rsidRDefault="002B074A" w:rsidP="00AF3DE4">
            <w:pPr>
              <w:spacing w:after="0" w:line="240" w:lineRule="auto"/>
              <w:ind w:left="-142"/>
              <w:rPr>
                <w:rFonts w:ascii="Times New Roman" w:hAnsi="Times New Roman"/>
                <w:b/>
                <w:sz w:val="32"/>
                <w:szCs w:val="32"/>
                <w:lang w:eastAsia="en-US"/>
              </w:rPr>
            </w:pPr>
            <w:r w:rsidRPr="00AF3DE4">
              <w:rPr>
                <w:rFonts w:ascii="Times New Roman" w:hAnsi="Times New Roman"/>
                <w:b/>
                <w:sz w:val="32"/>
                <w:szCs w:val="32"/>
                <w:lang w:eastAsia="en-US"/>
              </w:rPr>
              <w:t>Звукооператор</w:t>
            </w:r>
          </w:p>
        </w:tc>
        <w:tc>
          <w:tcPr>
            <w:tcW w:w="1961" w:type="dxa"/>
          </w:tcPr>
          <w:p w:rsidR="002B074A" w:rsidRPr="00AF3DE4" w:rsidRDefault="002B074A" w:rsidP="00AF3DE4">
            <w:pPr>
              <w:spacing w:after="0" w:line="240" w:lineRule="auto"/>
              <w:ind w:left="-142"/>
              <w:jc w:val="center"/>
              <w:rPr>
                <w:rFonts w:ascii="Times New Roman" w:hAnsi="Times New Roman"/>
                <w:b/>
                <w:sz w:val="24"/>
                <w:szCs w:val="24"/>
              </w:rPr>
            </w:pPr>
          </w:p>
        </w:tc>
        <w:tc>
          <w:tcPr>
            <w:tcW w:w="2442" w:type="dxa"/>
            <w:gridSpan w:val="3"/>
          </w:tcPr>
          <w:p w:rsidR="002B074A" w:rsidRPr="00AF3DE4" w:rsidRDefault="002B074A" w:rsidP="00AF3DE4">
            <w:pPr>
              <w:spacing w:after="0" w:line="240" w:lineRule="auto"/>
              <w:ind w:left="-142"/>
              <w:jc w:val="center"/>
              <w:rPr>
                <w:rFonts w:ascii="Times New Roman" w:hAnsi="Times New Roman"/>
              </w:rPr>
            </w:pPr>
          </w:p>
        </w:tc>
      </w:tr>
      <w:tr w:rsidR="002B074A" w:rsidRPr="006C59F3" w:rsidTr="00AF3DE4">
        <w:tc>
          <w:tcPr>
            <w:tcW w:w="2270" w:type="dxa"/>
          </w:tcPr>
          <w:p w:rsidR="002B074A" w:rsidRPr="006C59F3" w:rsidRDefault="002B074A" w:rsidP="00AF3DE4">
            <w:pPr>
              <w:spacing w:after="0" w:line="240" w:lineRule="auto"/>
              <w:jc w:val="center"/>
              <w:rPr>
                <w:rFonts w:ascii="Times New Roman" w:hAnsi="Times New Roman"/>
                <w:sz w:val="24"/>
                <w:szCs w:val="24"/>
              </w:rPr>
            </w:pPr>
            <w:r w:rsidRPr="006C59F3">
              <w:rPr>
                <w:rFonts w:ascii="Times New Roman" w:hAnsi="Times New Roman"/>
                <w:sz w:val="24"/>
                <w:szCs w:val="24"/>
              </w:rPr>
              <w:t>№</w:t>
            </w:r>
          </w:p>
          <w:p w:rsidR="002B074A" w:rsidRPr="006C59F3" w:rsidRDefault="002B074A" w:rsidP="00AF3DE4">
            <w:pPr>
              <w:spacing w:after="0" w:line="240" w:lineRule="auto"/>
              <w:jc w:val="center"/>
              <w:rPr>
                <w:rFonts w:ascii="Times New Roman" w:hAnsi="Times New Roman"/>
                <w:sz w:val="24"/>
                <w:szCs w:val="24"/>
              </w:rPr>
            </w:pPr>
            <w:r w:rsidRPr="006C59F3">
              <w:rPr>
                <w:rFonts w:ascii="Times New Roman" w:hAnsi="Times New Roman"/>
                <w:sz w:val="24"/>
                <w:szCs w:val="24"/>
              </w:rPr>
              <w:t>п/п</w:t>
            </w:r>
          </w:p>
        </w:tc>
        <w:tc>
          <w:tcPr>
            <w:tcW w:w="4111" w:type="dxa"/>
          </w:tcPr>
          <w:p w:rsidR="002B074A" w:rsidRPr="006C59F3" w:rsidRDefault="002B074A" w:rsidP="00AF3DE4">
            <w:pPr>
              <w:spacing w:after="0" w:line="240" w:lineRule="auto"/>
              <w:ind w:left="93"/>
              <w:jc w:val="center"/>
              <w:rPr>
                <w:rFonts w:ascii="Times New Roman" w:hAnsi="Times New Roman"/>
                <w:sz w:val="24"/>
                <w:szCs w:val="24"/>
              </w:rPr>
            </w:pPr>
            <w:r w:rsidRPr="006C59F3">
              <w:rPr>
                <w:rFonts w:ascii="Times New Roman" w:hAnsi="Times New Roman"/>
                <w:sz w:val="24"/>
                <w:szCs w:val="24"/>
              </w:rPr>
              <w:t>Показатели</w:t>
            </w:r>
          </w:p>
        </w:tc>
        <w:tc>
          <w:tcPr>
            <w:tcW w:w="1985" w:type="dxa"/>
            <w:gridSpan w:val="2"/>
          </w:tcPr>
          <w:p w:rsidR="002B074A" w:rsidRPr="008162BE" w:rsidRDefault="002B074A" w:rsidP="00AF3DE4">
            <w:pPr>
              <w:spacing w:after="0" w:line="240" w:lineRule="auto"/>
              <w:ind w:left="-18"/>
              <w:jc w:val="center"/>
              <w:rPr>
                <w:rFonts w:ascii="Times New Roman" w:hAnsi="Times New Roman"/>
              </w:rPr>
            </w:pPr>
            <w:r w:rsidRPr="008162BE">
              <w:rPr>
                <w:rFonts w:ascii="Times New Roman" w:hAnsi="Times New Roman"/>
              </w:rPr>
              <w:t xml:space="preserve">Критерии оценки </w:t>
            </w:r>
          </w:p>
          <w:p w:rsidR="002B074A" w:rsidRPr="008162BE" w:rsidRDefault="002B074A" w:rsidP="00AF3DE4">
            <w:pPr>
              <w:spacing w:after="0" w:line="240" w:lineRule="auto"/>
              <w:ind w:left="-18"/>
              <w:jc w:val="center"/>
              <w:rPr>
                <w:rFonts w:ascii="Times New Roman" w:hAnsi="Times New Roman"/>
                <w:b/>
              </w:rPr>
            </w:pPr>
            <w:r w:rsidRPr="008162BE">
              <w:rPr>
                <w:rFonts w:ascii="Times New Roman" w:hAnsi="Times New Roman"/>
                <w:b/>
              </w:rPr>
              <w:t xml:space="preserve">в </w:t>
            </w:r>
          </w:p>
          <w:p w:rsidR="002B074A" w:rsidRPr="006C59F3" w:rsidRDefault="002B074A" w:rsidP="00AF3DE4">
            <w:pPr>
              <w:spacing w:after="0" w:line="240" w:lineRule="auto"/>
              <w:ind w:left="-18"/>
              <w:jc w:val="center"/>
              <w:rPr>
                <w:rFonts w:ascii="Times New Roman" w:hAnsi="Times New Roman"/>
                <w:sz w:val="24"/>
                <w:szCs w:val="24"/>
              </w:rPr>
            </w:pPr>
            <w:r w:rsidRPr="008162BE">
              <w:rPr>
                <w:rFonts w:ascii="Times New Roman" w:hAnsi="Times New Roman"/>
                <w:b/>
              </w:rPr>
              <w:t>баллах</w:t>
            </w:r>
          </w:p>
        </w:tc>
        <w:tc>
          <w:tcPr>
            <w:tcW w:w="2418" w:type="dxa"/>
            <w:gridSpan w:val="2"/>
          </w:tcPr>
          <w:p w:rsidR="002B074A" w:rsidRPr="006C59F3" w:rsidRDefault="002B074A" w:rsidP="00AF3DE4">
            <w:pPr>
              <w:spacing w:after="0" w:line="240" w:lineRule="auto"/>
              <w:ind w:left="-139"/>
              <w:jc w:val="center"/>
              <w:rPr>
                <w:rFonts w:ascii="Times New Roman" w:hAnsi="Times New Roman"/>
              </w:rPr>
            </w:pPr>
            <w:r w:rsidRPr="006C59F3">
              <w:rPr>
                <w:rFonts w:ascii="Times New Roman" w:hAnsi="Times New Roman"/>
              </w:rPr>
              <w:t>Форма отчетности,</w:t>
            </w:r>
          </w:p>
          <w:p w:rsidR="002B074A" w:rsidRPr="006C59F3" w:rsidRDefault="002B074A" w:rsidP="00AF3DE4">
            <w:pPr>
              <w:spacing w:after="0" w:line="240" w:lineRule="auto"/>
              <w:ind w:left="-139"/>
              <w:jc w:val="center"/>
              <w:rPr>
                <w:rFonts w:ascii="Times New Roman" w:hAnsi="Times New Roman"/>
              </w:rPr>
            </w:pPr>
            <w:r w:rsidRPr="006C59F3">
              <w:rPr>
                <w:rFonts w:ascii="Times New Roman" w:hAnsi="Times New Roman"/>
              </w:rPr>
              <w:t>содержащая</w:t>
            </w:r>
          </w:p>
          <w:p w:rsidR="002B074A" w:rsidRPr="006C59F3" w:rsidRDefault="002B074A" w:rsidP="00AF3DE4">
            <w:pPr>
              <w:spacing w:after="0" w:line="240" w:lineRule="auto"/>
              <w:ind w:left="-139"/>
              <w:jc w:val="center"/>
              <w:rPr>
                <w:rFonts w:ascii="Times New Roman" w:hAnsi="Times New Roman"/>
              </w:rPr>
            </w:pPr>
            <w:r w:rsidRPr="006C59F3">
              <w:rPr>
                <w:rFonts w:ascii="Times New Roman" w:hAnsi="Times New Roman"/>
              </w:rPr>
              <w:t>информацию о</w:t>
            </w:r>
          </w:p>
          <w:p w:rsidR="002B074A" w:rsidRPr="006C59F3" w:rsidRDefault="002B074A" w:rsidP="00AF3DE4">
            <w:pPr>
              <w:spacing w:after="0" w:line="240" w:lineRule="auto"/>
              <w:ind w:left="-139"/>
              <w:jc w:val="center"/>
              <w:rPr>
                <w:rFonts w:ascii="Times New Roman" w:hAnsi="Times New Roman"/>
              </w:rPr>
            </w:pPr>
            <w:r w:rsidRPr="006C59F3">
              <w:rPr>
                <w:rFonts w:ascii="Times New Roman" w:hAnsi="Times New Roman"/>
              </w:rPr>
              <w:t>выполнении</w:t>
            </w:r>
          </w:p>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rPr>
              <w:t>показателя</w:t>
            </w:r>
          </w:p>
        </w:tc>
      </w:tr>
      <w:tr w:rsidR="002B074A" w:rsidRPr="006C59F3" w:rsidTr="00AF3DE4">
        <w:tc>
          <w:tcPr>
            <w:tcW w:w="2270" w:type="dxa"/>
            <w:vMerge w:val="restart"/>
          </w:tcPr>
          <w:p w:rsidR="002B074A" w:rsidRPr="006C59F3" w:rsidRDefault="002B074A" w:rsidP="00AF3DE4">
            <w:pPr>
              <w:numPr>
                <w:ilvl w:val="0"/>
                <w:numId w:val="17"/>
              </w:numPr>
              <w:tabs>
                <w:tab w:val="left" w:pos="-249"/>
                <w:tab w:val="left" w:pos="318"/>
              </w:tabs>
              <w:snapToGrid w:val="0"/>
              <w:spacing w:after="0" w:line="240" w:lineRule="auto"/>
              <w:ind w:left="0" w:firstLine="0"/>
              <w:contextualSpacing/>
              <w:rPr>
                <w:rFonts w:ascii="Times New Roman" w:hAnsi="Times New Roman"/>
                <w:b/>
                <w:sz w:val="24"/>
                <w:szCs w:val="24"/>
              </w:rPr>
            </w:pPr>
            <w:r w:rsidRPr="006C59F3">
              <w:rPr>
                <w:rFonts w:ascii="Times New Roman" w:hAnsi="Times New Roman"/>
                <w:b/>
                <w:sz w:val="24"/>
                <w:szCs w:val="24"/>
              </w:rPr>
              <w:t xml:space="preserve">Интенсивность </w:t>
            </w:r>
            <w:r w:rsidRPr="006C59F3">
              <w:rPr>
                <w:rFonts w:ascii="Times New Roman" w:hAnsi="Times New Roman"/>
                <w:sz w:val="24"/>
                <w:szCs w:val="24"/>
              </w:rPr>
              <w:t>1.1 Эффективность и результативность</w:t>
            </w:r>
          </w:p>
          <w:p w:rsidR="002B074A" w:rsidRPr="006C59F3"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6C59F3" w:rsidRDefault="002B074A" w:rsidP="00AF3DE4">
            <w:pPr>
              <w:spacing w:after="0" w:line="240" w:lineRule="auto"/>
              <w:rPr>
                <w:rFonts w:ascii="Times New Roman" w:hAnsi="Times New Roman"/>
                <w:color w:val="000000"/>
                <w:sz w:val="24"/>
                <w:szCs w:val="24"/>
              </w:rPr>
            </w:pPr>
            <w:r w:rsidRPr="006C59F3">
              <w:rPr>
                <w:rFonts w:ascii="Times New Roman" w:hAnsi="Times New Roman"/>
                <w:color w:val="000000"/>
                <w:sz w:val="24"/>
                <w:szCs w:val="24"/>
              </w:rPr>
              <w:t>Своевременное и качественное озвучивание мероприятий</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3</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6C59F3" w:rsidRDefault="002B074A" w:rsidP="00AF3DE4">
            <w:pPr>
              <w:spacing w:after="0" w:line="240" w:lineRule="auto"/>
              <w:rPr>
                <w:rFonts w:ascii="Times New Roman" w:hAnsi="Times New Roman"/>
                <w:color w:val="000000"/>
              </w:rPr>
            </w:pPr>
            <w:r w:rsidRPr="006C59F3">
              <w:rPr>
                <w:rFonts w:ascii="Times New Roman" w:hAnsi="Times New Roman"/>
                <w:sz w:val="24"/>
                <w:szCs w:val="24"/>
                <w:lang w:eastAsia="en-US"/>
              </w:rPr>
              <w:t>Своевременная работа по обработке фонограмм, по подбору музыкальных произведений</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3</w:t>
            </w:r>
          </w:p>
        </w:tc>
        <w:tc>
          <w:tcPr>
            <w:tcW w:w="2418" w:type="dxa"/>
            <w:gridSpan w:val="2"/>
          </w:tcPr>
          <w:p w:rsidR="002B074A" w:rsidRPr="006C59F3" w:rsidRDefault="002B074A" w:rsidP="00AF3DE4">
            <w:pPr>
              <w:ind w:left="-114"/>
              <w:jc w:val="center"/>
              <w:rPr>
                <w:lang w:eastAsia="en-US"/>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6C59F3" w:rsidRDefault="002B074A" w:rsidP="00AF3DE4">
            <w:pPr>
              <w:spacing w:after="0" w:line="240" w:lineRule="auto"/>
              <w:rPr>
                <w:rFonts w:ascii="Times New Roman" w:hAnsi="Times New Roman"/>
                <w:color w:val="000000"/>
                <w:sz w:val="24"/>
                <w:szCs w:val="24"/>
              </w:rPr>
            </w:pPr>
            <w:r w:rsidRPr="006C59F3">
              <w:rPr>
                <w:rFonts w:ascii="Times New Roman" w:hAnsi="Times New Roman"/>
                <w:color w:val="000000"/>
                <w:sz w:val="24"/>
                <w:szCs w:val="24"/>
              </w:rPr>
              <w:t>Содержание звуковоспроизводящей аппаратуры в рабочем состоянии</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3</w:t>
            </w:r>
          </w:p>
        </w:tc>
        <w:tc>
          <w:tcPr>
            <w:tcW w:w="2418" w:type="dxa"/>
            <w:gridSpan w:val="2"/>
          </w:tcPr>
          <w:p w:rsidR="002B074A" w:rsidRPr="006C59F3" w:rsidRDefault="002B074A" w:rsidP="00AF3DE4">
            <w:pPr>
              <w:spacing w:after="0" w:line="240" w:lineRule="auto"/>
              <w:ind w:left="-114"/>
              <w:jc w:val="center"/>
              <w:rPr>
                <w:lang w:eastAsia="en-US"/>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sz w:val="24"/>
                <w:szCs w:val="24"/>
              </w:rPr>
              <w:t>Участие в бесплатных мероприятиях, как артист (за каждое – 0,5 балла)</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0-6</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Справка</w:t>
            </w:r>
            <w:r w:rsidRPr="006C59F3">
              <w:rPr>
                <w:rFonts w:ascii="Times New Roman" w:hAnsi="Times New Roman"/>
                <w:sz w:val="24"/>
                <w:szCs w:val="24"/>
                <w:lang w:eastAsia="en-US"/>
              </w:rPr>
              <w:t xml:space="preserve"> администратора</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color w:val="000000"/>
                <w:sz w:val="24"/>
                <w:szCs w:val="24"/>
              </w:rPr>
              <w:t>Участие в предоставлении платных услуг населению:</w:t>
            </w:r>
            <w:r w:rsidRPr="006C59F3">
              <w:rPr>
                <w:rFonts w:ascii="Times New Roman" w:hAnsi="Times New Roman"/>
                <w:sz w:val="24"/>
                <w:szCs w:val="24"/>
              </w:rPr>
              <w:t xml:space="preserve"> </w:t>
            </w:r>
          </w:p>
          <w:p w:rsidR="002B074A" w:rsidRPr="006C59F3" w:rsidRDefault="002B074A" w:rsidP="00AF3DE4">
            <w:pPr>
              <w:spacing w:after="0" w:line="240" w:lineRule="auto"/>
              <w:rPr>
                <w:rFonts w:ascii="Times New Roman" w:hAnsi="Times New Roman"/>
                <w:lang w:eastAsia="en-US"/>
              </w:rPr>
            </w:pPr>
            <w:r w:rsidRPr="006C59F3">
              <w:rPr>
                <w:rFonts w:ascii="Times New Roman" w:hAnsi="Times New Roman"/>
                <w:sz w:val="24"/>
                <w:szCs w:val="24"/>
                <w:lang w:eastAsia="en-US"/>
              </w:rPr>
              <w:t>- запись фонограмм, обслуживание платных мероприятий (1 балл - за каждые заработанные 2000 руб. на человека)</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0-5</w:t>
            </w:r>
          </w:p>
        </w:tc>
        <w:tc>
          <w:tcPr>
            <w:tcW w:w="2418"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Справка администратора</w:t>
            </w:r>
          </w:p>
        </w:tc>
      </w:tr>
      <w:tr w:rsidR="002B074A" w:rsidRPr="006C59F3" w:rsidTr="00AF3DE4">
        <w:tc>
          <w:tcPr>
            <w:tcW w:w="2270" w:type="dxa"/>
            <w:vMerge/>
          </w:tcPr>
          <w:p w:rsidR="002B074A" w:rsidRPr="006C59F3"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Участие в проектной деятельности  - музыкальное оформление мероприятия</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5</w:t>
            </w:r>
          </w:p>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lang w:eastAsia="en-US"/>
              </w:rPr>
              <w:t>Подтверждающая документация</w:t>
            </w:r>
          </w:p>
        </w:tc>
      </w:tr>
      <w:tr w:rsidR="002B074A" w:rsidRPr="006C59F3" w:rsidTr="00AF3DE4">
        <w:tc>
          <w:tcPr>
            <w:tcW w:w="2270" w:type="dxa"/>
            <w:vMerge/>
          </w:tcPr>
          <w:p w:rsidR="002B074A" w:rsidRPr="006C59F3"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spacing w:after="0" w:line="240" w:lineRule="auto"/>
              <w:rPr>
                <w:rFonts w:ascii="Times New Roman" w:hAnsi="Times New Roman"/>
                <w:b/>
                <w:sz w:val="24"/>
                <w:szCs w:val="24"/>
                <w:lang w:eastAsia="en-US"/>
              </w:rPr>
            </w:pPr>
            <w:r w:rsidRPr="006C59F3">
              <w:rPr>
                <w:rFonts w:ascii="Times New Roman" w:hAnsi="Times New Roman"/>
                <w:sz w:val="24"/>
                <w:szCs w:val="24"/>
                <w:lang w:eastAsia="en-US"/>
              </w:rPr>
              <w:t xml:space="preserve">Курсы повышения (не менее 1 раза в 3 г.)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1</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color w:val="000000"/>
                <w:sz w:val="24"/>
                <w:szCs w:val="24"/>
              </w:rPr>
              <w:t>Соблюдение исполнительской дисциплины и кодекса профессиональной этики</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2</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color w:val="000000"/>
              </w:rPr>
              <w:t>Приказ  о дисциплинарном взыскании руководителя</w:t>
            </w:r>
          </w:p>
        </w:tc>
      </w:tr>
      <w:tr w:rsidR="002B074A" w:rsidRPr="006C59F3" w:rsidTr="00AF3DE4">
        <w:tc>
          <w:tcPr>
            <w:tcW w:w="2270" w:type="dxa"/>
            <w:vMerge w:val="restart"/>
          </w:tcPr>
          <w:p w:rsidR="002B074A" w:rsidRPr="006C59F3" w:rsidRDefault="002B074A" w:rsidP="00AF3DE4">
            <w:pPr>
              <w:snapToGrid w:val="0"/>
              <w:spacing w:after="0" w:line="240" w:lineRule="auto"/>
              <w:rPr>
                <w:rFonts w:ascii="Times New Roman" w:hAnsi="Times New Roman"/>
                <w:b/>
                <w:sz w:val="24"/>
                <w:szCs w:val="24"/>
                <w:lang w:eastAsia="en-US"/>
              </w:rPr>
            </w:pPr>
            <w:r w:rsidRPr="006C59F3">
              <w:rPr>
                <w:rFonts w:ascii="Times New Roman" w:hAnsi="Times New Roman"/>
                <w:sz w:val="24"/>
                <w:szCs w:val="24"/>
                <w:lang w:eastAsia="en-US"/>
              </w:rPr>
              <w:t>1.2 Обобщение и представление опыта</w:t>
            </w: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Публикации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на сайте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в местной газете -</w:t>
            </w:r>
          </w:p>
          <w:p w:rsidR="002B074A" w:rsidRPr="006C59F3" w:rsidRDefault="002B074A" w:rsidP="00AF3DE4">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r w:rsidRPr="006C59F3">
              <w:rPr>
                <w:rFonts w:ascii="Times New Roman" w:hAnsi="Times New Roman"/>
                <w:sz w:val="24"/>
                <w:szCs w:val="24"/>
                <w:lang w:eastAsia="en-US"/>
              </w:rPr>
              <w:t xml:space="preserve">в профессиональных журналах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2</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1</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1</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2</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color w:val="333333"/>
                <w:sz w:val="24"/>
                <w:szCs w:val="24"/>
                <w:lang w:eastAsia="en-US"/>
              </w:rPr>
              <w:t xml:space="preserve">Творческие отчеты (концерты, выставки, конкурсы, фестивали, показательные выступления, мастер-классы и т.п.) перед </w:t>
            </w:r>
            <w:r w:rsidRPr="006C59F3">
              <w:rPr>
                <w:rFonts w:ascii="Times New Roman" w:hAnsi="Times New Roman"/>
                <w:sz w:val="24"/>
                <w:szCs w:val="24"/>
                <w:lang w:eastAsia="en-US"/>
              </w:rPr>
              <w:t xml:space="preserve">населением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5</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 фотоотчет</w:t>
            </w:r>
          </w:p>
        </w:tc>
      </w:tr>
      <w:tr w:rsidR="002B074A" w:rsidRPr="006C59F3" w:rsidTr="00AF3DE4">
        <w:tc>
          <w:tcPr>
            <w:tcW w:w="2270" w:type="dxa"/>
            <w:vMerge w:val="restart"/>
          </w:tcPr>
          <w:p w:rsidR="002B074A" w:rsidRPr="006C59F3" w:rsidRDefault="002B074A" w:rsidP="00AF3DE4">
            <w:pPr>
              <w:snapToGrid w:val="0"/>
              <w:spacing w:after="0" w:line="240" w:lineRule="auto"/>
              <w:rPr>
                <w:rFonts w:ascii="Times New Roman" w:hAnsi="Times New Roman"/>
                <w:sz w:val="24"/>
                <w:szCs w:val="24"/>
                <w:lang w:eastAsia="en-US"/>
              </w:rPr>
            </w:pPr>
            <w:r w:rsidRPr="006C59F3">
              <w:rPr>
                <w:rFonts w:ascii="Times New Roman" w:hAnsi="Times New Roman"/>
                <w:b/>
                <w:sz w:val="24"/>
                <w:szCs w:val="24"/>
                <w:lang w:eastAsia="en-US"/>
              </w:rPr>
              <w:t xml:space="preserve">2. Качество </w:t>
            </w:r>
            <w:r w:rsidRPr="006C59F3">
              <w:rPr>
                <w:rFonts w:ascii="Times New Roman" w:hAnsi="Times New Roman"/>
                <w:b/>
                <w:sz w:val="24"/>
                <w:szCs w:val="24"/>
                <w:lang w:eastAsia="ar-SA"/>
              </w:rPr>
              <w:t>выполняемых работ</w:t>
            </w: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Образование, факт наличия </w:t>
            </w:r>
          </w:p>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Высшее профильное</w:t>
            </w:r>
          </w:p>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среднее специальное профильное</w:t>
            </w:r>
          </w:p>
        </w:tc>
        <w:tc>
          <w:tcPr>
            <w:tcW w:w="1985" w:type="dxa"/>
            <w:gridSpan w:val="2"/>
          </w:tcPr>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b/>
                <w:sz w:val="24"/>
                <w:szCs w:val="24"/>
                <w:lang w:eastAsia="en-US"/>
              </w:rPr>
              <w:t>2</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2</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1</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Участие в конкурсах профессионального мастерства, конференциях, фестивалях, мастер-классах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b/>
                <w:i/>
                <w:sz w:val="24"/>
                <w:szCs w:val="24"/>
                <w:lang w:eastAsia="en-US"/>
              </w:rPr>
              <w:t xml:space="preserve">победитель или призёр:                                                                               </w:t>
            </w:r>
            <w:r w:rsidRPr="006C59F3">
              <w:rPr>
                <w:rFonts w:ascii="Times New Roman" w:hAnsi="Times New Roman"/>
                <w:sz w:val="24"/>
                <w:szCs w:val="24"/>
                <w:lang w:eastAsia="en-US"/>
              </w:rPr>
              <w:t>международного уровня-</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федерального уровня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регионального уровня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 xml:space="preserve">муниципального уровня -  </w:t>
            </w:r>
          </w:p>
        </w:tc>
        <w:tc>
          <w:tcPr>
            <w:tcW w:w="1985" w:type="dxa"/>
            <w:gridSpan w:val="2"/>
          </w:tcPr>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b/>
                <w:sz w:val="24"/>
                <w:szCs w:val="24"/>
                <w:lang w:eastAsia="en-US"/>
              </w:rPr>
              <w:t>1-5</w:t>
            </w:r>
          </w:p>
          <w:p w:rsidR="002B074A" w:rsidRPr="006C59F3" w:rsidRDefault="002B074A" w:rsidP="00AF3DE4">
            <w:pPr>
              <w:tabs>
                <w:tab w:val="center" w:pos="816"/>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ab/>
              <w:t>1</w:t>
            </w:r>
          </w:p>
          <w:p w:rsidR="002B074A" w:rsidRDefault="002B074A" w:rsidP="00AF3DE4">
            <w:pPr>
              <w:spacing w:after="0" w:line="240" w:lineRule="auto"/>
              <w:rPr>
                <w:rFonts w:ascii="Times New Roman" w:hAnsi="Times New Roman"/>
                <w:sz w:val="24"/>
                <w:szCs w:val="24"/>
                <w:lang w:eastAsia="en-US"/>
              </w:rPr>
            </w:pPr>
          </w:p>
          <w:p w:rsidR="002B074A" w:rsidRDefault="002B074A" w:rsidP="00AF3DE4">
            <w:pPr>
              <w:spacing w:after="0" w:line="240" w:lineRule="auto"/>
              <w:rPr>
                <w:rFonts w:ascii="Times New Roman" w:hAnsi="Times New Roman"/>
                <w:sz w:val="24"/>
                <w:szCs w:val="24"/>
                <w:lang w:eastAsia="en-US"/>
              </w:rPr>
            </w:pPr>
          </w:p>
          <w:p w:rsidR="002B074A" w:rsidRPr="006C59F3" w:rsidRDefault="002B074A" w:rsidP="00AF3DE4">
            <w:pPr>
              <w:spacing w:after="0" w:line="240" w:lineRule="auto"/>
              <w:rPr>
                <w:rFonts w:ascii="Times New Roman" w:hAnsi="Times New Roman"/>
                <w:sz w:val="24"/>
                <w:szCs w:val="24"/>
                <w:lang w:eastAsia="en-US"/>
              </w:rPr>
            </w:pP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5</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4</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3</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2</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tabs>
                <w:tab w:val="left" w:pos="1169"/>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Наличие  </w:t>
            </w:r>
          </w:p>
          <w:p w:rsidR="002B074A" w:rsidRPr="006C59F3" w:rsidRDefault="002B074A" w:rsidP="00AF3DE4">
            <w:pPr>
              <w:tabs>
                <w:tab w:val="left" w:pos="1169"/>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 государственных наград, почётных званий, учёных степеней, </w:t>
            </w:r>
          </w:p>
          <w:p w:rsidR="002B074A" w:rsidRPr="006C59F3" w:rsidRDefault="002B074A" w:rsidP="00AF3DE4">
            <w:pPr>
              <w:tabs>
                <w:tab w:val="left" w:pos="1169"/>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награждение региональными грамотами</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3</w:t>
            </w:r>
          </w:p>
          <w:p w:rsidR="002B074A" w:rsidRPr="006C59F3" w:rsidRDefault="002B074A" w:rsidP="00AF3DE4">
            <w:pPr>
              <w:spacing w:after="0" w:line="240" w:lineRule="auto"/>
              <w:jc w:val="center"/>
              <w:rPr>
                <w:rFonts w:ascii="Times New Roman" w:hAnsi="Times New Roman"/>
                <w:sz w:val="24"/>
                <w:szCs w:val="24"/>
                <w:lang w:eastAsia="en-US"/>
              </w:rPr>
            </w:pP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3</w:t>
            </w:r>
          </w:p>
          <w:p w:rsidR="002B074A" w:rsidRDefault="002B074A" w:rsidP="00AF3DE4">
            <w:pPr>
              <w:spacing w:after="0" w:line="240" w:lineRule="auto"/>
              <w:jc w:val="center"/>
              <w:rPr>
                <w:rFonts w:ascii="Times New Roman" w:hAnsi="Times New Roman"/>
                <w:sz w:val="24"/>
                <w:szCs w:val="24"/>
                <w:lang w:eastAsia="en-US"/>
              </w:rPr>
            </w:pP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2</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p w:rsidR="002B074A" w:rsidRPr="006C59F3" w:rsidRDefault="002B074A" w:rsidP="00AF3DE4">
            <w:pPr>
              <w:ind w:firstLine="34"/>
              <w:jc w:val="center"/>
              <w:rPr>
                <w:rFonts w:ascii="Times New Roman" w:hAnsi="Times New Roman"/>
                <w:sz w:val="24"/>
                <w:szCs w:val="24"/>
              </w:rPr>
            </w:pPr>
            <w:r w:rsidRPr="006C59F3">
              <w:rPr>
                <w:rFonts w:ascii="Times New Roman" w:hAnsi="Times New Roman"/>
                <w:sz w:val="24"/>
                <w:szCs w:val="24"/>
              </w:rPr>
              <w:t>(в течение года)</w:t>
            </w:r>
          </w:p>
        </w:tc>
      </w:tr>
      <w:tr w:rsidR="002B074A" w:rsidRPr="006C59F3" w:rsidTr="00AF3DE4">
        <w:tc>
          <w:tcPr>
            <w:tcW w:w="2270"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b/>
                <w:sz w:val="24"/>
                <w:szCs w:val="24"/>
                <w:lang w:eastAsia="en-US"/>
              </w:rPr>
              <w:t>3 Выполнение работы, не входящей в круг прямых должностных обязанностей</w:t>
            </w: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Выполнение поручений администрации, требующих дополнительного времени (в зависимости от важности и качества поручений):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1-</w:t>
            </w:r>
            <w:r w:rsidRPr="006C59F3">
              <w:rPr>
                <w:rFonts w:ascii="Times New Roman" w:hAnsi="Times New Roman"/>
                <w:b/>
                <w:sz w:val="24"/>
                <w:szCs w:val="24"/>
              </w:rPr>
              <w:t>5</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6381"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b/>
                <w:lang w:eastAsia="en-US"/>
              </w:rPr>
              <w:t>Совокупная значимость всех критериев в баллах</w:t>
            </w:r>
          </w:p>
        </w:tc>
        <w:tc>
          <w:tcPr>
            <w:tcW w:w="1985"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b/>
                <w:sz w:val="24"/>
                <w:szCs w:val="24"/>
                <w:lang w:eastAsia="en-US"/>
              </w:rPr>
              <w:t>50</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p>
        </w:tc>
      </w:tr>
      <w:tr w:rsidR="002B074A" w:rsidRPr="006C59F3" w:rsidTr="00AF3DE4">
        <w:tc>
          <w:tcPr>
            <w:tcW w:w="10784" w:type="dxa"/>
            <w:gridSpan w:val="6"/>
          </w:tcPr>
          <w:p w:rsidR="002B074A" w:rsidRPr="006C59F3" w:rsidRDefault="002B074A" w:rsidP="00AF3DE4">
            <w:pPr>
              <w:spacing w:after="0" w:line="240" w:lineRule="auto"/>
              <w:rPr>
                <w:rFonts w:ascii="Times New Roman" w:hAnsi="Times New Roman"/>
                <w:b/>
                <w:bCs/>
                <w:color w:val="000000"/>
                <w:sz w:val="32"/>
                <w:szCs w:val="32"/>
              </w:rPr>
            </w:pPr>
            <w:r w:rsidRPr="006C59F3">
              <w:rPr>
                <w:rFonts w:ascii="Times New Roman" w:hAnsi="Times New Roman"/>
                <w:b/>
                <w:bCs/>
                <w:color w:val="000000"/>
                <w:sz w:val="32"/>
                <w:szCs w:val="32"/>
              </w:rPr>
              <w:t>Руководитель кружка</w:t>
            </w:r>
          </w:p>
        </w:tc>
      </w:tr>
      <w:tr w:rsidR="002B074A" w:rsidRPr="006C59F3" w:rsidTr="00AF3DE4">
        <w:tc>
          <w:tcPr>
            <w:tcW w:w="2270" w:type="dxa"/>
          </w:tcPr>
          <w:p w:rsidR="002B074A" w:rsidRPr="006C59F3" w:rsidRDefault="002B074A" w:rsidP="00AF3DE4">
            <w:pPr>
              <w:spacing w:after="0" w:line="240" w:lineRule="auto"/>
              <w:jc w:val="center"/>
              <w:rPr>
                <w:rFonts w:ascii="Times New Roman" w:hAnsi="Times New Roman"/>
                <w:sz w:val="24"/>
                <w:szCs w:val="24"/>
              </w:rPr>
            </w:pPr>
            <w:r w:rsidRPr="006C59F3">
              <w:rPr>
                <w:rFonts w:ascii="Times New Roman" w:hAnsi="Times New Roman"/>
                <w:sz w:val="24"/>
                <w:szCs w:val="24"/>
              </w:rPr>
              <w:t>№</w:t>
            </w:r>
          </w:p>
          <w:p w:rsidR="002B074A" w:rsidRPr="006C59F3" w:rsidRDefault="002B074A" w:rsidP="00AF3DE4">
            <w:pPr>
              <w:spacing w:after="0" w:line="240" w:lineRule="auto"/>
              <w:jc w:val="center"/>
              <w:rPr>
                <w:rFonts w:ascii="Times New Roman" w:hAnsi="Times New Roman"/>
                <w:sz w:val="24"/>
                <w:szCs w:val="24"/>
              </w:rPr>
            </w:pPr>
            <w:r w:rsidRPr="006C59F3">
              <w:rPr>
                <w:rFonts w:ascii="Times New Roman" w:hAnsi="Times New Roman"/>
                <w:sz w:val="24"/>
                <w:szCs w:val="24"/>
              </w:rPr>
              <w:t>п/п</w:t>
            </w:r>
          </w:p>
        </w:tc>
        <w:tc>
          <w:tcPr>
            <w:tcW w:w="4111" w:type="dxa"/>
          </w:tcPr>
          <w:p w:rsidR="002B074A" w:rsidRPr="006C59F3" w:rsidRDefault="002B074A" w:rsidP="00AF3DE4">
            <w:pPr>
              <w:spacing w:after="0" w:line="240" w:lineRule="auto"/>
              <w:ind w:left="93"/>
              <w:jc w:val="center"/>
              <w:rPr>
                <w:rFonts w:ascii="Times New Roman" w:hAnsi="Times New Roman"/>
                <w:sz w:val="24"/>
                <w:szCs w:val="24"/>
              </w:rPr>
            </w:pPr>
            <w:r w:rsidRPr="006C59F3">
              <w:rPr>
                <w:rFonts w:ascii="Times New Roman" w:hAnsi="Times New Roman"/>
                <w:sz w:val="24"/>
                <w:szCs w:val="24"/>
              </w:rPr>
              <w:t>Показатели</w:t>
            </w:r>
          </w:p>
        </w:tc>
        <w:tc>
          <w:tcPr>
            <w:tcW w:w="1985" w:type="dxa"/>
            <w:gridSpan w:val="2"/>
          </w:tcPr>
          <w:p w:rsidR="002B074A" w:rsidRPr="008162BE" w:rsidRDefault="002B074A" w:rsidP="00AF3DE4">
            <w:pPr>
              <w:spacing w:after="0" w:line="240" w:lineRule="auto"/>
              <w:ind w:left="-18"/>
              <w:jc w:val="center"/>
              <w:rPr>
                <w:rFonts w:ascii="Times New Roman" w:hAnsi="Times New Roman"/>
              </w:rPr>
            </w:pPr>
            <w:r w:rsidRPr="008162BE">
              <w:rPr>
                <w:rFonts w:ascii="Times New Roman" w:hAnsi="Times New Roman"/>
              </w:rPr>
              <w:t xml:space="preserve">Критерии оценки </w:t>
            </w:r>
          </w:p>
          <w:p w:rsidR="002B074A" w:rsidRPr="008162BE" w:rsidRDefault="002B074A" w:rsidP="00AF3DE4">
            <w:pPr>
              <w:spacing w:after="0" w:line="240" w:lineRule="auto"/>
              <w:ind w:left="-18"/>
              <w:jc w:val="center"/>
              <w:rPr>
                <w:rFonts w:ascii="Times New Roman" w:hAnsi="Times New Roman"/>
                <w:b/>
              </w:rPr>
            </w:pPr>
            <w:r w:rsidRPr="008162BE">
              <w:rPr>
                <w:rFonts w:ascii="Times New Roman" w:hAnsi="Times New Roman"/>
                <w:b/>
              </w:rPr>
              <w:t xml:space="preserve">в </w:t>
            </w:r>
          </w:p>
          <w:p w:rsidR="002B074A" w:rsidRPr="006C59F3" w:rsidRDefault="002B074A" w:rsidP="00AF3DE4">
            <w:pPr>
              <w:spacing w:after="0" w:line="240" w:lineRule="auto"/>
              <w:ind w:left="-18"/>
              <w:jc w:val="center"/>
              <w:rPr>
                <w:rFonts w:ascii="Times New Roman" w:hAnsi="Times New Roman"/>
                <w:sz w:val="24"/>
                <w:szCs w:val="24"/>
              </w:rPr>
            </w:pPr>
            <w:r w:rsidRPr="008162BE">
              <w:rPr>
                <w:rFonts w:ascii="Times New Roman" w:hAnsi="Times New Roman"/>
                <w:b/>
              </w:rPr>
              <w:t>баллах</w:t>
            </w:r>
          </w:p>
        </w:tc>
        <w:tc>
          <w:tcPr>
            <w:tcW w:w="2418" w:type="dxa"/>
            <w:gridSpan w:val="2"/>
          </w:tcPr>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Форма отчетности,</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содержащая</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информацию о</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выполнении</w:t>
            </w:r>
          </w:p>
          <w:p w:rsidR="002B074A" w:rsidRPr="006C59F3" w:rsidRDefault="002B074A" w:rsidP="00AF3DE4">
            <w:pPr>
              <w:spacing w:after="0" w:line="240" w:lineRule="auto"/>
              <w:ind w:left="-139"/>
              <w:jc w:val="center"/>
              <w:rPr>
                <w:rFonts w:ascii="Times New Roman" w:hAnsi="Times New Roman"/>
                <w:sz w:val="24"/>
                <w:szCs w:val="24"/>
              </w:rPr>
            </w:pPr>
            <w:r w:rsidRPr="00FE3183">
              <w:rPr>
                <w:rFonts w:ascii="Times New Roman" w:hAnsi="Times New Roman"/>
                <w:sz w:val="20"/>
                <w:szCs w:val="20"/>
              </w:rPr>
              <w:t>показателя</w:t>
            </w:r>
          </w:p>
        </w:tc>
      </w:tr>
      <w:tr w:rsidR="002B074A" w:rsidRPr="006C59F3" w:rsidTr="00AF3DE4">
        <w:tc>
          <w:tcPr>
            <w:tcW w:w="2270" w:type="dxa"/>
            <w:vMerge w:val="restart"/>
          </w:tcPr>
          <w:p w:rsidR="002B074A" w:rsidRPr="006C59F3" w:rsidRDefault="002B074A" w:rsidP="00AF3DE4">
            <w:pPr>
              <w:tabs>
                <w:tab w:val="left" w:pos="-249"/>
                <w:tab w:val="left" w:pos="34"/>
                <w:tab w:val="left" w:pos="692"/>
              </w:tabs>
              <w:snapToGrid w:val="0"/>
              <w:spacing w:after="0" w:line="240" w:lineRule="auto"/>
              <w:ind w:left="34"/>
              <w:contextualSpacing/>
              <w:rPr>
                <w:rFonts w:ascii="Times New Roman" w:hAnsi="Times New Roman"/>
                <w:b/>
                <w:sz w:val="24"/>
                <w:szCs w:val="24"/>
              </w:rPr>
            </w:pPr>
            <w:r w:rsidRPr="006C59F3">
              <w:rPr>
                <w:rFonts w:ascii="Times New Roman" w:hAnsi="Times New Roman"/>
                <w:b/>
                <w:sz w:val="24"/>
                <w:szCs w:val="24"/>
              </w:rPr>
              <w:t xml:space="preserve">1.Интенсивность </w:t>
            </w:r>
          </w:p>
          <w:p w:rsidR="002B074A" w:rsidRPr="006C59F3" w:rsidRDefault="002B074A" w:rsidP="00AF3DE4">
            <w:pPr>
              <w:tabs>
                <w:tab w:val="left" w:pos="-249"/>
                <w:tab w:val="left" w:pos="34"/>
              </w:tabs>
              <w:snapToGrid w:val="0"/>
              <w:spacing w:after="0" w:line="240" w:lineRule="auto"/>
              <w:ind w:left="34"/>
              <w:contextualSpacing/>
              <w:rPr>
                <w:rFonts w:ascii="Times New Roman" w:hAnsi="Times New Roman"/>
                <w:b/>
                <w:sz w:val="24"/>
                <w:szCs w:val="24"/>
              </w:rPr>
            </w:pPr>
            <w:r w:rsidRPr="006C59F3">
              <w:rPr>
                <w:rFonts w:ascii="Times New Roman" w:hAnsi="Times New Roman"/>
                <w:sz w:val="24"/>
                <w:szCs w:val="24"/>
              </w:rPr>
              <w:t>1.1 Эффективность и результативность</w:t>
            </w:r>
          </w:p>
          <w:p w:rsidR="002B074A" w:rsidRPr="006C59F3" w:rsidRDefault="002B074A" w:rsidP="00AF3DE4">
            <w:pPr>
              <w:tabs>
                <w:tab w:val="left" w:pos="0"/>
                <w:tab w:val="left" w:pos="34"/>
                <w:tab w:val="left" w:pos="176"/>
              </w:tabs>
              <w:spacing w:after="0" w:line="240" w:lineRule="auto"/>
              <w:ind w:left="34" w:right="-107"/>
              <w:contextualSpacing/>
              <w:rPr>
                <w:rFonts w:ascii="Times New Roman" w:hAnsi="Times New Roman"/>
                <w:b/>
                <w:sz w:val="24"/>
                <w:szCs w:val="24"/>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Качественное ведение документа</w:t>
            </w:r>
            <w:r>
              <w:rPr>
                <w:rFonts w:ascii="Times New Roman" w:hAnsi="Times New Roman"/>
                <w:sz w:val="24"/>
                <w:szCs w:val="24"/>
                <w:lang w:eastAsia="en-US"/>
              </w:rPr>
              <w:t xml:space="preserve">ции: </w:t>
            </w:r>
            <w:r w:rsidRPr="006C59F3">
              <w:rPr>
                <w:rFonts w:ascii="Times New Roman" w:hAnsi="Times New Roman"/>
                <w:sz w:val="24"/>
                <w:szCs w:val="24"/>
                <w:lang w:eastAsia="en-US"/>
              </w:rPr>
              <w:t>(планы – ежемесячный и годовой, журнал работы; отчет о работе  (с анализом достижений и недостатков до 15 июня за полугодие, до 15декабря за год); ПОРТФОЛИО (без замечаний, своевременная сдача документации)</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b/>
                <w:sz w:val="24"/>
                <w:szCs w:val="24"/>
              </w:rPr>
            </w:pPr>
            <w:r w:rsidRPr="006C59F3">
              <w:rPr>
                <w:rFonts w:ascii="Times New Roman" w:hAnsi="Times New Roman"/>
                <w:b/>
                <w:sz w:val="24"/>
                <w:szCs w:val="24"/>
              </w:rPr>
              <w:t>1</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Справка заместителя директора</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Стабильная наполняемость </w:t>
            </w:r>
            <w:r w:rsidRPr="006C59F3">
              <w:rPr>
                <w:rFonts w:ascii="Times New Roman" w:hAnsi="Times New Roman"/>
                <w:color w:val="000000"/>
                <w:sz w:val="24"/>
                <w:szCs w:val="24"/>
              </w:rPr>
              <w:t xml:space="preserve">участников кружка, самодеятельного  творческого коллектива (план/факт) </w:t>
            </w:r>
            <w:r w:rsidRPr="006C59F3">
              <w:rPr>
                <w:rFonts w:ascii="Times New Roman" w:hAnsi="Times New Roman"/>
                <w:sz w:val="24"/>
                <w:szCs w:val="24"/>
                <w:lang w:eastAsia="en-US"/>
              </w:rPr>
              <w:t xml:space="preserve"> (без изменений или увеличение) </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3</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p w:rsidR="002B074A" w:rsidRPr="006C59F3" w:rsidRDefault="002B074A" w:rsidP="00AF3DE4">
            <w:pPr>
              <w:spacing w:after="0" w:line="240" w:lineRule="auto"/>
              <w:ind w:left="-139"/>
              <w:jc w:val="center"/>
              <w:rPr>
                <w:rFonts w:ascii="Times New Roman" w:hAnsi="Times New Roman"/>
                <w:sz w:val="24"/>
                <w:szCs w:val="24"/>
              </w:rPr>
            </w:pP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6C59F3" w:rsidRDefault="002B074A" w:rsidP="00AF3DE4">
            <w:pPr>
              <w:spacing w:after="0" w:line="240" w:lineRule="auto"/>
              <w:rPr>
                <w:rFonts w:ascii="Times New Roman" w:hAnsi="Times New Roman"/>
                <w:color w:val="000000"/>
                <w:sz w:val="24"/>
                <w:szCs w:val="24"/>
              </w:rPr>
            </w:pPr>
            <w:r w:rsidRPr="006C59F3">
              <w:rPr>
                <w:rFonts w:ascii="Times New Roman" w:hAnsi="Times New Roman"/>
                <w:color w:val="000000"/>
                <w:sz w:val="24"/>
                <w:szCs w:val="24"/>
              </w:rPr>
              <w:t>Количество сверхплановых программ и проведенных мероприятий (план/факт)</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5</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sz w:val="24"/>
                <w:szCs w:val="24"/>
              </w:rPr>
              <w:t>Участие в бесплатных мероприятиях, как артист (за каждое – 0,5 балла)</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0-6</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Справка</w:t>
            </w:r>
            <w:r w:rsidRPr="006C59F3">
              <w:rPr>
                <w:rFonts w:ascii="Times New Roman" w:hAnsi="Times New Roman"/>
                <w:sz w:val="24"/>
                <w:szCs w:val="24"/>
                <w:lang w:eastAsia="en-US"/>
              </w:rPr>
              <w:t xml:space="preserve"> администратора</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color w:val="000000"/>
                <w:sz w:val="24"/>
                <w:szCs w:val="24"/>
              </w:rPr>
              <w:t>Участие в предоставление платных услуг населению</w:t>
            </w:r>
            <w:r w:rsidRPr="006C59F3">
              <w:rPr>
                <w:rFonts w:ascii="Times New Roman" w:hAnsi="Times New Roman"/>
                <w:sz w:val="24"/>
                <w:szCs w:val="24"/>
              </w:rPr>
              <w:t xml:space="preserve"> (1 балл - за каждые заработанные </w:t>
            </w:r>
            <w:r>
              <w:rPr>
                <w:rFonts w:ascii="Times New Roman" w:hAnsi="Times New Roman"/>
                <w:sz w:val="24"/>
                <w:szCs w:val="24"/>
              </w:rPr>
              <w:t>2</w:t>
            </w:r>
            <w:r w:rsidRPr="006C59F3">
              <w:rPr>
                <w:rFonts w:ascii="Times New Roman" w:hAnsi="Times New Roman"/>
                <w:sz w:val="24"/>
                <w:szCs w:val="24"/>
              </w:rPr>
              <w:t>00 руб. на человека)</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0-5</w:t>
            </w:r>
          </w:p>
        </w:tc>
        <w:tc>
          <w:tcPr>
            <w:tcW w:w="2418"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Справка администратора</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sz w:val="24"/>
                <w:szCs w:val="24"/>
              </w:rPr>
              <w:t xml:space="preserve">Участие в проектной деятельности </w:t>
            </w:r>
          </w:p>
          <w:p w:rsidR="002B074A" w:rsidRPr="006C59F3" w:rsidRDefault="002B074A" w:rsidP="00AF3DE4">
            <w:pPr>
              <w:widowControl w:val="0"/>
              <w:suppressLineNumbers/>
              <w:suppressAutoHyphens/>
              <w:snapToGrid w:val="0"/>
              <w:spacing w:after="0" w:line="240" w:lineRule="auto"/>
              <w:jc w:val="right"/>
              <w:rPr>
                <w:rFonts w:ascii="Times New Roman" w:hAnsi="Times New Roman"/>
                <w:sz w:val="24"/>
                <w:szCs w:val="24"/>
              </w:rPr>
            </w:pPr>
            <w:r w:rsidRPr="006C59F3">
              <w:rPr>
                <w:rFonts w:ascii="Times New Roman" w:hAnsi="Times New Roman"/>
                <w:sz w:val="24"/>
                <w:szCs w:val="24"/>
              </w:rPr>
              <w:t>сценарий -</w:t>
            </w:r>
          </w:p>
          <w:p w:rsidR="002B074A" w:rsidRPr="006C59F3" w:rsidRDefault="002B074A" w:rsidP="00AF3DE4">
            <w:pPr>
              <w:widowControl w:val="0"/>
              <w:suppressLineNumbers/>
              <w:suppressAutoHyphens/>
              <w:snapToGrid w:val="0"/>
              <w:spacing w:after="0" w:line="240" w:lineRule="auto"/>
              <w:jc w:val="right"/>
              <w:rPr>
                <w:rFonts w:ascii="Times New Roman" w:hAnsi="Times New Roman"/>
                <w:sz w:val="24"/>
                <w:szCs w:val="24"/>
              </w:rPr>
            </w:pPr>
            <w:r w:rsidRPr="006C59F3">
              <w:rPr>
                <w:rFonts w:ascii="Times New Roman" w:hAnsi="Times New Roman"/>
                <w:sz w:val="24"/>
                <w:szCs w:val="24"/>
              </w:rPr>
              <w:t>видеоматериал -</w:t>
            </w:r>
          </w:p>
          <w:p w:rsidR="002B074A" w:rsidRPr="006C59F3" w:rsidRDefault="002B074A" w:rsidP="00AF3DE4">
            <w:pPr>
              <w:widowControl w:val="0"/>
              <w:suppressLineNumbers/>
              <w:suppressAutoHyphens/>
              <w:snapToGrid w:val="0"/>
              <w:spacing w:after="0" w:line="240" w:lineRule="auto"/>
              <w:jc w:val="right"/>
              <w:rPr>
                <w:rFonts w:ascii="Times New Roman" w:hAnsi="Times New Roman"/>
                <w:sz w:val="24"/>
                <w:szCs w:val="24"/>
              </w:rPr>
            </w:pPr>
            <w:r w:rsidRPr="006C59F3">
              <w:rPr>
                <w:rFonts w:ascii="Times New Roman" w:hAnsi="Times New Roman"/>
                <w:sz w:val="24"/>
                <w:szCs w:val="24"/>
              </w:rPr>
              <w:t>музыкальное оформление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5</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3</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1</w:t>
            </w:r>
          </w:p>
          <w:p w:rsidR="002B074A" w:rsidRPr="006C59F3" w:rsidRDefault="002B074A" w:rsidP="00AF3DE4">
            <w:pPr>
              <w:spacing w:after="0" w:line="240" w:lineRule="auto"/>
              <w:jc w:val="center"/>
              <w:rPr>
                <w:sz w:val="24"/>
                <w:szCs w:val="24"/>
                <w:lang w:eastAsia="en-US"/>
              </w:rPr>
            </w:pPr>
            <w:r w:rsidRPr="006C59F3">
              <w:rPr>
                <w:rFonts w:ascii="Times New Roman" w:hAnsi="Times New Roman"/>
                <w:sz w:val="24"/>
                <w:szCs w:val="24"/>
                <w:lang w:eastAsia="en-US"/>
              </w:rPr>
              <w:t>1</w:t>
            </w:r>
          </w:p>
        </w:tc>
        <w:tc>
          <w:tcPr>
            <w:tcW w:w="2418"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Курсы повышения (не менее 1 раза в 3 года)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1</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r w:rsidRPr="006C59F3">
              <w:rPr>
                <w:rFonts w:ascii="Times New Roman" w:hAnsi="Times New Roman"/>
                <w:color w:val="000000"/>
                <w:sz w:val="24"/>
                <w:szCs w:val="24"/>
              </w:rPr>
              <w:t>Соблюдение исполнительской дисциплины и кодекса профессиональной этики</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2</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color w:val="000000"/>
              </w:rPr>
              <w:t>Приказ  о дисциплинарном взыскании руководителя</w:t>
            </w:r>
          </w:p>
        </w:tc>
      </w:tr>
      <w:tr w:rsidR="002B074A" w:rsidRPr="006C59F3" w:rsidTr="00AF3DE4">
        <w:tc>
          <w:tcPr>
            <w:tcW w:w="2270" w:type="dxa"/>
            <w:vMerge w:val="restart"/>
          </w:tcPr>
          <w:p w:rsidR="002B074A" w:rsidRPr="006C59F3" w:rsidRDefault="002B074A" w:rsidP="00AF3DE4">
            <w:pPr>
              <w:tabs>
                <w:tab w:val="left" w:pos="176"/>
              </w:tabs>
              <w:spacing w:after="0" w:line="240" w:lineRule="auto"/>
              <w:rPr>
                <w:rFonts w:ascii="Times New Roman" w:hAnsi="Times New Roman"/>
                <w:b/>
                <w:sz w:val="24"/>
                <w:szCs w:val="24"/>
                <w:lang w:eastAsia="en-US"/>
              </w:rPr>
            </w:pPr>
            <w:r w:rsidRPr="006C59F3">
              <w:rPr>
                <w:rFonts w:ascii="Times New Roman" w:hAnsi="Times New Roman"/>
                <w:sz w:val="24"/>
                <w:szCs w:val="24"/>
                <w:lang w:eastAsia="en-US"/>
              </w:rPr>
              <w:t>1.2 Обобщение и представление опыта</w:t>
            </w: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Публикации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на сайте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в местной газете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 xml:space="preserve">в профессиональных журналах -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2</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1</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1</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2</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color w:val="333333"/>
                <w:sz w:val="24"/>
                <w:szCs w:val="24"/>
                <w:lang w:eastAsia="en-US"/>
              </w:rPr>
              <w:t xml:space="preserve">Творческие отчеты о результатах своей деятельности (концерты, выставки, конкурсы, фестивали, показательные выступления, мастер-классы и т.п.) перед </w:t>
            </w:r>
            <w:r w:rsidRPr="006C59F3">
              <w:rPr>
                <w:rFonts w:ascii="Times New Roman" w:hAnsi="Times New Roman"/>
                <w:sz w:val="24"/>
                <w:szCs w:val="24"/>
                <w:lang w:eastAsia="en-US"/>
              </w:rPr>
              <w:t xml:space="preserve">населением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b/>
                <w:sz w:val="24"/>
                <w:szCs w:val="24"/>
              </w:rPr>
              <w:t>5</w:t>
            </w: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p>
          <w:p w:rsidR="002B074A" w:rsidRPr="006C59F3" w:rsidRDefault="002B074A" w:rsidP="00AF3DE4">
            <w:pPr>
              <w:widowControl w:val="0"/>
              <w:suppressLineNumbers/>
              <w:suppressAutoHyphens/>
              <w:snapToGrid w:val="0"/>
              <w:spacing w:after="0" w:line="240" w:lineRule="auto"/>
              <w:rPr>
                <w:rFonts w:ascii="Times New Roman" w:hAnsi="Times New Roman"/>
                <w:sz w:val="24"/>
                <w:szCs w:val="24"/>
              </w:rPr>
            </w:pP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 фотоотчет</w:t>
            </w:r>
          </w:p>
        </w:tc>
      </w:tr>
      <w:tr w:rsidR="002B074A" w:rsidRPr="006C59F3" w:rsidTr="00AF3DE4">
        <w:tc>
          <w:tcPr>
            <w:tcW w:w="2270" w:type="dxa"/>
            <w:vMerge w:val="restart"/>
          </w:tcPr>
          <w:p w:rsidR="002B074A" w:rsidRPr="006C59F3" w:rsidRDefault="002B074A" w:rsidP="00AF3DE4">
            <w:pPr>
              <w:tabs>
                <w:tab w:val="left" w:pos="176"/>
              </w:tabs>
              <w:spacing w:after="0" w:line="240" w:lineRule="auto"/>
              <w:rPr>
                <w:rFonts w:ascii="Times New Roman" w:hAnsi="Times New Roman"/>
                <w:sz w:val="24"/>
                <w:szCs w:val="24"/>
                <w:lang w:eastAsia="en-US"/>
              </w:rPr>
            </w:pPr>
            <w:r w:rsidRPr="006C59F3">
              <w:rPr>
                <w:rFonts w:ascii="Times New Roman" w:hAnsi="Times New Roman"/>
                <w:b/>
                <w:sz w:val="24"/>
                <w:szCs w:val="24"/>
                <w:lang w:eastAsia="en-US"/>
              </w:rPr>
              <w:t>2. Качество</w:t>
            </w:r>
            <w:r w:rsidRPr="006C59F3">
              <w:rPr>
                <w:rFonts w:ascii="Times New Roman" w:hAnsi="Times New Roman"/>
                <w:sz w:val="24"/>
                <w:szCs w:val="24"/>
                <w:lang w:eastAsia="ar-SA"/>
              </w:rPr>
              <w:t xml:space="preserve"> </w:t>
            </w:r>
            <w:r w:rsidRPr="006C59F3">
              <w:rPr>
                <w:rFonts w:ascii="Times New Roman" w:hAnsi="Times New Roman"/>
                <w:b/>
                <w:sz w:val="24"/>
                <w:szCs w:val="24"/>
                <w:lang w:eastAsia="ar-SA"/>
              </w:rPr>
              <w:t>выполняемых работ</w:t>
            </w: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Образование, факт наличия </w:t>
            </w:r>
          </w:p>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Высшее профильное</w:t>
            </w:r>
          </w:p>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среднее специальное профильное</w:t>
            </w:r>
          </w:p>
        </w:tc>
        <w:tc>
          <w:tcPr>
            <w:tcW w:w="1985" w:type="dxa"/>
            <w:gridSpan w:val="2"/>
          </w:tcPr>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b/>
                <w:sz w:val="24"/>
                <w:szCs w:val="24"/>
                <w:lang w:eastAsia="en-US"/>
              </w:rPr>
              <w:t>2</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2</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1</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pacing w:after="0" w:line="240" w:lineRule="auto"/>
              <w:rPr>
                <w:rFonts w:ascii="Times New Roman" w:hAnsi="Times New Roman"/>
                <w:b/>
                <w:sz w:val="24"/>
                <w:szCs w:val="24"/>
                <w:lang w:eastAsia="en-US"/>
              </w:rPr>
            </w:pP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Участие в конкурсах профессионального мастерства, конференциях, фестивалях, мастер-классах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b/>
                <w:i/>
                <w:sz w:val="24"/>
                <w:szCs w:val="24"/>
                <w:lang w:eastAsia="en-US"/>
              </w:rPr>
              <w:t>победитель или призёр:</w:t>
            </w:r>
            <w:r w:rsidRPr="006C59F3">
              <w:rPr>
                <w:rFonts w:ascii="Times New Roman" w:hAnsi="Times New Roman"/>
                <w:sz w:val="24"/>
                <w:szCs w:val="24"/>
                <w:lang w:eastAsia="en-US"/>
              </w:rPr>
              <w:t xml:space="preserve">                                                                               международного уровня-</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федерального уровня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регионального уровня -</w:t>
            </w:r>
          </w:p>
          <w:p w:rsidR="002B074A" w:rsidRPr="006C59F3" w:rsidRDefault="002B074A" w:rsidP="00AF3DE4">
            <w:pPr>
              <w:spacing w:after="0" w:line="240" w:lineRule="auto"/>
              <w:jc w:val="right"/>
              <w:rPr>
                <w:rFonts w:ascii="Times New Roman" w:hAnsi="Times New Roman"/>
                <w:sz w:val="24"/>
                <w:szCs w:val="24"/>
                <w:lang w:eastAsia="en-US"/>
              </w:rPr>
            </w:pPr>
            <w:r w:rsidRPr="006C59F3">
              <w:rPr>
                <w:rFonts w:ascii="Times New Roman" w:hAnsi="Times New Roman"/>
                <w:sz w:val="24"/>
                <w:szCs w:val="24"/>
                <w:lang w:eastAsia="en-US"/>
              </w:rPr>
              <w:t xml:space="preserve">муниципального уровня -  </w:t>
            </w:r>
          </w:p>
        </w:tc>
        <w:tc>
          <w:tcPr>
            <w:tcW w:w="1985" w:type="dxa"/>
            <w:gridSpan w:val="2"/>
          </w:tcPr>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b/>
                <w:sz w:val="24"/>
                <w:szCs w:val="24"/>
                <w:lang w:eastAsia="en-US"/>
              </w:rPr>
              <w:t>1-5</w:t>
            </w:r>
          </w:p>
          <w:p w:rsidR="002B074A" w:rsidRPr="006C59F3" w:rsidRDefault="002B074A" w:rsidP="00AF3DE4">
            <w:pPr>
              <w:spacing w:after="0" w:line="240" w:lineRule="auto"/>
              <w:jc w:val="center"/>
              <w:rPr>
                <w:rFonts w:ascii="Times New Roman" w:hAnsi="Times New Roman"/>
                <w:sz w:val="24"/>
                <w:szCs w:val="24"/>
                <w:lang w:eastAsia="en-US"/>
              </w:rPr>
            </w:pP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1</w:t>
            </w:r>
          </w:p>
          <w:p w:rsidR="002B074A" w:rsidRPr="006C59F3" w:rsidRDefault="002B074A" w:rsidP="00AF3DE4">
            <w:pPr>
              <w:spacing w:after="0" w:line="240" w:lineRule="auto"/>
              <w:rPr>
                <w:rFonts w:ascii="Times New Roman" w:hAnsi="Times New Roman"/>
                <w:sz w:val="24"/>
                <w:szCs w:val="24"/>
                <w:lang w:eastAsia="en-US"/>
              </w:rPr>
            </w:pP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5</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4</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3</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2</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2270" w:type="dxa"/>
            <w:vMerge/>
          </w:tcPr>
          <w:p w:rsidR="002B074A" w:rsidRPr="006C59F3"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tcPr>
          <w:p w:rsidR="002B074A" w:rsidRPr="006C59F3" w:rsidRDefault="002B074A" w:rsidP="00AF3DE4">
            <w:pPr>
              <w:tabs>
                <w:tab w:val="left" w:pos="1169"/>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Наличие  </w:t>
            </w:r>
          </w:p>
          <w:p w:rsidR="002B074A" w:rsidRPr="006C59F3" w:rsidRDefault="002B074A" w:rsidP="00AF3DE4">
            <w:pPr>
              <w:tabs>
                <w:tab w:val="left" w:pos="1169"/>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 государственных наград,  почётных званий,  учёных степеней, </w:t>
            </w:r>
          </w:p>
          <w:p w:rsidR="002B074A" w:rsidRPr="006C59F3" w:rsidRDefault="002B074A" w:rsidP="00AF3DE4">
            <w:pPr>
              <w:tabs>
                <w:tab w:val="left" w:pos="1169"/>
              </w:tabs>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награждение региональными грамотами</w:t>
            </w:r>
          </w:p>
        </w:tc>
        <w:tc>
          <w:tcPr>
            <w:tcW w:w="1985" w:type="dxa"/>
            <w:gridSpan w:val="2"/>
          </w:tcPr>
          <w:p w:rsidR="002B074A" w:rsidRPr="006C59F3" w:rsidRDefault="002B074A" w:rsidP="00AF3DE4">
            <w:pPr>
              <w:spacing w:after="0" w:line="240" w:lineRule="auto"/>
              <w:jc w:val="center"/>
              <w:rPr>
                <w:rFonts w:ascii="Times New Roman" w:hAnsi="Times New Roman"/>
                <w:b/>
                <w:sz w:val="24"/>
                <w:szCs w:val="24"/>
                <w:lang w:eastAsia="en-US"/>
              </w:rPr>
            </w:pPr>
            <w:r w:rsidRPr="006C59F3">
              <w:rPr>
                <w:rFonts w:ascii="Times New Roman" w:hAnsi="Times New Roman"/>
                <w:b/>
                <w:sz w:val="24"/>
                <w:szCs w:val="24"/>
                <w:lang w:eastAsia="en-US"/>
              </w:rPr>
              <w:t>3</w:t>
            </w: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3</w:t>
            </w:r>
          </w:p>
          <w:p w:rsidR="002B074A" w:rsidRPr="006C59F3" w:rsidRDefault="002B074A" w:rsidP="00AF3DE4">
            <w:pPr>
              <w:spacing w:after="0" w:line="240" w:lineRule="auto"/>
              <w:jc w:val="center"/>
              <w:rPr>
                <w:rFonts w:ascii="Times New Roman" w:hAnsi="Times New Roman"/>
                <w:sz w:val="24"/>
                <w:szCs w:val="24"/>
                <w:lang w:eastAsia="en-US"/>
              </w:rPr>
            </w:pPr>
          </w:p>
          <w:p w:rsidR="002B074A" w:rsidRPr="006C59F3" w:rsidRDefault="002B074A" w:rsidP="00AF3DE4">
            <w:pPr>
              <w:spacing w:after="0" w:line="240" w:lineRule="auto"/>
              <w:jc w:val="center"/>
              <w:rPr>
                <w:rFonts w:ascii="Times New Roman" w:hAnsi="Times New Roman"/>
                <w:sz w:val="24"/>
                <w:szCs w:val="24"/>
                <w:lang w:eastAsia="en-US"/>
              </w:rPr>
            </w:pPr>
            <w:r w:rsidRPr="006C59F3">
              <w:rPr>
                <w:rFonts w:ascii="Times New Roman" w:hAnsi="Times New Roman"/>
                <w:sz w:val="24"/>
                <w:szCs w:val="24"/>
                <w:lang w:eastAsia="en-US"/>
              </w:rPr>
              <w:t>2</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p w:rsidR="002B074A" w:rsidRPr="006C59F3" w:rsidRDefault="002B074A" w:rsidP="00AF3DE4">
            <w:pPr>
              <w:ind w:firstLine="34"/>
              <w:jc w:val="center"/>
              <w:rPr>
                <w:rFonts w:ascii="Times New Roman" w:hAnsi="Times New Roman"/>
                <w:sz w:val="24"/>
                <w:szCs w:val="24"/>
              </w:rPr>
            </w:pPr>
            <w:r w:rsidRPr="006C59F3">
              <w:rPr>
                <w:rFonts w:ascii="Times New Roman" w:hAnsi="Times New Roman"/>
                <w:sz w:val="24"/>
                <w:szCs w:val="24"/>
              </w:rPr>
              <w:t>(в течение года)</w:t>
            </w:r>
          </w:p>
        </w:tc>
      </w:tr>
      <w:tr w:rsidR="002B074A" w:rsidRPr="006C59F3" w:rsidTr="00AF3DE4">
        <w:tc>
          <w:tcPr>
            <w:tcW w:w="2270" w:type="dxa"/>
          </w:tcPr>
          <w:p w:rsidR="002B074A" w:rsidRPr="006C59F3" w:rsidRDefault="002B074A" w:rsidP="00AF3DE4">
            <w:pPr>
              <w:tabs>
                <w:tab w:val="left" w:pos="176"/>
              </w:tabs>
              <w:spacing w:after="0" w:line="240" w:lineRule="auto"/>
              <w:rPr>
                <w:rFonts w:ascii="Times New Roman" w:hAnsi="Times New Roman"/>
                <w:sz w:val="24"/>
                <w:szCs w:val="24"/>
                <w:lang w:eastAsia="en-US"/>
              </w:rPr>
            </w:pPr>
            <w:r w:rsidRPr="006C59F3">
              <w:rPr>
                <w:rFonts w:ascii="Times New Roman" w:hAnsi="Times New Roman"/>
                <w:b/>
                <w:sz w:val="24"/>
                <w:szCs w:val="24"/>
                <w:lang w:eastAsia="en-US"/>
              </w:rPr>
              <w:t>3. Выполнение работы, не входящей в круг прямых должностных обязанностей</w:t>
            </w:r>
          </w:p>
        </w:tc>
        <w:tc>
          <w:tcPr>
            <w:tcW w:w="4111" w:type="dxa"/>
          </w:tcPr>
          <w:p w:rsidR="002B074A" w:rsidRPr="006C59F3" w:rsidRDefault="002B074A" w:rsidP="00AF3DE4">
            <w:pPr>
              <w:spacing w:after="0" w:line="240" w:lineRule="auto"/>
              <w:rPr>
                <w:rFonts w:ascii="Times New Roman" w:hAnsi="Times New Roman"/>
                <w:sz w:val="24"/>
                <w:szCs w:val="24"/>
                <w:lang w:eastAsia="en-US"/>
              </w:rPr>
            </w:pPr>
            <w:r w:rsidRPr="006C59F3">
              <w:rPr>
                <w:rFonts w:ascii="Times New Roman" w:hAnsi="Times New Roman"/>
                <w:sz w:val="24"/>
                <w:szCs w:val="24"/>
                <w:lang w:eastAsia="en-US"/>
              </w:rPr>
              <w:t xml:space="preserve">Выполнение поручений администрации, требующих дополнительного времени (в зависимости от важности и качества поручений): </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sz w:val="24"/>
                <w:szCs w:val="24"/>
              </w:rPr>
            </w:pPr>
            <w:r w:rsidRPr="006C59F3">
              <w:rPr>
                <w:rFonts w:ascii="Times New Roman" w:hAnsi="Times New Roman"/>
                <w:sz w:val="24"/>
                <w:szCs w:val="24"/>
              </w:rPr>
              <w:t>1-</w:t>
            </w:r>
            <w:r w:rsidRPr="006C59F3">
              <w:rPr>
                <w:rFonts w:ascii="Times New Roman" w:hAnsi="Times New Roman"/>
                <w:b/>
                <w:sz w:val="24"/>
                <w:szCs w:val="24"/>
              </w:rPr>
              <w:t>5</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r w:rsidRPr="006C59F3">
              <w:rPr>
                <w:rFonts w:ascii="Times New Roman" w:hAnsi="Times New Roman"/>
                <w:sz w:val="24"/>
                <w:szCs w:val="24"/>
              </w:rPr>
              <w:t>Подтверждающая документация</w:t>
            </w:r>
          </w:p>
        </w:tc>
      </w:tr>
      <w:tr w:rsidR="002B074A" w:rsidRPr="006C59F3" w:rsidTr="00AF3DE4">
        <w:tc>
          <w:tcPr>
            <w:tcW w:w="6381" w:type="dxa"/>
            <w:gridSpan w:val="2"/>
          </w:tcPr>
          <w:p w:rsidR="002B074A" w:rsidRPr="006C59F3" w:rsidRDefault="002B074A" w:rsidP="00AF3DE4">
            <w:pPr>
              <w:tabs>
                <w:tab w:val="left" w:pos="176"/>
              </w:tabs>
              <w:spacing w:after="0" w:line="240" w:lineRule="auto"/>
              <w:rPr>
                <w:rFonts w:ascii="Times New Roman" w:hAnsi="Times New Roman"/>
                <w:sz w:val="24"/>
                <w:szCs w:val="24"/>
                <w:lang w:eastAsia="en-US"/>
              </w:rPr>
            </w:pPr>
            <w:r w:rsidRPr="006C59F3">
              <w:rPr>
                <w:rFonts w:ascii="Times New Roman" w:hAnsi="Times New Roman"/>
                <w:b/>
                <w:sz w:val="24"/>
                <w:szCs w:val="24"/>
              </w:rPr>
              <w:t>Совокупная значимость всех критериев в баллах</w:t>
            </w:r>
          </w:p>
        </w:tc>
        <w:tc>
          <w:tcPr>
            <w:tcW w:w="1985" w:type="dxa"/>
            <w:gridSpan w:val="2"/>
          </w:tcPr>
          <w:p w:rsidR="002B074A" w:rsidRPr="006C59F3" w:rsidRDefault="002B074A" w:rsidP="00AF3DE4">
            <w:pPr>
              <w:widowControl w:val="0"/>
              <w:suppressLineNumbers/>
              <w:suppressAutoHyphens/>
              <w:snapToGrid w:val="0"/>
              <w:spacing w:after="0" w:line="240" w:lineRule="auto"/>
              <w:jc w:val="center"/>
              <w:rPr>
                <w:rFonts w:ascii="Times New Roman" w:hAnsi="Times New Roman"/>
                <w:b/>
                <w:sz w:val="24"/>
                <w:szCs w:val="24"/>
              </w:rPr>
            </w:pPr>
            <w:r w:rsidRPr="006C59F3">
              <w:rPr>
                <w:rFonts w:ascii="Times New Roman" w:hAnsi="Times New Roman"/>
                <w:b/>
                <w:sz w:val="24"/>
                <w:szCs w:val="24"/>
              </w:rPr>
              <w:t>50</w:t>
            </w:r>
          </w:p>
        </w:tc>
        <w:tc>
          <w:tcPr>
            <w:tcW w:w="2418" w:type="dxa"/>
            <w:gridSpan w:val="2"/>
          </w:tcPr>
          <w:p w:rsidR="002B074A" w:rsidRPr="006C59F3" w:rsidRDefault="002B074A" w:rsidP="00AF3DE4">
            <w:pPr>
              <w:spacing w:after="0" w:line="240" w:lineRule="auto"/>
              <w:ind w:left="-139"/>
              <w:jc w:val="center"/>
              <w:rPr>
                <w:rFonts w:ascii="Times New Roman" w:hAnsi="Times New Roman"/>
                <w:sz w:val="24"/>
                <w:szCs w:val="24"/>
              </w:rPr>
            </w:pPr>
          </w:p>
        </w:tc>
      </w:tr>
      <w:tr w:rsidR="002B074A" w:rsidRPr="008162BE" w:rsidTr="00AF3DE4">
        <w:trPr>
          <w:gridAfter w:val="1"/>
          <w:wAfter w:w="9" w:type="dxa"/>
        </w:trPr>
        <w:tc>
          <w:tcPr>
            <w:tcW w:w="10775" w:type="dxa"/>
            <w:gridSpan w:val="5"/>
          </w:tcPr>
          <w:p w:rsidR="002B074A" w:rsidRPr="008162BE" w:rsidRDefault="002B074A" w:rsidP="00AF3DE4">
            <w:pPr>
              <w:spacing w:after="0" w:line="240" w:lineRule="auto"/>
              <w:rPr>
                <w:rFonts w:ascii="Times New Roman" w:hAnsi="Times New Roman"/>
                <w:b/>
                <w:sz w:val="32"/>
                <w:szCs w:val="32"/>
                <w:lang w:eastAsia="en-US"/>
              </w:rPr>
            </w:pPr>
            <w:r w:rsidRPr="008162BE">
              <w:rPr>
                <w:rFonts w:ascii="Times New Roman" w:hAnsi="Times New Roman"/>
                <w:b/>
                <w:sz w:val="32"/>
                <w:szCs w:val="32"/>
                <w:lang w:eastAsia="en-US"/>
              </w:rPr>
              <w:t xml:space="preserve">Сторож </w:t>
            </w:r>
          </w:p>
        </w:tc>
      </w:tr>
      <w:tr w:rsidR="002B074A" w:rsidRPr="00BF46B0" w:rsidTr="00AF3DE4">
        <w:trPr>
          <w:gridAfter w:val="1"/>
          <w:wAfter w:w="9" w:type="dxa"/>
        </w:trPr>
        <w:tc>
          <w:tcPr>
            <w:tcW w:w="2271" w:type="dxa"/>
          </w:tcPr>
          <w:p w:rsidR="002B074A" w:rsidRPr="00BF46B0" w:rsidRDefault="002B074A" w:rsidP="00AF3DE4">
            <w:pPr>
              <w:spacing w:after="0" w:line="240" w:lineRule="auto"/>
              <w:jc w:val="center"/>
              <w:rPr>
                <w:rFonts w:ascii="Times New Roman" w:hAnsi="Times New Roman"/>
                <w:spacing w:val="-8"/>
                <w:lang w:eastAsia="en-US"/>
              </w:rPr>
            </w:pPr>
            <w:r w:rsidRPr="00BF46B0">
              <w:rPr>
                <w:rFonts w:ascii="Times New Roman" w:hAnsi="Times New Roman"/>
                <w:spacing w:val="-8"/>
                <w:lang w:eastAsia="en-US"/>
              </w:rPr>
              <w:t>№</w:t>
            </w:r>
          </w:p>
          <w:p w:rsidR="002B074A" w:rsidRPr="00BF46B0" w:rsidRDefault="002B074A" w:rsidP="00AF3DE4">
            <w:pPr>
              <w:spacing w:after="0" w:line="240" w:lineRule="auto"/>
              <w:jc w:val="center"/>
              <w:rPr>
                <w:rFonts w:ascii="Times New Roman" w:hAnsi="Times New Roman"/>
                <w:spacing w:val="-8"/>
                <w:lang w:eastAsia="en-US"/>
              </w:rPr>
            </w:pPr>
            <w:r w:rsidRPr="00BF46B0">
              <w:rPr>
                <w:rFonts w:ascii="Times New Roman" w:hAnsi="Times New Roman"/>
                <w:spacing w:val="-8"/>
                <w:lang w:eastAsia="en-US"/>
              </w:rPr>
              <w:t>п/п</w:t>
            </w:r>
          </w:p>
        </w:tc>
        <w:tc>
          <w:tcPr>
            <w:tcW w:w="4111" w:type="dxa"/>
          </w:tcPr>
          <w:p w:rsidR="002B074A" w:rsidRPr="00BF46B0" w:rsidRDefault="002B074A" w:rsidP="00AF3DE4">
            <w:pPr>
              <w:spacing w:after="0" w:line="240" w:lineRule="auto"/>
              <w:jc w:val="center"/>
              <w:rPr>
                <w:rFonts w:ascii="Times New Roman" w:hAnsi="Times New Roman"/>
                <w:spacing w:val="-8"/>
                <w:lang w:eastAsia="en-US"/>
              </w:rPr>
            </w:pPr>
            <w:r w:rsidRPr="00BF46B0">
              <w:rPr>
                <w:rFonts w:ascii="Times New Roman" w:hAnsi="Times New Roman"/>
                <w:spacing w:val="-8"/>
                <w:lang w:eastAsia="en-US"/>
              </w:rPr>
              <w:t>Показатели</w:t>
            </w:r>
          </w:p>
        </w:tc>
        <w:tc>
          <w:tcPr>
            <w:tcW w:w="1985" w:type="dxa"/>
            <w:gridSpan w:val="2"/>
          </w:tcPr>
          <w:p w:rsidR="002B074A" w:rsidRPr="008162BE" w:rsidRDefault="002B074A" w:rsidP="00AF3DE4">
            <w:pPr>
              <w:spacing w:after="0" w:line="240" w:lineRule="auto"/>
              <w:ind w:left="-18"/>
              <w:jc w:val="center"/>
              <w:rPr>
                <w:rFonts w:ascii="Times New Roman" w:hAnsi="Times New Roman"/>
              </w:rPr>
            </w:pPr>
            <w:r w:rsidRPr="008162BE">
              <w:rPr>
                <w:rFonts w:ascii="Times New Roman" w:hAnsi="Times New Roman"/>
              </w:rPr>
              <w:t xml:space="preserve">Критерии оценки </w:t>
            </w:r>
          </w:p>
          <w:p w:rsidR="002B074A" w:rsidRPr="008162BE" w:rsidRDefault="002B074A" w:rsidP="00AF3DE4">
            <w:pPr>
              <w:spacing w:after="0" w:line="240" w:lineRule="auto"/>
              <w:ind w:left="-18"/>
              <w:jc w:val="center"/>
              <w:rPr>
                <w:rFonts w:ascii="Times New Roman" w:hAnsi="Times New Roman"/>
                <w:b/>
              </w:rPr>
            </w:pPr>
            <w:r w:rsidRPr="008162BE">
              <w:rPr>
                <w:rFonts w:ascii="Times New Roman" w:hAnsi="Times New Roman"/>
                <w:b/>
              </w:rPr>
              <w:t xml:space="preserve">в </w:t>
            </w:r>
          </w:p>
          <w:p w:rsidR="002B074A" w:rsidRPr="006C59F3" w:rsidRDefault="002B074A" w:rsidP="00AF3DE4">
            <w:pPr>
              <w:spacing w:after="0" w:line="240" w:lineRule="auto"/>
              <w:ind w:left="-18"/>
              <w:jc w:val="center"/>
              <w:rPr>
                <w:rFonts w:ascii="Times New Roman" w:hAnsi="Times New Roman"/>
                <w:sz w:val="24"/>
                <w:szCs w:val="24"/>
              </w:rPr>
            </w:pPr>
            <w:r w:rsidRPr="008162BE">
              <w:rPr>
                <w:rFonts w:ascii="Times New Roman" w:hAnsi="Times New Roman"/>
                <w:b/>
              </w:rPr>
              <w:t>баллах</w:t>
            </w:r>
          </w:p>
        </w:tc>
        <w:tc>
          <w:tcPr>
            <w:tcW w:w="2408" w:type="dxa"/>
          </w:tcPr>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Форма отчетности,</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содержащая</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информацию о</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выполнении</w:t>
            </w:r>
          </w:p>
          <w:p w:rsidR="002B074A" w:rsidRPr="006C59F3" w:rsidRDefault="002B074A" w:rsidP="00AF3DE4">
            <w:pPr>
              <w:spacing w:after="0" w:line="240" w:lineRule="auto"/>
              <w:ind w:left="-139"/>
              <w:jc w:val="center"/>
              <w:rPr>
                <w:rFonts w:ascii="Times New Roman" w:hAnsi="Times New Roman"/>
                <w:sz w:val="24"/>
                <w:szCs w:val="24"/>
              </w:rPr>
            </w:pPr>
            <w:r w:rsidRPr="00FE3183">
              <w:rPr>
                <w:rFonts w:ascii="Times New Roman" w:hAnsi="Times New Roman"/>
                <w:sz w:val="20"/>
                <w:szCs w:val="20"/>
              </w:rPr>
              <w:t>показателя</w:t>
            </w:r>
          </w:p>
        </w:tc>
      </w:tr>
      <w:tr w:rsidR="002B074A" w:rsidRPr="008162BE" w:rsidTr="00AF3DE4">
        <w:trPr>
          <w:gridAfter w:val="1"/>
          <w:wAfter w:w="9" w:type="dxa"/>
        </w:trPr>
        <w:tc>
          <w:tcPr>
            <w:tcW w:w="2271" w:type="dxa"/>
            <w:vMerge w:val="restart"/>
          </w:tcPr>
          <w:p w:rsidR="002B074A" w:rsidRPr="008162BE" w:rsidRDefault="002B074A" w:rsidP="00AF3DE4">
            <w:pPr>
              <w:spacing w:after="0" w:line="240" w:lineRule="auto"/>
              <w:rPr>
                <w:rFonts w:ascii="Times New Roman" w:hAnsi="Times New Roman"/>
                <w:b/>
                <w:spacing w:val="-8"/>
                <w:sz w:val="24"/>
                <w:szCs w:val="24"/>
                <w:lang w:eastAsia="en-US"/>
              </w:rPr>
            </w:pPr>
            <w:r w:rsidRPr="008162BE">
              <w:rPr>
                <w:rFonts w:ascii="Times New Roman" w:hAnsi="Times New Roman"/>
                <w:b/>
                <w:spacing w:val="-8"/>
                <w:sz w:val="24"/>
                <w:szCs w:val="24"/>
                <w:lang w:eastAsia="en-US"/>
              </w:rPr>
              <w:t xml:space="preserve">1.Интенсивность </w:t>
            </w:r>
          </w:p>
          <w:p w:rsidR="002B074A" w:rsidRPr="008162BE" w:rsidRDefault="002B074A" w:rsidP="00AF3DE4">
            <w:pPr>
              <w:spacing w:after="0" w:line="240" w:lineRule="auto"/>
              <w:rPr>
                <w:rFonts w:ascii="Times New Roman" w:hAnsi="Times New Roman"/>
                <w:b/>
                <w:spacing w:val="-8"/>
                <w:sz w:val="24"/>
                <w:szCs w:val="24"/>
                <w:lang w:eastAsia="en-US"/>
              </w:rPr>
            </w:pPr>
            <w:r w:rsidRPr="008162BE">
              <w:rPr>
                <w:rFonts w:ascii="Times New Roman" w:hAnsi="Times New Roman"/>
                <w:spacing w:val="-8"/>
                <w:sz w:val="24"/>
                <w:szCs w:val="24"/>
                <w:lang w:eastAsia="en-US"/>
              </w:rPr>
              <w:t>Эффективность и результативность</w:t>
            </w:r>
          </w:p>
          <w:p w:rsidR="002B074A" w:rsidRPr="008162BE" w:rsidRDefault="002B074A" w:rsidP="00AF3DE4">
            <w:pPr>
              <w:spacing w:after="0" w:line="240" w:lineRule="auto"/>
              <w:rPr>
                <w:rFonts w:ascii="Times New Roman" w:hAnsi="Times New Roman"/>
                <w:spacing w:val="-8"/>
                <w:sz w:val="24"/>
                <w:szCs w:val="24"/>
                <w:lang w:eastAsia="en-US"/>
              </w:rPr>
            </w:pPr>
          </w:p>
        </w:tc>
        <w:tc>
          <w:tcPr>
            <w:tcW w:w="4111" w:type="dxa"/>
          </w:tcPr>
          <w:p w:rsidR="002B074A" w:rsidRPr="008162BE" w:rsidRDefault="002B074A" w:rsidP="00AF3DE4">
            <w:pPr>
              <w:spacing w:after="0" w:line="240" w:lineRule="auto"/>
              <w:rPr>
                <w:rFonts w:ascii="Times New Roman" w:hAnsi="Times New Roman"/>
                <w:spacing w:val="-8"/>
                <w:sz w:val="24"/>
                <w:szCs w:val="24"/>
                <w:lang w:eastAsia="en-US"/>
              </w:rPr>
            </w:pPr>
            <w:r w:rsidRPr="008162BE">
              <w:rPr>
                <w:rFonts w:ascii="Times New Roman" w:hAnsi="Times New Roman"/>
                <w:spacing w:val="-8"/>
                <w:sz w:val="24"/>
                <w:szCs w:val="24"/>
                <w:lang w:eastAsia="en-US"/>
              </w:rPr>
              <w:t>Степень самостоятельности и ответственности при выполнении поставленных задач</w:t>
            </w:r>
          </w:p>
        </w:tc>
        <w:tc>
          <w:tcPr>
            <w:tcW w:w="1985" w:type="dxa"/>
            <w:gridSpan w:val="2"/>
          </w:tcPr>
          <w:p w:rsidR="002B074A" w:rsidRPr="008162BE" w:rsidRDefault="002B074A" w:rsidP="00AF3DE4">
            <w:pPr>
              <w:spacing w:after="0" w:line="240" w:lineRule="auto"/>
              <w:jc w:val="center"/>
              <w:rPr>
                <w:rFonts w:ascii="Times New Roman" w:hAnsi="Times New Roman"/>
                <w:b/>
                <w:spacing w:val="-8"/>
                <w:sz w:val="24"/>
                <w:szCs w:val="24"/>
                <w:lang w:eastAsia="en-US"/>
              </w:rPr>
            </w:pPr>
            <w:r w:rsidRPr="008162BE">
              <w:rPr>
                <w:rFonts w:ascii="Times New Roman" w:hAnsi="Times New Roman"/>
                <w:b/>
                <w:spacing w:val="-8"/>
                <w:sz w:val="24"/>
                <w:szCs w:val="24"/>
                <w:lang w:eastAsia="en-US"/>
              </w:rPr>
              <w:t>5</w:t>
            </w:r>
          </w:p>
        </w:tc>
        <w:tc>
          <w:tcPr>
            <w:tcW w:w="2408" w:type="dxa"/>
          </w:tcPr>
          <w:p w:rsidR="002B074A" w:rsidRPr="008162BE" w:rsidRDefault="002B074A" w:rsidP="00AF3DE4">
            <w:pPr>
              <w:spacing w:after="0" w:line="240" w:lineRule="auto"/>
              <w:jc w:val="center"/>
              <w:rPr>
                <w:rFonts w:ascii="Times New Roman" w:hAnsi="Times New Roman"/>
                <w:spacing w:val="-8"/>
                <w:sz w:val="24"/>
                <w:szCs w:val="24"/>
                <w:lang w:eastAsia="en-US"/>
              </w:rPr>
            </w:pPr>
            <w:r w:rsidRPr="008162BE">
              <w:rPr>
                <w:rFonts w:ascii="Times New Roman" w:hAnsi="Times New Roman"/>
                <w:spacing w:val="-8"/>
                <w:sz w:val="24"/>
                <w:szCs w:val="24"/>
                <w:lang w:eastAsia="en-US"/>
              </w:rPr>
              <w:t>Подтверждающая документация</w:t>
            </w:r>
          </w:p>
        </w:tc>
      </w:tr>
      <w:tr w:rsidR="002B074A" w:rsidRPr="008162BE" w:rsidTr="00AF3DE4">
        <w:trPr>
          <w:gridAfter w:val="1"/>
          <w:wAfter w:w="9" w:type="dxa"/>
        </w:trPr>
        <w:tc>
          <w:tcPr>
            <w:tcW w:w="2271" w:type="dxa"/>
            <w:vMerge/>
          </w:tcPr>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vAlign w:val="center"/>
          </w:tcPr>
          <w:p w:rsidR="002B074A" w:rsidRPr="008162BE" w:rsidRDefault="002B074A" w:rsidP="00AF3DE4">
            <w:pPr>
              <w:spacing w:after="0" w:line="240" w:lineRule="auto"/>
              <w:rPr>
                <w:rFonts w:ascii="Times New Roman" w:hAnsi="Times New Roman"/>
                <w:sz w:val="24"/>
                <w:szCs w:val="24"/>
                <w:lang w:eastAsia="en-US"/>
              </w:rPr>
            </w:pPr>
            <w:r w:rsidRPr="008162BE">
              <w:rPr>
                <w:rFonts w:ascii="Times New Roman" w:hAnsi="Times New Roman"/>
                <w:color w:val="2D2D2D"/>
                <w:sz w:val="24"/>
                <w:szCs w:val="24"/>
                <w:lang w:eastAsia="en-US"/>
              </w:rPr>
              <w:t>Обеспечение сохранности материальных ценностей</w:t>
            </w:r>
          </w:p>
        </w:tc>
        <w:tc>
          <w:tcPr>
            <w:tcW w:w="1985" w:type="dxa"/>
            <w:gridSpan w:val="2"/>
          </w:tcPr>
          <w:p w:rsidR="002B074A" w:rsidRPr="008162BE" w:rsidRDefault="002B074A" w:rsidP="00AF3DE4">
            <w:pPr>
              <w:widowControl w:val="0"/>
              <w:suppressLineNumbers/>
              <w:suppressAutoHyphens/>
              <w:snapToGrid w:val="0"/>
              <w:spacing w:after="0" w:line="240" w:lineRule="auto"/>
              <w:jc w:val="center"/>
              <w:rPr>
                <w:rFonts w:ascii="Times New Roman" w:hAnsi="Times New Roman"/>
                <w:b/>
                <w:sz w:val="24"/>
                <w:szCs w:val="24"/>
              </w:rPr>
            </w:pPr>
            <w:r w:rsidRPr="008162BE">
              <w:rPr>
                <w:rFonts w:ascii="Times New Roman" w:hAnsi="Times New Roman"/>
                <w:b/>
                <w:spacing w:val="-8"/>
                <w:sz w:val="24"/>
                <w:szCs w:val="24"/>
              </w:rPr>
              <w:t>5</w:t>
            </w:r>
          </w:p>
        </w:tc>
        <w:tc>
          <w:tcPr>
            <w:tcW w:w="2408" w:type="dxa"/>
          </w:tcPr>
          <w:p w:rsidR="002B074A" w:rsidRPr="008162BE" w:rsidRDefault="002B074A" w:rsidP="00AF3DE4">
            <w:pPr>
              <w:spacing w:after="0" w:line="240" w:lineRule="auto"/>
              <w:ind w:left="14" w:hanging="14"/>
              <w:jc w:val="both"/>
              <w:rPr>
                <w:rFonts w:ascii="Times New Roman" w:hAnsi="Times New Roman"/>
                <w:sz w:val="20"/>
                <w:szCs w:val="20"/>
              </w:rPr>
            </w:pPr>
            <w:r w:rsidRPr="008162BE">
              <w:rPr>
                <w:rFonts w:ascii="Times New Roman" w:hAnsi="Times New Roman"/>
                <w:color w:val="000000"/>
                <w:sz w:val="20"/>
                <w:szCs w:val="20"/>
                <w:lang w:eastAsia="en-US"/>
              </w:rPr>
              <w:t>Отсутствие или своевременное предотвращение краж, взломов, битья окон и т.п.</w:t>
            </w:r>
          </w:p>
        </w:tc>
      </w:tr>
      <w:tr w:rsidR="002B074A" w:rsidRPr="008162BE" w:rsidTr="00AF3DE4">
        <w:trPr>
          <w:gridAfter w:val="1"/>
          <w:wAfter w:w="9" w:type="dxa"/>
        </w:trPr>
        <w:tc>
          <w:tcPr>
            <w:tcW w:w="2271" w:type="dxa"/>
            <w:vMerge/>
          </w:tcPr>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vAlign w:val="center"/>
          </w:tcPr>
          <w:p w:rsidR="002B074A" w:rsidRPr="008162BE" w:rsidRDefault="002B074A" w:rsidP="00AF3DE4">
            <w:pPr>
              <w:spacing w:after="0" w:line="240" w:lineRule="auto"/>
              <w:rPr>
                <w:rFonts w:ascii="Times New Roman" w:hAnsi="Times New Roman"/>
                <w:color w:val="2D2D2D"/>
                <w:sz w:val="24"/>
                <w:szCs w:val="24"/>
                <w:lang w:eastAsia="en-US"/>
              </w:rPr>
            </w:pPr>
            <w:r w:rsidRPr="008162BE">
              <w:rPr>
                <w:rFonts w:ascii="Times New Roman" w:hAnsi="Times New Roman"/>
                <w:color w:val="000000"/>
                <w:sz w:val="24"/>
                <w:szCs w:val="24"/>
                <w:lang w:eastAsia="en-US"/>
              </w:rPr>
              <w:t>Обязательный приём-сдача смены</w:t>
            </w:r>
          </w:p>
        </w:tc>
        <w:tc>
          <w:tcPr>
            <w:tcW w:w="1985" w:type="dxa"/>
            <w:gridSpan w:val="2"/>
          </w:tcPr>
          <w:p w:rsidR="002B074A" w:rsidRPr="008162BE" w:rsidRDefault="002B074A" w:rsidP="00AF3DE4">
            <w:pPr>
              <w:widowControl w:val="0"/>
              <w:suppressLineNumbers/>
              <w:suppressAutoHyphens/>
              <w:snapToGrid w:val="0"/>
              <w:spacing w:after="0" w:line="240" w:lineRule="auto"/>
              <w:jc w:val="center"/>
              <w:rPr>
                <w:rFonts w:ascii="Times New Roman" w:hAnsi="Times New Roman"/>
                <w:b/>
                <w:spacing w:val="-8"/>
                <w:sz w:val="24"/>
                <w:szCs w:val="24"/>
              </w:rPr>
            </w:pPr>
            <w:r w:rsidRPr="008162BE">
              <w:rPr>
                <w:rFonts w:ascii="Times New Roman" w:hAnsi="Times New Roman"/>
                <w:b/>
                <w:spacing w:val="-8"/>
                <w:sz w:val="24"/>
                <w:szCs w:val="24"/>
              </w:rPr>
              <w:t>5</w:t>
            </w:r>
          </w:p>
        </w:tc>
        <w:tc>
          <w:tcPr>
            <w:tcW w:w="2408" w:type="dxa"/>
          </w:tcPr>
          <w:p w:rsidR="002B074A" w:rsidRPr="008162BE" w:rsidRDefault="002B074A" w:rsidP="00AF3DE4">
            <w:pPr>
              <w:spacing w:after="0" w:line="240" w:lineRule="auto"/>
              <w:ind w:left="14" w:hanging="14"/>
              <w:jc w:val="both"/>
              <w:rPr>
                <w:rFonts w:ascii="Times New Roman" w:hAnsi="Times New Roman"/>
                <w:color w:val="000000"/>
                <w:sz w:val="20"/>
                <w:szCs w:val="20"/>
                <w:lang w:eastAsia="en-US"/>
              </w:rPr>
            </w:pPr>
            <w:r w:rsidRPr="008162BE">
              <w:rPr>
                <w:rFonts w:ascii="Times New Roman" w:hAnsi="Times New Roman"/>
                <w:color w:val="000000"/>
                <w:sz w:val="20"/>
                <w:szCs w:val="20"/>
                <w:lang w:eastAsia="en-US"/>
              </w:rPr>
              <w:t>В начале и конце смены обход здания изнутри и снаружи с обязательной фиксацией в журнале всех нарушений и информированием сдающего/принимающего смену вахтёра</w:t>
            </w:r>
          </w:p>
        </w:tc>
      </w:tr>
      <w:tr w:rsidR="002B074A" w:rsidRPr="008162BE" w:rsidTr="00AF3DE4">
        <w:trPr>
          <w:gridAfter w:val="1"/>
          <w:wAfter w:w="9" w:type="dxa"/>
        </w:trPr>
        <w:tc>
          <w:tcPr>
            <w:tcW w:w="2271" w:type="dxa"/>
            <w:vMerge/>
          </w:tcPr>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vAlign w:val="center"/>
          </w:tcPr>
          <w:p w:rsidR="002B074A" w:rsidRPr="008162BE" w:rsidRDefault="002B074A" w:rsidP="00AF3DE4">
            <w:pPr>
              <w:spacing w:after="0" w:line="240" w:lineRule="auto"/>
              <w:rPr>
                <w:rFonts w:ascii="Times New Roman" w:hAnsi="Times New Roman"/>
                <w:color w:val="000000"/>
                <w:sz w:val="24"/>
                <w:szCs w:val="24"/>
                <w:lang w:eastAsia="en-US"/>
              </w:rPr>
            </w:pPr>
            <w:r w:rsidRPr="008162BE">
              <w:rPr>
                <w:rFonts w:ascii="Times New Roman" w:hAnsi="Times New Roman"/>
                <w:color w:val="000000"/>
                <w:sz w:val="24"/>
                <w:szCs w:val="24"/>
                <w:lang w:eastAsia="en-US"/>
              </w:rPr>
              <w:t>Обеспечение порядка в здании в вечернее время</w:t>
            </w:r>
          </w:p>
        </w:tc>
        <w:tc>
          <w:tcPr>
            <w:tcW w:w="1985" w:type="dxa"/>
            <w:gridSpan w:val="2"/>
          </w:tcPr>
          <w:p w:rsidR="002B074A" w:rsidRPr="008162BE" w:rsidRDefault="002B074A" w:rsidP="00AF3DE4">
            <w:pPr>
              <w:widowControl w:val="0"/>
              <w:suppressLineNumbers/>
              <w:suppressAutoHyphens/>
              <w:snapToGrid w:val="0"/>
              <w:spacing w:after="0" w:line="240" w:lineRule="auto"/>
              <w:jc w:val="center"/>
              <w:rPr>
                <w:rFonts w:ascii="Times New Roman" w:hAnsi="Times New Roman"/>
                <w:b/>
                <w:spacing w:val="-8"/>
                <w:sz w:val="24"/>
                <w:szCs w:val="24"/>
              </w:rPr>
            </w:pPr>
            <w:r w:rsidRPr="008162BE">
              <w:rPr>
                <w:rFonts w:ascii="Times New Roman" w:hAnsi="Times New Roman"/>
                <w:b/>
                <w:spacing w:val="-8"/>
                <w:sz w:val="24"/>
                <w:szCs w:val="24"/>
              </w:rPr>
              <w:t>5</w:t>
            </w:r>
          </w:p>
        </w:tc>
        <w:tc>
          <w:tcPr>
            <w:tcW w:w="2408" w:type="dxa"/>
          </w:tcPr>
          <w:p w:rsidR="002B074A" w:rsidRPr="008162BE" w:rsidRDefault="002B074A" w:rsidP="00AF3DE4">
            <w:pPr>
              <w:spacing w:after="0" w:line="240" w:lineRule="auto"/>
              <w:ind w:left="14" w:hanging="14"/>
              <w:jc w:val="both"/>
              <w:rPr>
                <w:rFonts w:ascii="Times New Roman" w:hAnsi="Times New Roman"/>
                <w:color w:val="000000"/>
                <w:sz w:val="20"/>
                <w:szCs w:val="20"/>
                <w:lang w:eastAsia="en-US"/>
              </w:rPr>
            </w:pPr>
            <w:r w:rsidRPr="008162BE">
              <w:rPr>
                <w:rFonts w:ascii="Times New Roman" w:hAnsi="Times New Roman"/>
                <w:color w:val="000000"/>
                <w:sz w:val="20"/>
                <w:szCs w:val="20"/>
                <w:lang w:eastAsia="en-US"/>
              </w:rPr>
              <w:t xml:space="preserve">Отсутствие в здании посторонних лиц; своевременное выявление неисправности или нарушения замков, сигнальных устройств, систем электро-, тепло- и водоснабжения, принятие мер по их устранению с обязательным сообщением руководителю </w:t>
            </w:r>
          </w:p>
        </w:tc>
      </w:tr>
      <w:tr w:rsidR="002B074A" w:rsidRPr="008162BE" w:rsidTr="00AF3DE4">
        <w:trPr>
          <w:gridAfter w:val="1"/>
          <w:wAfter w:w="9" w:type="dxa"/>
        </w:trPr>
        <w:tc>
          <w:tcPr>
            <w:tcW w:w="2271" w:type="dxa"/>
            <w:vMerge/>
          </w:tcPr>
          <w:p w:rsidR="002B074A" w:rsidRPr="008162BE" w:rsidRDefault="002B074A" w:rsidP="00AF3DE4">
            <w:pPr>
              <w:tabs>
                <w:tab w:val="left" w:pos="176"/>
              </w:tabs>
              <w:snapToGrid w:val="0"/>
              <w:spacing w:after="0" w:line="240" w:lineRule="auto"/>
              <w:rPr>
                <w:rFonts w:ascii="Times New Roman" w:hAnsi="Times New Roman"/>
                <w:b/>
                <w:sz w:val="24"/>
                <w:szCs w:val="24"/>
                <w:lang w:eastAsia="en-US"/>
              </w:rPr>
            </w:pPr>
          </w:p>
        </w:tc>
        <w:tc>
          <w:tcPr>
            <w:tcW w:w="4111" w:type="dxa"/>
            <w:vAlign w:val="center"/>
          </w:tcPr>
          <w:p w:rsidR="002B074A" w:rsidRPr="008162BE" w:rsidRDefault="002B074A" w:rsidP="00AF3DE4">
            <w:pPr>
              <w:spacing w:after="0" w:line="240" w:lineRule="auto"/>
              <w:rPr>
                <w:rFonts w:ascii="Times New Roman" w:hAnsi="Times New Roman"/>
                <w:color w:val="2D2D2D"/>
                <w:sz w:val="24"/>
                <w:szCs w:val="24"/>
                <w:lang w:eastAsia="en-US"/>
              </w:rPr>
            </w:pPr>
            <w:r w:rsidRPr="008162BE">
              <w:rPr>
                <w:rFonts w:ascii="Times New Roman" w:hAnsi="Times New Roman"/>
                <w:color w:val="2D2D2D"/>
                <w:sz w:val="24"/>
                <w:szCs w:val="24"/>
                <w:lang w:eastAsia="en-US"/>
              </w:rPr>
              <w:t>Содержание в чистоте и порядке рабочего места</w:t>
            </w:r>
          </w:p>
        </w:tc>
        <w:tc>
          <w:tcPr>
            <w:tcW w:w="1985" w:type="dxa"/>
            <w:gridSpan w:val="2"/>
          </w:tcPr>
          <w:p w:rsidR="002B074A" w:rsidRPr="008162BE" w:rsidRDefault="002B074A" w:rsidP="00AF3DE4">
            <w:pPr>
              <w:widowControl w:val="0"/>
              <w:suppressLineNumbers/>
              <w:suppressAutoHyphens/>
              <w:snapToGrid w:val="0"/>
              <w:spacing w:after="0" w:line="240" w:lineRule="auto"/>
              <w:jc w:val="center"/>
              <w:rPr>
                <w:rFonts w:ascii="Times New Roman" w:hAnsi="Times New Roman"/>
                <w:b/>
                <w:spacing w:val="-8"/>
                <w:sz w:val="24"/>
                <w:szCs w:val="24"/>
              </w:rPr>
            </w:pPr>
            <w:r w:rsidRPr="008162BE">
              <w:rPr>
                <w:rFonts w:ascii="Times New Roman" w:hAnsi="Times New Roman"/>
                <w:b/>
                <w:spacing w:val="-8"/>
                <w:sz w:val="24"/>
                <w:szCs w:val="24"/>
              </w:rPr>
              <w:t>3</w:t>
            </w:r>
          </w:p>
        </w:tc>
        <w:tc>
          <w:tcPr>
            <w:tcW w:w="2408" w:type="dxa"/>
          </w:tcPr>
          <w:p w:rsidR="002B074A" w:rsidRPr="008162BE" w:rsidRDefault="002B074A" w:rsidP="00AF3DE4">
            <w:pPr>
              <w:spacing w:after="0" w:line="240" w:lineRule="auto"/>
              <w:ind w:left="-139"/>
              <w:jc w:val="center"/>
              <w:rPr>
                <w:rFonts w:ascii="Times New Roman" w:hAnsi="Times New Roman"/>
                <w:sz w:val="24"/>
                <w:szCs w:val="24"/>
              </w:rPr>
            </w:pPr>
          </w:p>
        </w:tc>
      </w:tr>
      <w:tr w:rsidR="002B074A" w:rsidRPr="008162BE" w:rsidTr="00AF3DE4">
        <w:trPr>
          <w:gridAfter w:val="1"/>
          <w:wAfter w:w="9" w:type="dxa"/>
        </w:trPr>
        <w:tc>
          <w:tcPr>
            <w:tcW w:w="2271" w:type="dxa"/>
            <w:vMerge/>
          </w:tcPr>
          <w:p w:rsidR="002B074A" w:rsidRPr="008162BE" w:rsidRDefault="002B074A" w:rsidP="00AF3DE4">
            <w:pPr>
              <w:tabs>
                <w:tab w:val="left" w:pos="176"/>
              </w:tabs>
              <w:snapToGrid w:val="0"/>
              <w:spacing w:after="0" w:line="240" w:lineRule="auto"/>
              <w:rPr>
                <w:rFonts w:ascii="Times New Roman" w:hAnsi="Times New Roman"/>
                <w:sz w:val="24"/>
                <w:szCs w:val="24"/>
                <w:lang w:eastAsia="en-US"/>
              </w:rPr>
            </w:pPr>
          </w:p>
        </w:tc>
        <w:tc>
          <w:tcPr>
            <w:tcW w:w="4111" w:type="dxa"/>
          </w:tcPr>
          <w:p w:rsidR="002B074A" w:rsidRPr="008162BE" w:rsidRDefault="002B074A" w:rsidP="00AF3DE4">
            <w:pPr>
              <w:widowControl w:val="0"/>
              <w:suppressLineNumbers/>
              <w:suppressAutoHyphens/>
              <w:snapToGrid w:val="0"/>
              <w:spacing w:after="0" w:line="240" w:lineRule="auto"/>
              <w:rPr>
                <w:rFonts w:ascii="Times New Roman" w:hAnsi="Times New Roman"/>
                <w:sz w:val="24"/>
                <w:szCs w:val="24"/>
              </w:rPr>
            </w:pPr>
            <w:r w:rsidRPr="008162BE">
              <w:rPr>
                <w:rFonts w:ascii="Times New Roman" w:hAnsi="Times New Roman"/>
                <w:spacing w:val="-8"/>
                <w:sz w:val="24"/>
                <w:szCs w:val="24"/>
              </w:rPr>
              <w:t>Соблюдение исполнительской дисциплины и кодекса профессиональной этики</w:t>
            </w:r>
          </w:p>
        </w:tc>
        <w:tc>
          <w:tcPr>
            <w:tcW w:w="1985" w:type="dxa"/>
            <w:gridSpan w:val="2"/>
          </w:tcPr>
          <w:p w:rsidR="002B074A" w:rsidRPr="008162BE" w:rsidRDefault="002B074A" w:rsidP="00AF3DE4">
            <w:pPr>
              <w:spacing w:after="0" w:line="240" w:lineRule="auto"/>
              <w:jc w:val="center"/>
              <w:rPr>
                <w:rFonts w:ascii="Times New Roman" w:hAnsi="Times New Roman"/>
                <w:spacing w:val="-8"/>
                <w:sz w:val="24"/>
                <w:szCs w:val="24"/>
                <w:lang w:eastAsia="en-US"/>
              </w:rPr>
            </w:pPr>
            <w:r w:rsidRPr="008162BE">
              <w:rPr>
                <w:rFonts w:ascii="Times New Roman" w:hAnsi="Times New Roman"/>
                <w:b/>
                <w:spacing w:val="-8"/>
                <w:sz w:val="24"/>
                <w:szCs w:val="24"/>
                <w:lang w:eastAsia="en-US"/>
              </w:rPr>
              <w:t>2</w:t>
            </w:r>
          </w:p>
          <w:p w:rsidR="002B074A" w:rsidRPr="008162BE" w:rsidRDefault="002B074A" w:rsidP="00AF3DE4">
            <w:pPr>
              <w:widowControl w:val="0"/>
              <w:suppressLineNumbers/>
              <w:suppressAutoHyphens/>
              <w:snapToGrid w:val="0"/>
              <w:spacing w:after="0" w:line="240" w:lineRule="auto"/>
              <w:jc w:val="center"/>
              <w:rPr>
                <w:rFonts w:ascii="Times New Roman" w:hAnsi="Times New Roman"/>
                <w:sz w:val="24"/>
                <w:szCs w:val="24"/>
              </w:rPr>
            </w:pPr>
          </w:p>
        </w:tc>
        <w:tc>
          <w:tcPr>
            <w:tcW w:w="2408" w:type="dxa"/>
          </w:tcPr>
          <w:p w:rsidR="002B074A" w:rsidRPr="008162BE" w:rsidRDefault="002B074A" w:rsidP="00AF3DE4">
            <w:pPr>
              <w:widowControl w:val="0"/>
              <w:suppressLineNumbers/>
              <w:suppressAutoHyphens/>
              <w:snapToGrid w:val="0"/>
              <w:spacing w:after="0" w:line="240" w:lineRule="auto"/>
              <w:ind w:left="-117"/>
              <w:jc w:val="center"/>
              <w:rPr>
                <w:rFonts w:ascii="Times New Roman" w:hAnsi="Times New Roman"/>
                <w:sz w:val="20"/>
                <w:szCs w:val="20"/>
              </w:rPr>
            </w:pPr>
            <w:r w:rsidRPr="008162BE">
              <w:rPr>
                <w:rFonts w:ascii="Times New Roman" w:hAnsi="Times New Roman"/>
                <w:spacing w:val="-8"/>
                <w:sz w:val="24"/>
                <w:szCs w:val="24"/>
              </w:rPr>
              <w:t>Приказ о дисциплинарном взыскании</w:t>
            </w:r>
          </w:p>
        </w:tc>
      </w:tr>
      <w:tr w:rsidR="002B074A" w:rsidRPr="008162BE" w:rsidTr="00AF3DE4">
        <w:trPr>
          <w:gridAfter w:val="1"/>
          <w:wAfter w:w="9" w:type="dxa"/>
        </w:trPr>
        <w:tc>
          <w:tcPr>
            <w:tcW w:w="2271" w:type="dxa"/>
          </w:tcPr>
          <w:p w:rsidR="002B074A" w:rsidRPr="008162BE" w:rsidRDefault="002B074A" w:rsidP="00AF3DE4">
            <w:pPr>
              <w:spacing w:after="0" w:line="240" w:lineRule="auto"/>
              <w:rPr>
                <w:rFonts w:ascii="Times New Roman" w:hAnsi="Times New Roman"/>
                <w:spacing w:val="-8"/>
                <w:sz w:val="24"/>
                <w:szCs w:val="24"/>
                <w:lang w:eastAsia="en-US"/>
              </w:rPr>
            </w:pPr>
            <w:r w:rsidRPr="008162BE">
              <w:rPr>
                <w:rFonts w:ascii="Times New Roman" w:hAnsi="Times New Roman"/>
                <w:b/>
                <w:spacing w:val="-8"/>
                <w:sz w:val="24"/>
                <w:szCs w:val="24"/>
                <w:lang w:eastAsia="en-US"/>
              </w:rPr>
              <w:t>2. Качество</w:t>
            </w:r>
            <w:r w:rsidRPr="008162BE">
              <w:rPr>
                <w:rFonts w:ascii="Times New Roman" w:hAnsi="Times New Roman"/>
                <w:spacing w:val="-8"/>
                <w:sz w:val="24"/>
                <w:szCs w:val="24"/>
                <w:lang w:eastAsia="en-US"/>
              </w:rPr>
              <w:t xml:space="preserve"> </w:t>
            </w:r>
            <w:r w:rsidRPr="008162BE">
              <w:rPr>
                <w:rFonts w:ascii="Times New Roman" w:hAnsi="Times New Roman"/>
                <w:b/>
                <w:spacing w:val="-8"/>
                <w:sz w:val="24"/>
                <w:szCs w:val="24"/>
                <w:lang w:eastAsia="en-US"/>
              </w:rPr>
              <w:t>выполняемых работ</w:t>
            </w:r>
          </w:p>
        </w:tc>
        <w:tc>
          <w:tcPr>
            <w:tcW w:w="4111" w:type="dxa"/>
          </w:tcPr>
          <w:p w:rsidR="002B074A" w:rsidRPr="008162BE" w:rsidRDefault="002B074A" w:rsidP="00AF3DE4">
            <w:pPr>
              <w:spacing w:after="0" w:line="240" w:lineRule="auto"/>
              <w:rPr>
                <w:rFonts w:ascii="Times New Roman" w:hAnsi="Times New Roman"/>
                <w:spacing w:val="-8"/>
                <w:sz w:val="24"/>
                <w:szCs w:val="24"/>
                <w:lang w:eastAsia="en-US"/>
              </w:rPr>
            </w:pPr>
            <w:r w:rsidRPr="008162BE">
              <w:rPr>
                <w:rFonts w:ascii="Times New Roman" w:hAnsi="Times New Roman"/>
                <w:spacing w:val="-8"/>
                <w:sz w:val="24"/>
                <w:szCs w:val="24"/>
                <w:lang w:eastAsia="en-US"/>
              </w:rPr>
              <w:t>Строгое соблюдение должностных обязанностей, инструкции по охране труда, техники безопасности и пожарной безопасности</w:t>
            </w:r>
          </w:p>
        </w:tc>
        <w:tc>
          <w:tcPr>
            <w:tcW w:w="1985" w:type="dxa"/>
            <w:gridSpan w:val="2"/>
          </w:tcPr>
          <w:p w:rsidR="002B074A" w:rsidRPr="008162BE" w:rsidRDefault="002B074A" w:rsidP="00AF3DE4">
            <w:pPr>
              <w:spacing w:after="0" w:line="240" w:lineRule="auto"/>
              <w:jc w:val="center"/>
              <w:rPr>
                <w:rFonts w:ascii="Times New Roman" w:hAnsi="Times New Roman"/>
                <w:spacing w:val="-8"/>
                <w:sz w:val="24"/>
                <w:szCs w:val="24"/>
                <w:lang w:eastAsia="en-US"/>
              </w:rPr>
            </w:pPr>
            <w:r w:rsidRPr="008162BE">
              <w:rPr>
                <w:rFonts w:ascii="Times New Roman" w:hAnsi="Times New Roman"/>
                <w:b/>
                <w:spacing w:val="-8"/>
                <w:sz w:val="24"/>
                <w:szCs w:val="24"/>
                <w:lang w:eastAsia="en-US"/>
              </w:rPr>
              <w:t>5</w:t>
            </w:r>
          </w:p>
          <w:p w:rsidR="002B074A" w:rsidRPr="008162BE" w:rsidRDefault="002B074A" w:rsidP="00AF3DE4">
            <w:pPr>
              <w:spacing w:after="0" w:line="240" w:lineRule="auto"/>
              <w:jc w:val="center"/>
              <w:rPr>
                <w:rFonts w:ascii="Times New Roman" w:hAnsi="Times New Roman"/>
                <w:spacing w:val="-8"/>
                <w:sz w:val="24"/>
                <w:szCs w:val="24"/>
                <w:lang w:eastAsia="en-US"/>
              </w:rPr>
            </w:pPr>
          </w:p>
        </w:tc>
        <w:tc>
          <w:tcPr>
            <w:tcW w:w="2408" w:type="dxa"/>
          </w:tcPr>
          <w:p w:rsidR="002B074A" w:rsidRPr="008162BE" w:rsidRDefault="002B074A" w:rsidP="00AF3DE4">
            <w:pPr>
              <w:spacing w:after="0" w:line="240" w:lineRule="auto"/>
              <w:jc w:val="center"/>
              <w:rPr>
                <w:rFonts w:ascii="Times New Roman" w:hAnsi="Times New Roman"/>
                <w:spacing w:val="-8"/>
                <w:sz w:val="24"/>
                <w:szCs w:val="24"/>
                <w:lang w:eastAsia="en-US"/>
              </w:rPr>
            </w:pPr>
            <w:r w:rsidRPr="008162BE">
              <w:rPr>
                <w:rFonts w:ascii="Times New Roman" w:hAnsi="Times New Roman"/>
                <w:spacing w:val="-8"/>
                <w:sz w:val="24"/>
                <w:szCs w:val="24"/>
                <w:lang w:eastAsia="en-US"/>
              </w:rPr>
              <w:t>Подтверждающая документация</w:t>
            </w:r>
          </w:p>
        </w:tc>
      </w:tr>
      <w:tr w:rsidR="002B074A" w:rsidRPr="008162BE" w:rsidTr="00AF3DE4">
        <w:trPr>
          <w:gridAfter w:val="1"/>
          <w:wAfter w:w="9" w:type="dxa"/>
        </w:trPr>
        <w:tc>
          <w:tcPr>
            <w:tcW w:w="2271" w:type="dxa"/>
          </w:tcPr>
          <w:p w:rsidR="002B074A" w:rsidRPr="008162BE" w:rsidRDefault="002B074A" w:rsidP="00AF3DE4">
            <w:pPr>
              <w:spacing w:after="0" w:line="240" w:lineRule="auto"/>
              <w:rPr>
                <w:rFonts w:ascii="Times New Roman" w:hAnsi="Times New Roman"/>
                <w:spacing w:val="-8"/>
                <w:sz w:val="24"/>
                <w:szCs w:val="24"/>
                <w:lang w:eastAsia="en-US"/>
              </w:rPr>
            </w:pPr>
            <w:r w:rsidRPr="008162BE">
              <w:rPr>
                <w:rFonts w:ascii="Times New Roman" w:hAnsi="Times New Roman"/>
                <w:b/>
                <w:spacing w:val="-8"/>
                <w:sz w:val="24"/>
                <w:szCs w:val="24"/>
                <w:lang w:eastAsia="en-US"/>
              </w:rPr>
              <w:t>3. Выполнение работы, не входящей в круг прямых должностных обязанностей</w:t>
            </w:r>
          </w:p>
        </w:tc>
        <w:tc>
          <w:tcPr>
            <w:tcW w:w="4111" w:type="dxa"/>
          </w:tcPr>
          <w:p w:rsidR="002B074A" w:rsidRPr="008162BE" w:rsidRDefault="002B074A" w:rsidP="00AF3DE4">
            <w:pPr>
              <w:spacing w:after="0" w:line="240" w:lineRule="auto"/>
              <w:rPr>
                <w:rFonts w:ascii="Times New Roman" w:hAnsi="Times New Roman"/>
                <w:spacing w:val="-8"/>
                <w:sz w:val="24"/>
                <w:szCs w:val="24"/>
                <w:lang w:eastAsia="en-US"/>
              </w:rPr>
            </w:pPr>
            <w:r w:rsidRPr="008162BE">
              <w:rPr>
                <w:rFonts w:ascii="Times New Roman" w:hAnsi="Times New Roman"/>
                <w:spacing w:val="-8"/>
                <w:sz w:val="24"/>
                <w:szCs w:val="24"/>
                <w:lang w:eastAsia="en-US"/>
              </w:rPr>
              <w:t>Выполнение поручений администрации, требующих дополнительного времени (в зависимости от важности и качества поручений) Участие в работах по благоустройству прилегающей территории</w:t>
            </w:r>
            <w:r w:rsidRPr="008162BE">
              <w:rPr>
                <w:rFonts w:ascii="Times New Roman" w:hAnsi="Times New Roman"/>
                <w:color w:val="000000"/>
                <w:sz w:val="24"/>
                <w:szCs w:val="24"/>
                <w:lang w:eastAsia="en-US"/>
              </w:rPr>
              <w:t>; помощь в проведении текущего ремонта здания.</w:t>
            </w:r>
          </w:p>
        </w:tc>
        <w:tc>
          <w:tcPr>
            <w:tcW w:w="1985" w:type="dxa"/>
            <w:gridSpan w:val="2"/>
          </w:tcPr>
          <w:p w:rsidR="002B074A" w:rsidRPr="008162BE" w:rsidRDefault="002B074A" w:rsidP="00AF3DE4">
            <w:pPr>
              <w:spacing w:after="0" w:line="240" w:lineRule="auto"/>
              <w:jc w:val="center"/>
              <w:rPr>
                <w:rFonts w:ascii="Times New Roman" w:hAnsi="Times New Roman"/>
                <w:b/>
                <w:spacing w:val="-8"/>
                <w:sz w:val="24"/>
                <w:szCs w:val="24"/>
                <w:lang w:eastAsia="en-US"/>
              </w:rPr>
            </w:pPr>
            <w:r w:rsidRPr="008162BE">
              <w:rPr>
                <w:rFonts w:ascii="Times New Roman" w:hAnsi="Times New Roman"/>
                <w:b/>
                <w:spacing w:val="-8"/>
                <w:sz w:val="24"/>
                <w:szCs w:val="24"/>
                <w:lang w:eastAsia="en-US"/>
              </w:rPr>
              <w:t>1-5</w:t>
            </w:r>
          </w:p>
        </w:tc>
        <w:tc>
          <w:tcPr>
            <w:tcW w:w="2408" w:type="dxa"/>
          </w:tcPr>
          <w:p w:rsidR="002B074A" w:rsidRPr="008162BE" w:rsidRDefault="002B074A" w:rsidP="00AF3DE4">
            <w:pPr>
              <w:spacing w:after="0" w:line="240" w:lineRule="auto"/>
              <w:jc w:val="center"/>
              <w:rPr>
                <w:rFonts w:ascii="Times New Roman" w:hAnsi="Times New Roman"/>
                <w:spacing w:val="-8"/>
                <w:sz w:val="24"/>
                <w:szCs w:val="24"/>
                <w:lang w:eastAsia="en-US"/>
              </w:rPr>
            </w:pPr>
            <w:r w:rsidRPr="008162BE">
              <w:rPr>
                <w:rFonts w:ascii="Times New Roman" w:hAnsi="Times New Roman"/>
                <w:spacing w:val="-8"/>
                <w:sz w:val="24"/>
                <w:szCs w:val="24"/>
                <w:lang w:eastAsia="en-US"/>
              </w:rPr>
              <w:t>Подтверждающая документация</w:t>
            </w:r>
          </w:p>
        </w:tc>
      </w:tr>
      <w:tr w:rsidR="002B074A" w:rsidRPr="008162BE" w:rsidTr="00AF3DE4">
        <w:trPr>
          <w:gridAfter w:val="1"/>
          <w:wAfter w:w="9" w:type="dxa"/>
        </w:trPr>
        <w:tc>
          <w:tcPr>
            <w:tcW w:w="6382" w:type="dxa"/>
            <w:gridSpan w:val="2"/>
          </w:tcPr>
          <w:p w:rsidR="002B074A" w:rsidRPr="008162BE" w:rsidRDefault="002B074A" w:rsidP="00AF3DE4">
            <w:pPr>
              <w:spacing w:after="0" w:line="240" w:lineRule="auto"/>
              <w:rPr>
                <w:rFonts w:ascii="Times New Roman" w:hAnsi="Times New Roman"/>
                <w:spacing w:val="-8"/>
                <w:sz w:val="24"/>
                <w:szCs w:val="24"/>
                <w:lang w:eastAsia="en-US"/>
              </w:rPr>
            </w:pPr>
            <w:r w:rsidRPr="008162BE">
              <w:rPr>
                <w:rFonts w:ascii="Times New Roman" w:hAnsi="Times New Roman"/>
                <w:b/>
                <w:spacing w:val="-8"/>
                <w:sz w:val="24"/>
                <w:szCs w:val="24"/>
                <w:lang w:eastAsia="en-US"/>
              </w:rPr>
              <w:t>Совокупная значимость всех критериев в баллах</w:t>
            </w:r>
          </w:p>
        </w:tc>
        <w:tc>
          <w:tcPr>
            <w:tcW w:w="1985" w:type="dxa"/>
            <w:gridSpan w:val="2"/>
          </w:tcPr>
          <w:p w:rsidR="002B074A" w:rsidRPr="008162BE" w:rsidRDefault="002B074A" w:rsidP="00AF3DE4">
            <w:pPr>
              <w:spacing w:after="0" w:line="240" w:lineRule="auto"/>
              <w:jc w:val="center"/>
              <w:rPr>
                <w:rFonts w:ascii="Times New Roman" w:hAnsi="Times New Roman"/>
                <w:b/>
                <w:spacing w:val="-8"/>
                <w:sz w:val="24"/>
                <w:szCs w:val="24"/>
                <w:lang w:eastAsia="en-US"/>
              </w:rPr>
            </w:pPr>
            <w:r w:rsidRPr="008162BE">
              <w:rPr>
                <w:rFonts w:ascii="Times New Roman" w:hAnsi="Times New Roman"/>
                <w:b/>
                <w:spacing w:val="-8"/>
                <w:sz w:val="24"/>
                <w:szCs w:val="24"/>
                <w:lang w:eastAsia="en-US"/>
              </w:rPr>
              <w:t>35</w:t>
            </w:r>
          </w:p>
        </w:tc>
        <w:tc>
          <w:tcPr>
            <w:tcW w:w="2408" w:type="dxa"/>
          </w:tcPr>
          <w:p w:rsidR="002B074A" w:rsidRPr="008162BE" w:rsidRDefault="002B074A" w:rsidP="00AF3DE4">
            <w:pPr>
              <w:spacing w:after="0" w:line="240" w:lineRule="auto"/>
              <w:jc w:val="center"/>
              <w:rPr>
                <w:rFonts w:ascii="Times New Roman" w:hAnsi="Times New Roman"/>
                <w:spacing w:val="-8"/>
                <w:sz w:val="24"/>
                <w:szCs w:val="24"/>
                <w:lang w:eastAsia="en-US"/>
              </w:rPr>
            </w:pPr>
          </w:p>
        </w:tc>
      </w:tr>
      <w:tr w:rsidR="002B074A" w:rsidRPr="00B44473" w:rsidTr="00AF3DE4">
        <w:tc>
          <w:tcPr>
            <w:tcW w:w="10784" w:type="dxa"/>
            <w:gridSpan w:val="6"/>
          </w:tcPr>
          <w:p w:rsidR="002B074A" w:rsidRPr="00B44473" w:rsidRDefault="002B074A" w:rsidP="00AF3DE4">
            <w:pPr>
              <w:tabs>
                <w:tab w:val="left" w:pos="3450"/>
              </w:tabs>
              <w:spacing w:after="0" w:line="240" w:lineRule="auto"/>
              <w:rPr>
                <w:rFonts w:ascii="Times New Roman" w:hAnsi="Times New Roman"/>
                <w:b/>
                <w:sz w:val="32"/>
                <w:szCs w:val="32"/>
                <w:lang w:eastAsia="en-US"/>
              </w:rPr>
            </w:pPr>
            <w:r w:rsidRPr="00B44473">
              <w:rPr>
                <w:rFonts w:ascii="Times New Roman" w:hAnsi="Times New Roman"/>
                <w:b/>
                <w:sz w:val="32"/>
                <w:szCs w:val="32"/>
                <w:lang w:eastAsia="en-US"/>
              </w:rPr>
              <w:t xml:space="preserve">Оператор котельных установок </w:t>
            </w:r>
          </w:p>
        </w:tc>
      </w:tr>
      <w:tr w:rsidR="002B074A" w:rsidRPr="006C59F3" w:rsidTr="00AF3DE4">
        <w:tc>
          <w:tcPr>
            <w:tcW w:w="2271" w:type="dxa"/>
          </w:tcPr>
          <w:p w:rsidR="002B074A" w:rsidRPr="00BF46B0" w:rsidRDefault="002B074A" w:rsidP="00AF3DE4">
            <w:pPr>
              <w:tabs>
                <w:tab w:val="left" w:pos="3450"/>
              </w:tabs>
              <w:spacing w:after="0" w:line="240" w:lineRule="auto"/>
              <w:jc w:val="center"/>
              <w:rPr>
                <w:rFonts w:ascii="Times New Roman" w:hAnsi="Times New Roman"/>
                <w:lang w:eastAsia="en-US"/>
              </w:rPr>
            </w:pPr>
            <w:r w:rsidRPr="00BF46B0">
              <w:rPr>
                <w:rFonts w:ascii="Times New Roman" w:hAnsi="Times New Roman"/>
                <w:lang w:eastAsia="en-US"/>
              </w:rPr>
              <w:t>№</w:t>
            </w:r>
          </w:p>
          <w:p w:rsidR="002B074A" w:rsidRPr="00BF46B0" w:rsidRDefault="002B074A" w:rsidP="00AF3DE4">
            <w:pPr>
              <w:tabs>
                <w:tab w:val="left" w:pos="3450"/>
              </w:tabs>
              <w:spacing w:after="0" w:line="240" w:lineRule="auto"/>
              <w:jc w:val="center"/>
              <w:rPr>
                <w:rFonts w:ascii="Times New Roman" w:hAnsi="Times New Roman"/>
                <w:lang w:eastAsia="en-US"/>
              </w:rPr>
            </w:pPr>
            <w:r w:rsidRPr="00BF46B0">
              <w:rPr>
                <w:rFonts w:ascii="Times New Roman" w:hAnsi="Times New Roman"/>
                <w:lang w:eastAsia="en-US"/>
              </w:rPr>
              <w:t>п/п</w:t>
            </w:r>
          </w:p>
        </w:tc>
        <w:tc>
          <w:tcPr>
            <w:tcW w:w="4111" w:type="dxa"/>
          </w:tcPr>
          <w:p w:rsidR="002B074A" w:rsidRPr="00BF46B0" w:rsidRDefault="002B074A" w:rsidP="00AF3DE4">
            <w:pPr>
              <w:tabs>
                <w:tab w:val="left" w:pos="3450"/>
              </w:tabs>
              <w:spacing w:after="0" w:line="240" w:lineRule="auto"/>
              <w:jc w:val="center"/>
              <w:rPr>
                <w:rFonts w:ascii="Times New Roman" w:hAnsi="Times New Roman"/>
                <w:lang w:eastAsia="en-US"/>
              </w:rPr>
            </w:pPr>
            <w:r w:rsidRPr="00BF46B0">
              <w:rPr>
                <w:rFonts w:ascii="Times New Roman" w:hAnsi="Times New Roman"/>
                <w:lang w:eastAsia="en-US"/>
              </w:rPr>
              <w:t>Показатели</w:t>
            </w:r>
          </w:p>
        </w:tc>
        <w:tc>
          <w:tcPr>
            <w:tcW w:w="1985" w:type="dxa"/>
            <w:gridSpan w:val="2"/>
          </w:tcPr>
          <w:p w:rsidR="002B074A" w:rsidRPr="008162BE" w:rsidRDefault="002B074A" w:rsidP="00AF3DE4">
            <w:pPr>
              <w:spacing w:after="0" w:line="240" w:lineRule="auto"/>
              <w:ind w:left="-18"/>
              <w:jc w:val="center"/>
              <w:rPr>
                <w:rFonts w:ascii="Times New Roman" w:hAnsi="Times New Roman"/>
              </w:rPr>
            </w:pPr>
            <w:r w:rsidRPr="008162BE">
              <w:rPr>
                <w:rFonts w:ascii="Times New Roman" w:hAnsi="Times New Roman"/>
              </w:rPr>
              <w:t xml:space="preserve">Критерии оценки </w:t>
            </w:r>
          </w:p>
          <w:p w:rsidR="002B074A" w:rsidRPr="008162BE" w:rsidRDefault="002B074A" w:rsidP="00AF3DE4">
            <w:pPr>
              <w:spacing w:after="0" w:line="240" w:lineRule="auto"/>
              <w:ind w:left="-18"/>
              <w:jc w:val="center"/>
              <w:rPr>
                <w:rFonts w:ascii="Times New Roman" w:hAnsi="Times New Roman"/>
                <w:b/>
              </w:rPr>
            </w:pPr>
            <w:r w:rsidRPr="008162BE">
              <w:rPr>
                <w:rFonts w:ascii="Times New Roman" w:hAnsi="Times New Roman"/>
                <w:b/>
              </w:rPr>
              <w:t xml:space="preserve">в </w:t>
            </w:r>
          </w:p>
          <w:p w:rsidR="002B074A" w:rsidRPr="006C59F3" w:rsidRDefault="002B074A" w:rsidP="00AF3DE4">
            <w:pPr>
              <w:spacing w:after="0" w:line="240" w:lineRule="auto"/>
              <w:ind w:left="-18"/>
              <w:jc w:val="center"/>
              <w:rPr>
                <w:rFonts w:ascii="Times New Roman" w:hAnsi="Times New Roman"/>
                <w:sz w:val="24"/>
                <w:szCs w:val="24"/>
              </w:rPr>
            </w:pPr>
            <w:r w:rsidRPr="008162BE">
              <w:rPr>
                <w:rFonts w:ascii="Times New Roman" w:hAnsi="Times New Roman"/>
                <w:b/>
              </w:rPr>
              <w:t>баллах</w:t>
            </w:r>
          </w:p>
        </w:tc>
        <w:tc>
          <w:tcPr>
            <w:tcW w:w="2417" w:type="dxa"/>
            <w:gridSpan w:val="2"/>
          </w:tcPr>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Форма отчетности,</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содержащая</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информацию о</w:t>
            </w:r>
          </w:p>
          <w:p w:rsidR="002B074A" w:rsidRPr="00FE3183" w:rsidRDefault="002B074A" w:rsidP="00AF3DE4">
            <w:pPr>
              <w:spacing w:after="0" w:line="240" w:lineRule="auto"/>
              <w:ind w:left="-139"/>
              <w:jc w:val="center"/>
              <w:rPr>
                <w:rFonts w:ascii="Times New Roman" w:hAnsi="Times New Roman"/>
                <w:sz w:val="20"/>
                <w:szCs w:val="20"/>
              </w:rPr>
            </w:pPr>
            <w:r w:rsidRPr="00FE3183">
              <w:rPr>
                <w:rFonts w:ascii="Times New Roman" w:hAnsi="Times New Roman"/>
                <w:sz w:val="20"/>
                <w:szCs w:val="20"/>
              </w:rPr>
              <w:t>выполнении</w:t>
            </w:r>
          </w:p>
          <w:p w:rsidR="002B074A" w:rsidRPr="006C59F3" w:rsidRDefault="002B074A" w:rsidP="00AF3DE4">
            <w:pPr>
              <w:spacing w:after="0" w:line="240" w:lineRule="auto"/>
              <w:ind w:left="-139"/>
              <w:jc w:val="center"/>
              <w:rPr>
                <w:rFonts w:ascii="Times New Roman" w:hAnsi="Times New Roman"/>
                <w:sz w:val="24"/>
                <w:szCs w:val="24"/>
              </w:rPr>
            </w:pPr>
            <w:r w:rsidRPr="00FE3183">
              <w:rPr>
                <w:rFonts w:ascii="Times New Roman" w:hAnsi="Times New Roman"/>
                <w:sz w:val="20"/>
                <w:szCs w:val="20"/>
              </w:rPr>
              <w:t>показателя</w:t>
            </w:r>
          </w:p>
        </w:tc>
      </w:tr>
      <w:tr w:rsidR="002B074A" w:rsidRPr="005E61D2" w:rsidTr="00AF3DE4">
        <w:tc>
          <w:tcPr>
            <w:tcW w:w="2271" w:type="dxa"/>
            <w:vMerge w:val="restart"/>
          </w:tcPr>
          <w:p w:rsidR="002B074A" w:rsidRPr="005E61D2" w:rsidRDefault="002B074A" w:rsidP="00AF3DE4">
            <w:pPr>
              <w:tabs>
                <w:tab w:val="left" w:pos="3450"/>
              </w:tabs>
              <w:spacing w:after="0" w:line="240" w:lineRule="auto"/>
              <w:rPr>
                <w:rFonts w:ascii="Times New Roman" w:hAnsi="Times New Roman"/>
                <w:b/>
                <w:sz w:val="24"/>
                <w:szCs w:val="24"/>
                <w:lang w:eastAsia="en-US"/>
              </w:rPr>
            </w:pPr>
            <w:r w:rsidRPr="005E61D2">
              <w:rPr>
                <w:rFonts w:ascii="Times New Roman" w:hAnsi="Times New Roman"/>
                <w:b/>
                <w:sz w:val="24"/>
                <w:szCs w:val="24"/>
                <w:lang w:eastAsia="en-US"/>
              </w:rPr>
              <w:t xml:space="preserve">1.Интенсивность </w:t>
            </w:r>
          </w:p>
          <w:p w:rsidR="002B074A" w:rsidRPr="005E61D2" w:rsidRDefault="002B074A" w:rsidP="00AF3DE4">
            <w:pPr>
              <w:tabs>
                <w:tab w:val="left" w:pos="3450"/>
              </w:tabs>
              <w:spacing w:after="0" w:line="240" w:lineRule="auto"/>
              <w:rPr>
                <w:rFonts w:ascii="Times New Roman" w:hAnsi="Times New Roman"/>
                <w:b/>
                <w:sz w:val="24"/>
                <w:szCs w:val="24"/>
                <w:lang w:eastAsia="en-US"/>
              </w:rPr>
            </w:pPr>
            <w:r w:rsidRPr="005E61D2">
              <w:rPr>
                <w:rFonts w:ascii="Times New Roman" w:hAnsi="Times New Roman"/>
                <w:sz w:val="24"/>
                <w:szCs w:val="24"/>
                <w:lang w:eastAsia="en-US"/>
              </w:rPr>
              <w:t>Эффективность и результативность</w:t>
            </w:r>
          </w:p>
          <w:p w:rsidR="002B074A" w:rsidRPr="005E61D2" w:rsidRDefault="002B074A" w:rsidP="00AF3DE4">
            <w:pPr>
              <w:tabs>
                <w:tab w:val="left" w:pos="3450"/>
              </w:tabs>
              <w:spacing w:after="0" w:line="240" w:lineRule="auto"/>
              <w:rPr>
                <w:rFonts w:ascii="Times New Roman" w:hAnsi="Times New Roman"/>
                <w:sz w:val="24"/>
                <w:szCs w:val="24"/>
                <w:lang w:eastAsia="en-US"/>
              </w:rPr>
            </w:pPr>
          </w:p>
        </w:tc>
        <w:tc>
          <w:tcPr>
            <w:tcW w:w="4111" w:type="dxa"/>
          </w:tcPr>
          <w:p w:rsidR="002B074A" w:rsidRPr="00B44473" w:rsidRDefault="002B074A" w:rsidP="00AF3DE4">
            <w:pPr>
              <w:pStyle w:val="BodyText"/>
              <w:spacing w:after="0"/>
              <w:rPr>
                <w:sz w:val="24"/>
                <w:szCs w:val="24"/>
              </w:rPr>
            </w:pPr>
            <w:r w:rsidRPr="00B44473">
              <w:rPr>
                <w:sz w:val="24"/>
                <w:szCs w:val="24"/>
              </w:rPr>
              <w:t>Соблюдение установленных лимитов потребления теплоэнергоносителей</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5</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Подтверждающая документация</w:t>
            </w:r>
          </w:p>
        </w:tc>
      </w:tr>
      <w:tr w:rsidR="002B074A" w:rsidRPr="005E61D2" w:rsidTr="00AF3DE4">
        <w:tc>
          <w:tcPr>
            <w:tcW w:w="2271" w:type="dxa"/>
            <w:vMerge/>
          </w:tcPr>
          <w:p w:rsidR="002B074A" w:rsidRPr="005E61D2" w:rsidRDefault="002B074A" w:rsidP="00AF3DE4">
            <w:pPr>
              <w:tabs>
                <w:tab w:val="left" w:pos="3450"/>
              </w:tabs>
              <w:spacing w:after="0" w:line="240" w:lineRule="auto"/>
              <w:rPr>
                <w:rFonts w:ascii="Times New Roman" w:hAnsi="Times New Roman"/>
                <w:b/>
                <w:sz w:val="24"/>
                <w:szCs w:val="24"/>
                <w:lang w:eastAsia="en-US"/>
              </w:rPr>
            </w:pPr>
          </w:p>
        </w:tc>
        <w:tc>
          <w:tcPr>
            <w:tcW w:w="4111" w:type="dxa"/>
          </w:tcPr>
          <w:p w:rsidR="002B074A" w:rsidRPr="00B44473" w:rsidRDefault="002B074A" w:rsidP="00AF3DE4">
            <w:pPr>
              <w:pStyle w:val="BodyText"/>
              <w:spacing w:after="0"/>
              <w:rPr>
                <w:sz w:val="24"/>
                <w:szCs w:val="24"/>
              </w:rPr>
            </w:pPr>
            <w:r w:rsidRPr="00B44473">
              <w:rPr>
                <w:sz w:val="24"/>
                <w:szCs w:val="24"/>
              </w:rPr>
              <w:t>Отсутствие замечаний на   обеспечение температурного режима помещений, воды</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5</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Подтверждающая документация</w:t>
            </w:r>
          </w:p>
        </w:tc>
      </w:tr>
      <w:tr w:rsidR="002B074A" w:rsidRPr="005E61D2" w:rsidTr="00AF3DE4">
        <w:tc>
          <w:tcPr>
            <w:tcW w:w="2271" w:type="dxa"/>
            <w:vMerge/>
          </w:tcPr>
          <w:p w:rsidR="002B074A" w:rsidRPr="005E61D2" w:rsidRDefault="002B074A" w:rsidP="00AF3DE4">
            <w:pPr>
              <w:tabs>
                <w:tab w:val="left" w:pos="3450"/>
              </w:tabs>
              <w:spacing w:after="0" w:line="240" w:lineRule="auto"/>
              <w:rPr>
                <w:rFonts w:ascii="Times New Roman" w:hAnsi="Times New Roman"/>
                <w:b/>
                <w:sz w:val="24"/>
                <w:szCs w:val="24"/>
                <w:lang w:eastAsia="en-US"/>
              </w:rPr>
            </w:pPr>
          </w:p>
        </w:tc>
        <w:tc>
          <w:tcPr>
            <w:tcW w:w="4111" w:type="dxa"/>
            <w:vAlign w:val="center"/>
          </w:tcPr>
          <w:p w:rsidR="002B074A" w:rsidRPr="00B97CAC" w:rsidRDefault="002B074A" w:rsidP="00AF3DE4">
            <w:pPr>
              <w:spacing w:after="0" w:line="240" w:lineRule="auto"/>
              <w:rPr>
                <w:rFonts w:ascii="Times New Roman" w:hAnsi="Times New Roman"/>
                <w:sz w:val="24"/>
                <w:szCs w:val="24"/>
              </w:rPr>
            </w:pPr>
            <w:r w:rsidRPr="004058C0">
              <w:rPr>
                <w:rFonts w:ascii="Times New Roman" w:hAnsi="Times New Roman"/>
                <w:sz w:val="24"/>
                <w:szCs w:val="24"/>
              </w:rPr>
              <w:t>Пров</w:t>
            </w:r>
            <w:r>
              <w:rPr>
                <w:rFonts w:ascii="Times New Roman" w:hAnsi="Times New Roman"/>
                <w:sz w:val="24"/>
                <w:szCs w:val="24"/>
              </w:rPr>
              <w:t>едение</w:t>
            </w:r>
            <w:r w:rsidRPr="004058C0">
              <w:rPr>
                <w:rFonts w:ascii="Times New Roman" w:hAnsi="Times New Roman"/>
                <w:sz w:val="24"/>
                <w:szCs w:val="24"/>
              </w:rPr>
              <w:t xml:space="preserve"> профилактически</w:t>
            </w:r>
            <w:r>
              <w:rPr>
                <w:rFonts w:ascii="Times New Roman" w:hAnsi="Times New Roman"/>
                <w:sz w:val="24"/>
                <w:szCs w:val="24"/>
              </w:rPr>
              <w:t>х</w:t>
            </w:r>
            <w:r w:rsidRPr="004058C0">
              <w:rPr>
                <w:rFonts w:ascii="Times New Roman" w:hAnsi="Times New Roman"/>
                <w:sz w:val="24"/>
                <w:szCs w:val="24"/>
              </w:rPr>
              <w:t xml:space="preserve"> осмотр</w:t>
            </w:r>
            <w:r>
              <w:rPr>
                <w:rFonts w:ascii="Times New Roman" w:hAnsi="Times New Roman"/>
                <w:sz w:val="24"/>
                <w:szCs w:val="24"/>
              </w:rPr>
              <w:t>ов</w:t>
            </w:r>
            <w:r w:rsidRPr="004058C0">
              <w:rPr>
                <w:rFonts w:ascii="Times New Roman" w:hAnsi="Times New Roman"/>
                <w:sz w:val="24"/>
                <w:szCs w:val="24"/>
              </w:rPr>
              <w:t xml:space="preserve"> котлов, их вспомогательных механизмов, контрольно-измерительных приборов </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5</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Подтверждающая документация</w:t>
            </w:r>
          </w:p>
        </w:tc>
      </w:tr>
      <w:tr w:rsidR="002B074A" w:rsidRPr="005E61D2" w:rsidTr="00AF3DE4">
        <w:tc>
          <w:tcPr>
            <w:tcW w:w="2271" w:type="dxa"/>
            <w:vMerge/>
          </w:tcPr>
          <w:p w:rsidR="002B074A" w:rsidRPr="005E61D2" w:rsidRDefault="002B074A" w:rsidP="00AF3DE4">
            <w:pPr>
              <w:tabs>
                <w:tab w:val="left" w:pos="3450"/>
              </w:tabs>
              <w:spacing w:after="0" w:line="240" w:lineRule="auto"/>
              <w:rPr>
                <w:rFonts w:ascii="Times New Roman" w:hAnsi="Times New Roman"/>
                <w:b/>
                <w:sz w:val="24"/>
                <w:szCs w:val="24"/>
                <w:lang w:eastAsia="en-US"/>
              </w:rPr>
            </w:pPr>
          </w:p>
        </w:tc>
        <w:tc>
          <w:tcPr>
            <w:tcW w:w="4111" w:type="dxa"/>
            <w:vAlign w:val="center"/>
          </w:tcPr>
          <w:p w:rsidR="002B074A" w:rsidRPr="00B44473" w:rsidRDefault="002B074A" w:rsidP="00AF3DE4">
            <w:pPr>
              <w:tabs>
                <w:tab w:val="left" w:pos="3450"/>
              </w:tabs>
              <w:spacing w:after="0" w:line="240" w:lineRule="auto"/>
              <w:rPr>
                <w:rFonts w:ascii="Times New Roman" w:hAnsi="Times New Roman"/>
                <w:sz w:val="24"/>
                <w:szCs w:val="24"/>
                <w:lang w:eastAsia="en-US"/>
              </w:rPr>
            </w:pPr>
            <w:r w:rsidRPr="00B44473">
              <w:rPr>
                <w:rFonts w:ascii="Times New Roman" w:hAnsi="Times New Roman"/>
                <w:sz w:val="24"/>
                <w:szCs w:val="24"/>
              </w:rPr>
              <w:t>Отсутствие случаев остановки работы котлов, счетчиков учета теплоэнргоносителей по вине работников</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5</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Подтверждающая документация</w:t>
            </w:r>
          </w:p>
        </w:tc>
      </w:tr>
      <w:tr w:rsidR="002B074A" w:rsidRPr="005E61D2" w:rsidTr="00AF3DE4">
        <w:tc>
          <w:tcPr>
            <w:tcW w:w="2271" w:type="dxa"/>
            <w:vMerge/>
          </w:tcPr>
          <w:p w:rsidR="002B074A" w:rsidRPr="005E61D2" w:rsidRDefault="002B074A" w:rsidP="00AF3DE4">
            <w:pPr>
              <w:tabs>
                <w:tab w:val="left" w:pos="3450"/>
              </w:tabs>
              <w:spacing w:after="0" w:line="240" w:lineRule="auto"/>
              <w:rPr>
                <w:rFonts w:ascii="Times New Roman" w:hAnsi="Times New Roman"/>
                <w:b/>
                <w:sz w:val="24"/>
                <w:szCs w:val="24"/>
                <w:lang w:eastAsia="en-US"/>
              </w:rPr>
            </w:pPr>
          </w:p>
        </w:tc>
        <w:tc>
          <w:tcPr>
            <w:tcW w:w="4111" w:type="dxa"/>
            <w:vAlign w:val="center"/>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Содержание в чистоте и порядке рабочего места</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3</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p>
        </w:tc>
      </w:tr>
      <w:tr w:rsidR="002B074A" w:rsidRPr="005E61D2" w:rsidTr="00AF3DE4">
        <w:tc>
          <w:tcPr>
            <w:tcW w:w="2271" w:type="dxa"/>
            <w:vMerge/>
          </w:tcPr>
          <w:p w:rsidR="002B074A" w:rsidRPr="005E61D2" w:rsidRDefault="002B074A" w:rsidP="00AF3DE4">
            <w:pPr>
              <w:tabs>
                <w:tab w:val="left" w:pos="3450"/>
              </w:tabs>
              <w:spacing w:after="0" w:line="240" w:lineRule="auto"/>
              <w:rPr>
                <w:rFonts w:ascii="Times New Roman" w:hAnsi="Times New Roman"/>
                <w:sz w:val="24"/>
                <w:szCs w:val="24"/>
                <w:lang w:eastAsia="en-US"/>
              </w:rPr>
            </w:pPr>
          </w:p>
        </w:tc>
        <w:tc>
          <w:tcPr>
            <w:tcW w:w="4111" w:type="dxa"/>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Соблюдение исполнительской дисциплины и кодекса профессиональной этики</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sz w:val="24"/>
                <w:szCs w:val="24"/>
                <w:lang w:eastAsia="en-US"/>
              </w:rPr>
            </w:pPr>
            <w:r w:rsidRPr="005E61D2">
              <w:rPr>
                <w:rFonts w:ascii="Times New Roman" w:hAnsi="Times New Roman"/>
                <w:b/>
                <w:sz w:val="24"/>
                <w:szCs w:val="24"/>
                <w:lang w:eastAsia="en-US"/>
              </w:rPr>
              <w:t>2</w:t>
            </w:r>
          </w:p>
          <w:p w:rsidR="002B074A" w:rsidRPr="005E61D2" w:rsidRDefault="002B074A" w:rsidP="00AF3DE4">
            <w:pPr>
              <w:tabs>
                <w:tab w:val="left" w:pos="3450"/>
              </w:tabs>
              <w:spacing w:after="0" w:line="240" w:lineRule="auto"/>
              <w:jc w:val="center"/>
              <w:rPr>
                <w:rFonts w:ascii="Times New Roman" w:hAnsi="Times New Roman"/>
                <w:sz w:val="24"/>
                <w:szCs w:val="24"/>
                <w:lang w:eastAsia="en-US"/>
              </w:rPr>
            </w:pP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Приказ о дисциплинарном взыскании</w:t>
            </w:r>
          </w:p>
        </w:tc>
      </w:tr>
      <w:tr w:rsidR="002B074A" w:rsidRPr="005E61D2" w:rsidTr="00AF3DE4">
        <w:tc>
          <w:tcPr>
            <w:tcW w:w="2271" w:type="dxa"/>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b/>
                <w:sz w:val="24"/>
                <w:szCs w:val="24"/>
                <w:lang w:eastAsia="en-US"/>
              </w:rPr>
              <w:t>2. Качество</w:t>
            </w:r>
            <w:r w:rsidRPr="005E61D2">
              <w:rPr>
                <w:rFonts w:ascii="Times New Roman" w:hAnsi="Times New Roman"/>
                <w:sz w:val="24"/>
                <w:szCs w:val="24"/>
                <w:lang w:eastAsia="en-US"/>
              </w:rPr>
              <w:t xml:space="preserve"> </w:t>
            </w:r>
            <w:r w:rsidRPr="005E61D2">
              <w:rPr>
                <w:rFonts w:ascii="Times New Roman" w:hAnsi="Times New Roman"/>
                <w:b/>
                <w:sz w:val="24"/>
                <w:szCs w:val="24"/>
                <w:lang w:eastAsia="en-US"/>
              </w:rPr>
              <w:t>выполняемых работ</w:t>
            </w:r>
          </w:p>
        </w:tc>
        <w:tc>
          <w:tcPr>
            <w:tcW w:w="4111" w:type="dxa"/>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Строгое соблюдение должностных обязанностей, инструкции по охране труда, техники безопасности и пожарной безопасности</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sz w:val="24"/>
                <w:szCs w:val="24"/>
                <w:lang w:eastAsia="en-US"/>
              </w:rPr>
            </w:pPr>
            <w:r w:rsidRPr="005E61D2">
              <w:rPr>
                <w:rFonts w:ascii="Times New Roman" w:hAnsi="Times New Roman"/>
                <w:b/>
                <w:sz w:val="24"/>
                <w:szCs w:val="24"/>
                <w:lang w:eastAsia="en-US"/>
              </w:rPr>
              <w:t>5</w:t>
            </w:r>
          </w:p>
          <w:p w:rsidR="002B074A" w:rsidRPr="005E61D2" w:rsidRDefault="002B074A" w:rsidP="00AF3DE4">
            <w:pPr>
              <w:tabs>
                <w:tab w:val="left" w:pos="3450"/>
              </w:tabs>
              <w:spacing w:after="0" w:line="240" w:lineRule="auto"/>
              <w:jc w:val="center"/>
              <w:rPr>
                <w:rFonts w:ascii="Times New Roman" w:hAnsi="Times New Roman"/>
                <w:sz w:val="24"/>
                <w:szCs w:val="24"/>
                <w:lang w:eastAsia="en-US"/>
              </w:rPr>
            </w:pP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Подтверждающая документация</w:t>
            </w:r>
          </w:p>
        </w:tc>
      </w:tr>
      <w:tr w:rsidR="002B074A" w:rsidRPr="005E61D2" w:rsidTr="00AF3DE4">
        <w:tc>
          <w:tcPr>
            <w:tcW w:w="2271" w:type="dxa"/>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b/>
                <w:sz w:val="24"/>
                <w:szCs w:val="24"/>
                <w:lang w:eastAsia="en-US"/>
              </w:rPr>
              <w:t>3. Выполнение работы, не входящей в круг прямых должностных обязанностей</w:t>
            </w:r>
          </w:p>
        </w:tc>
        <w:tc>
          <w:tcPr>
            <w:tcW w:w="4111" w:type="dxa"/>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Выполнение поручений администрации, требующих дополнительного времени (в зависимости от важности и качества поручений) Участие в работах по благоустройству прилегающей территории; помощь в проведении текущего ремонта здания.</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1-5</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sz w:val="24"/>
                <w:szCs w:val="24"/>
                <w:lang w:eastAsia="en-US"/>
              </w:rPr>
              <w:t>Подтверждающая документация</w:t>
            </w:r>
          </w:p>
        </w:tc>
      </w:tr>
      <w:tr w:rsidR="002B074A" w:rsidRPr="005E61D2" w:rsidTr="00AF3DE4">
        <w:tc>
          <w:tcPr>
            <w:tcW w:w="6382"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r w:rsidRPr="005E61D2">
              <w:rPr>
                <w:rFonts w:ascii="Times New Roman" w:hAnsi="Times New Roman"/>
                <w:b/>
                <w:sz w:val="24"/>
                <w:szCs w:val="24"/>
                <w:lang w:eastAsia="en-US"/>
              </w:rPr>
              <w:t>Совокупная значимость всех критериев в баллах</w:t>
            </w:r>
          </w:p>
        </w:tc>
        <w:tc>
          <w:tcPr>
            <w:tcW w:w="1985" w:type="dxa"/>
            <w:gridSpan w:val="2"/>
          </w:tcPr>
          <w:p w:rsidR="002B074A" w:rsidRPr="005E61D2" w:rsidRDefault="002B074A" w:rsidP="00AF3DE4">
            <w:pPr>
              <w:tabs>
                <w:tab w:val="left" w:pos="3450"/>
              </w:tabs>
              <w:spacing w:after="0" w:line="240" w:lineRule="auto"/>
              <w:jc w:val="center"/>
              <w:rPr>
                <w:rFonts w:ascii="Times New Roman" w:hAnsi="Times New Roman"/>
                <w:b/>
                <w:sz w:val="24"/>
                <w:szCs w:val="24"/>
                <w:lang w:eastAsia="en-US"/>
              </w:rPr>
            </w:pPr>
            <w:r w:rsidRPr="005E61D2">
              <w:rPr>
                <w:rFonts w:ascii="Times New Roman" w:hAnsi="Times New Roman"/>
                <w:b/>
                <w:sz w:val="24"/>
                <w:szCs w:val="24"/>
                <w:lang w:eastAsia="en-US"/>
              </w:rPr>
              <w:t>35</w:t>
            </w:r>
          </w:p>
        </w:tc>
        <w:tc>
          <w:tcPr>
            <w:tcW w:w="2417" w:type="dxa"/>
            <w:gridSpan w:val="2"/>
          </w:tcPr>
          <w:p w:rsidR="002B074A" w:rsidRPr="005E61D2" w:rsidRDefault="002B074A" w:rsidP="00AF3DE4">
            <w:pPr>
              <w:tabs>
                <w:tab w:val="left" w:pos="3450"/>
              </w:tabs>
              <w:spacing w:after="0" w:line="240" w:lineRule="auto"/>
              <w:rPr>
                <w:rFonts w:ascii="Times New Roman" w:hAnsi="Times New Roman"/>
                <w:sz w:val="24"/>
                <w:szCs w:val="24"/>
                <w:lang w:eastAsia="en-US"/>
              </w:rPr>
            </w:pPr>
          </w:p>
        </w:tc>
      </w:tr>
    </w:tbl>
    <w:p w:rsidR="002B074A" w:rsidRDefault="002B074A" w:rsidP="00AF3DE4">
      <w:pPr>
        <w:spacing w:after="0" w:line="240" w:lineRule="auto"/>
        <w:rPr>
          <w:rFonts w:ascii="Times New Roman" w:hAnsi="Times New Roman"/>
          <w:sz w:val="28"/>
          <w:szCs w:val="28"/>
        </w:rPr>
      </w:pPr>
    </w:p>
    <w:tbl>
      <w:tblPr>
        <w:tblW w:w="563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3"/>
        <w:gridCol w:w="4106"/>
        <w:gridCol w:w="1984"/>
        <w:gridCol w:w="2420"/>
      </w:tblGrid>
      <w:tr w:rsidR="002B074A" w:rsidRPr="005D30A1" w:rsidTr="006D4A11">
        <w:trPr>
          <w:trHeight w:val="502"/>
        </w:trPr>
        <w:tc>
          <w:tcPr>
            <w:tcW w:w="5000" w:type="pct"/>
            <w:gridSpan w:val="4"/>
          </w:tcPr>
          <w:p w:rsidR="002B074A" w:rsidRPr="005D30A1" w:rsidRDefault="002B074A" w:rsidP="006D4A11">
            <w:pPr>
              <w:spacing w:after="0" w:line="240" w:lineRule="auto"/>
              <w:rPr>
                <w:rFonts w:ascii="Times New Roman" w:hAnsi="Times New Roman"/>
                <w:b/>
                <w:sz w:val="28"/>
                <w:szCs w:val="28"/>
              </w:rPr>
            </w:pPr>
            <w:r>
              <w:rPr>
                <w:rFonts w:ascii="Times New Roman" w:hAnsi="Times New Roman"/>
                <w:b/>
                <w:sz w:val="28"/>
                <w:szCs w:val="28"/>
              </w:rPr>
              <w:t>З</w:t>
            </w:r>
            <w:r w:rsidRPr="005D30A1">
              <w:rPr>
                <w:rFonts w:ascii="Times New Roman" w:hAnsi="Times New Roman"/>
                <w:b/>
                <w:sz w:val="28"/>
                <w:szCs w:val="28"/>
              </w:rPr>
              <w:t>аведующий хозяйством</w:t>
            </w:r>
          </w:p>
        </w:tc>
      </w:tr>
      <w:tr w:rsidR="002B074A" w:rsidRPr="00C01390" w:rsidTr="00AF3DE4">
        <w:tc>
          <w:tcPr>
            <w:tcW w:w="1054" w:type="pct"/>
          </w:tcPr>
          <w:p w:rsidR="002B074A" w:rsidRPr="00C01390" w:rsidRDefault="002B074A" w:rsidP="006D4A11">
            <w:pPr>
              <w:spacing w:after="0" w:line="240" w:lineRule="auto"/>
              <w:rPr>
                <w:rFonts w:ascii="Times New Roman" w:hAnsi="Times New Roman"/>
                <w:sz w:val="24"/>
                <w:szCs w:val="24"/>
              </w:rPr>
            </w:pPr>
            <w:r w:rsidRPr="00C01390">
              <w:rPr>
                <w:rFonts w:ascii="Times New Roman" w:hAnsi="Times New Roman"/>
                <w:sz w:val="24"/>
                <w:szCs w:val="24"/>
              </w:rPr>
              <w:t>№</w:t>
            </w:r>
          </w:p>
          <w:p w:rsidR="002B074A" w:rsidRPr="00C01390" w:rsidRDefault="002B074A" w:rsidP="006D4A11">
            <w:pPr>
              <w:spacing w:after="0" w:line="240" w:lineRule="auto"/>
              <w:rPr>
                <w:rFonts w:ascii="Times New Roman" w:hAnsi="Times New Roman"/>
                <w:sz w:val="24"/>
                <w:szCs w:val="24"/>
              </w:rPr>
            </w:pPr>
            <w:r w:rsidRPr="00C01390">
              <w:rPr>
                <w:rFonts w:ascii="Times New Roman" w:hAnsi="Times New Roman"/>
                <w:sz w:val="24"/>
                <w:szCs w:val="24"/>
              </w:rPr>
              <w:t>п/п</w:t>
            </w:r>
          </w:p>
        </w:tc>
        <w:tc>
          <w:tcPr>
            <w:tcW w:w="1904" w:type="pct"/>
          </w:tcPr>
          <w:p w:rsidR="002B074A" w:rsidRPr="00936622" w:rsidRDefault="002B074A" w:rsidP="006D4A11">
            <w:pPr>
              <w:spacing w:after="0" w:line="240" w:lineRule="auto"/>
              <w:ind w:left="93"/>
              <w:jc w:val="center"/>
              <w:rPr>
                <w:rFonts w:ascii="Times New Roman" w:hAnsi="Times New Roman"/>
                <w:sz w:val="24"/>
                <w:szCs w:val="24"/>
              </w:rPr>
            </w:pPr>
            <w:r w:rsidRPr="00936622">
              <w:rPr>
                <w:rFonts w:ascii="Times New Roman" w:hAnsi="Times New Roman"/>
                <w:sz w:val="24"/>
                <w:szCs w:val="24"/>
              </w:rPr>
              <w:t>Показатели</w:t>
            </w:r>
          </w:p>
        </w:tc>
        <w:tc>
          <w:tcPr>
            <w:tcW w:w="920" w:type="pct"/>
          </w:tcPr>
          <w:p w:rsidR="002B074A" w:rsidRPr="001C7971" w:rsidRDefault="002B074A" w:rsidP="006D4A11">
            <w:pPr>
              <w:spacing w:after="0" w:line="240" w:lineRule="auto"/>
              <w:ind w:left="-18"/>
              <w:jc w:val="center"/>
              <w:rPr>
                <w:rFonts w:ascii="Times New Roman" w:hAnsi="Times New Roman"/>
              </w:rPr>
            </w:pPr>
            <w:r w:rsidRPr="001C7971">
              <w:rPr>
                <w:rFonts w:ascii="Times New Roman" w:hAnsi="Times New Roman"/>
              </w:rPr>
              <w:t xml:space="preserve">Критерии оценки </w:t>
            </w:r>
          </w:p>
          <w:p w:rsidR="002B074A" w:rsidRPr="001C7971" w:rsidRDefault="002B074A" w:rsidP="006D4A11">
            <w:pPr>
              <w:spacing w:after="0" w:line="240" w:lineRule="auto"/>
              <w:ind w:left="-18"/>
              <w:jc w:val="center"/>
              <w:rPr>
                <w:rFonts w:ascii="Times New Roman" w:hAnsi="Times New Roman"/>
              </w:rPr>
            </w:pPr>
            <w:r w:rsidRPr="001C7971">
              <w:rPr>
                <w:rFonts w:ascii="Times New Roman" w:hAnsi="Times New Roman"/>
              </w:rPr>
              <w:t xml:space="preserve">интенсивности и </w:t>
            </w:r>
          </w:p>
          <w:p w:rsidR="002B074A" w:rsidRPr="001C7971" w:rsidRDefault="002B074A" w:rsidP="006D4A11">
            <w:pPr>
              <w:spacing w:after="0" w:line="240" w:lineRule="auto"/>
              <w:ind w:left="-18"/>
              <w:jc w:val="center"/>
              <w:rPr>
                <w:rFonts w:ascii="Times New Roman" w:hAnsi="Times New Roman"/>
              </w:rPr>
            </w:pPr>
            <w:r w:rsidRPr="001C7971">
              <w:rPr>
                <w:rFonts w:ascii="Times New Roman" w:hAnsi="Times New Roman"/>
              </w:rPr>
              <w:t xml:space="preserve">результативности </w:t>
            </w:r>
          </w:p>
          <w:p w:rsidR="002B074A" w:rsidRPr="00D9710A" w:rsidRDefault="002B074A" w:rsidP="006D4A11">
            <w:pPr>
              <w:spacing w:after="0" w:line="240" w:lineRule="auto"/>
              <w:ind w:left="-18"/>
              <w:jc w:val="center"/>
              <w:rPr>
                <w:rFonts w:ascii="Times New Roman" w:hAnsi="Times New Roman"/>
              </w:rPr>
            </w:pPr>
            <w:r w:rsidRPr="001C7971">
              <w:rPr>
                <w:rFonts w:ascii="Times New Roman" w:hAnsi="Times New Roman"/>
              </w:rPr>
              <w:t xml:space="preserve">деятельности </w:t>
            </w:r>
            <w:r w:rsidRPr="001C7971">
              <w:rPr>
                <w:rFonts w:ascii="Times New Roman" w:hAnsi="Times New Roman"/>
                <w:b/>
              </w:rPr>
              <w:t xml:space="preserve">в </w:t>
            </w:r>
          </w:p>
          <w:p w:rsidR="002B074A" w:rsidRPr="00C01390" w:rsidRDefault="002B074A" w:rsidP="006D4A11">
            <w:pPr>
              <w:spacing w:after="0" w:line="240" w:lineRule="auto"/>
              <w:ind w:left="-18"/>
              <w:jc w:val="center"/>
              <w:rPr>
                <w:rFonts w:ascii="Times New Roman" w:hAnsi="Times New Roman"/>
                <w:sz w:val="24"/>
                <w:szCs w:val="24"/>
              </w:rPr>
            </w:pPr>
            <w:r w:rsidRPr="001C7971">
              <w:rPr>
                <w:rFonts w:ascii="Times New Roman" w:hAnsi="Times New Roman"/>
                <w:b/>
              </w:rPr>
              <w:t>баллах</w:t>
            </w:r>
            <w:r w:rsidRPr="001C7971">
              <w:rPr>
                <w:rFonts w:ascii="Times New Roman" w:hAnsi="Times New Roman"/>
              </w:rPr>
              <w:t xml:space="preserve"> </w:t>
            </w:r>
          </w:p>
        </w:tc>
        <w:tc>
          <w:tcPr>
            <w:tcW w:w="1122" w:type="pct"/>
          </w:tcPr>
          <w:p w:rsidR="002B074A" w:rsidRPr="001C7971" w:rsidRDefault="002B074A" w:rsidP="006D4A11">
            <w:pPr>
              <w:spacing w:after="0" w:line="240" w:lineRule="auto"/>
              <w:ind w:left="-139"/>
              <w:jc w:val="center"/>
              <w:rPr>
                <w:rFonts w:ascii="Times New Roman" w:hAnsi="Times New Roman"/>
              </w:rPr>
            </w:pPr>
            <w:r w:rsidRPr="001C7971">
              <w:rPr>
                <w:rFonts w:ascii="Times New Roman" w:hAnsi="Times New Roman"/>
              </w:rPr>
              <w:t>Форма отчетности,</w:t>
            </w:r>
          </w:p>
          <w:p w:rsidR="002B074A" w:rsidRPr="001C7971" w:rsidRDefault="002B074A" w:rsidP="006D4A11">
            <w:pPr>
              <w:spacing w:after="0" w:line="240" w:lineRule="auto"/>
              <w:ind w:left="-139"/>
              <w:jc w:val="center"/>
              <w:rPr>
                <w:rFonts w:ascii="Times New Roman" w:hAnsi="Times New Roman"/>
              </w:rPr>
            </w:pPr>
            <w:r w:rsidRPr="001C7971">
              <w:rPr>
                <w:rFonts w:ascii="Times New Roman" w:hAnsi="Times New Roman"/>
              </w:rPr>
              <w:t>содержащая</w:t>
            </w:r>
          </w:p>
          <w:p w:rsidR="002B074A" w:rsidRPr="001C7971" w:rsidRDefault="002B074A" w:rsidP="006D4A11">
            <w:pPr>
              <w:spacing w:after="0" w:line="240" w:lineRule="auto"/>
              <w:ind w:left="-139"/>
              <w:jc w:val="center"/>
              <w:rPr>
                <w:rFonts w:ascii="Times New Roman" w:hAnsi="Times New Roman"/>
              </w:rPr>
            </w:pPr>
            <w:r w:rsidRPr="001C7971">
              <w:rPr>
                <w:rFonts w:ascii="Times New Roman" w:hAnsi="Times New Roman"/>
              </w:rPr>
              <w:t>информацию о</w:t>
            </w:r>
          </w:p>
          <w:p w:rsidR="002B074A" w:rsidRPr="001C7971" w:rsidRDefault="002B074A" w:rsidP="006D4A11">
            <w:pPr>
              <w:spacing w:after="0" w:line="240" w:lineRule="auto"/>
              <w:ind w:left="-139"/>
              <w:jc w:val="center"/>
              <w:rPr>
                <w:rFonts w:ascii="Times New Roman" w:hAnsi="Times New Roman"/>
              </w:rPr>
            </w:pPr>
            <w:r w:rsidRPr="001C7971">
              <w:rPr>
                <w:rFonts w:ascii="Times New Roman" w:hAnsi="Times New Roman"/>
              </w:rPr>
              <w:t>выполнении</w:t>
            </w:r>
          </w:p>
          <w:p w:rsidR="002B074A" w:rsidRPr="00C01390" w:rsidRDefault="002B074A" w:rsidP="006D4A11">
            <w:pPr>
              <w:spacing w:after="0" w:line="240" w:lineRule="auto"/>
              <w:ind w:left="-139"/>
              <w:jc w:val="center"/>
              <w:rPr>
                <w:rFonts w:ascii="Times New Roman" w:hAnsi="Times New Roman"/>
                <w:sz w:val="24"/>
                <w:szCs w:val="24"/>
              </w:rPr>
            </w:pPr>
            <w:r w:rsidRPr="001C7971">
              <w:rPr>
                <w:rFonts w:ascii="Times New Roman" w:hAnsi="Times New Roman"/>
              </w:rPr>
              <w:t>показателя</w:t>
            </w:r>
          </w:p>
        </w:tc>
      </w:tr>
      <w:tr w:rsidR="002B074A" w:rsidRPr="007357F8" w:rsidTr="00AF3DE4">
        <w:tc>
          <w:tcPr>
            <w:tcW w:w="1054" w:type="pct"/>
            <w:vMerge w:val="restart"/>
          </w:tcPr>
          <w:p w:rsidR="002B074A" w:rsidRPr="00D23547" w:rsidRDefault="002B074A" w:rsidP="006D4A11">
            <w:pPr>
              <w:pStyle w:val="ListParagraph"/>
              <w:tabs>
                <w:tab w:val="left" w:pos="-249"/>
                <w:tab w:val="left" w:pos="34"/>
                <w:tab w:val="left" w:pos="692"/>
              </w:tabs>
              <w:snapToGrid w:val="0"/>
              <w:spacing w:after="0" w:line="240" w:lineRule="auto"/>
              <w:ind w:left="34"/>
              <w:rPr>
                <w:rFonts w:ascii="Times New Roman" w:hAnsi="Times New Roman"/>
                <w:b/>
                <w:sz w:val="24"/>
                <w:szCs w:val="24"/>
              </w:rPr>
            </w:pPr>
            <w:r>
              <w:rPr>
                <w:rFonts w:ascii="Times New Roman" w:hAnsi="Times New Roman"/>
                <w:b/>
                <w:sz w:val="24"/>
                <w:szCs w:val="24"/>
              </w:rPr>
              <w:t>1.</w:t>
            </w:r>
            <w:r w:rsidRPr="00EE35EC">
              <w:rPr>
                <w:rFonts w:ascii="Times New Roman" w:hAnsi="Times New Roman"/>
                <w:b/>
                <w:sz w:val="24"/>
                <w:szCs w:val="24"/>
              </w:rPr>
              <w:t xml:space="preserve">Интенсивность </w:t>
            </w:r>
          </w:p>
          <w:p w:rsidR="002B074A" w:rsidRPr="00EE35EC" w:rsidRDefault="002B074A" w:rsidP="006D4A11">
            <w:pPr>
              <w:pStyle w:val="ListParagraph"/>
              <w:tabs>
                <w:tab w:val="left" w:pos="-249"/>
                <w:tab w:val="left" w:pos="34"/>
              </w:tabs>
              <w:snapToGrid w:val="0"/>
              <w:spacing w:after="0" w:line="240" w:lineRule="auto"/>
              <w:ind w:left="34"/>
              <w:rPr>
                <w:rFonts w:ascii="Times New Roman" w:hAnsi="Times New Roman"/>
                <w:b/>
                <w:sz w:val="24"/>
                <w:szCs w:val="24"/>
              </w:rPr>
            </w:pPr>
            <w:r w:rsidRPr="00EE35EC">
              <w:rPr>
                <w:rFonts w:ascii="Times New Roman" w:hAnsi="Times New Roman"/>
                <w:sz w:val="24"/>
                <w:szCs w:val="24"/>
              </w:rPr>
              <w:t>1.1 Эффективность и результативность</w:t>
            </w:r>
          </w:p>
          <w:p w:rsidR="002B074A" w:rsidRPr="0082760C" w:rsidRDefault="002B074A" w:rsidP="006D4A11">
            <w:pPr>
              <w:pStyle w:val="ListParagraph"/>
              <w:tabs>
                <w:tab w:val="left" w:pos="0"/>
                <w:tab w:val="left" w:pos="34"/>
                <w:tab w:val="left" w:pos="176"/>
              </w:tabs>
              <w:spacing w:after="0" w:line="240" w:lineRule="auto"/>
              <w:ind w:left="34" w:right="-107"/>
              <w:rPr>
                <w:rFonts w:ascii="Times New Roman" w:hAnsi="Times New Roman"/>
                <w:b/>
                <w:sz w:val="24"/>
                <w:szCs w:val="24"/>
              </w:rPr>
            </w:pPr>
          </w:p>
        </w:tc>
        <w:tc>
          <w:tcPr>
            <w:tcW w:w="1904" w:type="pct"/>
          </w:tcPr>
          <w:p w:rsidR="002B074A" w:rsidRPr="00E36331" w:rsidRDefault="002B074A" w:rsidP="006D4A11">
            <w:pPr>
              <w:pStyle w:val="a"/>
              <w:snapToGrid w:val="0"/>
            </w:pPr>
            <w:r w:rsidRPr="00E36331">
              <w:t>Своевременное выполнение заявок на приобретение материалов</w:t>
            </w:r>
          </w:p>
        </w:tc>
        <w:tc>
          <w:tcPr>
            <w:tcW w:w="920" w:type="pct"/>
          </w:tcPr>
          <w:p w:rsidR="002B074A" w:rsidRPr="00A6654F" w:rsidRDefault="002B074A" w:rsidP="006D4A11">
            <w:pPr>
              <w:pStyle w:val="a"/>
              <w:snapToGrid w:val="0"/>
              <w:jc w:val="center"/>
              <w:rPr>
                <w:b/>
              </w:rPr>
            </w:pPr>
            <w:r>
              <w:rPr>
                <w:b/>
              </w:rPr>
              <w:t>3</w:t>
            </w:r>
          </w:p>
        </w:tc>
        <w:tc>
          <w:tcPr>
            <w:tcW w:w="1122" w:type="pct"/>
            <w:vAlign w:val="center"/>
          </w:tcPr>
          <w:p w:rsidR="002B074A" w:rsidRPr="007357F8" w:rsidRDefault="002B074A" w:rsidP="006D4A11">
            <w:pPr>
              <w:spacing w:after="0" w:line="240" w:lineRule="auto"/>
              <w:ind w:left="-142"/>
              <w:jc w:val="center"/>
              <w:rPr>
                <w:rFonts w:ascii="Times New Roman" w:hAnsi="Times New Roman"/>
                <w:sz w:val="20"/>
                <w:szCs w:val="20"/>
              </w:rPr>
            </w:pPr>
            <w:r w:rsidRPr="005D30A1">
              <w:rPr>
                <w:rFonts w:ascii="Times New Roman" w:hAnsi="Times New Roman"/>
                <w:sz w:val="20"/>
                <w:szCs w:val="20"/>
              </w:rPr>
              <w:t xml:space="preserve">Отсутствие жалоб персонала Учреждения  </w:t>
            </w:r>
          </w:p>
        </w:tc>
      </w:tr>
      <w:tr w:rsidR="002B074A" w:rsidRPr="00C01390" w:rsidTr="00AF3DE4">
        <w:tc>
          <w:tcPr>
            <w:tcW w:w="1054" w:type="pct"/>
            <w:vMerge/>
          </w:tcPr>
          <w:p w:rsidR="002B074A" w:rsidRPr="005D30A1" w:rsidRDefault="002B074A" w:rsidP="006D4A11">
            <w:pPr>
              <w:tabs>
                <w:tab w:val="left" w:pos="176"/>
              </w:tabs>
              <w:snapToGrid w:val="0"/>
              <w:spacing w:after="0" w:line="240" w:lineRule="auto"/>
              <w:rPr>
                <w:rFonts w:ascii="Times New Roman" w:hAnsi="Times New Roman"/>
                <w:b/>
                <w:sz w:val="24"/>
                <w:szCs w:val="24"/>
              </w:rPr>
            </w:pPr>
          </w:p>
        </w:tc>
        <w:tc>
          <w:tcPr>
            <w:tcW w:w="1904" w:type="pct"/>
          </w:tcPr>
          <w:p w:rsidR="002B074A" w:rsidRPr="005D30A1" w:rsidRDefault="002B074A" w:rsidP="006D4A11">
            <w:pPr>
              <w:spacing w:after="0" w:line="240" w:lineRule="auto"/>
              <w:rPr>
                <w:rFonts w:ascii="Times New Roman" w:hAnsi="Times New Roman"/>
                <w:sz w:val="24"/>
                <w:szCs w:val="24"/>
              </w:rPr>
            </w:pPr>
            <w:r w:rsidRPr="005D30A1">
              <w:rPr>
                <w:rFonts w:ascii="Times New Roman" w:hAnsi="Times New Roman"/>
                <w:sz w:val="24"/>
                <w:szCs w:val="24"/>
              </w:rPr>
              <w:t xml:space="preserve">Качественное ведение документации </w:t>
            </w:r>
          </w:p>
          <w:p w:rsidR="002B074A" w:rsidRPr="005D30A1" w:rsidRDefault="002B074A" w:rsidP="006D4A11">
            <w:pPr>
              <w:spacing w:after="0" w:line="240" w:lineRule="auto"/>
              <w:rPr>
                <w:rFonts w:ascii="Times New Roman" w:hAnsi="Times New Roman"/>
                <w:sz w:val="24"/>
                <w:szCs w:val="24"/>
              </w:rPr>
            </w:pPr>
            <w:r w:rsidRPr="005D30A1">
              <w:rPr>
                <w:rFonts w:ascii="Times New Roman" w:hAnsi="Times New Roman"/>
                <w:sz w:val="24"/>
                <w:szCs w:val="24"/>
              </w:rPr>
              <w:t>Своевременная отчётность</w:t>
            </w:r>
          </w:p>
        </w:tc>
        <w:tc>
          <w:tcPr>
            <w:tcW w:w="920" w:type="pct"/>
          </w:tcPr>
          <w:p w:rsidR="002B074A" w:rsidRPr="00A6654F" w:rsidRDefault="002B074A" w:rsidP="006D4A11">
            <w:pPr>
              <w:pStyle w:val="a"/>
              <w:snapToGrid w:val="0"/>
              <w:jc w:val="center"/>
              <w:rPr>
                <w:b/>
              </w:rPr>
            </w:pPr>
            <w:r w:rsidRPr="00A6654F">
              <w:rPr>
                <w:b/>
              </w:rPr>
              <w:t>5</w:t>
            </w:r>
          </w:p>
        </w:tc>
        <w:tc>
          <w:tcPr>
            <w:tcW w:w="1122" w:type="pct"/>
          </w:tcPr>
          <w:p w:rsidR="002B074A" w:rsidRPr="00C01390" w:rsidRDefault="002B074A" w:rsidP="006D4A11">
            <w:pPr>
              <w:spacing w:after="0" w:line="240" w:lineRule="auto"/>
              <w:ind w:left="-139"/>
              <w:jc w:val="center"/>
              <w:rPr>
                <w:rFonts w:ascii="Times New Roman" w:hAnsi="Times New Roman"/>
                <w:sz w:val="24"/>
                <w:szCs w:val="24"/>
              </w:rPr>
            </w:pPr>
            <w:r w:rsidRPr="00A77E56">
              <w:rPr>
                <w:rFonts w:ascii="Times New Roman" w:hAnsi="Times New Roman"/>
                <w:sz w:val="24"/>
                <w:szCs w:val="24"/>
              </w:rPr>
              <w:t>Подтверждающая документация</w:t>
            </w:r>
          </w:p>
        </w:tc>
      </w:tr>
      <w:tr w:rsidR="002B074A" w:rsidRPr="00C01390" w:rsidTr="00AF3DE4">
        <w:tc>
          <w:tcPr>
            <w:tcW w:w="1054" w:type="pct"/>
            <w:vMerge/>
          </w:tcPr>
          <w:p w:rsidR="002B074A" w:rsidRPr="005D30A1" w:rsidRDefault="002B074A" w:rsidP="006D4A11">
            <w:pPr>
              <w:tabs>
                <w:tab w:val="left" w:pos="176"/>
              </w:tabs>
              <w:snapToGrid w:val="0"/>
              <w:spacing w:after="0" w:line="240" w:lineRule="auto"/>
              <w:rPr>
                <w:rFonts w:ascii="Times New Roman" w:hAnsi="Times New Roman"/>
                <w:b/>
                <w:sz w:val="24"/>
                <w:szCs w:val="24"/>
              </w:rPr>
            </w:pPr>
          </w:p>
        </w:tc>
        <w:tc>
          <w:tcPr>
            <w:tcW w:w="1904" w:type="pct"/>
          </w:tcPr>
          <w:p w:rsidR="002B074A" w:rsidRPr="00E36331" w:rsidRDefault="002B074A" w:rsidP="006D4A11">
            <w:pPr>
              <w:pStyle w:val="a"/>
              <w:snapToGrid w:val="0"/>
            </w:pPr>
            <w:r w:rsidRPr="00E36331">
              <w:t>Обеспечение учета и сохранности имущества (хранение материальных ценностей)</w:t>
            </w:r>
          </w:p>
        </w:tc>
        <w:tc>
          <w:tcPr>
            <w:tcW w:w="920" w:type="pct"/>
          </w:tcPr>
          <w:p w:rsidR="002B074A" w:rsidRPr="00A6654F" w:rsidRDefault="002B074A" w:rsidP="006D4A11">
            <w:pPr>
              <w:pStyle w:val="a"/>
              <w:snapToGrid w:val="0"/>
              <w:jc w:val="center"/>
              <w:rPr>
                <w:b/>
              </w:rPr>
            </w:pPr>
            <w:r w:rsidRPr="00A6654F">
              <w:rPr>
                <w:b/>
              </w:rPr>
              <w:t>5</w:t>
            </w:r>
          </w:p>
        </w:tc>
        <w:tc>
          <w:tcPr>
            <w:tcW w:w="1122" w:type="pct"/>
          </w:tcPr>
          <w:p w:rsidR="002B074A" w:rsidRPr="00C01390" w:rsidRDefault="002B074A" w:rsidP="006D4A11">
            <w:pPr>
              <w:spacing w:after="0" w:line="240" w:lineRule="auto"/>
              <w:ind w:left="-139"/>
              <w:jc w:val="center"/>
              <w:rPr>
                <w:rFonts w:ascii="Times New Roman" w:hAnsi="Times New Roman"/>
                <w:sz w:val="24"/>
                <w:szCs w:val="24"/>
              </w:rPr>
            </w:pPr>
            <w:r w:rsidRPr="00A77E56">
              <w:rPr>
                <w:rFonts w:ascii="Times New Roman" w:hAnsi="Times New Roman"/>
                <w:sz w:val="24"/>
                <w:szCs w:val="24"/>
              </w:rPr>
              <w:t>Подтверждающая документация</w:t>
            </w:r>
          </w:p>
        </w:tc>
      </w:tr>
      <w:tr w:rsidR="002B074A" w:rsidRPr="00A77E56" w:rsidTr="00AF3DE4">
        <w:tc>
          <w:tcPr>
            <w:tcW w:w="1054" w:type="pct"/>
            <w:vMerge/>
          </w:tcPr>
          <w:p w:rsidR="002B074A" w:rsidRPr="005D30A1" w:rsidRDefault="002B074A" w:rsidP="006D4A11">
            <w:pPr>
              <w:tabs>
                <w:tab w:val="left" w:pos="176"/>
              </w:tabs>
              <w:snapToGrid w:val="0"/>
              <w:spacing w:after="0" w:line="240" w:lineRule="auto"/>
              <w:rPr>
                <w:rFonts w:ascii="Times New Roman" w:hAnsi="Times New Roman"/>
                <w:b/>
                <w:sz w:val="24"/>
                <w:szCs w:val="24"/>
              </w:rPr>
            </w:pPr>
          </w:p>
        </w:tc>
        <w:tc>
          <w:tcPr>
            <w:tcW w:w="1904" w:type="pct"/>
          </w:tcPr>
          <w:p w:rsidR="002B074A" w:rsidRPr="005D30A1" w:rsidRDefault="002B074A" w:rsidP="006D4A11">
            <w:pPr>
              <w:spacing w:after="0" w:line="240" w:lineRule="auto"/>
              <w:rPr>
                <w:rFonts w:ascii="Times New Roman" w:hAnsi="Times New Roman"/>
                <w:sz w:val="24"/>
                <w:szCs w:val="24"/>
              </w:rPr>
            </w:pPr>
            <w:r w:rsidRPr="005D30A1">
              <w:rPr>
                <w:rFonts w:ascii="Times New Roman" w:hAnsi="Times New Roman"/>
                <w:sz w:val="24"/>
                <w:szCs w:val="24"/>
              </w:rPr>
              <w:t xml:space="preserve">Своевременная работа по списанию материальных ценностей, пришедших в негодность                            </w:t>
            </w:r>
          </w:p>
        </w:tc>
        <w:tc>
          <w:tcPr>
            <w:tcW w:w="920" w:type="pct"/>
          </w:tcPr>
          <w:p w:rsidR="002B074A" w:rsidRPr="00A6654F" w:rsidRDefault="002B074A" w:rsidP="006D4A11">
            <w:pPr>
              <w:pStyle w:val="a"/>
              <w:snapToGrid w:val="0"/>
              <w:jc w:val="center"/>
              <w:rPr>
                <w:b/>
              </w:rPr>
            </w:pPr>
            <w:r>
              <w:rPr>
                <w:b/>
              </w:rPr>
              <w:t>5</w:t>
            </w:r>
          </w:p>
        </w:tc>
        <w:tc>
          <w:tcPr>
            <w:tcW w:w="1122" w:type="pct"/>
          </w:tcPr>
          <w:p w:rsidR="002B074A" w:rsidRPr="00A77E56" w:rsidRDefault="002B074A" w:rsidP="006D4A11">
            <w:pPr>
              <w:spacing w:after="0" w:line="240" w:lineRule="auto"/>
              <w:ind w:left="-139"/>
              <w:jc w:val="center"/>
              <w:rPr>
                <w:rFonts w:ascii="Times New Roman" w:hAnsi="Times New Roman"/>
                <w:sz w:val="24"/>
                <w:szCs w:val="24"/>
              </w:rPr>
            </w:pPr>
            <w:r w:rsidRPr="00A77E56">
              <w:rPr>
                <w:rFonts w:ascii="Times New Roman" w:hAnsi="Times New Roman"/>
                <w:sz w:val="24"/>
                <w:szCs w:val="24"/>
              </w:rPr>
              <w:t>Подтверждающая документация</w:t>
            </w:r>
          </w:p>
        </w:tc>
      </w:tr>
      <w:tr w:rsidR="002B074A" w:rsidRPr="005D30A1" w:rsidTr="00AF3DE4">
        <w:tc>
          <w:tcPr>
            <w:tcW w:w="1054" w:type="pct"/>
            <w:vMerge/>
          </w:tcPr>
          <w:p w:rsidR="002B074A" w:rsidRPr="0082760C" w:rsidRDefault="002B074A" w:rsidP="006D4A11">
            <w:pPr>
              <w:tabs>
                <w:tab w:val="left" w:pos="176"/>
              </w:tabs>
              <w:snapToGrid w:val="0"/>
              <w:spacing w:after="0" w:line="240" w:lineRule="auto"/>
              <w:rPr>
                <w:rFonts w:ascii="Times New Roman" w:hAnsi="Times New Roman"/>
                <w:sz w:val="24"/>
                <w:szCs w:val="24"/>
              </w:rPr>
            </w:pPr>
          </w:p>
        </w:tc>
        <w:tc>
          <w:tcPr>
            <w:tcW w:w="1904" w:type="pct"/>
          </w:tcPr>
          <w:p w:rsidR="002B074A" w:rsidRPr="00E36331" w:rsidRDefault="002B074A" w:rsidP="006D4A11">
            <w:pPr>
              <w:pStyle w:val="a"/>
              <w:snapToGrid w:val="0"/>
            </w:pPr>
            <w:r w:rsidRPr="00E36331">
              <w:t>Выполнение требований пожарной, электробезопасности, охраны труда, своевременный инструктаж работников</w:t>
            </w:r>
          </w:p>
        </w:tc>
        <w:tc>
          <w:tcPr>
            <w:tcW w:w="920" w:type="pct"/>
          </w:tcPr>
          <w:p w:rsidR="002B074A" w:rsidRPr="00A6654F" w:rsidRDefault="002B074A" w:rsidP="006D4A11">
            <w:pPr>
              <w:pStyle w:val="a"/>
              <w:snapToGrid w:val="0"/>
              <w:jc w:val="center"/>
              <w:rPr>
                <w:b/>
              </w:rPr>
            </w:pPr>
            <w:r w:rsidRPr="00A6654F">
              <w:rPr>
                <w:b/>
              </w:rPr>
              <w:t>5</w:t>
            </w:r>
          </w:p>
        </w:tc>
        <w:tc>
          <w:tcPr>
            <w:tcW w:w="1122" w:type="pct"/>
          </w:tcPr>
          <w:p w:rsidR="002B074A" w:rsidRPr="005D30A1" w:rsidRDefault="002B074A" w:rsidP="006D4A11">
            <w:pPr>
              <w:spacing w:after="0" w:line="240" w:lineRule="auto"/>
              <w:ind w:left="-117"/>
              <w:jc w:val="center"/>
              <w:rPr>
                <w:rFonts w:ascii="Times New Roman" w:hAnsi="Times New Roman"/>
                <w:sz w:val="20"/>
                <w:szCs w:val="20"/>
              </w:rPr>
            </w:pPr>
            <w:r w:rsidRPr="005D30A1">
              <w:rPr>
                <w:rFonts w:ascii="Times New Roman" w:hAnsi="Times New Roman"/>
                <w:sz w:val="20"/>
                <w:szCs w:val="20"/>
              </w:rPr>
              <w:t>Отсутствие предписаний контролирующих органов</w:t>
            </w:r>
          </w:p>
        </w:tc>
      </w:tr>
      <w:tr w:rsidR="002B074A" w:rsidRPr="00A77E56" w:rsidTr="00AF3DE4">
        <w:tc>
          <w:tcPr>
            <w:tcW w:w="1054" w:type="pct"/>
            <w:vMerge/>
          </w:tcPr>
          <w:p w:rsidR="002B074A" w:rsidRPr="0082760C" w:rsidRDefault="002B074A" w:rsidP="006D4A11">
            <w:pPr>
              <w:tabs>
                <w:tab w:val="left" w:pos="176"/>
              </w:tabs>
              <w:snapToGrid w:val="0"/>
              <w:spacing w:after="0" w:line="240" w:lineRule="auto"/>
              <w:rPr>
                <w:rFonts w:ascii="Times New Roman" w:hAnsi="Times New Roman"/>
                <w:sz w:val="24"/>
                <w:szCs w:val="24"/>
              </w:rPr>
            </w:pPr>
          </w:p>
        </w:tc>
        <w:tc>
          <w:tcPr>
            <w:tcW w:w="1904" w:type="pct"/>
          </w:tcPr>
          <w:p w:rsidR="002B074A" w:rsidRPr="00E36331" w:rsidRDefault="002B074A" w:rsidP="006D4A11">
            <w:pPr>
              <w:pStyle w:val="a"/>
              <w:snapToGrid w:val="0"/>
            </w:pPr>
            <w:r w:rsidRPr="00E36331">
              <w:t>Своевременная подача сведений по электро-газо-водоснабжению</w:t>
            </w:r>
          </w:p>
        </w:tc>
        <w:tc>
          <w:tcPr>
            <w:tcW w:w="920" w:type="pct"/>
          </w:tcPr>
          <w:p w:rsidR="002B074A" w:rsidRPr="00A6654F" w:rsidRDefault="002B074A" w:rsidP="006D4A11">
            <w:pPr>
              <w:pStyle w:val="a"/>
              <w:snapToGrid w:val="0"/>
              <w:jc w:val="center"/>
              <w:rPr>
                <w:b/>
              </w:rPr>
            </w:pPr>
            <w:r w:rsidRPr="00A6654F">
              <w:rPr>
                <w:b/>
              </w:rPr>
              <w:t>5</w:t>
            </w:r>
          </w:p>
        </w:tc>
        <w:tc>
          <w:tcPr>
            <w:tcW w:w="1122" w:type="pct"/>
          </w:tcPr>
          <w:p w:rsidR="002B074A" w:rsidRPr="00A77E56" w:rsidRDefault="002B074A" w:rsidP="006D4A11">
            <w:pPr>
              <w:spacing w:after="0" w:line="240" w:lineRule="auto"/>
              <w:ind w:left="-117"/>
              <w:jc w:val="center"/>
              <w:rPr>
                <w:rFonts w:ascii="Times New Roman" w:hAnsi="Times New Roman"/>
                <w:sz w:val="24"/>
                <w:szCs w:val="24"/>
              </w:rPr>
            </w:pPr>
            <w:r w:rsidRPr="00A77E56">
              <w:rPr>
                <w:rFonts w:ascii="Times New Roman" w:hAnsi="Times New Roman"/>
                <w:sz w:val="24"/>
                <w:szCs w:val="24"/>
              </w:rPr>
              <w:t>Подтверждающая документация</w:t>
            </w:r>
          </w:p>
        </w:tc>
      </w:tr>
      <w:tr w:rsidR="002B074A" w:rsidRPr="00A77E56" w:rsidTr="00AF3DE4">
        <w:tc>
          <w:tcPr>
            <w:tcW w:w="1054" w:type="pct"/>
            <w:vMerge/>
          </w:tcPr>
          <w:p w:rsidR="002B074A" w:rsidRPr="0082760C" w:rsidRDefault="002B074A" w:rsidP="006D4A11">
            <w:pPr>
              <w:tabs>
                <w:tab w:val="left" w:pos="176"/>
              </w:tabs>
              <w:snapToGrid w:val="0"/>
              <w:spacing w:after="0" w:line="240" w:lineRule="auto"/>
              <w:rPr>
                <w:rFonts w:ascii="Times New Roman" w:hAnsi="Times New Roman"/>
                <w:sz w:val="24"/>
                <w:szCs w:val="24"/>
              </w:rPr>
            </w:pPr>
          </w:p>
        </w:tc>
        <w:tc>
          <w:tcPr>
            <w:tcW w:w="1904" w:type="pct"/>
          </w:tcPr>
          <w:p w:rsidR="002B074A" w:rsidRPr="00E36331" w:rsidRDefault="002B074A" w:rsidP="006D4A11">
            <w:pPr>
              <w:pStyle w:val="a"/>
            </w:pPr>
            <w:r w:rsidRPr="00E36331">
              <w:t>Соблюдение установленных лимитов потребления воды, электро-теплоэнергии</w:t>
            </w:r>
          </w:p>
        </w:tc>
        <w:tc>
          <w:tcPr>
            <w:tcW w:w="920" w:type="pct"/>
          </w:tcPr>
          <w:p w:rsidR="002B074A" w:rsidRPr="00A6654F" w:rsidRDefault="002B074A" w:rsidP="006D4A11">
            <w:pPr>
              <w:pStyle w:val="a"/>
              <w:snapToGrid w:val="0"/>
              <w:jc w:val="center"/>
              <w:rPr>
                <w:b/>
              </w:rPr>
            </w:pPr>
            <w:r w:rsidRPr="00A6654F">
              <w:rPr>
                <w:b/>
              </w:rPr>
              <w:t>5</w:t>
            </w:r>
          </w:p>
        </w:tc>
        <w:tc>
          <w:tcPr>
            <w:tcW w:w="1122" w:type="pct"/>
          </w:tcPr>
          <w:p w:rsidR="002B074A" w:rsidRPr="00A77E56" w:rsidRDefault="002B074A" w:rsidP="006D4A11">
            <w:pPr>
              <w:spacing w:after="0" w:line="240" w:lineRule="auto"/>
              <w:ind w:left="-117"/>
              <w:jc w:val="center"/>
              <w:rPr>
                <w:rFonts w:ascii="Times New Roman" w:hAnsi="Times New Roman"/>
                <w:sz w:val="24"/>
                <w:szCs w:val="24"/>
              </w:rPr>
            </w:pPr>
            <w:r w:rsidRPr="00A77E56">
              <w:rPr>
                <w:rFonts w:ascii="Times New Roman" w:hAnsi="Times New Roman"/>
                <w:sz w:val="24"/>
                <w:szCs w:val="24"/>
              </w:rPr>
              <w:t>Подтверждающая документация</w:t>
            </w:r>
          </w:p>
        </w:tc>
      </w:tr>
      <w:tr w:rsidR="002B074A" w:rsidRPr="00A77E56" w:rsidTr="00AF3DE4">
        <w:tc>
          <w:tcPr>
            <w:tcW w:w="1054" w:type="pct"/>
            <w:vMerge/>
          </w:tcPr>
          <w:p w:rsidR="002B074A" w:rsidRPr="0082760C" w:rsidRDefault="002B074A" w:rsidP="006D4A11">
            <w:pPr>
              <w:tabs>
                <w:tab w:val="left" w:pos="176"/>
              </w:tabs>
              <w:snapToGrid w:val="0"/>
              <w:spacing w:after="0" w:line="240" w:lineRule="auto"/>
              <w:rPr>
                <w:rFonts w:ascii="Times New Roman" w:hAnsi="Times New Roman"/>
                <w:sz w:val="24"/>
                <w:szCs w:val="24"/>
              </w:rPr>
            </w:pPr>
          </w:p>
        </w:tc>
        <w:tc>
          <w:tcPr>
            <w:tcW w:w="1904" w:type="pct"/>
          </w:tcPr>
          <w:p w:rsidR="002B074A" w:rsidRPr="00936622" w:rsidRDefault="002B074A" w:rsidP="006D4A11">
            <w:pPr>
              <w:pStyle w:val="a"/>
              <w:snapToGrid w:val="0"/>
            </w:pPr>
            <w:r w:rsidRPr="00936622">
              <w:rPr>
                <w:color w:val="000000"/>
              </w:rPr>
              <w:t>Соблюдение исполнительской дисциплины и кодекса профессиональной этики</w:t>
            </w:r>
          </w:p>
        </w:tc>
        <w:tc>
          <w:tcPr>
            <w:tcW w:w="920" w:type="pct"/>
          </w:tcPr>
          <w:p w:rsidR="002B074A" w:rsidRPr="00D9710A" w:rsidRDefault="002B074A" w:rsidP="006D4A11">
            <w:pPr>
              <w:pStyle w:val="a"/>
              <w:snapToGrid w:val="0"/>
              <w:jc w:val="center"/>
            </w:pPr>
            <w:r w:rsidRPr="00D9710A">
              <w:rPr>
                <w:b/>
              </w:rPr>
              <w:t>2</w:t>
            </w:r>
          </w:p>
          <w:p w:rsidR="002B074A" w:rsidRPr="00D9710A" w:rsidRDefault="002B074A" w:rsidP="006D4A11">
            <w:pPr>
              <w:pStyle w:val="a"/>
              <w:snapToGrid w:val="0"/>
              <w:jc w:val="center"/>
            </w:pPr>
          </w:p>
        </w:tc>
        <w:tc>
          <w:tcPr>
            <w:tcW w:w="1122" w:type="pct"/>
          </w:tcPr>
          <w:p w:rsidR="002B074A" w:rsidRPr="00A77E56" w:rsidRDefault="002B074A" w:rsidP="006D4A11">
            <w:pPr>
              <w:pStyle w:val="a"/>
              <w:snapToGrid w:val="0"/>
              <w:ind w:left="-117"/>
              <w:jc w:val="center"/>
              <w:rPr>
                <w:sz w:val="20"/>
                <w:szCs w:val="20"/>
              </w:rPr>
            </w:pPr>
            <w:r w:rsidRPr="00A77E56">
              <w:rPr>
                <w:color w:val="000000"/>
                <w:sz w:val="20"/>
                <w:szCs w:val="20"/>
              </w:rPr>
              <w:t>Приказ о дисциплинарном взыскании</w:t>
            </w:r>
          </w:p>
        </w:tc>
      </w:tr>
      <w:tr w:rsidR="002B074A" w:rsidRPr="0082760C" w:rsidTr="00AF3DE4">
        <w:tc>
          <w:tcPr>
            <w:tcW w:w="1054" w:type="pct"/>
            <w:vMerge w:val="restart"/>
          </w:tcPr>
          <w:p w:rsidR="002B074A" w:rsidRPr="0082760C" w:rsidRDefault="002B074A" w:rsidP="006D4A11">
            <w:pPr>
              <w:tabs>
                <w:tab w:val="left" w:pos="176"/>
              </w:tabs>
              <w:spacing w:after="0" w:line="240" w:lineRule="auto"/>
              <w:rPr>
                <w:rFonts w:ascii="Times New Roman" w:hAnsi="Times New Roman"/>
                <w:sz w:val="24"/>
                <w:szCs w:val="24"/>
              </w:rPr>
            </w:pPr>
            <w:r w:rsidRPr="005D30A1">
              <w:rPr>
                <w:rFonts w:ascii="Times New Roman" w:hAnsi="Times New Roman"/>
                <w:b/>
                <w:sz w:val="24"/>
                <w:szCs w:val="24"/>
              </w:rPr>
              <w:t>2. Качество</w:t>
            </w:r>
            <w:r w:rsidRPr="005D30A1">
              <w:rPr>
                <w:rFonts w:ascii="Times New Roman" w:hAnsi="Times New Roman"/>
                <w:sz w:val="24"/>
                <w:szCs w:val="24"/>
                <w:lang w:eastAsia="ar-SA"/>
              </w:rPr>
              <w:t xml:space="preserve"> </w:t>
            </w:r>
            <w:r w:rsidRPr="005D30A1">
              <w:rPr>
                <w:rFonts w:ascii="Times New Roman" w:hAnsi="Times New Roman"/>
                <w:b/>
                <w:sz w:val="24"/>
                <w:szCs w:val="24"/>
                <w:lang w:eastAsia="ar-SA"/>
              </w:rPr>
              <w:t>выполняемых работ</w:t>
            </w:r>
          </w:p>
        </w:tc>
        <w:tc>
          <w:tcPr>
            <w:tcW w:w="1904" w:type="pct"/>
          </w:tcPr>
          <w:p w:rsidR="002B074A" w:rsidRPr="0086501C" w:rsidRDefault="002B074A" w:rsidP="006D4A11">
            <w:pPr>
              <w:spacing w:after="0" w:line="240" w:lineRule="auto"/>
              <w:rPr>
                <w:rFonts w:ascii="Times New Roman" w:hAnsi="Times New Roman"/>
                <w:sz w:val="24"/>
                <w:szCs w:val="24"/>
              </w:rPr>
            </w:pPr>
            <w:r w:rsidRPr="0086501C">
              <w:rPr>
                <w:rFonts w:ascii="Times New Roman" w:hAnsi="Times New Roman"/>
                <w:sz w:val="24"/>
                <w:szCs w:val="24"/>
              </w:rPr>
              <w:t xml:space="preserve">Образование, факт наличия </w:t>
            </w:r>
          </w:p>
          <w:p w:rsidR="002B074A" w:rsidRPr="0086501C" w:rsidRDefault="002B074A" w:rsidP="006D4A11">
            <w:pPr>
              <w:spacing w:after="0" w:line="240" w:lineRule="auto"/>
              <w:rPr>
                <w:rFonts w:ascii="Times New Roman" w:hAnsi="Times New Roman"/>
                <w:sz w:val="24"/>
                <w:szCs w:val="24"/>
              </w:rPr>
            </w:pPr>
            <w:r w:rsidRPr="0086501C">
              <w:rPr>
                <w:rFonts w:ascii="Times New Roman" w:hAnsi="Times New Roman"/>
                <w:sz w:val="24"/>
                <w:szCs w:val="24"/>
              </w:rPr>
              <w:t xml:space="preserve">Высшее </w:t>
            </w:r>
          </w:p>
          <w:p w:rsidR="002B074A" w:rsidRPr="0086501C" w:rsidRDefault="002B074A" w:rsidP="006D4A11">
            <w:pPr>
              <w:spacing w:after="0" w:line="240" w:lineRule="auto"/>
              <w:rPr>
                <w:rFonts w:ascii="Times New Roman" w:hAnsi="Times New Roman"/>
                <w:sz w:val="24"/>
                <w:szCs w:val="24"/>
              </w:rPr>
            </w:pPr>
            <w:r w:rsidRPr="0086501C">
              <w:rPr>
                <w:rFonts w:ascii="Times New Roman" w:hAnsi="Times New Roman"/>
                <w:sz w:val="24"/>
                <w:szCs w:val="24"/>
              </w:rPr>
              <w:t xml:space="preserve">среднее специальное </w:t>
            </w:r>
          </w:p>
        </w:tc>
        <w:tc>
          <w:tcPr>
            <w:tcW w:w="920" w:type="pct"/>
          </w:tcPr>
          <w:p w:rsidR="002B074A" w:rsidRPr="005D30A1" w:rsidRDefault="002B074A" w:rsidP="006D4A11">
            <w:pPr>
              <w:spacing w:after="0" w:line="240" w:lineRule="auto"/>
              <w:jc w:val="center"/>
              <w:rPr>
                <w:rFonts w:ascii="Times New Roman" w:hAnsi="Times New Roman"/>
                <w:sz w:val="24"/>
                <w:szCs w:val="24"/>
              </w:rPr>
            </w:pPr>
            <w:r w:rsidRPr="00D9710A">
              <w:rPr>
                <w:rFonts w:ascii="Times New Roman" w:hAnsi="Times New Roman"/>
                <w:b/>
                <w:sz w:val="24"/>
                <w:szCs w:val="24"/>
              </w:rPr>
              <w:t>2</w:t>
            </w:r>
          </w:p>
          <w:p w:rsidR="002B074A" w:rsidRPr="005D30A1" w:rsidRDefault="002B074A" w:rsidP="006D4A11">
            <w:pPr>
              <w:spacing w:after="0" w:line="240" w:lineRule="auto"/>
              <w:jc w:val="center"/>
              <w:rPr>
                <w:rFonts w:ascii="Times New Roman" w:hAnsi="Times New Roman"/>
                <w:sz w:val="24"/>
                <w:szCs w:val="24"/>
              </w:rPr>
            </w:pPr>
            <w:r w:rsidRPr="00D9710A">
              <w:rPr>
                <w:rFonts w:ascii="Times New Roman" w:hAnsi="Times New Roman"/>
                <w:sz w:val="24"/>
                <w:szCs w:val="24"/>
              </w:rPr>
              <w:t>2</w:t>
            </w:r>
          </w:p>
          <w:p w:rsidR="002B074A" w:rsidRPr="00D9710A" w:rsidRDefault="002B074A" w:rsidP="006D4A11">
            <w:pPr>
              <w:spacing w:after="0" w:line="240" w:lineRule="auto"/>
              <w:jc w:val="center"/>
              <w:rPr>
                <w:rFonts w:ascii="Times New Roman" w:hAnsi="Times New Roman"/>
                <w:sz w:val="24"/>
                <w:szCs w:val="24"/>
              </w:rPr>
            </w:pPr>
            <w:r w:rsidRPr="00D9710A">
              <w:rPr>
                <w:rFonts w:ascii="Times New Roman" w:hAnsi="Times New Roman"/>
                <w:sz w:val="24"/>
                <w:szCs w:val="24"/>
              </w:rPr>
              <w:t>1</w:t>
            </w:r>
          </w:p>
        </w:tc>
        <w:tc>
          <w:tcPr>
            <w:tcW w:w="1122" w:type="pct"/>
          </w:tcPr>
          <w:p w:rsidR="002B074A" w:rsidRPr="0082760C" w:rsidRDefault="002B074A" w:rsidP="006D4A11">
            <w:pPr>
              <w:spacing w:after="0" w:line="240" w:lineRule="auto"/>
              <w:ind w:left="-139"/>
              <w:jc w:val="center"/>
              <w:rPr>
                <w:rFonts w:ascii="Times New Roman" w:hAnsi="Times New Roman"/>
                <w:sz w:val="24"/>
                <w:szCs w:val="24"/>
              </w:rPr>
            </w:pPr>
            <w:r w:rsidRPr="00C01390">
              <w:rPr>
                <w:rFonts w:ascii="Times New Roman" w:hAnsi="Times New Roman"/>
                <w:sz w:val="24"/>
                <w:szCs w:val="24"/>
              </w:rPr>
              <w:t>Подтверждающая документация</w:t>
            </w:r>
          </w:p>
        </w:tc>
      </w:tr>
      <w:tr w:rsidR="002B074A" w:rsidRPr="001C7971" w:rsidTr="00AF3DE4">
        <w:tc>
          <w:tcPr>
            <w:tcW w:w="1054" w:type="pct"/>
            <w:vMerge/>
          </w:tcPr>
          <w:p w:rsidR="002B074A" w:rsidRPr="0082760C" w:rsidRDefault="002B074A" w:rsidP="006D4A11">
            <w:pPr>
              <w:tabs>
                <w:tab w:val="left" w:pos="176"/>
              </w:tabs>
              <w:snapToGrid w:val="0"/>
              <w:spacing w:after="0" w:line="240" w:lineRule="auto"/>
              <w:rPr>
                <w:rFonts w:ascii="Times New Roman" w:hAnsi="Times New Roman"/>
                <w:b/>
                <w:sz w:val="24"/>
                <w:szCs w:val="24"/>
              </w:rPr>
            </w:pPr>
          </w:p>
        </w:tc>
        <w:tc>
          <w:tcPr>
            <w:tcW w:w="1904" w:type="pct"/>
          </w:tcPr>
          <w:p w:rsidR="002B074A" w:rsidRPr="005D30A1" w:rsidRDefault="002B074A" w:rsidP="006D4A11">
            <w:pPr>
              <w:tabs>
                <w:tab w:val="left" w:pos="1169"/>
              </w:tabs>
              <w:spacing w:after="0" w:line="240" w:lineRule="auto"/>
              <w:rPr>
                <w:rFonts w:ascii="Times New Roman" w:hAnsi="Times New Roman"/>
                <w:sz w:val="24"/>
                <w:szCs w:val="24"/>
              </w:rPr>
            </w:pPr>
            <w:r w:rsidRPr="0086501C">
              <w:rPr>
                <w:rFonts w:ascii="Times New Roman" w:hAnsi="Times New Roman"/>
                <w:sz w:val="24"/>
                <w:szCs w:val="24"/>
              </w:rPr>
              <w:t xml:space="preserve">Наличие </w:t>
            </w:r>
            <w:r w:rsidRPr="005D30A1">
              <w:rPr>
                <w:rFonts w:ascii="Times New Roman" w:hAnsi="Times New Roman"/>
                <w:sz w:val="24"/>
                <w:szCs w:val="24"/>
              </w:rPr>
              <w:t xml:space="preserve"> </w:t>
            </w:r>
          </w:p>
          <w:p w:rsidR="002B074A" w:rsidRPr="005D30A1" w:rsidRDefault="002B074A" w:rsidP="006D4A11">
            <w:pPr>
              <w:tabs>
                <w:tab w:val="left" w:pos="1169"/>
              </w:tabs>
              <w:spacing w:after="0" w:line="240" w:lineRule="auto"/>
              <w:rPr>
                <w:rFonts w:ascii="Times New Roman" w:hAnsi="Times New Roman"/>
                <w:sz w:val="24"/>
                <w:szCs w:val="24"/>
              </w:rPr>
            </w:pPr>
            <w:r w:rsidRPr="005D30A1">
              <w:rPr>
                <w:rFonts w:ascii="Times New Roman" w:hAnsi="Times New Roman"/>
                <w:sz w:val="24"/>
                <w:szCs w:val="24"/>
              </w:rPr>
              <w:t xml:space="preserve">- </w:t>
            </w:r>
            <w:r w:rsidRPr="0086501C">
              <w:rPr>
                <w:rFonts w:ascii="Times New Roman" w:hAnsi="Times New Roman"/>
                <w:sz w:val="24"/>
                <w:szCs w:val="24"/>
              </w:rPr>
              <w:t>государственных наград</w:t>
            </w:r>
            <w:r w:rsidRPr="005D30A1">
              <w:rPr>
                <w:rFonts w:ascii="Times New Roman" w:hAnsi="Times New Roman"/>
                <w:sz w:val="24"/>
                <w:szCs w:val="24"/>
              </w:rPr>
              <w:t xml:space="preserve">, </w:t>
            </w:r>
            <w:r w:rsidRPr="0086501C">
              <w:rPr>
                <w:rFonts w:ascii="Times New Roman" w:hAnsi="Times New Roman"/>
                <w:sz w:val="24"/>
                <w:szCs w:val="24"/>
              </w:rPr>
              <w:t xml:space="preserve"> почётных званий</w:t>
            </w:r>
            <w:r w:rsidRPr="005D30A1">
              <w:rPr>
                <w:rFonts w:ascii="Times New Roman" w:hAnsi="Times New Roman"/>
                <w:sz w:val="24"/>
                <w:szCs w:val="24"/>
              </w:rPr>
              <w:t>,</w:t>
            </w:r>
            <w:r w:rsidRPr="0086501C">
              <w:rPr>
                <w:rFonts w:ascii="Times New Roman" w:hAnsi="Times New Roman"/>
                <w:sz w:val="24"/>
                <w:szCs w:val="24"/>
              </w:rPr>
              <w:t xml:space="preserve">  учёных степеней</w:t>
            </w:r>
            <w:r w:rsidRPr="005D30A1">
              <w:rPr>
                <w:rFonts w:ascii="Times New Roman" w:hAnsi="Times New Roman"/>
                <w:sz w:val="24"/>
                <w:szCs w:val="24"/>
              </w:rPr>
              <w:t xml:space="preserve">, </w:t>
            </w:r>
          </w:p>
          <w:p w:rsidR="002B074A" w:rsidRPr="005D30A1" w:rsidRDefault="002B074A" w:rsidP="006D4A11">
            <w:pPr>
              <w:tabs>
                <w:tab w:val="left" w:pos="1169"/>
              </w:tabs>
              <w:spacing w:after="0" w:line="240" w:lineRule="auto"/>
              <w:rPr>
                <w:rFonts w:ascii="Times New Roman" w:hAnsi="Times New Roman"/>
                <w:sz w:val="24"/>
                <w:szCs w:val="24"/>
              </w:rPr>
            </w:pPr>
            <w:r w:rsidRPr="005D30A1">
              <w:rPr>
                <w:rFonts w:ascii="Times New Roman" w:hAnsi="Times New Roman"/>
                <w:sz w:val="24"/>
                <w:szCs w:val="24"/>
              </w:rPr>
              <w:t xml:space="preserve">- </w:t>
            </w:r>
            <w:r w:rsidRPr="0086501C">
              <w:rPr>
                <w:rFonts w:ascii="Times New Roman" w:hAnsi="Times New Roman"/>
                <w:sz w:val="24"/>
                <w:szCs w:val="24"/>
              </w:rPr>
              <w:t xml:space="preserve">награждение </w:t>
            </w:r>
            <w:r w:rsidRPr="005D30A1">
              <w:rPr>
                <w:rFonts w:ascii="Times New Roman" w:hAnsi="Times New Roman"/>
                <w:sz w:val="24"/>
                <w:szCs w:val="24"/>
              </w:rPr>
              <w:t>региональными</w:t>
            </w:r>
            <w:r w:rsidRPr="0086501C">
              <w:rPr>
                <w:rFonts w:ascii="Times New Roman" w:hAnsi="Times New Roman"/>
                <w:sz w:val="24"/>
                <w:szCs w:val="24"/>
              </w:rPr>
              <w:t xml:space="preserve"> </w:t>
            </w:r>
            <w:r w:rsidRPr="005D30A1">
              <w:rPr>
                <w:rFonts w:ascii="Times New Roman" w:hAnsi="Times New Roman"/>
                <w:sz w:val="24"/>
                <w:szCs w:val="24"/>
              </w:rPr>
              <w:t>грамотами</w:t>
            </w:r>
          </w:p>
        </w:tc>
        <w:tc>
          <w:tcPr>
            <w:tcW w:w="920" w:type="pct"/>
          </w:tcPr>
          <w:p w:rsidR="002B074A" w:rsidRPr="005D30A1" w:rsidRDefault="002B074A" w:rsidP="006D4A11">
            <w:pPr>
              <w:spacing w:after="0" w:line="240" w:lineRule="auto"/>
              <w:jc w:val="center"/>
              <w:rPr>
                <w:rFonts w:ascii="Times New Roman" w:hAnsi="Times New Roman"/>
                <w:b/>
                <w:sz w:val="24"/>
                <w:szCs w:val="24"/>
              </w:rPr>
            </w:pPr>
            <w:r w:rsidRPr="005D30A1">
              <w:rPr>
                <w:rFonts w:ascii="Times New Roman" w:hAnsi="Times New Roman"/>
                <w:b/>
                <w:sz w:val="24"/>
                <w:szCs w:val="24"/>
              </w:rPr>
              <w:t>3</w:t>
            </w:r>
          </w:p>
          <w:p w:rsidR="002B074A" w:rsidRPr="005D30A1" w:rsidRDefault="002B074A" w:rsidP="006D4A11">
            <w:pPr>
              <w:spacing w:after="0" w:line="240" w:lineRule="auto"/>
              <w:jc w:val="center"/>
              <w:rPr>
                <w:rFonts w:ascii="Times New Roman" w:hAnsi="Times New Roman"/>
                <w:sz w:val="24"/>
                <w:szCs w:val="24"/>
              </w:rPr>
            </w:pPr>
            <w:r w:rsidRPr="005D30A1">
              <w:rPr>
                <w:rFonts w:ascii="Times New Roman" w:hAnsi="Times New Roman"/>
                <w:sz w:val="24"/>
                <w:szCs w:val="24"/>
              </w:rPr>
              <w:t>3</w:t>
            </w:r>
          </w:p>
          <w:p w:rsidR="002B074A" w:rsidRPr="005D30A1" w:rsidRDefault="002B074A" w:rsidP="006D4A11">
            <w:pPr>
              <w:spacing w:after="0" w:line="240" w:lineRule="auto"/>
              <w:jc w:val="center"/>
              <w:rPr>
                <w:rFonts w:ascii="Times New Roman" w:hAnsi="Times New Roman"/>
                <w:sz w:val="24"/>
                <w:szCs w:val="24"/>
              </w:rPr>
            </w:pPr>
          </w:p>
          <w:p w:rsidR="002B074A" w:rsidRPr="005D30A1" w:rsidRDefault="002B074A" w:rsidP="006D4A11">
            <w:pPr>
              <w:spacing w:after="0" w:line="240" w:lineRule="auto"/>
              <w:jc w:val="center"/>
              <w:rPr>
                <w:rFonts w:ascii="Times New Roman" w:hAnsi="Times New Roman"/>
                <w:sz w:val="24"/>
                <w:szCs w:val="24"/>
              </w:rPr>
            </w:pPr>
            <w:r w:rsidRPr="005D30A1">
              <w:rPr>
                <w:rFonts w:ascii="Times New Roman" w:hAnsi="Times New Roman"/>
                <w:sz w:val="24"/>
                <w:szCs w:val="24"/>
              </w:rPr>
              <w:t>2</w:t>
            </w:r>
          </w:p>
        </w:tc>
        <w:tc>
          <w:tcPr>
            <w:tcW w:w="1122" w:type="pct"/>
          </w:tcPr>
          <w:p w:rsidR="002B074A" w:rsidRDefault="002B074A" w:rsidP="006D4A11">
            <w:pPr>
              <w:spacing w:after="0" w:line="240" w:lineRule="auto"/>
              <w:ind w:left="-139"/>
              <w:jc w:val="center"/>
              <w:rPr>
                <w:rFonts w:ascii="Times New Roman" w:hAnsi="Times New Roman"/>
                <w:sz w:val="24"/>
                <w:szCs w:val="24"/>
              </w:rPr>
            </w:pPr>
            <w:r w:rsidRPr="00C01390">
              <w:rPr>
                <w:rFonts w:ascii="Times New Roman" w:hAnsi="Times New Roman"/>
                <w:sz w:val="24"/>
                <w:szCs w:val="24"/>
              </w:rPr>
              <w:t>Подтверждающая документация</w:t>
            </w:r>
          </w:p>
          <w:p w:rsidR="002B074A" w:rsidRPr="001C7971" w:rsidRDefault="002B074A" w:rsidP="006D4A11">
            <w:pPr>
              <w:ind w:firstLine="34"/>
              <w:jc w:val="center"/>
              <w:rPr>
                <w:rFonts w:ascii="Times New Roman" w:hAnsi="Times New Roman"/>
                <w:sz w:val="24"/>
                <w:szCs w:val="24"/>
              </w:rPr>
            </w:pPr>
            <w:r>
              <w:rPr>
                <w:rFonts w:ascii="Times New Roman" w:hAnsi="Times New Roman"/>
                <w:sz w:val="24"/>
                <w:szCs w:val="24"/>
              </w:rPr>
              <w:t>(в течение года)</w:t>
            </w:r>
          </w:p>
        </w:tc>
      </w:tr>
      <w:tr w:rsidR="002B074A" w:rsidRPr="0082760C" w:rsidTr="00AF3DE4">
        <w:tc>
          <w:tcPr>
            <w:tcW w:w="1054" w:type="pct"/>
          </w:tcPr>
          <w:p w:rsidR="002B074A" w:rsidRPr="0082760C" w:rsidRDefault="002B074A" w:rsidP="006D4A11">
            <w:pPr>
              <w:tabs>
                <w:tab w:val="left" w:pos="176"/>
              </w:tabs>
              <w:spacing w:after="0" w:line="240" w:lineRule="auto"/>
              <w:rPr>
                <w:rFonts w:ascii="Times New Roman" w:hAnsi="Times New Roman"/>
                <w:sz w:val="24"/>
                <w:szCs w:val="24"/>
              </w:rPr>
            </w:pPr>
            <w:r w:rsidRPr="005D30A1">
              <w:rPr>
                <w:rFonts w:ascii="Times New Roman" w:hAnsi="Times New Roman"/>
                <w:b/>
                <w:sz w:val="24"/>
                <w:szCs w:val="24"/>
              </w:rPr>
              <w:t xml:space="preserve">3. </w:t>
            </w:r>
            <w:r w:rsidRPr="0082760C">
              <w:rPr>
                <w:rFonts w:ascii="Times New Roman" w:hAnsi="Times New Roman"/>
                <w:b/>
                <w:sz w:val="24"/>
                <w:szCs w:val="24"/>
              </w:rPr>
              <w:t>Выполнение работы, не входящей в круг прямых должностных обязанностей</w:t>
            </w:r>
          </w:p>
        </w:tc>
        <w:tc>
          <w:tcPr>
            <w:tcW w:w="1904" w:type="pct"/>
          </w:tcPr>
          <w:p w:rsidR="002B074A" w:rsidRDefault="002B074A" w:rsidP="006D4A11">
            <w:pPr>
              <w:pStyle w:val="a"/>
              <w:snapToGrid w:val="0"/>
            </w:pPr>
            <w:r w:rsidRPr="0086501C">
              <w:t>Выполнение поручений администрации, требующих дополнительного времени (в зависимости от важности и качества поручений)</w:t>
            </w:r>
            <w:r>
              <w:t>: ОТ, пож.безопасность</w:t>
            </w:r>
          </w:p>
          <w:p w:rsidR="002B074A" w:rsidRPr="0086501C" w:rsidRDefault="002B074A" w:rsidP="006D4A11">
            <w:pPr>
              <w:spacing w:after="0" w:line="240" w:lineRule="auto"/>
              <w:rPr>
                <w:rFonts w:ascii="Times New Roman" w:hAnsi="Times New Roman"/>
                <w:sz w:val="24"/>
                <w:szCs w:val="24"/>
              </w:rPr>
            </w:pPr>
          </w:p>
        </w:tc>
        <w:tc>
          <w:tcPr>
            <w:tcW w:w="920" w:type="pct"/>
          </w:tcPr>
          <w:p w:rsidR="002B074A" w:rsidRPr="00D9710A" w:rsidRDefault="002B074A" w:rsidP="006D4A11">
            <w:pPr>
              <w:pStyle w:val="a"/>
              <w:snapToGrid w:val="0"/>
              <w:jc w:val="center"/>
            </w:pPr>
            <w:r w:rsidRPr="00D9710A">
              <w:t>1-</w:t>
            </w:r>
            <w:r>
              <w:rPr>
                <w:b/>
              </w:rPr>
              <w:t>10</w:t>
            </w:r>
          </w:p>
        </w:tc>
        <w:tc>
          <w:tcPr>
            <w:tcW w:w="1122" w:type="pct"/>
          </w:tcPr>
          <w:p w:rsidR="002B074A" w:rsidRPr="0082760C" w:rsidRDefault="002B074A" w:rsidP="006D4A11">
            <w:pPr>
              <w:spacing w:after="0" w:line="240" w:lineRule="auto"/>
              <w:ind w:left="-139"/>
              <w:jc w:val="center"/>
              <w:rPr>
                <w:rFonts w:ascii="Times New Roman" w:hAnsi="Times New Roman"/>
                <w:sz w:val="24"/>
                <w:szCs w:val="24"/>
              </w:rPr>
            </w:pPr>
            <w:r w:rsidRPr="00C01390">
              <w:rPr>
                <w:rFonts w:ascii="Times New Roman" w:hAnsi="Times New Roman"/>
                <w:sz w:val="24"/>
                <w:szCs w:val="24"/>
              </w:rPr>
              <w:t>Подтверждающая документация</w:t>
            </w:r>
          </w:p>
        </w:tc>
      </w:tr>
      <w:tr w:rsidR="002B074A" w:rsidRPr="00C01390" w:rsidTr="00AF3DE4">
        <w:tc>
          <w:tcPr>
            <w:tcW w:w="2958" w:type="pct"/>
            <w:gridSpan w:val="2"/>
          </w:tcPr>
          <w:p w:rsidR="002B074A" w:rsidRPr="0082760C" w:rsidRDefault="002B074A" w:rsidP="006D4A11">
            <w:pPr>
              <w:tabs>
                <w:tab w:val="left" w:pos="176"/>
              </w:tabs>
              <w:spacing w:after="0" w:line="240" w:lineRule="auto"/>
              <w:rPr>
                <w:rFonts w:ascii="Times New Roman" w:hAnsi="Times New Roman"/>
                <w:sz w:val="24"/>
                <w:szCs w:val="24"/>
              </w:rPr>
            </w:pPr>
            <w:r w:rsidRPr="00222384">
              <w:rPr>
                <w:rFonts w:ascii="Times New Roman" w:hAnsi="Times New Roman"/>
                <w:b/>
                <w:sz w:val="24"/>
                <w:szCs w:val="24"/>
              </w:rPr>
              <w:t>Совокупная значимость всех критериев в баллах</w:t>
            </w:r>
          </w:p>
        </w:tc>
        <w:tc>
          <w:tcPr>
            <w:tcW w:w="920" w:type="pct"/>
          </w:tcPr>
          <w:p w:rsidR="002B074A" w:rsidRPr="00D9710A" w:rsidRDefault="002B074A" w:rsidP="006D4A11">
            <w:pPr>
              <w:pStyle w:val="a"/>
              <w:snapToGrid w:val="0"/>
              <w:jc w:val="center"/>
              <w:rPr>
                <w:b/>
              </w:rPr>
            </w:pPr>
            <w:r>
              <w:rPr>
                <w:b/>
              </w:rPr>
              <w:t>50</w:t>
            </w:r>
          </w:p>
        </w:tc>
        <w:tc>
          <w:tcPr>
            <w:tcW w:w="1122" w:type="pct"/>
          </w:tcPr>
          <w:p w:rsidR="002B074A" w:rsidRPr="00C01390" w:rsidRDefault="002B074A" w:rsidP="006D4A11">
            <w:pPr>
              <w:spacing w:after="0" w:line="240" w:lineRule="auto"/>
              <w:ind w:left="-139"/>
              <w:jc w:val="center"/>
              <w:rPr>
                <w:rFonts w:ascii="Times New Roman" w:hAnsi="Times New Roman"/>
                <w:sz w:val="24"/>
                <w:szCs w:val="24"/>
              </w:rPr>
            </w:pPr>
          </w:p>
        </w:tc>
      </w:tr>
    </w:tbl>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10485A">
      <w:pPr>
        <w:spacing w:after="0" w:line="240" w:lineRule="auto"/>
        <w:ind w:left="360"/>
        <w:jc w:val="center"/>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sz w:val="28"/>
          <w:szCs w:val="28"/>
        </w:rPr>
      </w:pPr>
    </w:p>
    <w:p w:rsidR="002B074A" w:rsidRDefault="002B074A" w:rsidP="00AF3DE4">
      <w:pPr>
        <w:tabs>
          <w:tab w:val="left" w:pos="1620"/>
          <w:tab w:val="center" w:pos="4450"/>
        </w:tabs>
        <w:suppressAutoHyphens/>
        <w:spacing w:before="120" w:after="120" w:line="120" w:lineRule="atLeast"/>
        <w:ind w:right="-1"/>
        <w:textAlignment w:val="baseline"/>
        <w:rPr>
          <w:rFonts w:ascii="Times New Roman" w:hAnsi="Times New Roman"/>
          <w:b/>
          <w:sz w:val="40"/>
          <w:szCs w:val="40"/>
        </w:rPr>
      </w:pPr>
    </w:p>
    <w:p w:rsidR="002B074A" w:rsidRPr="00AF3DE4" w:rsidRDefault="002B074A" w:rsidP="00AF3DE4">
      <w:pPr>
        <w:tabs>
          <w:tab w:val="left" w:pos="1620"/>
          <w:tab w:val="center" w:pos="4450"/>
        </w:tabs>
        <w:suppressAutoHyphens/>
        <w:spacing w:before="120" w:after="120" w:line="120" w:lineRule="atLeast"/>
        <w:ind w:right="-1"/>
        <w:textAlignment w:val="baseline"/>
        <w:rPr>
          <w:rFonts w:ascii="Times New Roman" w:hAnsi="Times New Roman"/>
          <w:b/>
          <w:sz w:val="24"/>
          <w:szCs w:val="24"/>
          <w:lang w:eastAsia="ar-SA"/>
        </w:rPr>
      </w:pPr>
    </w:p>
    <w:p w:rsidR="002B074A" w:rsidRPr="00AF3DE4" w:rsidRDefault="002B074A" w:rsidP="00AF3DE4">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r w:rsidRPr="00AF3DE4">
        <w:rPr>
          <w:rFonts w:ascii="Times New Roman" w:hAnsi="Times New Roman"/>
          <w:b/>
          <w:sz w:val="24"/>
          <w:szCs w:val="24"/>
          <w:lang w:eastAsia="ar-SA"/>
        </w:rPr>
        <w:t xml:space="preserve">Приложение 2 </w:t>
      </w:r>
    </w:p>
    <w:tbl>
      <w:tblPr>
        <w:tblW w:w="10740" w:type="dxa"/>
        <w:tblInd w:w="-851" w:type="dxa"/>
        <w:tblLook w:val="00A0"/>
      </w:tblPr>
      <w:tblGrid>
        <w:gridCol w:w="6346"/>
        <w:gridCol w:w="4394"/>
      </w:tblGrid>
      <w:tr w:rsidR="002B074A" w:rsidRPr="00AF3DE4" w:rsidTr="00AF3DE4">
        <w:tc>
          <w:tcPr>
            <w:tcW w:w="6346" w:type="dxa"/>
          </w:tcPr>
          <w:p w:rsidR="002B074A" w:rsidRPr="00AF3DE4" w:rsidRDefault="002B074A" w:rsidP="00AF3DE4">
            <w:pPr>
              <w:tabs>
                <w:tab w:val="left" w:pos="1620"/>
                <w:tab w:val="center" w:pos="4450"/>
              </w:tabs>
              <w:suppressAutoHyphens/>
              <w:spacing w:before="120" w:after="120" w:line="120" w:lineRule="atLeast"/>
              <w:ind w:left="-284" w:right="-1"/>
              <w:jc w:val="right"/>
              <w:textAlignment w:val="baseline"/>
              <w:rPr>
                <w:rFonts w:ascii="Times New Roman" w:hAnsi="Times New Roman"/>
                <w:sz w:val="28"/>
                <w:szCs w:val="28"/>
                <w:lang w:eastAsia="ar-SA"/>
              </w:rPr>
            </w:pPr>
          </w:p>
        </w:tc>
        <w:tc>
          <w:tcPr>
            <w:tcW w:w="4394" w:type="dxa"/>
          </w:tcPr>
          <w:p w:rsidR="002B074A" w:rsidRDefault="002B074A" w:rsidP="00AF3DE4">
            <w:pPr>
              <w:spacing w:after="0" w:line="240" w:lineRule="auto"/>
              <w:ind w:left="360"/>
              <w:jc w:val="right"/>
              <w:rPr>
                <w:rFonts w:ascii="Times New Roman" w:hAnsi="Times New Roman"/>
              </w:rPr>
            </w:pPr>
            <w:r w:rsidRPr="00AF3DE4">
              <w:rPr>
                <w:rFonts w:ascii="Times New Roman" w:hAnsi="Times New Roman"/>
                <w:sz w:val="28"/>
                <w:szCs w:val="28"/>
                <w:lang w:eastAsia="ar-SA"/>
              </w:rPr>
              <w:tab/>
            </w:r>
            <w:r w:rsidRPr="004927E5">
              <w:rPr>
                <w:rFonts w:ascii="Times New Roman" w:hAnsi="Times New Roman"/>
              </w:rPr>
              <w:t xml:space="preserve">к Положению о порядке и условиях </w:t>
            </w:r>
          </w:p>
          <w:p w:rsidR="002B074A" w:rsidRDefault="002B074A" w:rsidP="00AF3DE4">
            <w:pPr>
              <w:spacing w:after="0" w:line="240" w:lineRule="auto"/>
              <w:ind w:left="360"/>
              <w:jc w:val="right"/>
              <w:rPr>
                <w:rFonts w:ascii="Times New Roman" w:hAnsi="Times New Roman"/>
              </w:rPr>
            </w:pPr>
            <w:r w:rsidRPr="004927E5">
              <w:rPr>
                <w:rFonts w:ascii="Times New Roman" w:hAnsi="Times New Roman"/>
              </w:rPr>
              <w:t xml:space="preserve">выплаты стимулирующего характера </w:t>
            </w:r>
          </w:p>
          <w:p w:rsidR="002B074A" w:rsidRDefault="002B074A" w:rsidP="00AF3DE4">
            <w:pPr>
              <w:spacing w:after="0" w:line="240" w:lineRule="auto"/>
              <w:ind w:left="360"/>
              <w:jc w:val="right"/>
              <w:rPr>
                <w:rFonts w:ascii="Times New Roman" w:hAnsi="Times New Roman"/>
              </w:rPr>
            </w:pPr>
            <w:r w:rsidRPr="004927E5">
              <w:rPr>
                <w:rFonts w:ascii="Times New Roman" w:hAnsi="Times New Roman"/>
              </w:rPr>
              <w:t xml:space="preserve">по показателям и критериям эффективности </w:t>
            </w:r>
          </w:p>
          <w:p w:rsidR="002B074A" w:rsidRDefault="002B074A" w:rsidP="00AF3DE4">
            <w:pPr>
              <w:spacing w:after="0" w:line="240" w:lineRule="auto"/>
              <w:ind w:left="360"/>
              <w:jc w:val="right"/>
              <w:rPr>
                <w:rFonts w:ascii="Times New Roman" w:hAnsi="Times New Roman"/>
              </w:rPr>
            </w:pPr>
            <w:r w:rsidRPr="004927E5">
              <w:rPr>
                <w:rFonts w:ascii="Times New Roman" w:hAnsi="Times New Roman"/>
              </w:rPr>
              <w:t xml:space="preserve">деятельности работников </w:t>
            </w:r>
          </w:p>
          <w:p w:rsidR="002B074A" w:rsidRPr="004927E5" w:rsidRDefault="002B074A" w:rsidP="00AF3DE4">
            <w:pPr>
              <w:spacing w:after="0" w:line="240" w:lineRule="auto"/>
              <w:ind w:left="360"/>
              <w:jc w:val="right"/>
              <w:rPr>
                <w:rFonts w:ascii="Times New Roman" w:hAnsi="Times New Roman"/>
              </w:rPr>
            </w:pPr>
            <w:r w:rsidRPr="004927E5">
              <w:rPr>
                <w:rFonts w:ascii="Times New Roman" w:hAnsi="Times New Roman"/>
              </w:rPr>
              <w:t>МКУ «КДЦ» села Правокумского</w:t>
            </w:r>
          </w:p>
          <w:p w:rsidR="002B074A" w:rsidRPr="00AF3DE4" w:rsidRDefault="002B074A" w:rsidP="00AF3DE4">
            <w:pPr>
              <w:tabs>
                <w:tab w:val="left" w:pos="1620"/>
                <w:tab w:val="center" w:pos="4450"/>
              </w:tabs>
              <w:suppressAutoHyphens/>
              <w:spacing w:before="120" w:after="120" w:line="120" w:lineRule="atLeast"/>
              <w:ind w:right="-1"/>
              <w:textAlignment w:val="baseline"/>
              <w:rPr>
                <w:rFonts w:ascii="Times New Roman" w:hAnsi="Times New Roman"/>
                <w:lang w:eastAsia="ar-SA"/>
              </w:rPr>
            </w:pPr>
            <w:r w:rsidRPr="00AF3DE4">
              <w:rPr>
                <w:rFonts w:ascii="Times New Roman" w:hAnsi="Times New Roman"/>
                <w:sz w:val="28"/>
                <w:szCs w:val="28"/>
                <w:lang w:eastAsia="ar-SA"/>
              </w:rPr>
              <w:tab/>
            </w:r>
          </w:p>
        </w:tc>
      </w:tr>
    </w:tbl>
    <w:p w:rsidR="002B074A" w:rsidRPr="00B752D6" w:rsidRDefault="002B074A" w:rsidP="00B752D6">
      <w:pPr>
        <w:spacing w:after="0" w:line="240" w:lineRule="auto"/>
        <w:jc w:val="both"/>
        <w:rPr>
          <w:rFonts w:ascii="Times New Roman" w:hAnsi="Times New Roman"/>
          <w:sz w:val="28"/>
          <w:szCs w:val="28"/>
        </w:rPr>
      </w:pPr>
    </w:p>
    <w:p w:rsidR="002B074A" w:rsidRPr="00B752D6" w:rsidRDefault="002B074A" w:rsidP="00B752D6">
      <w:pPr>
        <w:pStyle w:val="Heading2"/>
        <w:widowControl w:val="0"/>
        <w:numPr>
          <w:ilvl w:val="1"/>
          <w:numId w:val="18"/>
        </w:numPr>
        <w:suppressAutoHyphens/>
        <w:autoSpaceDE w:val="0"/>
        <w:spacing w:before="0" w:after="0" w:line="240" w:lineRule="auto"/>
        <w:ind w:left="-284" w:right="-1"/>
        <w:jc w:val="center"/>
        <w:rPr>
          <w:rFonts w:ascii="Times New Roman" w:hAnsi="Times New Roman" w:cs="Times New Roman"/>
          <w:i w:val="0"/>
          <w:sz w:val="24"/>
          <w:szCs w:val="24"/>
        </w:rPr>
      </w:pPr>
      <w:r w:rsidRPr="00B752D6">
        <w:rPr>
          <w:rFonts w:ascii="Times New Roman" w:hAnsi="Times New Roman" w:cs="Times New Roman"/>
          <w:i w:val="0"/>
        </w:rPr>
        <w:t xml:space="preserve">ОЦЕНОЧНЫЙ ЛИСТ </w:t>
      </w:r>
    </w:p>
    <w:p w:rsidR="002B074A" w:rsidRPr="00B752D6" w:rsidRDefault="002B074A" w:rsidP="00B752D6">
      <w:pPr>
        <w:pBdr>
          <w:bottom w:val="single" w:sz="12" w:space="2" w:color="auto"/>
        </w:pBdr>
        <w:ind w:left="-284" w:right="-1"/>
        <w:jc w:val="center"/>
        <w:rPr>
          <w:rFonts w:ascii="Times New Roman" w:hAnsi="Times New Roman"/>
          <w:sz w:val="28"/>
          <w:szCs w:val="28"/>
        </w:rPr>
      </w:pPr>
      <w:r w:rsidRPr="00B752D6">
        <w:rPr>
          <w:rFonts w:ascii="Times New Roman" w:hAnsi="Times New Roman"/>
          <w:sz w:val="28"/>
          <w:szCs w:val="28"/>
        </w:rPr>
        <w:t>оценки выполнения утвержденных критериев и показателей результативности и эффективности работы</w:t>
      </w:r>
    </w:p>
    <w:p w:rsidR="002B074A" w:rsidRPr="00B752D6" w:rsidRDefault="002B074A" w:rsidP="00B752D6">
      <w:pPr>
        <w:pBdr>
          <w:bottom w:val="single" w:sz="12" w:space="2" w:color="auto"/>
        </w:pBdr>
        <w:spacing w:after="0"/>
        <w:ind w:left="-284" w:right="-1"/>
        <w:rPr>
          <w:rFonts w:ascii="Times New Roman" w:hAnsi="Times New Roman"/>
          <w:b/>
          <w:bCs/>
          <w:szCs w:val="28"/>
          <w:u w:val="single"/>
        </w:rPr>
      </w:pPr>
    </w:p>
    <w:p w:rsidR="002B074A" w:rsidRPr="00B752D6" w:rsidRDefault="002B074A" w:rsidP="00B752D6">
      <w:pPr>
        <w:spacing w:after="0" w:line="240" w:lineRule="auto"/>
        <w:ind w:left="-284" w:right="-1"/>
        <w:jc w:val="center"/>
        <w:rPr>
          <w:rFonts w:ascii="Times New Roman" w:hAnsi="Times New Roman"/>
          <w:sz w:val="28"/>
          <w:szCs w:val="28"/>
        </w:rPr>
      </w:pPr>
      <w:r w:rsidRPr="00B752D6">
        <w:rPr>
          <w:rFonts w:ascii="Times New Roman" w:hAnsi="Times New Roman"/>
          <w:sz w:val="28"/>
          <w:szCs w:val="28"/>
        </w:rPr>
        <w:t>Должность ФИО</w:t>
      </w:r>
    </w:p>
    <w:p w:rsidR="002B074A" w:rsidRPr="00B752D6" w:rsidRDefault="002B074A" w:rsidP="00B752D6">
      <w:pPr>
        <w:spacing w:after="0"/>
        <w:ind w:left="-284" w:right="-1"/>
        <w:jc w:val="center"/>
        <w:rPr>
          <w:rFonts w:ascii="Times New Roman" w:hAnsi="Times New Roman"/>
          <w:sz w:val="28"/>
          <w:szCs w:val="28"/>
        </w:rPr>
      </w:pPr>
      <w:r w:rsidRPr="00B752D6">
        <w:rPr>
          <w:rFonts w:ascii="Times New Roman" w:hAnsi="Times New Roman"/>
          <w:sz w:val="28"/>
          <w:szCs w:val="28"/>
        </w:rPr>
        <w:t xml:space="preserve">на </w:t>
      </w:r>
      <w:r w:rsidRPr="00B752D6">
        <w:rPr>
          <w:rFonts w:ascii="Times New Roman" w:hAnsi="Times New Roman"/>
          <w:color w:val="000000"/>
          <w:sz w:val="28"/>
          <w:szCs w:val="28"/>
        </w:rPr>
        <w:t>выплаты стимулирующего характера</w:t>
      </w:r>
      <w:r w:rsidRPr="00B752D6">
        <w:rPr>
          <w:rFonts w:ascii="Times New Roman" w:hAnsi="Times New Roman"/>
          <w:sz w:val="28"/>
          <w:szCs w:val="28"/>
        </w:rPr>
        <w:t xml:space="preserve"> за период работы</w:t>
      </w:r>
    </w:p>
    <w:p w:rsidR="002B074A" w:rsidRPr="00B752D6" w:rsidRDefault="002B074A" w:rsidP="00B752D6">
      <w:pPr>
        <w:jc w:val="center"/>
        <w:rPr>
          <w:rFonts w:ascii="Times New Roman" w:hAnsi="Times New Roman"/>
          <w:sz w:val="28"/>
          <w:szCs w:val="28"/>
        </w:rPr>
      </w:pPr>
      <w:r w:rsidRPr="00B752D6">
        <w:rPr>
          <w:rFonts w:ascii="Times New Roman" w:hAnsi="Times New Roman"/>
          <w:sz w:val="28"/>
          <w:szCs w:val="28"/>
        </w:rPr>
        <w:t>с _______________ по _________________ 201__ года</w:t>
      </w:r>
    </w:p>
    <w:tbl>
      <w:tblPr>
        <w:tblW w:w="9639" w:type="dxa"/>
        <w:tblInd w:w="55" w:type="dxa"/>
        <w:tblLayout w:type="fixed"/>
        <w:tblCellMar>
          <w:top w:w="55" w:type="dxa"/>
          <w:left w:w="55" w:type="dxa"/>
          <w:bottom w:w="55" w:type="dxa"/>
          <w:right w:w="55" w:type="dxa"/>
        </w:tblCellMar>
        <w:tblLook w:val="00A0"/>
      </w:tblPr>
      <w:tblGrid>
        <w:gridCol w:w="2552"/>
        <w:gridCol w:w="3260"/>
        <w:gridCol w:w="1134"/>
        <w:gridCol w:w="1482"/>
        <w:gridCol w:w="1211"/>
      </w:tblGrid>
      <w:tr w:rsidR="002B074A" w:rsidRPr="00B752D6" w:rsidTr="001910B8">
        <w:tc>
          <w:tcPr>
            <w:tcW w:w="2552" w:type="dxa"/>
            <w:tcBorders>
              <w:top w:val="single" w:sz="2" w:space="0" w:color="000000"/>
              <w:left w:val="single" w:sz="2" w:space="0" w:color="000000"/>
              <w:bottom w:val="single" w:sz="2" w:space="0" w:color="000000"/>
              <w:right w:val="nil"/>
            </w:tcBorders>
          </w:tcPr>
          <w:p w:rsidR="002B074A" w:rsidRPr="00B752D6" w:rsidRDefault="002B074A" w:rsidP="001910B8">
            <w:pPr>
              <w:pStyle w:val="a"/>
              <w:snapToGrid w:val="0"/>
              <w:jc w:val="center"/>
            </w:pPr>
            <w:r w:rsidRPr="00B752D6">
              <w:t>Критерии</w:t>
            </w:r>
          </w:p>
        </w:tc>
        <w:tc>
          <w:tcPr>
            <w:tcW w:w="3260" w:type="dxa"/>
            <w:tcBorders>
              <w:top w:val="single" w:sz="2" w:space="0" w:color="000000"/>
              <w:left w:val="single" w:sz="2" w:space="0" w:color="000000"/>
              <w:bottom w:val="single" w:sz="2" w:space="0" w:color="000000"/>
              <w:right w:val="nil"/>
            </w:tcBorders>
          </w:tcPr>
          <w:p w:rsidR="002B074A" w:rsidRPr="00B752D6" w:rsidRDefault="002B074A" w:rsidP="001910B8">
            <w:pPr>
              <w:pStyle w:val="a"/>
              <w:snapToGrid w:val="0"/>
              <w:jc w:val="center"/>
            </w:pPr>
            <w:r w:rsidRPr="00B752D6">
              <w:t>Показатели</w:t>
            </w:r>
          </w:p>
        </w:tc>
        <w:tc>
          <w:tcPr>
            <w:tcW w:w="1134" w:type="dxa"/>
            <w:tcBorders>
              <w:top w:val="single" w:sz="2" w:space="0" w:color="000000"/>
              <w:left w:val="single" w:sz="2" w:space="0" w:color="000000"/>
              <w:bottom w:val="single" w:sz="2" w:space="0" w:color="000000"/>
              <w:right w:val="nil"/>
            </w:tcBorders>
          </w:tcPr>
          <w:p w:rsidR="002B074A" w:rsidRPr="00B752D6" w:rsidRDefault="002B074A" w:rsidP="001910B8">
            <w:pPr>
              <w:spacing w:after="0" w:line="240" w:lineRule="auto"/>
              <w:ind w:left="-18" w:right="119"/>
              <w:rPr>
                <w:rFonts w:ascii="Times New Roman" w:hAnsi="Times New Roman"/>
              </w:rPr>
            </w:pPr>
            <w:r w:rsidRPr="00B752D6">
              <w:rPr>
                <w:rFonts w:ascii="Times New Roman" w:hAnsi="Times New Roman"/>
              </w:rPr>
              <w:t xml:space="preserve">Критерии оценки </w:t>
            </w:r>
          </w:p>
          <w:p w:rsidR="002B074A" w:rsidRPr="00B752D6" w:rsidRDefault="002B074A" w:rsidP="001910B8">
            <w:pPr>
              <w:spacing w:after="0" w:line="240" w:lineRule="auto"/>
              <w:ind w:left="-18" w:right="119"/>
              <w:rPr>
                <w:rFonts w:ascii="Times New Roman" w:hAnsi="Times New Roman"/>
                <w:b/>
              </w:rPr>
            </w:pPr>
            <w:r w:rsidRPr="00B752D6">
              <w:rPr>
                <w:rFonts w:ascii="Times New Roman" w:hAnsi="Times New Roman"/>
                <w:b/>
              </w:rPr>
              <w:t>в баллах</w:t>
            </w:r>
          </w:p>
        </w:tc>
        <w:tc>
          <w:tcPr>
            <w:tcW w:w="1482" w:type="dxa"/>
            <w:tcBorders>
              <w:top w:val="single" w:sz="2" w:space="0" w:color="000000"/>
              <w:left w:val="single" w:sz="2" w:space="0" w:color="000000"/>
              <w:bottom w:val="single" w:sz="2" w:space="0" w:color="000000"/>
              <w:right w:val="nil"/>
            </w:tcBorders>
          </w:tcPr>
          <w:p w:rsidR="002B074A" w:rsidRPr="00B752D6" w:rsidRDefault="002B074A" w:rsidP="001910B8">
            <w:pPr>
              <w:pStyle w:val="a"/>
              <w:snapToGrid w:val="0"/>
              <w:jc w:val="center"/>
            </w:pPr>
            <w:r w:rsidRPr="00B752D6">
              <w:t>Самооценка</w:t>
            </w:r>
          </w:p>
        </w:tc>
        <w:tc>
          <w:tcPr>
            <w:tcW w:w="1211" w:type="dxa"/>
            <w:tcBorders>
              <w:top w:val="single" w:sz="2" w:space="0" w:color="000000"/>
              <w:left w:val="single" w:sz="2" w:space="0" w:color="000000"/>
              <w:bottom w:val="single" w:sz="2" w:space="0" w:color="000000"/>
              <w:right w:val="single" w:sz="2" w:space="0" w:color="000000"/>
            </w:tcBorders>
          </w:tcPr>
          <w:p w:rsidR="002B074A" w:rsidRPr="00B752D6" w:rsidRDefault="002B074A" w:rsidP="001910B8">
            <w:pPr>
              <w:pStyle w:val="a"/>
              <w:snapToGrid w:val="0"/>
              <w:jc w:val="center"/>
            </w:pPr>
            <w:r w:rsidRPr="00B752D6">
              <w:t>Оценка рабочей комиссии</w:t>
            </w:r>
          </w:p>
        </w:tc>
      </w:tr>
      <w:tr w:rsidR="002B074A" w:rsidRPr="00B752D6" w:rsidTr="001910B8">
        <w:tc>
          <w:tcPr>
            <w:tcW w:w="2552" w:type="dxa"/>
            <w:tcBorders>
              <w:top w:val="nil"/>
              <w:left w:val="single" w:sz="2" w:space="0" w:color="000000"/>
              <w:bottom w:val="single" w:sz="2" w:space="0" w:color="000000"/>
              <w:right w:val="nil"/>
            </w:tcBorders>
          </w:tcPr>
          <w:p w:rsidR="002B074A" w:rsidRPr="00B752D6" w:rsidRDefault="002B074A" w:rsidP="001910B8">
            <w:pPr>
              <w:pStyle w:val="a"/>
              <w:snapToGrid w:val="0"/>
              <w:rPr>
                <w:bCs/>
              </w:rPr>
            </w:pPr>
            <w:r w:rsidRPr="00B752D6">
              <w:rPr>
                <w:b/>
              </w:rPr>
              <w:t>1. Интенсивность</w:t>
            </w:r>
            <w:r w:rsidRPr="00B752D6">
              <w:t xml:space="preserve"> Эффективность и результативность</w:t>
            </w:r>
          </w:p>
        </w:tc>
        <w:tc>
          <w:tcPr>
            <w:tcW w:w="3260" w:type="dxa"/>
            <w:tcBorders>
              <w:top w:val="nil"/>
              <w:left w:val="single" w:sz="2" w:space="0" w:color="000000"/>
              <w:bottom w:val="single" w:sz="2" w:space="0" w:color="000000"/>
              <w:right w:val="nil"/>
            </w:tcBorders>
          </w:tcPr>
          <w:p w:rsidR="002B074A" w:rsidRPr="00B752D6" w:rsidRDefault="002B074A" w:rsidP="00B752D6">
            <w:pPr>
              <w:pStyle w:val="Heading1"/>
              <w:keepNext/>
              <w:widowControl w:val="0"/>
              <w:numPr>
                <w:ilvl w:val="0"/>
                <w:numId w:val="18"/>
              </w:numPr>
              <w:suppressAutoHyphens/>
              <w:autoSpaceDE w:val="0"/>
              <w:snapToGrid w:val="0"/>
              <w:spacing w:before="0" w:beforeAutospacing="0" w:after="0" w:afterAutospacing="0" w:line="100" w:lineRule="atLeast"/>
            </w:pPr>
          </w:p>
        </w:tc>
        <w:tc>
          <w:tcPr>
            <w:tcW w:w="1134" w:type="dxa"/>
            <w:tcBorders>
              <w:top w:val="nil"/>
              <w:left w:val="single" w:sz="2" w:space="0" w:color="000000"/>
              <w:bottom w:val="single" w:sz="2" w:space="0" w:color="000000"/>
              <w:right w:val="nil"/>
            </w:tcBorders>
          </w:tcPr>
          <w:p w:rsidR="002B074A" w:rsidRPr="00B752D6" w:rsidRDefault="002B074A" w:rsidP="001910B8">
            <w:pPr>
              <w:pStyle w:val="a"/>
              <w:snapToGrid w:val="0"/>
              <w:jc w:val="center"/>
            </w:pPr>
          </w:p>
        </w:tc>
        <w:tc>
          <w:tcPr>
            <w:tcW w:w="1482" w:type="dxa"/>
            <w:tcBorders>
              <w:top w:val="nil"/>
              <w:left w:val="single" w:sz="2" w:space="0" w:color="000000"/>
              <w:bottom w:val="single" w:sz="2" w:space="0" w:color="000000"/>
              <w:right w:val="nil"/>
            </w:tcBorders>
          </w:tcPr>
          <w:p w:rsidR="002B074A" w:rsidRPr="00B752D6" w:rsidRDefault="002B074A" w:rsidP="001910B8">
            <w:pPr>
              <w:pStyle w:val="a"/>
              <w:snapToGrid w:val="0"/>
              <w:jc w:val="center"/>
            </w:pPr>
          </w:p>
        </w:tc>
        <w:tc>
          <w:tcPr>
            <w:tcW w:w="1211" w:type="dxa"/>
            <w:tcBorders>
              <w:top w:val="nil"/>
              <w:left w:val="single" w:sz="2" w:space="0" w:color="000000"/>
              <w:bottom w:val="single" w:sz="2" w:space="0" w:color="000000"/>
              <w:right w:val="single" w:sz="2" w:space="0" w:color="000000"/>
            </w:tcBorders>
          </w:tcPr>
          <w:p w:rsidR="002B074A" w:rsidRPr="00B752D6" w:rsidRDefault="002B074A" w:rsidP="001910B8">
            <w:pPr>
              <w:pStyle w:val="a"/>
              <w:snapToGrid w:val="0"/>
            </w:pPr>
          </w:p>
        </w:tc>
      </w:tr>
      <w:tr w:rsidR="002B074A" w:rsidRPr="00B752D6" w:rsidTr="001910B8">
        <w:tc>
          <w:tcPr>
            <w:tcW w:w="2552" w:type="dxa"/>
            <w:tcBorders>
              <w:top w:val="nil"/>
              <w:left w:val="single" w:sz="2" w:space="0" w:color="000000"/>
              <w:bottom w:val="single" w:sz="4" w:space="0" w:color="auto"/>
              <w:right w:val="nil"/>
            </w:tcBorders>
            <w:vAlign w:val="center"/>
          </w:tcPr>
          <w:p w:rsidR="002B074A" w:rsidRPr="00B752D6" w:rsidRDefault="002B074A" w:rsidP="001910B8">
            <w:pPr>
              <w:spacing w:after="0" w:line="240" w:lineRule="auto"/>
              <w:rPr>
                <w:rFonts w:ascii="Times New Roman" w:eastAsia="Batang" w:hAnsi="Times New Roman"/>
                <w:bCs/>
              </w:rPr>
            </w:pPr>
            <w:r w:rsidRPr="00B752D6">
              <w:rPr>
                <w:rFonts w:ascii="Times New Roman" w:hAnsi="Times New Roman"/>
                <w:b/>
                <w:sz w:val="24"/>
                <w:szCs w:val="24"/>
                <w:lang w:eastAsia="en-US"/>
              </w:rPr>
              <w:t xml:space="preserve">2. Качество </w:t>
            </w:r>
            <w:r w:rsidRPr="00B752D6">
              <w:rPr>
                <w:rFonts w:ascii="Times New Roman" w:hAnsi="Times New Roman"/>
                <w:b/>
                <w:sz w:val="24"/>
                <w:szCs w:val="24"/>
              </w:rPr>
              <w:t>выполняемых работ</w:t>
            </w:r>
          </w:p>
        </w:tc>
        <w:tc>
          <w:tcPr>
            <w:tcW w:w="3260" w:type="dxa"/>
            <w:tcBorders>
              <w:top w:val="nil"/>
              <w:left w:val="single" w:sz="2" w:space="0" w:color="000000"/>
              <w:bottom w:val="single" w:sz="4" w:space="0" w:color="auto"/>
              <w:right w:val="nil"/>
            </w:tcBorders>
          </w:tcPr>
          <w:p w:rsidR="002B074A" w:rsidRPr="00B752D6" w:rsidRDefault="002B074A" w:rsidP="001910B8">
            <w:pPr>
              <w:pStyle w:val="a"/>
              <w:snapToGrid w:val="0"/>
              <w:jc w:val="both"/>
            </w:pPr>
          </w:p>
        </w:tc>
        <w:tc>
          <w:tcPr>
            <w:tcW w:w="1134" w:type="dxa"/>
            <w:tcBorders>
              <w:top w:val="nil"/>
              <w:left w:val="single" w:sz="2" w:space="0" w:color="000000"/>
              <w:bottom w:val="single" w:sz="4" w:space="0" w:color="auto"/>
              <w:right w:val="nil"/>
            </w:tcBorders>
          </w:tcPr>
          <w:p w:rsidR="002B074A" w:rsidRPr="00B752D6" w:rsidRDefault="002B074A" w:rsidP="001910B8">
            <w:pPr>
              <w:pStyle w:val="a"/>
              <w:snapToGrid w:val="0"/>
              <w:jc w:val="center"/>
              <w:rPr>
                <w:b/>
                <w:bCs/>
              </w:rPr>
            </w:pPr>
          </w:p>
        </w:tc>
        <w:tc>
          <w:tcPr>
            <w:tcW w:w="1482" w:type="dxa"/>
            <w:tcBorders>
              <w:top w:val="nil"/>
              <w:left w:val="single" w:sz="2" w:space="0" w:color="000000"/>
              <w:bottom w:val="single" w:sz="4" w:space="0" w:color="auto"/>
              <w:right w:val="nil"/>
            </w:tcBorders>
          </w:tcPr>
          <w:p w:rsidR="002B074A" w:rsidRPr="00B752D6" w:rsidRDefault="002B074A" w:rsidP="001910B8">
            <w:pPr>
              <w:pStyle w:val="a"/>
              <w:snapToGrid w:val="0"/>
              <w:jc w:val="center"/>
            </w:pPr>
          </w:p>
        </w:tc>
        <w:tc>
          <w:tcPr>
            <w:tcW w:w="1211" w:type="dxa"/>
            <w:tcBorders>
              <w:top w:val="nil"/>
              <w:left w:val="single" w:sz="2" w:space="0" w:color="000000"/>
              <w:bottom w:val="single" w:sz="4" w:space="0" w:color="auto"/>
              <w:right w:val="single" w:sz="2" w:space="0" w:color="000000"/>
            </w:tcBorders>
          </w:tcPr>
          <w:p w:rsidR="002B074A" w:rsidRPr="00B752D6" w:rsidRDefault="002B074A" w:rsidP="001910B8">
            <w:pPr>
              <w:pStyle w:val="a"/>
              <w:snapToGrid w:val="0"/>
            </w:pPr>
          </w:p>
        </w:tc>
      </w:tr>
      <w:tr w:rsidR="002B074A" w:rsidRPr="00B752D6" w:rsidTr="001910B8">
        <w:tc>
          <w:tcPr>
            <w:tcW w:w="2552" w:type="dxa"/>
            <w:tcBorders>
              <w:top w:val="single" w:sz="4" w:space="0" w:color="auto"/>
              <w:left w:val="single" w:sz="4" w:space="0" w:color="auto"/>
              <w:bottom w:val="single" w:sz="4" w:space="0" w:color="auto"/>
              <w:right w:val="single" w:sz="4" w:space="0" w:color="auto"/>
            </w:tcBorders>
            <w:vAlign w:val="center"/>
          </w:tcPr>
          <w:p w:rsidR="002B074A" w:rsidRPr="00B752D6" w:rsidRDefault="002B074A" w:rsidP="00B752D6">
            <w:pPr>
              <w:pStyle w:val="ListParagraph"/>
              <w:numPr>
                <w:ilvl w:val="0"/>
                <w:numId w:val="20"/>
              </w:numPr>
              <w:tabs>
                <w:tab w:val="left" w:pos="229"/>
              </w:tabs>
              <w:spacing w:after="0" w:line="240" w:lineRule="auto"/>
              <w:ind w:left="0" w:right="86" w:firstLine="0"/>
              <w:textAlignment w:val="baseline"/>
              <w:rPr>
                <w:rFonts w:ascii="Times New Roman" w:hAnsi="Times New Roman"/>
                <w:b/>
                <w:sz w:val="24"/>
                <w:szCs w:val="24"/>
                <w:lang w:eastAsia="en-US"/>
              </w:rPr>
            </w:pPr>
            <w:r w:rsidRPr="00B752D6">
              <w:rPr>
                <w:rFonts w:ascii="Times New Roman" w:hAnsi="Times New Roman"/>
                <w:b/>
                <w:sz w:val="24"/>
                <w:szCs w:val="24"/>
                <w:lang w:eastAsia="en-US"/>
              </w:rPr>
              <w:t>Выполнение работы, не входящей в круг прямых должностных обязанностей</w:t>
            </w:r>
          </w:p>
        </w:tc>
        <w:tc>
          <w:tcPr>
            <w:tcW w:w="3260" w:type="dxa"/>
            <w:tcBorders>
              <w:top w:val="single" w:sz="4" w:space="0" w:color="auto"/>
              <w:left w:val="single" w:sz="4" w:space="0" w:color="auto"/>
              <w:bottom w:val="single" w:sz="4" w:space="0" w:color="auto"/>
              <w:right w:val="single" w:sz="4" w:space="0" w:color="auto"/>
            </w:tcBorders>
          </w:tcPr>
          <w:p w:rsidR="002B074A" w:rsidRPr="00B752D6" w:rsidRDefault="002B074A" w:rsidP="001910B8">
            <w:pPr>
              <w:pStyle w:val="a"/>
              <w:snapToGrid w:val="0"/>
              <w:jc w:val="both"/>
            </w:pPr>
          </w:p>
        </w:tc>
        <w:tc>
          <w:tcPr>
            <w:tcW w:w="1134" w:type="dxa"/>
            <w:tcBorders>
              <w:top w:val="single" w:sz="4" w:space="0" w:color="auto"/>
              <w:left w:val="single" w:sz="4" w:space="0" w:color="auto"/>
              <w:bottom w:val="single" w:sz="4" w:space="0" w:color="auto"/>
              <w:right w:val="single" w:sz="4" w:space="0" w:color="auto"/>
            </w:tcBorders>
          </w:tcPr>
          <w:p w:rsidR="002B074A" w:rsidRPr="00B752D6" w:rsidRDefault="002B074A" w:rsidP="001910B8">
            <w:pPr>
              <w:pStyle w:val="a"/>
              <w:snapToGrid w:val="0"/>
              <w:jc w:val="center"/>
              <w:rPr>
                <w:b/>
                <w:bCs/>
              </w:rPr>
            </w:pPr>
          </w:p>
        </w:tc>
        <w:tc>
          <w:tcPr>
            <w:tcW w:w="1482" w:type="dxa"/>
            <w:tcBorders>
              <w:top w:val="single" w:sz="4" w:space="0" w:color="auto"/>
              <w:left w:val="single" w:sz="4" w:space="0" w:color="auto"/>
              <w:bottom w:val="single" w:sz="4" w:space="0" w:color="auto"/>
              <w:right w:val="single" w:sz="4" w:space="0" w:color="auto"/>
            </w:tcBorders>
          </w:tcPr>
          <w:p w:rsidR="002B074A" w:rsidRPr="00B752D6" w:rsidRDefault="002B074A" w:rsidP="001910B8">
            <w:pPr>
              <w:pStyle w:val="a"/>
              <w:snapToGrid w:val="0"/>
              <w:jc w:val="center"/>
            </w:pPr>
          </w:p>
        </w:tc>
        <w:tc>
          <w:tcPr>
            <w:tcW w:w="1211" w:type="dxa"/>
            <w:tcBorders>
              <w:top w:val="single" w:sz="4" w:space="0" w:color="auto"/>
              <w:left w:val="single" w:sz="4" w:space="0" w:color="auto"/>
              <w:bottom w:val="single" w:sz="4" w:space="0" w:color="auto"/>
              <w:right w:val="single" w:sz="4" w:space="0" w:color="auto"/>
            </w:tcBorders>
          </w:tcPr>
          <w:p w:rsidR="002B074A" w:rsidRPr="00B752D6" w:rsidRDefault="002B074A" w:rsidP="001910B8">
            <w:pPr>
              <w:pStyle w:val="a"/>
              <w:snapToGrid w:val="0"/>
            </w:pPr>
          </w:p>
        </w:tc>
      </w:tr>
      <w:tr w:rsidR="002B074A" w:rsidRPr="00B752D6" w:rsidTr="001910B8">
        <w:tc>
          <w:tcPr>
            <w:tcW w:w="5812" w:type="dxa"/>
            <w:gridSpan w:val="2"/>
            <w:tcBorders>
              <w:top w:val="single" w:sz="4" w:space="0" w:color="auto"/>
              <w:left w:val="single" w:sz="2" w:space="0" w:color="000000"/>
              <w:bottom w:val="single" w:sz="2" w:space="0" w:color="000000"/>
              <w:right w:val="nil"/>
            </w:tcBorders>
          </w:tcPr>
          <w:p w:rsidR="002B074A" w:rsidRPr="00B752D6" w:rsidRDefault="002B074A" w:rsidP="001910B8">
            <w:pPr>
              <w:pStyle w:val="a"/>
              <w:snapToGrid w:val="0"/>
            </w:pPr>
            <w:r w:rsidRPr="00B752D6">
              <w:rPr>
                <w:b/>
                <w:bCs/>
              </w:rPr>
              <w:t>Максимально возможное количество баллов по всем критериям</w:t>
            </w:r>
          </w:p>
        </w:tc>
        <w:tc>
          <w:tcPr>
            <w:tcW w:w="1134" w:type="dxa"/>
            <w:tcBorders>
              <w:top w:val="single" w:sz="4" w:space="0" w:color="auto"/>
              <w:left w:val="single" w:sz="2" w:space="0" w:color="000000"/>
              <w:bottom w:val="single" w:sz="2" w:space="0" w:color="000000"/>
              <w:right w:val="nil"/>
            </w:tcBorders>
          </w:tcPr>
          <w:p w:rsidR="002B074A" w:rsidRPr="00B752D6" w:rsidRDefault="002B074A" w:rsidP="001910B8">
            <w:pPr>
              <w:pStyle w:val="a"/>
              <w:snapToGrid w:val="0"/>
              <w:jc w:val="center"/>
            </w:pPr>
          </w:p>
        </w:tc>
        <w:tc>
          <w:tcPr>
            <w:tcW w:w="1482" w:type="dxa"/>
            <w:tcBorders>
              <w:top w:val="single" w:sz="4" w:space="0" w:color="auto"/>
              <w:left w:val="single" w:sz="2" w:space="0" w:color="000000"/>
              <w:bottom w:val="single" w:sz="2" w:space="0" w:color="000000"/>
              <w:right w:val="nil"/>
            </w:tcBorders>
          </w:tcPr>
          <w:p w:rsidR="002B074A" w:rsidRPr="00B752D6" w:rsidRDefault="002B074A" w:rsidP="001910B8">
            <w:pPr>
              <w:pStyle w:val="a"/>
              <w:snapToGrid w:val="0"/>
              <w:jc w:val="center"/>
            </w:pPr>
          </w:p>
        </w:tc>
        <w:tc>
          <w:tcPr>
            <w:tcW w:w="1211" w:type="dxa"/>
            <w:tcBorders>
              <w:top w:val="single" w:sz="4" w:space="0" w:color="auto"/>
              <w:left w:val="single" w:sz="2" w:space="0" w:color="000000"/>
              <w:bottom w:val="single" w:sz="2" w:space="0" w:color="000000"/>
              <w:right w:val="single" w:sz="2" w:space="0" w:color="000000"/>
            </w:tcBorders>
          </w:tcPr>
          <w:p w:rsidR="002B074A" w:rsidRPr="00B752D6" w:rsidRDefault="002B074A" w:rsidP="001910B8">
            <w:pPr>
              <w:pStyle w:val="a"/>
              <w:snapToGrid w:val="0"/>
            </w:pPr>
          </w:p>
        </w:tc>
      </w:tr>
    </w:tbl>
    <w:p w:rsidR="002B074A" w:rsidRPr="00B752D6" w:rsidRDefault="002B074A" w:rsidP="00B752D6">
      <w:pPr>
        <w:spacing w:after="0" w:line="240" w:lineRule="auto"/>
        <w:rPr>
          <w:rFonts w:ascii="Times New Roman" w:hAnsi="Times New Roman"/>
          <w:szCs w:val="28"/>
        </w:rPr>
      </w:pPr>
      <w:r w:rsidRPr="00B752D6">
        <w:rPr>
          <w:rFonts w:ascii="Times New Roman" w:hAnsi="Times New Roman"/>
          <w:szCs w:val="28"/>
        </w:rPr>
        <w:t xml:space="preserve"> «_____» ______________ 201__ г.         ___________ ____________________</w:t>
      </w:r>
    </w:p>
    <w:p w:rsidR="002B074A" w:rsidRPr="00B752D6" w:rsidRDefault="002B074A" w:rsidP="00B752D6">
      <w:pPr>
        <w:tabs>
          <w:tab w:val="left" w:pos="8486"/>
        </w:tabs>
        <w:spacing w:after="0" w:line="240" w:lineRule="auto"/>
        <w:ind w:left="567"/>
        <w:rPr>
          <w:rFonts w:ascii="Times New Roman" w:hAnsi="Times New Roman"/>
          <w:szCs w:val="28"/>
        </w:rPr>
      </w:pPr>
      <w:r w:rsidRPr="00B752D6">
        <w:rPr>
          <w:rFonts w:ascii="Times New Roman" w:hAnsi="Times New Roman"/>
          <w:szCs w:val="28"/>
        </w:rPr>
        <w:t xml:space="preserve">                                                             (подпись)     (Ф.И.О. работника)</w:t>
      </w:r>
    </w:p>
    <w:p w:rsidR="002B074A" w:rsidRPr="00B752D6" w:rsidRDefault="002B074A" w:rsidP="00B752D6">
      <w:pPr>
        <w:spacing w:after="0"/>
        <w:rPr>
          <w:rFonts w:ascii="Times New Roman" w:hAnsi="Times New Roman"/>
          <w:szCs w:val="28"/>
        </w:rPr>
      </w:pPr>
      <w:r w:rsidRPr="00B752D6">
        <w:rPr>
          <w:rFonts w:ascii="Times New Roman" w:hAnsi="Times New Roman"/>
          <w:szCs w:val="28"/>
        </w:rPr>
        <w:t xml:space="preserve">Настоящий оценочный лист составлен в одном экземпляре. </w:t>
      </w:r>
    </w:p>
    <w:p w:rsidR="002B074A" w:rsidRPr="00B752D6" w:rsidRDefault="002B074A" w:rsidP="00B752D6">
      <w:pPr>
        <w:spacing w:after="0" w:line="240" w:lineRule="auto"/>
        <w:rPr>
          <w:rFonts w:ascii="Times New Roman" w:hAnsi="Times New Roman"/>
          <w:szCs w:val="28"/>
        </w:rPr>
      </w:pPr>
      <w:r w:rsidRPr="00B752D6">
        <w:rPr>
          <w:rFonts w:ascii="Times New Roman" w:hAnsi="Times New Roman"/>
          <w:szCs w:val="28"/>
        </w:rPr>
        <w:t xml:space="preserve">«Принят» «_____» __________  201__ г         </w:t>
      </w:r>
      <w:r w:rsidRPr="00B752D6">
        <w:rPr>
          <w:rFonts w:ascii="Times New Roman" w:hAnsi="Times New Roman"/>
          <w:szCs w:val="28"/>
          <w:u w:val="single"/>
        </w:rPr>
        <w:t xml:space="preserve">                           /</w:t>
      </w:r>
      <w:r w:rsidRPr="00B752D6">
        <w:rPr>
          <w:rFonts w:ascii="Times New Roman" w:hAnsi="Times New Roman"/>
          <w:szCs w:val="28"/>
        </w:rPr>
        <w:t>______________</w:t>
      </w:r>
      <w:r w:rsidRPr="00B752D6">
        <w:rPr>
          <w:rFonts w:ascii="Times New Roman" w:hAnsi="Times New Roman"/>
          <w:szCs w:val="28"/>
          <w:u w:val="single"/>
        </w:rPr>
        <w:t>/</w:t>
      </w:r>
      <w:r w:rsidRPr="00B752D6">
        <w:rPr>
          <w:rFonts w:ascii="Times New Roman" w:hAnsi="Times New Roman"/>
          <w:szCs w:val="28"/>
        </w:rPr>
        <w:t xml:space="preserve">       </w:t>
      </w:r>
    </w:p>
    <w:p w:rsidR="002B074A" w:rsidRPr="00B752D6" w:rsidRDefault="002B074A" w:rsidP="00B752D6">
      <w:pPr>
        <w:spacing w:after="0" w:line="240" w:lineRule="auto"/>
        <w:rPr>
          <w:rFonts w:ascii="Times New Roman" w:hAnsi="Times New Roman"/>
          <w:sz w:val="24"/>
          <w:szCs w:val="24"/>
        </w:rPr>
      </w:pPr>
      <w:r w:rsidRPr="00B752D6">
        <w:rPr>
          <w:rFonts w:ascii="Times New Roman" w:hAnsi="Times New Roman"/>
          <w:sz w:val="24"/>
          <w:szCs w:val="24"/>
        </w:rPr>
        <w:t xml:space="preserve">                                                                                               (подпись)    Ф.И.О. члена рабочей группы, ответственного за прием оценочных листов </w:t>
      </w:r>
    </w:p>
    <w:p w:rsidR="002B074A" w:rsidRPr="00B752D6" w:rsidRDefault="002B074A" w:rsidP="00B752D6">
      <w:pPr>
        <w:spacing w:after="0" w:line="240" w:lineRule="auto"/>
        <w:rPr>
          <w:rFonts w:ascii="Times New Roman" w:hAnsi="Times New Roman"/>
          <w:szCs w:val="28"/>
        </w:rPr>
      </w:pPr>
    </w:p>
    <w:p w:rsidR="002B074A" w:rsidRPr="00B752D6" w:rsidRDefault="002B074A" w:rsidP="00B752D6">
      <w:pPr>
        <w:spacing w:after="0" w:line="240" w:lineRule="auto"/>
        <w:rPr>
          <w:rFonts w:ascii="Times New Roman" w:hAnsi="Times New Roman"/>
          <w:szCs w:val="28"/>
        </w:rPr>
      </w:pPr>
      <w:r w:rsidRPr="00B752D6">
        <w:rPr>
          <w:rFonts w:ascii="Times New Roman" w:hAnsi="Times New Roman"/>
          <w:szCs w:val="28"/>
        </w:rPr>
        <w:t xml:space="preserve">Утвержден на заседании экспертно-аналитической группы «__» ______201__г. </w:t>
      </w:r>
    </w:p>
    <w:p w:rsidR="002B074A" w:rsidRPr="00B752D6" w:rsidRDefault="002B074A" w:rsidP="00B752D6">
      <w:pPr>
        <w:rPr>
          <w:rFonts w:ascii="Times New Roman" w:hAnsi="Times New Roman"/>
          <w:szCs w:val="28"/>
        </w:rPr>
      </w:pPr>
      <w:r w:rsidRPr="00B752D6">
        <w:rPr>
          <w:rFonts w:ascii="Times New Roman" w:hAnsi="Times New Roman"/>
          <w:szCs w:val="28"/>
        </w:rPr>
        <w:t>Председатель экспертно-аналитической группы    _______ /_________________ /</w:t>
      </w:r>
    </w:p>
    <w:p w:rsidR="002B074A" w:rsidRPr="00B752D6" w:rsidRDefault="002B074A" w:rsidP="00B752D6">
      <w:pPr>
        <w:rPr>
          <w:rFonts w:ascii="Times New Roman" w:hAnsi="Times New Roman"/>
          <w:szCs w:val="28"/>
        </w:rPr>
      </w:pPr>
      <w:r w:rsidRPr="00B752D6">
        <w:rPr>
          <w:rFonts w:ascii="Times New Roman" w:hAnsi="Times New Roman"/>
          <w:szCs w:val="28"/>
        </w:rPr>
        <w:t>Члены экспертно-аналитической группы                _______ / ________________ /</w:t>
      </w:r>
    </w:p>
    <w:p w:rsidR="002B074A" w:rsidRPr="00B752D6" w:rsidRDefault="002B074A" w:rsidP="00B752D6">
      <w:pPr>
        <w:rPr>
          <w:rFonts w:ascii="Times New Roman" w:hAnsi="Times New Roman"/>
          <w:szCs w:val="28"/>
        </w:rPr>
      </w:pPr>
      <w:r w:rsidRPr="00B752D6">
        <w:rPr>
          <w:rFonts w:ascii="Times New Roman" w:hAnsi="Times New Roman"/>
          <w:szCs w:val="28"/>
        </w:rPr>
        <w:t xml:space="preserve">                                                                                      _______ /  ________________ / </w:t>
      </w:r>
    </w:p>
    <w:p w:rsidR="002B074A" w:rsidRPr="00B752D6" w:rsidRDefault="002B074A" w:rsidP="00B752D6">
      <w:pPr>
        <w:rPr>
          <w:rFonts w:ascii="Times New Roman" w:hAnsi="Times New Roman"/>
          <w:szCs w:val="28"/>
        </w:rPr>
      </w:pPr>
      <w:r w:rsidRPr="00B752D6">
        <w:rPr>
          <w:rFonts w:ascii="Times New Roman" w:hAnsi="Times New Roman"/>
          <w:szCs w:val="28"/>
        </w:rPr>
        <w:t xml:space="preserve">                                                                                      _______/_________________ /                                                                              </w:t>
      </w:r>
    </w:p>
    <w:p w:rsidR="002B074A" w:rsidRPr="00B752D6" w:rsidRDefault="002B074A" w:rsidP="00B752D6">
      <w:pPr>
        <w:rPr>
          <w:rFonts w:ascii="Times New Roman" w:hAnsi="Times New Roman"/>
          <w:szCs w:val="28"/>
        </w:rPr>
      </w:pPr>
      <w:r w:rsidRPr="00B752D6">
        <w:rPr>
          <w:rFonts w:ascii="Times New Roman" w:hAnsi="Times New Roman"/>
          <w:szCs w:val="28"/>
        </w:rPr>
        <w:t>С оценкой результатов своей деятельности ознакомлен(а) и согласен(а), не согласен(а) (</w:t>
      </w:r>
      <w:r w:rsidRPr="00B752D6">
        <w:rPr>
          <w:rFonts w:ascii="Times New Roman" w:hAnsi="Times New Roman"/>
          <w:b/>
          <w:szCs w:val="28"/>
        </w:rPr>
        <w:t>ненужное зачеркнуть</w:t>
      </w:r>
      <w:r w:rsidRPr="00B752D6">
        <w:rPr>
          <w:rFonts w:ascii="Times New Roman" w:hAnsi="Times New Roman"/>
          <w:szCs w:val="28"/>
        </w:rPr>
        <w:t xml:space="preserve">): </w:t>
      </w:r>
    </w:p>
    <w:p w:rsidR="002B074A" w:rsidRPr="00B752D6" w:rsidRDefault="002B074A" w:rsidP="00B752D6">
      <w:pPr>
        <w:spacing w:after="0" w:line="240" w:lineRule="auto"/>
        <w:rPr>
          <w:rFonts w:ascii="Times New Roman" w:hAnsi="Times New Roman"/>
          <w:sz w:val="24"/>
          <w:szCs w:val="24"/>
        </w:rPr>
      </w:pPr>
      <w:r w:rsidRPr="00B752D6">
        <w:rPr>
          <w:rFonts w:ascii="Times New Roman" w:hAnsi="Times New Roman"/>
          <w:sz w:val="24"/>
          <w:szCs w:val="24"/>
        </w:rPr>
        <w:t>«___»  ______________ 201__ г.  ____________________ / _______________________/</w:t>
      </w:r>
    </w:p>
    <w:p w:rsidR="002B074A" w:rsidRPr="00B752D6" w:rsidRDefault="002B074A" w:rsidP="00B752D6">
      <w:pPr>
        <w:spacing w:after="0" w:line="240" w:lineRule="auto"/>
        <w:rPr>
          <w:rFonts w:ascii="Times New Roman" w:hAnsi="Times New Roman"/>
        </w:rPr>
      </w:pPr>
      <w:r w:rsidRPr="00B752D6">
        <w:rPr>
          <w:rFonts w:ascii="Times New Roman" w:hAnsi="Times New Roman"/>
          <w:sz w:val="24"/>
          <w:szCs w:val="24"/>
        </w:rPr>
        <w:t xml:space="preserve">                                                              </w:t>
      </w:r>
      <w:r w:rsidRPr="00B752D6">
        <w:rPr>
          <w:rFonts w:ascii="Times New Roman" w:hAnsi="Times New Roman"/>
        </w:rPr>
        <w:t xml:space="preserve"> (подпись)                       (расшифровка)</w:t>
      </w: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B752D6">
      <w:pPr>
        <w:spacing w:after="0" w:line="240" w:lineRule="auto"/>
        <w:jc w:val="both"/>
        <w:rPr>
          <w:rFonts w:ascii="Times New Roman" w:hAnsi="Times New Roman"/>
          <w:sz w:val="28"/>
          <w:szCs w:val="28"/>
        </w:rPr>
      </w:pPr>
    </w:p>
    <w:p w:rsidR="002B074A" w:rsidRDefault="002B074A" w:rsidP="00B752D6">
      <w:pPr>
        <w:spacing w:after="0" w:line="240" w:lineRule="auto"/>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3C1A5A">
      <w:pPr>
        <w:spacing w:after="0" w:line="240" w:lineRule="auto"/>
        <w:ind w:firstLine="5400"/>
        <w:jc w:val="both"/>
        <w:rPr>
          <w:rFonts w:ascii="Times New Roman" w:hAnsi="Times New Roman"/>
          <w:sz w:val="28"/>
          <w:szCs w:val="28"/>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p>
    <w:p w:rsidR="002B074A" w:rsidRPr="00AF3DE4"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b/>
          <w:sz w:val="24"/>
          <w:szCs w:val="24"/>
          <w:lang w:eastAsia="ar-SA"/>
        </w:rPr>
      </w:pPr>
      <w:r w:rsidRPr="00AF3DE4">
        <w:rPr>
          <w:rFonts w:ascii="Times New Roman" w:hAnsi="Times New Roman"/>
          <w:b/>
          <w:sz w:val="24"/>
          <w:szCs w:val="24"/>
          <w:lang w:eastAsia="ar-SA"/>
        </w:rPr>
        <w:t xml:space="preserve">Приложение </w:t>
      </w:r>
      <w:r>
        <w:rPr>
          <w:rFonts w:ascii="Times New Roman" w:hAnsi="Times New Roman"/>
          <w:b/>
          <w:sz w:val="24"/>
          <w:szCs w:val="24"/>
          <w:lang w:eastAsia="ar-SA"/>
        </w:rPr>
        <w:t>3</w:t>
      </w:r>
      <w:r w:rsidRPr="00AF3DE4">
        <w:rPr>
          <w:rFonts w:ascii="Times New Roman" w:hAnsi="Times New Roman"/>
          <w:b/>
          <w:sz w:val="24"/>
          <w:szCs w:val="24"/>
          <w:lang w:eastAsia="ar-SA"/>
        </w:rPr>
        <w:t xml:space="preserve"> </w:t>
      </w:r>
    </w:p>
    <w:tbl>
      <w:tblPr>
        <w:tblW w:w="10740" w:type="dxa"/>
        <w:tblInd w:w="-851" w:type="dxa"/>
        <w:tblLook w:val="00A0"/>
      </w:tblPr>
      <w:tblGrid>
        <w:gridCol w:w="6346"/>
        <w:gridCol w:w="4394"/>
      </w:tblGrid>
      <w:tr w:rsidR="002B074A" w:rsidRPr="00AF3DE4" w:rsidTr="000A353C">
        <w:tc>
          <w:tcPr>
            <w:tcW w:w="6346" w:type="dxa"/>
          </w:tcPr>
          <w:p w:rsidR="002B074A" w:rsidRPr="00AF3DE4" w:rsidRDefault="002B074A" w:rsidP="000A353C">
            <w:pPr>
              <w:tabs>
                <w:tab w:val="left" w:pos="1620"/>
                <w:tab w:val="center" w:pos="4450"/>
              </w:tabs>
              <w:suppressAutoHyphens/>
              <w:spacing w:before="120" w:after="120" w:line="120" w:lineRule="atLeast"/>
              <w:ind w:left="-284" w:right="-1"/>
              <w:jc w:val="right"/>
              <w:textAlignment w:val="baseline"/>
              <w:rPr>
                <w:rFonts w:ascii="Times New Roman" w:hAnsi="Times New Roman"/>
                <w:sz w:val="28"/>
                <w:szCs w:val="28"/>
                <w:lang w:eastAsia="ar-SA"/>
              </w:rPr>
            </w:pPr>
          </w:p>
        </w:tc>
        <w:tc>
          <w:tcPr>
            <w:tcW w:w="4394" w:type="dxa"/>
          </w:tcPr>
          <w:p w:rsidR="002B074A" w:rsidRDefault="002B074A" w:rsidP="000A353C">
            <w:pPr>
              <w:spacing w:after="0" w:line="240" w:lineRule="auto"/>
              <w:ind w:left="360"/>
              <w:jc w:val="right"/>
              <w:rPr>
                <w:rFonts w:ascii="Times New Roman" w:hAnsi="Times New Roman"/>
              </w:rPr>
            </w:pPr>
            <w:r w:rsidRPr="00AF3DE4">
              <w:rPr>
                <w:rFonts w:ascii="Times New Roman" w:hAnsi="Times New Roman"/>
                <w:sz w:val="28"/>
                <w:szCs w:val="28"/>
                <w:lang w:eastAsia="ar-SA"/>
              </w:rPr>
              <w:tab/>
            </w:r>
            <w:r w:rsidRPr="004927E5">
              <w:rPr>
                <w:rFonts w:ascii="Times New Roman" w:hAnsi="Times New Roman"/>
              </w:rPr>
              <w:t xml:space="preserve">к Положению о порядке и условиях </w:t>
            </w:r>
          </w:p>
          <w:p w:rsidR="002B074A" w:rsidRDefault="002B074A" w:rsidP="000A353C">
            <w:pPr>
              <w:spacing w:after="0" w:line="240" w:lineRule="auto"/>
              <w:ind w:left="360"/>
              <w:jc w:val="right"/>
              <w:rPr>
                <w:rFonts w:ascii="Times New Roman" w:hAnsi="Times New Roman"/>
              </w:rPr>
            </w:pPr>
            <w:r w:rsidRPr="004927E5">
              <w:rPr>
                <w:rFonts w:ascii="Times New Roman" w:hAnsi="Times New Roman"/>
              </w:rPr>
              <w:t xml:space="preserve">выплаты стимулирующего характера </w:t>
            </w:r>
          </w:p>
          <w:p w:rsidR="002B074A" w:rsidRDefault="002B074A" w:rsidP="000A353C">
            <w:pPr>
              <w:spacing w:after="0" w:line="240" w:lineRule="auto"/>
              <w:ind w:left="360"/>
              <w:jc w:val="right"/>
              <w:rPr>
                <w:rFonts w:ascii="Times New Roman" w:hAnsi="Times New Roman"/>
              </w:rPr>
            </w:pPr>
            <w:r w:rsidRPr="004927E5">
              <w:rPr>
                <w:rFonts w:ascii="Times New Roman" w:hAnsi="Times New Roman"/>
              </w:rPr>
              <w:t xml:space="preserve">по показателям и критериям эффективности </w:t>
            </w:r>
          </w:p>
          <w:p w:rsidR="002B074A" w:rsidRDefault="002B074A" w:rsidP="000A353C">
            <w:pPr>
              <w:spacing w:after="0" w:line="240" w:lineRule="auto"/>
              <w:ind w:left="360"/>
              <w:jc w:val="right"/>
              <w:rPr>
                <w:rFonts w:ascii="Times New Roman" w:hAnsi="Times New Roman"/>
              </w:rPr>
            </w:pPr>
            <w:r w:rsidRPr="004927E5">
              <w:rPr>
                <w:rFonts w:ascii="Times New Roman" w:hAnsi="Times New Roman"/>
              </w:rPr>
              <w:t xml:space="preserve">деятельности работников </w:t>
            </w:r>
          </w:p>
          <w:p w:rsidR="002B074A" w:rsidRPr="004927E5" w:rsidRDefault="002B074A" w:rsidP="000A353C">
            <w:pPr>
              <w:spacing w:after="0" w:line="240" w:lineRule="auto"/>
              <w:ind w:left="360"/>
              <w:jc w:val="right"/>
              <w:rPr>
                <w:rFonts w:ascii="Times New Roman" w:hAnsi="Times New Roman"/>
              </w:rPr>
            </w:pPr>
            <w:r w:rsidRPr="004927E5">
              <w:rPr>
                <w:rFonts w:ascii="Times New Roman" w:hAnsi="Times New Roman"/>
              </w:rPr>
              <w:t>МКУ «КДЦ» села Правокумского</w:t>
            </w:r>
          </w:p>
          <w:p w:rsidR="002B074A" w:rsidRPr="00AF3DE4" w:rsidRDefault="002B074A" w:rsidP="000A353C">
            <w:pPr>
              <w:tabs>
                <w:tab w:val="left" w:pos="1620"/>
                <w:tab w:val="center" w:pos="4450"/>
              </w:tabs>
              <w:suppressAutoHyphens/>
              <w:spacing w:before="120" w:after="120" w:line="120" w:lineRule="atLeast"/>
              <w:ind w:right="-1"/>
              <w:textAlignment w:val="baseline"/>
              <w:rPr>
                <w:rFonts w:ascii="Times New Roman" w:hAnsi="Times New Roman"/>
                <w:lang w:eastAsia="ar-SA"/>
              </w:rPr>
            </w:pPr>
            <w:r w:rsidRPr="00AF3DE4">
              <w:rPr>
                <w:rFonts w:ascii="Times New Roman" w:hAnsi="Times New Roman"/>
                <w:sz w:val="28"/>
                <w:szCs w:val="28"/>
                <w:lang w:eastAsia="ar-SA"/>
              </w:rPr>
              <w:tab/>
            </w:r>
          </w:p>
        </w:tc>
      </w:tr>
    </w:tbl>
    <w:p w:rsidR="002B074A" w:rsidRDefault="002B074A" w:rsidP="000A353C">
      <w:pPr>
        <w:tabs>
          <w:tab w:val="left" w:pos="1620"/>
          <w:tab w:val="center" w:pos="4450"/>
        </w:tabs>
        <w:suppressAutoHyphens/>
        <w:spacing w:before="120" w:after="120" w:line="120" w:lineRule="atLeast"/>
        <w:ind w:left="-851" w:right="-680"/>
        <w:jc w:val="right"/>
        <w:textAlignment w:val="baseline"/>
        <w:rPr>
          <w:rFonts w:ascii="Times New Roman" w:hAnsi="Times New Roman"/>
          <w:b/>
          <w:sz w:val="24"/>
          <w:szCs w:val="24"/>
          <w:lang w:eastAsia="ar-SA"/>
        </w:rPr>
      </w:pPr>
      <w:r>
        <w:rPr>
          <w:rFonts w:ascii="Times New Roman" w:hAnsi="Times New Roman"/>
          <w:b/>
          <w:sz w:val="24"/>
          <w:szCs w:val="24"/>
          <w:lang w:eastAsia="ar-SA"/>
        </w:rPr>
        <w:t xml:space="preserve">                                                                                                           </w:t>
      </w:r>
    </w:p>
    <w:p w:rsidR="002B074A" w:rsidRPr="000A353C" w:rsidRDefault="002B074A" w:rsidP="000A353C">
      <w:pPr>
        <w:tabs>
          <w:tab w:val="left" w:pos="1620"/>
          <w:tab w:val="center" w:pos="4450"/>
        </w:tabs>
        <w:suppressAutoHyphens/>
        <w:spacing w:before="120" w:after="120" w:line="120" w:lineRule="atLeast"/>
        <w:ind w:left="-851" w:right="-680"/>
        <w:jc w:val="center"/>
        <w:textAlignment w:val="baseline"/>
        <w:rPr>
          <w:rFonts w:ascii="Arial" w:hAnsi="Arial" w:cs="Arial"/>
          <w:sz w:val="28"/>
          <w:szCs w:val="28"/>
          <w:lang w:eastAsia="ar-SA"/>
        </w:rPr>
      </w:pPr>
      <w:r w:rsidRPr="000A353C">
        <w:rPr>
          <w:rFonts w:ascii="Times New Roman" w:hAnsi="Times New Roman"/>
          <w:sz w:val="28"/>
          <w:szCs w:val="28"/>
          <w:lang w:eastAsia="ar-SA"/>
        </w:rPr>
        <w:t>СВОДНЫЙ ОЦЕНОЧНЫЙ ЛИСТ</w:t>
      </w:r>
    </w:p>
    <w:p w:rsidR="002B074A" w:rsidRPr="00400E7A" w:rsidRDefault="002B074A" w:rsidP="00400E7A">
      <w:pPr>
        <w:suppressAutoHyphens/>
        <w:spacing w:after="0" w:line="240" w:lineRule="auto"/>
        <w:ind w:left="-851" w:right="-680"/>
        <w:jc w:val="center"/>
        <w:textAlignment w:val="baseline"/>
        <w:rPr>
          <w:rFonts w:ascii="Times New Roman" w:hAnsi="Times New Roman"/>
          <w:sz w:val="28"/>
          <w:szCs w:val="28"/>
          <w:lang w:eastAsia="ar-SA"/>
        </w:rPr>
      </w:pPr>
      <w:r w:rsidRPr="000A353C">
        <w:rPr>
          <w:rFonts w:ascii="Times New Roman" w:hAnsi="Times New Roman"/>
          <w:sz w:val="28"/>
          <w:szCs w:val="28"/>
          <w:lang w:eastAsia="ar-SA"/>
        </w:rPr>
        <w:t xml:space="preserve">оценки выполнения утвержденных критериев и показателей  результативности и эффективности работы работников </w:t>
      </w:r>
      <w:r w:rsidRPr="00400E7A">
        <w:rPr>
          <w:rFonts w:ascii="Times New Roman" w:hAnsi="Times New Roman"/>
          <w:sz w:val="28"/>
          <w:szCs w:val="28"/>
          <w:lang w:eastAsia="ar-SA"/>
        </w:rPr>
        <w:t>МКУ «КДЦ» села Правокумского</w:t>
      </w:r>
    </w:p>
    <w:p w:rsidR="002B074A" w:rsidRDefault="002B074A" w:rsidP="00400E7A">
      <w:pPr>
        <w:suppressAutoHyphens/>
        <w:spacing w:after="0" w:line="240" w:lineRule="auto"/>
        <w:ind w:left="-851" w:right="-680"/>
        <w:jc w:val="center"/>
        <w:textAlignment w:val="baseline"/>
        <w:rPr>
          <w:rFonts w:ascii="Times New Roman" w:hAnsi="Times New Roman"/>
          <w:sz w:val="28"/>
          <w:szCs w:val="28"/>
          <w:lang w:eastAsia="ar-SA"/>
        </w:rPr>
      </w:pPr>
      <w:r w:rsidRPr="00400E7A">
        <w:rPr>
          <w:rFonts w:ascii="Times New Roman" w:hAnsi="Times New Roman"/>
          <w:sz w:val="28"/>
          <w:szCs w:val="28"/>
          <w:lang w:eastAsia="ar-SA"/>
        </w:rPr>
        <w:tab/>
      </w:r>
      <w:r w:rsidRPr="000A353C">
        <w:rPr>
          <w:rFonts w:ascii="Times New Roman" w:hAnsi="Times New Roman"/>
          <w:sz w:val="28"/>
          <w:szCs w:val="28"/>
          <w:lang w:eastAsia="ar-SA"/>
        </w:rPr>
        <w:t xml:space="preserve">на выплату поощрительных выплат из стимулирующей части фонда оплаты труда </w:t>
      </w:r>
    </w:p>
    <w:p w:rsidR="002B074A" w:rsidRPr="000A353C" w:rsidRDefault="002B074A" w:rsidP="00400E7A">
      <w:pPr>
        <w:suppressAutoHyphens/>
        <w:spacing w:after="0" w:line="240" w:lineRule="auto"/>
        <w:ind w:left="-851" w:right="-680"/>
        <w:jc w:val="center"/>
        <w:textAlignment w:val="baseline"/>
        <w:rPr>
          <w:rFonts w:ascii="Arial" w:hAnsi="Arial" w:cs="Arial"/>
          <w:sz w:val="28"/>
          <w:szCs w:val="28"/>
          <w:lang w:eastAsia="ar-SA"/>
        </w:rPr>
      </w:pPr>
      <w:r w:rsidRPr="000A353C">
        <w:rPr>
          <w:rFonts w:ascii="Times New Roman" w:hAnsi="Times New Roman"/>
          <w:sz w:val="28"/>
          <w:szCs w:val="28"/>
          <w:lang w:eastAsia="ar-SA"/>
        </w:rPr>
        <w:t xml:space="preserve">за ____________   201_ г.   </w:t>
      </w:r>
    </w:p>
    <w:p w:rsidR="002B074A" w:rsidRPr="000A353C" w:rsidRDefault="002B074A" w:rsidP="00400E7A">
      <w:pPr>
        <w:suppressAutoHyphens/>
        <w:spacing w:after="0" w:line="240" w:lineRule="auto"/>
        <w:ind w:left="-851" w:right="-680"/>
        <w:jc w:val="center"/>
        <w:textAlignment w:val="baseline"/>
        <w:rPr>
          <w:rFonts w:ascii="Times New Roman" w:hAnsi="Times New Roman"/>
          <w:sz w:val="28"/>
          <w:szCs w:val="28"/>
          <w:lang w:eastAsia="ar-SA"/>
        </w:rPr>
      </w:pPr>
      <w:r w:rsidRPr="000A353C">
        <w:rPr>
          <w:rFonts w:ascii="Times New Roman" w:hAnsi="Times New Roman"/>
          <w:sz w:val="28"/>
          <w:szCs w:val="28"/>
          <w:lang w:eastAsia="ar-SA"/>
        </w:rPr>
        <w:t xml:space="preserve">  цена балла –</w:t>
      </w:r>
      <w:r w:rsidRPr="000A353C">
        <w:rPr>
          <w:rFonts w:ascii="Times New Roman" w:hAnsi="Times New Roman"/>
          <w:color w:val="FF0000"/>
          <w:sz w:val="28"/>
          <w:szCs w:val="28"/>
          <w:lang w:eastAsia="ar-SA"/>
        </w:rPr>
        <w:t xml:space="preserve"> </w:t>
      </w:r>
      <w:r w:rsidRPr="000A353C">
        <w:rPr>
          <w:rFonts w:ascii="Times New Roman" w:hAnsi="Times New Roman"/>
          <w:sz w:val="28"/>
          <w:szCs w:val="28"/>
          <w:lang w:eastAsia="ar-SA"/>
        </w:rPr>
        <w:t xml:space="preserve">____ руб.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
        <w:gridCol w:w="1546"/>
        <w:gridCol w:w="1721"/>
        <w:gridCol w:w="1531"/>
        <w:gridCol w:w="2662"/>
        <w:gridCol w:w="2240"/>
      </w:tblGrid>
      <w:tr w:rsidR="002B074A" w:rsidRPr="000A353C" w:rsidTr="000A353C">
        <w:tc>
          <w:tcPr>
            <w:tcW w:w="567" w:type="dxa"/>
            <w:vMerge w:val="restart"/>
          </w:tcPr>
          <w:p w:rsidR="002B074A" w:rsidRPr="000A353C" w:rsidRDefault="002B074A" w:rsidP="000A353C">
            <w:pPr>
              <w:suppressAutoHyphens/>
              <w:spacing w:before="120" w:after="120" w:line="120" w:lineRule="atLeast"/>
              <w:ind w:right="54"/>
              <w:jc w:val="center"/>
              <w:textAlignment w:val="baseline"/>
              <w:rPr>
                <w:rFonts w:ascii="Times New Roman" w:hAnsi="Times New Roman"/>
                <w:sz w:val="28"/>
                <w:szCs w:val="28"/>
                <w:lang w:eastAsia="ar-SA"/>
              </w:rPr>
            </w:pPr>
            <w:r w:rsidRPr="000A353C">
              <w:rPr>
                <w:rFonts w:ascii="Times New Roman" w:hAnsi="Times New Roman"/>
                <w:sz w:val="28"/>
                <w:szCs w:val="28"/>
                <w:lang w:eastAsia="ar-SA"/>
              </w:rPr>
              <w:t>№ п/п</w:t>
            </w:r>
          </w:p>
        </w:tc>
        <w:tc>
          <w:tcPr>
            <w:tcW w:w="1548" w:type="dxa"/>
            <w:vMerge w:val="restart"/>
          </w:tcPr>
          <w:p w:rsidR="002B074A" w:rsidRPr="000A353C" w:rsidRDefault="002B074A" w:rsidP="000A353C">
            <w:pPr>
              <w:suppressAutoHyphens/>
              <w:spacing w:before="120" w:after="120" w:line="120" w:lineRule="atLeast"/>
              <w:ind w:right="43"/>
              <w:jc w:val="center"/>
              <w:textAlignment w:val="baseline"/>
              <w:rPr>
                <w:rFonts w:ascii="Times New Roman" w:hAnsi="Times New Roman"/>
                <w:sz w:val="28"/>
                <w:szCs w:val="28"/>
                <w:lang w:eastAsia="ar-SA"/>
              </w:rPr>
            </w:pPr>
            <w:r w:rsidRPr="000A353C">
              <w:rPr>
                <w:rFonts w:ascii="Times New Roman" w:hAnsi="Times New Roman"/>
                <w:sz w:val="28"/>
                <w:szCs w:val="28"/>
                <w:lang w:eastAsia="ar-SA"/>
              </w:rPr>
              <w:t>ФИО работника</w:t>
            </w:r>
          </w:p>
        </w:tc>
        <w:tc>
          <w:tcPr>
            <w:tcW w:w="8234" w:type="dxa"/>
            <w:gridSpan w:val="4"/>
          </w:tcPr>
          <w:p w:rsidR="002B074A" w:rsidRPr="000A353C" w:rsidRDefault="002B074A" w:rsidP="000A353C">
            <w:pPr>
              <w:tabs>
                <w:tab w:val="left" w:pos="1620"/>
                <w:tab w:val="center" w:pos="4450"/>
              </w:tabs>
              <w:suppressAutoHyphens/>
              <w:spacing w:after="0" w:line="120" w:lineRule="atLeast"/>
              <w:ind w:right="-680"/>
              <w:jc w:val="center"/>
              <w:textAlignment w:val="baseline"/>
              <w:rPr>
                <w:rFonts w:ascii="Times New Roman" w:hAnsi="Times New Roman"/>
                <w:sz w:val="28"/>
                <w:szCs w:val="28"/>
                <w:lang w:eastAsia="ar-SA"/>
              </w:rPr>
            </w:pPr>
            <w:r w:rsidRPr="000A353C">
              <w:rPr>
                <w:rFonts w:ascii="Times New Roman" w:hAnsi="Times New Roman"/>
                <w:color w:val="000000"/>
                <w:sz w:val="28"/>
                <w:szCs w:val="28"/>
                <w:lang w:eastAsia="ar-SA"/>
              </w:rPr>
              <w:t xml:space="preserve">За качество, </w:t>
            </w:r>
            <w:r w:rsidRPr="000A353C">
              <w:rPr>
                <w:rFonts w:ascii="Times New Roman" w:hAnsi="Times New Roman"/>
                <w:sz w:val="28"/>
                <w:szCs w:val="28"/>
                <w:lang w:eastAsia="ar-SA"/>
              </w:rPr>
              <w:t>результативность и эффективность работы</w:t>
            </w:r>
          </w:p>
        </w:tc>
      </w:tr>
      <w:tr w:rsidR="002B074A" w:rsidRPr="000A353C" w:rsidTr="000A353C">
        <w:tc>
          <w:tcPr>
            <w:tcW w:w="567" w:type="dxa"/>
            <w:vMerge/>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vMerge/>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729" w:type="dxa"/>
          </w:tcPr>
          <w:p w:rsidR="002B074A" w:rsidRPr="000A353C" w:rsidRDefault="002B074A" w:rsidP="000A353C">
            <w:pPr>
              <w:suppressAutoHyphens/>
              <w:spacing w:before="120" w:after="120" w:line="120" w:lineRule="atLeast"/>
              <w:jc w:val="center"/>
              <w:textAlignment w:val="baseline"/>
              <w:rPr>
                <w:rFonts w:ascii="Times New Roman" w:hAnsi="Times New Roman"/>
                <w:sz w:val="24"/>
                <w:szCs w:val="24"/>
                <w:lang w:eastAsia="ar-SA"/>
              </w:rPr>
            </w:pPr>
            <w:r w:rsidRPr="000A353C">
              <w:rPr>
                <w:rFonts w:ascii="Times New Roman" w:hAnsi="Times New Roman"/>
                <w:sz w:val="24"/>
                <w:szCs w:val="24"/>
                <w:lang w:eastAsia="ar-SA"/>
              </w:rPr>
              <w:t>Количество баллов</w:t>
            </w:r>
          </w:p>
        </w:tc>
        <w:tc>
          <w:tcPr>
            <w:tcW w:w="1548" w:type="dxa"/>
          </w:tcPr>
          <w:p w:rsidR="002B074A" w:rsidRPr="000A353C" w:rsidRDefault="002B074A" w:rsidP="000A353C">
            <w:pPr>
              <w:suppressAutoHyphens/>
              <w:spacing w:before="120" w:after="120" w:line="120" w:lineRule="atLeast"/>
              <w:jc w:val="center"/>
              <w:textAlignment w:val="baseline"/>
              <w:rPr>
                <w:rFonts w:ascii="Times New Roman" w:hAnsi="Times New Roman"/>
                <w:sz w:val="24"/>
                <w:szCs w:val="24"/>
                <w:lang w:eastAsia="ar-SA"/>
              </w:rPr>
            </w:pPr>
            <w:r w:rsidRPr="000A353C">
              <w:rPr>
                <w:rFonts w:ascii="Times New Roman" w:hAnsi="Times New Roman"/>
                <w:sz w:val="24"/>
                <w:szCs w:val="24"/>
                <w:lang w:eastAsia="ar-SA"/>
              </w:rPr>
              <w:t xml:space="preserve">Сумма </w:t>
            </w:r>
          </w:p>
        </w:tc>
        <w:tc>
          <w:tcPr>
            <w:tcW w:w="2689" w:type="dxa"/>
          </w:tcPr>
          <w:p w:rsidR="002B074A" w:rsidRPr="000A353C" w:rsidRDefault="002B074A" w:rsidP="000A353C">
            <w:pPr>
              <w:suppressAutoHyphens/>
              <w:spacing w:before="120" w:after="120" w:line="120" w:lineRule="atLeast"/>
              <w:jc w:val="center"/>
              <w:textAlignment w:val="baseline"/>
              <w:rPr>
                <w:rFonts w:ascii="Times New Roman" w:hAnsi="Times New Roman"/>
                <w:sz w:val="24"/>
                <w:szCs w:val="24"/>
                <w:lang w:eastAsia="ar-SA"/>
              </w:rPr>
            </w:pPr>
            <w:r w:rsidRPr="000A353C">
              <w:rPr>
                <w:rFonts w:ascii="Times New Roman" w:hAnsi="Times New Roman"/>
                <w:sz w:val="24"/>
                <w:szCs w:val="24"/>
                <w:lang w:eastAsia="ar-SA"/>
              </w:rPr>
              <w:t xml:space="preserve">Количество отработанных </w:t>
            </w:r>
            <w:r w:rsidRPr="00400E7A">
              <w:rPr>
                <w:rFonts w:ascii="Times New Roman" w:hAnsi="Times New Roman"/>
                <w:b/>
                <w:sz w:val="24"/>
                <w:szCs w:val="24"/>
                <w:lang w:eastAsia="ar-SA"/>
              </w:rPr>
              <w:t>часов</w:t>
            </w:r>
          </w:p>
        </w:tc>
        <w:tc>
          <w:tcPr>
            <w:tcW w:w="2268" w:type="dxa"/>
          </w:tcPr>
          <w:p w:rsidR="002B074A" w:rsidRPr="000A353C" w:rsidRDefault="002B074A" w:rsidP="000A353C">
            <w:pPr>
              <w:suppressAutoHyphens/>
              <w:spacing w:before="120" w:after="120" w:line="120" w:lineRule="atLeast"/>
              <w:ind w:right="34"/>
              <w:jc w:val="center"/>
              <w:textAlignment w:val="baseline"/>
              <w:rPr>
                <w:rFonts w:ascii="Times New Roman" w:hAnsi="Times New Roman"/>
                <w:sz w:val="24"/>
                <w:szCs w:val="24"/>
                <w:lang w:eastAsia="ar-SA"/>
              </w:rPr>
            </w:pPr>
            <w:r w:rsidRPr="000A353C">
              <w:rPr>
                <w:rFonts w:ascii="Times New Roman" w:hAnsi="Times New Roman"/>
                <w:sz w:val="24"/>
                <w:szCs w:val="24"/>
                <w:lang w:eastAsia="ar-SA"/>
              </w:rPr>
              <w:t xml:space="preserve">Итоговая сумма </w:t>
            </w:r>
          </w:p>
        </w:tc>
      </w:tr>
      <w:tr w:rsidR="002B074A" w:rsidRPr="000A353C" w:rsidTr="000A353C">
        <w:tc>
          <w:tcPr>
            <w:tcW w:w="567"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729"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2689"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226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r>
      <w:tr w:rsidR="002B074A" w:rsidRPr="000A353C" w:rsidTr="000A353C">
        <w:tc>
          <w:tcPr>
            <w:tcW w:w="567"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729"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2689"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226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r>
      <w:tr w:rsidR="002B074A" w:rsidRPr="000A353C" w:rsidTr="000A353C">
        <w:tc>
          <w:tcPr>
            <w:tcW w:w="567"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tcPr>
          <w:p w:rsidR="002B074A" w:rsidRPr="000A353C" w:rsidRDefault="002B074A" w:rsidP="000A353C">
            <w:pPr>
              <w:suppressAutoHyphens/>
              <w:spacing w:before="120" w:after="120" w:line="120" w:lineRule="atLeast"/>
              <w:ind w:right="-680"/>
              <w:jc w:val="center"/>
              <w:textAlignment w:val="baseline"/>
              <w:rPr>
                <w:rFonts w:ascii="Times New Roman" w:hAnsi="Times New Roman"/>
                <w:b/>
                <w:sz w:val="28"/>
                <w:szCs w:val="28"/>
                <w:lang w:eastAsia="ar-SA"/>
              </w:rPr>
            </w:pPr>
            <w:r w:rsidRPr="000A353C">
              <w:rPr>
                <w:rFonts w:ascii="Times New Roman" w:hAnsi="Times New Roman"/>
                <w:b/>
                <w:sz w:val="28"/>
                <w:szCs w:val="28"/>
                <w:lang w:eastAsia="ar-SA"/>
              </w:rPr>
              <w:t xml:space="preserve">Итого </w:t>
            </w:r>
          </w:p>
        </w:tc>
        <w:tc>
          <w:tcPr>
            <w:tcW w:w="1729"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154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c>
          <w:tcPr>
            <w:tcW w:w="2689" w:type="dxa"/>
          </w:tcPr>
          <w:p w:rsidR="002B074A" w:rsidRPr="000A353C" w:rsidRDefault="002B074A" w:rsidP="000A353C">
            <w:pPr>
              <w:suppressAutoHyphens/>
              <w:spacing w:before="120" w:after="120" w:line="120" w:lineRule="atLeast"/>
              <w:ind w:right="34"/>
              <w:jc w:val="center"/>
              <w:textAlignment w:val="baseline"/>
              <w:rPr>
                <w:rFonts w:ascii="Arial" w:hAnsi="Arial" w:cs="Arial"/>
                <w:sz w:val="28"/>
                <w:szCs w:val="28"/>
                <w:lang w:eastAsia="ar-SA"/>
              </w:rPr>
            </w:pPr>
            <w:r w:rsidRPr="000A353C">
              <w:rPr>
                <w:rFonts w:ascii="Arial" w:hAnsi="Arial" w:cs="Arial"/>
                <w:sz w:val="28"/>
                <w:szCs w:val="28"/>
                <w:lang w:eastAsia="ar-SA"/>
              </w:rPr>
              <w:t>-</w:t>
            </w:r>
          </w:p>
        </w:tc>
        <w:tc>
          <w:tcPr>
            <w:tcW w:w="2268" w:type="dxa"/>
          </w:tcPr>
          <w:p w:rsidR="002B074A" w:rsidRPr="000A353C" w:rsidRDefault="002B074A" w:rsidP="000A353C">
            <w:pPr>
              <w:suppressAutoHyphens/>
              <w:spacing w:before="120" w:after="120" w:line="120" w:lineRule="atLeast"/>
              <w:ind w:right="-680"/>
              <w:jc w:val="center"/>
              <w:textAlignment w:val="baseline"/>
              <w:rPr>
                <w:rFonts w:ascii="Arial" w:hAnsi="Arial" w:cs="Arial"/>
                <w:sz w:val="28"/>
                <w:szCs w:val="28"/>
                <w:lang w:eastAsia="ar-SA"/>
              </w:rPr>
            </w:pPr>
          </w:p>
        </w:tc>
      </w:tr>
    </w:tbl>
    <w:p w:rsidR="002B074A" w:rsidRPr="000A353C" w:rsidRDefault="002B074A" w:rsidP="000A353C">
      <w:pPr>
        <w:suppressAutoHyphens/>
        <w:spacing w:before="120" w:after="120" w:line="120" w:lineRule="atLeast"/>
        <w:ind w:left="-851" w:right="-680"/>
        <w:jc w:val="center"/>
        <w:textAlignment w:val="baseline"/>
        <w:rPr>
          <w:rFonts w:ascii="Arial" w:hAnsi="Arial" w:cs="Arial"/>
          <w:sz w:val="28"/>
          <w:szCs w:val="28"/>
          <w:lang w:eastAsia="ar-SA"/>
        </w:rPr>
      </w:pPr>
    </w:p>
    <w:p w:rsidR="002B074A" w:rsidRPr="000A353C" w:rsidRDefault="002B074A" w:rsidP="000A353C">
      <w:pPr>
        <w:suppressAutoHyphens/>
        <w:spacing w:before="120" w:after="120" w:line="120" w:lineRule="atLeast"/>
        <w:ind w:left="-851" w:right="-680"/>
        <w:textAlignment w:val="baseline"/>
        <w:rPr>
          <w:rFonts w:ascii="Times New Roman" w:hAnsi="Times New Roman"/>
          <w:sz w:val="28"/>
          <w:szCs w:val="28"/>
          <w:lang w:eastAsia="ar-SA"/>
        </w:rPr>
      </w:pPr>
      <w:r w:rsidRPr="000A353C">
        <w:rPr>
          <w:rFonts w:ascii="Times New Roman" w:hAnsi="Times New Roman"/>
          <w:sz w:val="28"/>
          <w:szCs w:val="28"/>
          <w:lang w:eastAsia="ar-SA"/>
        </w:rPr>
        <w:t>Председатель экспертно-аналитической группы    _______ /_________________ /</w:t>
      </w:r>
    </w:p>
    <w:p w:rsidR="002B074A" w:rsidRPr="000A353C" w:rsidRDefault="002B074A" w:rsidP="000A353C">
      <w:pPr>
        <w:suppressAutoHyphens/>
        <w:spacing w:before="120" w:after="120" w:line="120" w:lineRule="atLeast"/>
        <w:ind w:left="-851" w:right="-680"/>
        <w:textAlignment w:val="baseline"/>
        <w:rPr>
          <w:rFonts w:ascii="Times New Roman" w:hAnsi="Times New Roman"/>
          <w:sz w:val="28"/>
          <w:szCs w:val="28"/>
          <w:lang w:eastAsia="ar-SA"/>
        </w:rPr>
      </w:pPr>
      <w:r w:rsidRPr="000A353C">
        <w:rPr>
          <w:rFonts w:ascii="Times New Roman" w:hAnsi="Times New Roman"/>
          <w:sz w:val="28"/>
          <w:szCs w:val="28"/>
          <w:lang w:eastAsia="ar-SA"/>
        </w:rPr>
        <w:t>Члены экспертно-аналитической группы                _______ / ________________ /</w:t>
      </w:r>
    </w:p>
    <w:p w:rsidR="002B074A" w:rsidRPr="000A353C" w:rsidRDefault="002B074A" w:rsidP="000A353C">
      <w:pPr>
        <w:suppressAutoHyphens/>
        <w:spacing w:before="120" w:after="120" w:line="120" w:lineRule="atLeast"/>
        <w:ind w:left="-851" w:right="-680"/>
        <w:textAlignment w:val="baseline"/>
        <w:rPr>
          <w:rFonts w:ascii="Times New Roman" w:hAnsi="Times New Roman"/>
          <w:sz w:val="28"/>
          <w:szCs w:val="28"/>
          <w:lang w:eastAsia="ar-SA"/>
        </w:rPr>
      </w:pPr>
      <w:r w:rsidRPr="000A353C">
        <w:rPr>
          <w:rFonts w:ascii="Times New Roman" w:hAnsi="Times New Roman"/>
          <w:sz w:val="28"/>
          <w:szCs w:val="28"/>
          <w:lang w:eastAsia="ar-SA"/>
        </w:rPr>
        <w:t xml:space="preserve">                                                                                      _______ /  ________________ / </w:t>
      </w:r>
    </w:p>
    <w:p w:rsidR="002B074A" w:rsidRDefault="002B074A" w:rsidP="000A353C">
      <w:pPr>
        <w:spacing w:after="0" w:line="240" w:lineRule="auto"/>
        <w:ind w:left="360"/>
        <w:jc w:val="center"/>
        <w:rPr>
          <w:rFonts w:ascii="Times New Roman" w:hAnsi="Times New Roman"/>
          <w:sz w:val="28"/>
          <w:szCs w:val="28"/>
          <w:lang w:eastAsia="ar-SA"/>
        </w:rPr>
      </w:pPr>
      <w:r w:rsidRPr="000A353C">
        <w:rPr>
          <w:rFonts w:ascii="Times New Roman" w:hAnsi="Times New Roman"/>
          <w:sz w:val="28"/>
          <w:szCs w:val="28"/>
          <w:lang w:eastAsia="ar-SA"/>
        </w:rPr>
        <w:t xml:space="preserve">                                                                                      _______/_________________</w:t>
      </w: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8"/>
          <w:szCs w:val="28"/>
          <w:lang w:eastAsia="ar-SA"/>
        </w:rPr>
      </w:pPr>
    </w:p>
    <w:p w:rsidR="002B074A" w:rsidRDefault="002B074A" w:rsidP="00031CA1">
      <w:pPr>
        <w:spacing w:after="0" w:line="240" w:lineRule="auto"/>
        <w:ind w:left="360"/>
        <w:jc w:val="both"/>
        <w:rPr>
          <w:rFonts w:ascii="Times New Roman" w:hAnsi="Times New Roman"/>
          <w:sz w:val="28"/>
          <w:szCs w:val="28"/>
          <w:lang w:eastAsia="ar-SA"/>
        </w:rPr>
      </w:pPr>
    </w:p>
    <w:p w:rsidR="002B074A" w:rsidRPr="00031CA1" w:rsidRDefault="002B074A" w:rsidP="00031CA1">
      <w:pPr>
        <w:spacing w:after="0" w:line="240" w:lineRule="auto"/>
        <w:jc w:val="right"/>
        <w:rPr>
          <w:rFonts w:ascii="Times New Roman" w:hAnsi="Times New Roman"/>
          <w:bCs/>
          <w:sz w:val="24"/>
          <w:szCs w:val="24"/>
        </w:rPr>
      </w:pPr>
      <w:r w:rsidRPr="00031CA1">
        <w:rPr>
          <w:rFonts w:ascii="Times New Roman" w:hAnsi="Times New Roman"/>
          <w:bCs/>
          <w:sz w:val="24"/>
          <w:szCs w:val="24"/>
        </w:rPr>
        <w:t>Приложение № 3</w:t>
      </w:r>
    </w:p>
    <w:p w:rsidR="002B074A" w:rsidRPr="00031CA1" w:rsidRDefault="002B074A" w:rsidP="00031CA1">
      <w:pPr>
        <w:spacing w:after="0" w:line="240" w:lineRule="auto"/>
        <w:jc w:val="right"/>
        <w:rPr>
          <w:rFonts w:ascii="Times New Roman" w:hAnsi="Times New Roman"/>
          <w:bCs/>
          <w:sz w:val="24"/>
          <w:szCs w:val="24"/>
        </w:rPr>
      </w:pPr>
      <w:r w:rsidRPr="00031CA1">
        <w:rPr>
          <w:rFonts w:ascii="Times New Roman" w:hAnsi="Times New Roman"/>
          <w:bCs/>
          <w:sz w:val="24"/>
          <w:szCs w:val="24"/>
        </w:rPr>
        <w:t>к Положению об оплате труда</w:t>
      </w:r>
    </w:p>
    <w:p w:rsidR="002B074A" w:rsidRPr="00031CA1" w:rsidRDefault="002B074A" w:rsidP="00031CA1">
      <w:pPr>
        <w:spacing w:after="0" w:line="240" w:lineRule="auto"/>
        <w:jc w:val="right"/>
        <w:rPr>
          <w:rFonts w:ascii="Times New Roman" w:hAnsi="Times New Roman"/>
          <w:bCs/>
          <w:sz w:val="24"/>
          <w:szCs w:val="24"/>
        </w:rPr>
      </w:pPr>
      <w:r w:rsidRPr="00031CA1">
        <w:rPr>
          <w:rFonts w:ascii="Times New Roman" w:hAnsi="Times New Roman"/>
          <w:bCs/>
          <w:sz w:val="24"/>
          <w:szCs w:val="24"/>
        </w:rPr>
        <w:t>работников МКУ «КДЦ» села Правокумского</w:t>
      </w:r>
    </w:p>
    <w:p w:rsidR="002B074A" w:rsidRPr="00031CA1" w:rsidRDefault="002B074A" w:rsidP="00031CA1">
      <w:pPr>
        <w:spacing w:after="0" w:line="240" w:lineRule="auto"/>
        <w:jc w:val="right"/>
        <w:rPr>
          <w:rFonts w:ascii="Times New Roman" w:hAnsi="Times New Roman"/>
          <w:bCs/>
          <w:sz w:val="24"/>
          <w:szCs w:val="24"/>
        </w:rPr>
      </w:pPr>
      <w:r w:rsidRPr="00031CA1">
        <w:rPr>
          <w:rFonts w:ascii="Times New Roman" w:hAnsi="Times New Roman"/>
          <w:bCs/>
          <w:sz w:val="24"/>
          <w:szCs w:val="24"/>
        </w:rPr>
        <w:t xml:space="preserve">утвержденным приказом МКУ «КДЦ» </w:t>
      </w:r>
    </w:p>
    <w:p w:rsidR="002B074A" w:rsidRPr="00031CA1" w:rsidRDefault="002B074A" w:rsidP="00031CA1">
      <w:pPr>
        <w:spacing w:after="0" w:line="240" w:lineRule="auto"/>
        <w:jc w:val="right"/>
        <w:rPr>
          <w:rFonts w:ascii="Times New Roman" w:hAnsi="Times New Roman"/>
          <w:bCs/>
          <w:sz w:val="24"/>
          <w:szCs w:val="24"/>
        </w:rPr>
      </w:pPr>
      <w:r w:rsidRPr="00031CA1">
        <w:rPr>
          <w:rFonts w:ascii="Times New Roman" w:hAnsi="Times New Roman"/>
          <w:bCs/>
          <w:sz w:val="24"/>
          <w:szCs w:val="24"/>
        </w:rPr>
        <w:t>села Правокумского от 24.09.2018г. № 27 ОД</w:t>
      </w:r>
    </w:p>
    <w:p w:rsidR="002B074A" w:rsidRPr="00031CA1" w:rsidRDefault="002B074A" w:rsidP="00031CA1">
      <w:pPr>
        <w:spacing w:after="0" w:line="240" w:lineRule="auto"/>
        <w:jc w:val="right"/>
        <w:rPr>
          <w:rFonts w:ascii="Times New Roman" w:hAnsi="Times New Roman"/>
          <w:bCs/>
          <w:sz w:val="24"/>
          <w:szCs w:val="24"/>
        </w:rPr>
      </w:pPr>
    </w:p>
    <w:p w:rsidR="002B074A" w:rsidRPr="00031CA1" w:rsidRDefault="002B074A" w:rsidP="00031CA1">
      <w:pPr>
        <w:spacing w:after="0" w:line="240" w:lineRule="auto"/>
        <w:jc w:val="center"/>
        <w:rPr>
          <w:rFonts w:ascii="Times New Roman" w:hAnsi="Times New Roman"/>
          <w:sz w:val="24"/>
          <w:szCs w:val="24"/>
        </w:rPr>
      </w:pPr>
      <w:r w:rsidRPr="00031CA1">
        <w:rPr>
          <w:rFonts w:ascii="Times New Roman" w:hAnsi="Times New Roman"/>
          <w:b/>
          <w:bCs/>
          <w:sz w:val="27"/>
          <w:szCs w:val="27"/>
        </w:rPr>
        <w:t>ПОЛОЖЕНИЕ</w:t>
      </w:r>
    </w:p>
    <w:p w:rsidR="002B074A" w:rsidRPr="00031CA1" w:rsidRDefault="002B074A" w:rsidP="00031CA1">
      <w:pPr>
        <w:spacing w:after="0" w:line="240" w:lineRule="auto"/>
        <w:jc w:val="center"/>
        <w:rPr>
          <w:rFonts w:ascii="Times New Roman" w:hAnsi="Times New Roman"/>
          <w:sz w:val="24"/>
          <w:szCs w:val="24"/>
        </w:rPr>
      </w:pPr>
      <w:r w:rsidRPr="00031CA1">
        <w:rPr>
          <w:rFonts w:ascii="Times New Roman" w:hAnsi="Times New Roman"/>
          <w:b/>
          <w:bCs/>
          <w:sz w:val="27"/>
          <w:szCs w:val="27"/>
        </w:rPr>
        <w:t>о премировании работников муниципального казенного учреждения</w:t>
      </w:r>
    </w:p>
    <w:p w:rsidR="002B074A" w:rsidRPr="00031CA1" w:rsidRDefault="002B074A" w:rsidP="00031CA1">
      <w:pPr>
        <w:spacing w:after="0" w:line="240" w:lineRule="auto"/>
        <w:jc w:val="center"/>
        <w:rPr>
          <w:rFonts w:ascii="Times New Roman" w:hAnsi="Times New Roman"/>
          <w:b/>
          <w:bCs/>
          <w:sz w:val="27"/>
          <w:szCs w:val="27"/>
        </w:rPr>
      </w:pPr>
      <w:r w:rsidRPr="00031CA1">
        <w:rPr>
          <w:rFonts w:ascii="Times New Roman" w:hAnsi="Times New Roman"/>
          <w:b/>
          <w:bCs/>
          <w:sz w:val="27"/>
          <w:szCs w:val="27"/>
        </w:rPr>
        <w:t>«Культурно – досуговый центр» села Правокумского</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1. Общие положения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1.1. Настоящее Положение о премировании работников муниципального казенного учреждения «Культурно – досуговый центр» села Правокумского (далее – Положение) разработано в соответствии с Трудовым кодексом Российской Федерации, </w:t>
      </w:r>
      <w:r w:rsidRPr="00031CA1">
        <w:rPr>
          <w:rFonts w:ascii="Times New Roman" w:hAnsi="Times New Roman"/>
          <w:sz w:val="28"/>
          <w:szCs w:val="28"/>
          <w:shd w:val="clear" w:color="auto" w:fill="FFFFFF"/>
        </w:rPr>
        <w:t xml:space="preserve">Положением об оплате труда работников муниципального казенного учреждения «Культурно-досуговый центр» села Правокумского, утвержденным приказом МКУ «КДЦ» села Правокумского от 24 сентября 2018 года № 27 ОД, </w:t>
      </w:r>
      <w:r w:rsidRPr="00031CA1">
        <w:rPr>
          <w:rFonts w:ascii="Times New Roman" w:hAnsi="Times New Roman"/>
          <w:sz w:val="28"/>
          <w:szCs w:val="28"/>
        </w:rPr>
        <w:t xml:space="preserve">Коллективным договором муниципального казенного учреждения «Культурно – досуговый центр» села Правокумского на </w:t>
      </w:r>
      <w:r w:rsidRPr="00031CA1">
        <w:rPr>
          <w:rFonts w:ascii="Times New Roman" w:hAnsi="Times New Roman"/>
          <w:sz w:val="28"/>
          <w:szCs w:val="28"/>
          <w:shd w:val="clear" w:color="auto" w:fill="FFFFFF"/>
        </w:rPr>
        <w:t>2015 – 2018 годы,</w:t>
      </w:r>
      <w:r w:rsidRPr="00031CA1">
        <w:rPr>
          <w:rFonts w:ascii="Times New Roman" w:hAnsi="Times New Roman"/>
          <w:sz w:val="28"/>
          <w:szCs w:val="28"/>
        </w:rPr>
        <w:t xml:space="preserve"> с целью обеспечения материальной заинтересованности работников в творческом и ответственном отношении к выполнению трудовых (должностных) обязанностей.</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1.2. Настоящее Положение определяет условия, размеры и порядок установления премии работникам муниципального казенного учреждения «Культурно – досуговый центр» села Правокумского (далее – Учреждение).</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1.3. Премия является формой материального стимулирования эффективного добросовестного труда, а также конкретного вклада работника муниципального учреждения культуры в успешное выполнение возложенных на него задач.</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1.4. Установление выплат стимулирующего характера (премии) производится с учетом показателей результатов труда, утверждаемых локальными нормативными актами учреждения, с учетом мнения - уполномоченного представителя от коллектива.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1.5. Положение распространяется на всех работников, находящихся в штате учреждения, в том числе принятых на работу на условиях совместительства.</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1.6. При наличии одного и более замечаний и дисциплинарных взысканий, не снятых в текущем году, нарушений правил внутреннего трудового распорядка (наличие приказа учреждению) премиальные выплаты не выплачиваются.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1.7. В период прохождения испытательного срока работнику премии не выплачиваются.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1.8. Премиальные выплаты не являются гарантированными выплатами, предоставляемыми учреждением, а также не являются обязательными выплатами для каждого работника и производятся только при наличии экономии фонда оплаты труда.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2. Премиальные выплаты.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2.1. В целях поощрения работников Учреждения могут быть установлены следующие виды премиальных выплат:</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03"/>
        <w:gridCol w:w="3285"/>
        <w:gridCol w:w="5677"/>
      </w:tblGrid>
      <w:tr w:rsidR="002B074A" w:rsidRPr="00031CA1" w:rsidTr="0013640D">
        <w:trPr>
          <w:trHeight w:val="588"/>
          <w:tblCellSpacing w:w="0" w:type="dxa"/>
        </w:trPr>
        <w:tc>
          <w:tcPr>
            <w:tcW w:w="250" w:type="pct"/>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w:t>
            </w:r>
          </w:p>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п/п</w:t>
            </w:r>
          </w:p>
        </w:tc>
        <w:tc>
          <w:tcPr>
            <w:tcW w:w="1750" w:type="pct"/>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Виды премии</w:t>
            </w:r>
          </w:p>
        </w:tc>
        <w:tc>
          <w:tcPr>
            <w:tcW w:w="3000" w:type="pct"/>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Периодичность и размер выплаты</w:t>
            </w:r>
          </w:p>
        </w:tc>
      </w:tr>
      <w:tr w:rsidR="002B074A" w:rsidRPr="00031CA1" w:rsidTr="0013640D">
        <w:trPr>
          <w:tblCellSpacing w:w="0" w:type="dxa"/>
        </w:trPr>
        <w:tc>
          <w:tcPr>
            <w:tcW w:w="250" w:type="pct"/>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1</w:t>
            </w:r>
          </w:p>
        </w:tc>
        <w:tc>
          <w:tcPr>
            <w:tcW w:w="1750" w:type="pct"/>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По итогам работы</w:t>
            </w:r>
          </w:p>
        </w:tc>
        <w:tc>
          <w:tcPr>
            <w:tcW w:w="3000" w:type="pct"/>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 xml:space="preserve">Ежемесячно, ежеквартально, за полугодие, год в абсолютных величинах или в процентах к должностному окладу </w:t>
            </w:r>
          </w:p>
        </w:tc>
      </w:tr>
      <w:tr w:rsidR="002B074A" w:rsidRPr="00031CA1" w:rsidTr="0013640D">
        <w:trPr>
          <w:tblCellSpacing w:w="0" w:type="dxa"/>
        </w:trPr>
        <w:tc>
          <w:tcPr>
            <w:tcW w:w="250" w:type="pct"/>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2</w:t>
            </w:r>
          </w:p>
        </w:tc>
        <w:tc>
          <w:tcPr>
            <w:tcW w:w="1750" w:type="pct"/>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 xml:space="preserve">Премия за качество </w:t>
            </w:r>
          </w:p>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выполняемых работ</w:t>
            </w:r>
          </w:p>
        </w:tc>
        <w:tc>
          <w:tcPr>
            <w:tcW w:w="3000" w:type="pct"/>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Единовременно в абсолютных величинах или в процентах к должностному окладу</w:t>
            </w:r>
          </w:p>
        </w:tc>
      </w:tr>
      <w:tr w:rsidR="002B074A" w:rsidRPr="00031CA1" w:rsidTr="0013640D">
        <w:trPr>
          <w:tblCellSpacing w:w="0" w:type="dxa"/>
        </w:trPr>
        <w:tc>
          <w:tcPr>
            <w:tcW w:w="250" w:type="pct"/>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3</w:t>
            </w:r>
          </w:p>
        </w:tc>
        <w:tc>
          <w:tcPr>
            <w:tcW w:w="1750" w:type="pct"/>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Премия за выполнение</w:t>
            </w:r>
          </w:p>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особо важных и срочных</w:t>
            </w:r>
          </w:p>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работ</w:t>
            </w:r>
          </w:p>
        </w:tc>
        <w:tc>
          <w:tcPr>
            <w:tcW w:w="3000" w:type="pct"/>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 xml:space="preserve">Единовременно в абсолютных величинах </w:t>
            </w:r>
          </w:p>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или в процентах к должностному окладу</w:t>
            </w:r>
          </w:p>
        </w:tc>
      </w:tr>
    </w:tbl>
    <w:p w:rsidR="002B074A" w:rsidRPr="00031CA1" w:rsidRDefault="002B074A" w:rsidP="00031CA1">
      <w:pPr>
        <w:spacing w:after="0" w:line="240" w:lineRule="auto"/>
        <w:jc w:val="both"/>
        <w:rPr>
          <w:rFonts w:ascii="Times New Roman" w:hAnsi="Times New Roman"/>
          <w:sz w:val="24"/>
          <w:szCs w:val="24"/>
        </w:rPr>
      </w:pP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2.2. Работникам Учреждения, выплачивается премия: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по итогам работы (за месяц, квартал, полугодие, год);</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премия за качество выполняемых работ;</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премия за выполнение особо важных и срочных работ;</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2.3. Премия по итогам работы:</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Перечень критериев оценки и целевых показателей результативности деятельности работников Учреждения для установления выплаты премирования по итогам работы (месяц, квартал, полугодие, год) устанавливаются в </w:t>
      </w:r>
      <w:r w:rsidRPr="00031CA1">
        <w:rPr>
          <w:rFonts w:ascii="Times New Roman" w:hAnsi="Times New Roman"/>
          <w:color w:val="333333"/>
          <w:sz w:val="28"/>
          <w:szCs w:val="28"/>
        </w:rPr>
        <w:t>Приложении № 1</w:t>
      </w:r>
      <w:r w:rsidRPr="00031CA1">
        <w:rPr>
          <w:rFonts w:ascii="Times New Roman" w:hAnsi="Times New Roman"/>
          <w:sz w:val="28"/>
          <w:szCs w:val="28"/>
        </w:rPr>
        <w:t xml:space="preserve"> к настоящему Положению.</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Работникам Учреждения, выполняющим несколько работ (совмещение, совместительство), по которым действуют самостоятельные показатели, выплата стимулирующего характера по итогам работы производится по основной должности. Максимальным размером премия по итогам работы не ограничивается.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Премия по итогам работы выплачивается пропорционально отработанному времени.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При наличии дисциплинарных взысканий, объяснительных записок работника о невыполнении или ненадлежащем выполнении должностных обязанностей и правил трудового распорядка, замечаний или грубых нарушений по результатам внутреннего финансового контроля Учреждения, замечаний или грубых нарушений по результатам проверок проверяющих органов работник лишается право на получение премиальных выплат по итогам работы.</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2.4. Премия за качество выполняемых работ – выплачивается работникам единовременно в размере не более двух должностных окладов при:</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поощрении Президентом Российской Федерации, Правительством Российской Федерации, присвоения почетных званий Российской Федерации и награждении</w:t>
      </w:r>
      <w:r w:rsidRPr="00031CA1">
        <w:rPr>
          <w:rFonts w:ascii="Times New Roman" w:hAnsi="Times New Roman"/>
          <w:sz w:val="27"/>
          <w:szCs w:val="27"/>
        </w:rPr>
        <w:t xml:space="preserve"> </w:t>
      </w:r>
      <w:r w:rsidRPr="00031CA1">
        <w:rPr>
          <w:rFonts w:ascii="Times New Roman" w:hAnsi="Times New Roman"/>
          <w:sz w:val="28"/>
          <w:szCs w:val="28"/>
        </w:rPr>
        <w:t>знаками отличия Российской Федерации, награждении орденами и медалями Российской Федерации;</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награждении ведомственными наградами Министерства культуры Российской Федерации;</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награждениями наградами Ставропольского края;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награждении ведомственными наградами Министерства культуры Ставропольского края.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2.5. Премия за выполнение особо важных и срочных работ –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Размер премии может устанавливаться как в абсолютном значении, так и в процентном отношении к должностному окладу. Максимальным размером премия за выполнение особо важных и срочных работ не ограничена.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2.6. Премиальные выплаты выплачиваются в соответствии с приказом руководителя Учреждения на основании протокола комиссии по распределению выплат стимулирующего характера.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3. Порядок работы комиссии по распределению премиальных выплат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3.1. Премиальные выплаты по итогам работы (за месяц, квартал, полугодие, год) устанавливаются приказом руководителя Учреждения на основании решения комиссии по распределению выплат стимулирующего характера (далее – комиссия).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3.2. Комиссия создается приказом руководителя Учреждения, в состав которой входят руководитель Учреждения и три представителя Учреждения.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При равенстве голосов руководитель обладает правом решающего голоса. Комиссия правомочна принимать решения в случае присутствия более половины ее членов.</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3.3. Премиальные выплаты устанавливаются на основании приказа руководителя Учреждения.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3.4. Основанием для определения размера премиальных выплат работникам Учреждения является оценочный лист.</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3.5. Комиссия проводит на основе представленного руководителем оценочного листа оценку результативности деятельности работников Учреждения</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 xml:space="preserve">за отчетный период. </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3.6. Утверждение оценочного листа работников Учреждения проводится на заседании комиссии с оформлением письменного протокола. В протоколе заседания указывается дата проведения заседания, присутствующие члены комиссии, фамилия и занимаемая должность работника и результаты интенсивности деятельности работников.</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3.7. В течение 5 рабочих дней с момента итогового заседания комиссии руководитель Учреждения знакомит каждого работника Учреждения со сводным оценочным листом, в котором работник ставит дату ознакомления и роспись.</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3.8. В случае несогласия с оценкой результатов своей деятельности, работник Учреждения в течение пяти рабочих дней с момента ознакомления со сводным</w:t>
      </w:r>
      <w:r w:rsidRPr="00031CA1">
        <w:rPr>
          <w:rFonts w:ascii="Times New Roman" w:hAnsi="Times New Roman"/>
          <w:sz w:val="27"/>
          <w:szCs w:val="27"/>
        </w:rPr>
        <w:t xml:space="preserve"> </w:t>
      </w:r>
      <w:r w:rsidRPr="00031CA1">
        <w:rPr>
          <w:rFonts w:ascii="Times New Roman" w:hAnsi="Times New Roman"/>
          <w:sz w:val="28"/>
          <w:szCs w:val="28"/>
        </w:rPr>
        <w:t>оценочным листом вправе обратиться в письменном виде за разъяснением в комиссию.</w:t>
      </w:r>
    </w:p>
    <w:p w:rsidR="002B074A" w:rsidRPr="00031CA1" w:rsidRDefault="002B074A" w:rsidP="00031CA1">
      <w:pPr>
        <w:spacing w:after="0" w:line="240" w:lineRule="auto"/>
        <w:jc w:val="both"/>
        <w:rPr>
          <w:rFonts w:ascii="Times New Roman" w:hAnsi="Times New Roman"/>
          <w:sz w:val="28"/>
          <w:szCs w:val="28"/>
        </w:rPr>
      </w:pPr>
      <w:r w:rsidRPr="00031CA1">
        <w:rPr>
          <w:rFonts w:ascii="Times New Roman" w:hAnsi="Times New Roman"/>
          <w:sz w:val="28"/>
          <w:szCs w:val="28"/>
        </w:rPr>
        <w:t>3.9. Комиссия рассматривает письменное обращение работника и принимает решение об удовлетворении или отклонении обращения в течение пяти рабочих дней. Результаты рассмотрения обращения оформляются протоколом, с которым может ознакомиться работник, а также органы, уполномоченные рассматривать трудовые споры или комиссия по трудовым спорам Учреждения.</w:t>
      </w:r>
    </w:p>
    <w:p w:rsidR="002B074A" w:rsidRPr="00031CA1" w:rsidRDefault="002B074A" w:rsidP="00031CA1">
      <w:pPr>
        <w:spacing w:after="0" w:line="240" w:lineRule="auto"/>
        <w:jc w:val="right"/>
        <w:rPr>
          <w:rFonts w:ascii="Times New Roman" w:hAnsi="Times New Roman"/>
          <w:sz w:val="27"/>
          <w:szCs w:val="27"/>
        </w:rPr>
      </w:pPr>
    </w:p>
    <w:p w:rsidR="002B074A" w:rsidRPr="00031CA1" w:rsidRDefault="002B074A" w:rsidP="00031CA1">
      <w:pPr>
        <w:spacing w:after="0" w:line="240" w:lineRule="auto"/>
        <w:jc w:val="right"/>
        <w:rPr>
          <w:rFonts w:ascii="Times New Roman" w:hAnsi="Times New Roman"/>
          <w:sz w:val="27"/>
          <w:szCs w:val="27"/>
        </w:rPr>
      </w:pPr>
    </w:p>
    <w:p w:rsidR="002B074A" w:rsidRPr="00031CA1" w:rsidRDefault="002B074A" w:rsidP="00031CA1">
      <w:pPr>
        <w:spacing w:after="0" w:line="240" w:lineRule="auto"/>
        <w:jc w:val="right"/>
        <w:rPr>
          <w:rFonts w:ascii="Times New Roman" w:hAnsi="Times New Roman"/>
          <w:sz w:val="24"/>
          <w:szCs w:val="24"/>
        </w:rPr>
      </w:pPr>
      <w:r w:rsidRPr="00031CA1">
        <w:rPr>
          <w:rFonts w:ascii="Times New Roman" w:hAnsi="Times New Roman"/>
          <w:sz w:val="24"/>
          <w:szCs w:val="24"/>
        </w:rPr>
        <w:t>Приложение № 1</w:t>
      </w:r>
    </w:p>
    <w:p w:rsidR="002B074A" w:rsidRPr="00031CA1" w:rsidRDefault="002B074A" w:rsidP="00031CA1">
      <w:pPr>
        <w:spacing w:after="0" w:line="240" w:lineRule="auto"/>
        <w:jc w:val="right"/>
        <w:rPr>
          <w:rFonts w:ascii="Times New Roman" w:hAnsi="Times New Roman"/>
          <w:sz w:val="24"/>
          <w:szCs w:val="24"/>
        </w:rPr>
      </w:pPr>
      <w:r w:rsidRPr="00031CA1">
        <w:rPr>
          <w:rFonts w:ascii="Times New Roman" w:hAnsi="Times New Roman"/>
          <w:sz w:val="24"/>
          <w:szCs w:val="24"/>
        </w:rPr>
        <w:t xml:space="preserve">к Положению о премировании работников </w:t>
      </w:r>
    </w:p>
    <w:p w:rsidR="002B074A" w:rsidRPr="00031CA1" w:rsidRDefault="002B074A" w:rsidP="00031CA1">
      <w:pPr>
        <w:spacing w:after="0" w:line="240" w:lineRule="auto"/>
        <w:jc w:val="right"/>
        <w:rPr>
          <w:rFonts w:ascii="Times New Roman" w:hAnsi="Times New Roman"/>
          <w:sz w:val="24"/>
          <w:szCs w:val="24"/>
        </w:rPr>
      </w:pPr>
      <w:r w:rsidRPr="00031CA1">
        <w:rPr>
          <w:rFonts w:ascii="Times New Roman" w:hAnsi="Times New Roman"/>
          <w:sz w:val="24"/>
          <w:szCs w:val="24"/>
        </w:rPr>
        <w:t>МКУ «КДЦ»</w:t>
      </w:r>
      <w:r>
        <w:rPr>
          <w:rFonts w:ascii="Times New Roman" w:hAnsi="Times New Roman"/>
          <w:sz w:val="24"/>
          <w:szCs w:val="24"/>
        </w:rPr>
        <w:t xml:space="preserve"> </w:t>
      </w:r>
      <w:r w:rsidRPr="00031CA1">
        <w:rPr>
          <w:rFonts w:ascii="Times New Roman" w:hAnsi="Times New Roman"/>
          <w:sz w:val="24"/>
          <w:szCs w:val="24"/>
        </w:rPr>
        <w:t>села Правокумского</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b/>
          <w:bCs/>
          <w:sz w:val="28"/>
          <w:szCs w:val="28"/>
        </w:rPr>
        <w:t>Критерии</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b/>
          <w:bCs/>
          <w:sz w:val="28"/>
          <w:szCs w:val="28"/>
        </w:rPr>
        <w:t xml:space="preserve">оценки и целевые показатели результативности деятельности работников </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b/>
          <w:bCs/>
          <w:sz w:val="28"/>
          <w:szCs w:val="28"/>
        </w:rPr>
        <w:t>МКУ «КДЦ» села Правокумского</w:t>
      </w:r>
    </w:p>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1. Перечень критериев оценки и целевые показатели результативности работы художественного руководителя</w:t>
      </w:r>
    </w:p>
    <w:tbl>
      <w:tblPr>
        <w:tblW w:w="970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07"/>
        <w:gridCol w:w="6850"/>
        <w:gridCol w:w="2248"/>
      </w:tblGrid>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w:t>
            </w:r>
          </w:p>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п/п</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Показатель</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Степень достижения</w:t>
            </w:r>
          </w:p>
        </w:tc>
      </w:tr>
      <w:tr w:rsidR="002B074A" w:rsidRPr="00031CA1" w:rsidTr="0013640D">
        <w:trPr>
          <w:tblCellSpacing w:w="0" w:type="dxa"/>
        </w:trPr>
        <w:tc>
          <w:tcPr>
            <w:tcW w:w="9465" w:type="dxa"/>
            <w:gridSpan w:val="3"/>
            <w:tcBorders>
              <w:top w:val="outset" w:sz="6" w:space="0" w:color="000000"/>
              <w:left w:val="nil"/>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Критерии по исполнительской дисциплине</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1</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 xml:space="preserve">Соблюдение трудовой дисциплины и положений кодекса профессиональной этики </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20 %</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2</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Отсутствие дисциплинарных взысканий</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20 %</w:t>
            </w:r>
          </w:p>
        </w:tc>
      </w:tr>
      <w:tr w:rsidR="002B074A" w:rsidRPr="00031CA1" w:rsidTr="0013640D">
        <w:trPr>
          <w:tblCellSpacing w:w="0" w:type="dxa"/>
        </w:trPr>
        <w:tc>
          <w:tcPr>
            <w:tcW w:w="9465" w:type="dxa"/>
            <w:gridSpan w:val="3"/>
            <w:tcBorders>
              <w:top w:val="outset" w:sz="6" w:space="0" w:color="000000"/>
              <w:left w:val="nil"/>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Критерии по основной деятельности</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3</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Организационные мероприятия по проведению культурно – массовых мероприятий</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100 %</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4</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Анализ информационно-аналитических отчетов учреждений культуры</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100 %</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5</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Отсутствие замечаний о нарушениях законодательства о культуре</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100 %</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6</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Отсутствие жалоб от подведомственных учреждений</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100 %</w:t>
            </w:r>
          </w:p>
        </w:tc>
      </w:tr>
    </w:tbl>
    <w:p w:rsidR="002B074A" w:rsidRPr="00031CA1" w:rsidRDefault="002B074A" w:rsidP="00031CA1">
      <w:pPr>
        <w:spacing w:before="100" w:beforeAutospacing="1" w:after="100" w:afterAutospacing="1" w:line="240" w:lineRule="auto"/>
        <w:jc w:val="both"/>
        <w:rPr>
          <w:rFonts w:ascii="Times New Roman" w:hAnsi="Times New Roman"/>
          <w:sz w:val="28"/>
          <w:szCs w:val="28"/>
        </w:rPr>
      </w:pP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 xml:space="preserve">2. Перечень критериев оценки и целевые показатели результативности </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работы руководителя кружка</w:t>
      </w:r>
    </w:p>
    <w:tbl>
      <w:tblPr>
        <w:tblW w:w="970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07"/>
        <w:gridCol w:w="6850"/>
        <w:gridCol w:w="2248"/>
      </w:tblGrid>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w:t>
            </w:r>
          </w:p>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п/п</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Показатель</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Степень достижения</w:t>
            </w:r>
          </w:p>
        </w:tc>
      </w:tr>
      <w:tr w:rsidR="002B074A" w:rsidRPr="00031CA1" w:rsidTr="0013640D">
        <w:trPr>
          <w:tblCellSpacing w:w="0" w:type="dxa"/>
        </w:trPr>
        <w:tc>
          <w:tcPr>
            <w:tcW w:w="9465" w:type="dxa"/>
            <w:gridSpan w:val="3"/>
            <w:tcBorders>
              <w:top w:val="outset" w:sz="6" w:space="0" w:color="000000"/>
              <w:left w:val="nil"/>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Критерии по исполнительской дисциплине</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1</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Соблюдение трудовой дисциплины и положений кодекса профессиональной этики</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70 %</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2</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Отсутствие дисциплинарных взысканий</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50 %</w:t>
            </w:r>
          </w:p>
        </w:tc>
      </w:tr>
      <w:tr w:rsidR="002B074A" w:rsidRPr="00031CA1" w:rsidTr="0013640D">
        <w:trPr>
          <w:tblCellSpacing w:w="0" w:type="dxa"/>
        </w:trPr>
        <w:tc>
          <w:tcPr>
            <w:tcW w:w="9465" w:type="dxa"/>
            <w:gridSpan w:val="3"/>
            <w:tcBorders>
              <w:top w:val="outset" w:sz="6" w:space="0" w:color="000000"/>
              <w:left w:val="nil"/>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Критерии по основной деятельности</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3</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Оформление сцен к проведению культурно – массовых мероприятий</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100 %</w:t>
            </w:r>
          </w:p>
        </w:tc>
      </w:tr>
      <w:tr w:rsidR="002B074A" w:rsidRPr="00031CA1" w:rsidTr="0013640D">
        <w:trPr>
          <w:tblCellSpacing w:w="0" w:type="dxa"/>
        </w:trPr>
        <w:tc>
          <w:tcPr>
            <w:tcW w:w="420" w:type="dxa"/>
            <w:tcBorders>
              <w:top w:val="outset" w:sz="6" w:space="0" w:color="000000"/>
              <w:left w:val="nil"/>
              <w:bottom w:val="outset" w:sz="6" w:space="0" w:color="000000"/>
              <w:right w:val="outset" w:sz="6" w:space="0" w:color="000000"/>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4</w:t>
            </w:r>
          </w:p>
        </w:tc>
        <w:tc>
          <w:tcPr>
            <w:tcW w:w="681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before="100" w:beforeAutospacing="1" w:after="100" w:afterAutospacing="1" w:line="240" w:lineRule="auto"/>
              <w:rPr>
                <w:rFonts w:ascii="Times New Roman" w:hAnsi="Times New Roman"/>
                <w:sz w:val="28"/>
                <w:szCs w:val="28"/>
              </w:rPr>
            </w:pPr>
            <w:r w:rsidRPr="00031CA1">
              <w:rPr>
                <w:rFonts w:ascii="Times New Roman" w:hAnsi="Times New Roman"/>
                <w:sz w:val="28"/>
                <w:szCs w:val="28"/>
              </w:rPr>
              <w:t>Отсутствие жалоб и замечаний по проведению культурно – массовых мероприятий</w:t>
            </w:r>
          </w:p>
        </w:tc>
        <w:tc>
          <w:tcPr>
            <w:tcW w:w="1800" w:type="dxa"/>
            <w:tcBorders>
              <w:top w:val="outset" w:sz="6" w:space="0" w:color="000000"/>
              <w:left w:val="outset" w:sz="6" w:space="0" w:color="000000"/>
              <w:bottom w:val="outset" w:sz="6" w:space="0" w:color="000000"/>
              <w:right w:val="nil"/>
            </w:tcBorders>
          </w:tcPr>
          <w:p w:rsidR="002B074A" w:rsidRPr="00031CA1" w:rsidRDefault="002B074A" w:rsidP="00031CA1">
            <w:pPr>
              <w:spacing w:before="100" w:beforeAutospacing="1" w:after="100" w:afterAutospacing="1" w:line="240" w:lineRule="auto"/>
              <w:jc w:val="center"/>
              <w:rPr>
                <w:rFonts w:ascii="Times New Roman" w:hAnsi="Times New Roman"/>
                <w:sz w:val="28"/>
                <w:szCs w:val="28"/>
              </w:rPr>
            </w:pPr>
            <w:r w:rsidRPr="00031CA1">
              <w:rPr>
                <w:rFonts w:ascii="Times New Roman" w:hAnsi="Times New Roman"/>
                <w:sz w:val="28"/>
                <w:szCs w:val="28"/>
              </w:rPr>
              <w:t>до 100 %</w:t>
            </w:r>
          </w:p>
        </w:tc>
      </w:tr>
    </w:tbl>
    <w:p w:rsidR="002B074A" w:rsidRPr="00031CA1" w:rsidRDefault="002B074A" w:rsidP="00031CA1">
      <w:pPr>
        <w:spacing w:before="100" w:beforeAutospacing="1" w:after="100" w:afterAutospacing="1" w:line="240" w:lineRule="auto"/>
        <w:jc w:val="both"/>
        <w:rPr>
          <w:rFonts w:ascii="Times New Roman" w:hAnsi="Times New Roman"/>
          <w:sz w:val="28"/>
          <w:szCs w:val="28"/>
        </w:rPr>
      </w:pP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 xml:space="preserve">3. Перечень критериев оценки и целевые показатели результативности </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работы сторожа</w:t>
      </w:r>
    </w:p>
    <w:tbl>
      <w:tblPr>
        <w:tblW w:w="970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20"/>
        <w:gridCol w:w="6840"/>
        <w:gridCol w:w="2245"/>
      </w:tblGrid>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п/п</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Показатель</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Степень достижения</w:t>
            </w:r>
          </w:p>
        </w:tc>
      </w:tr>
      <w:tr w:rsidR="002B074A" w:rsidRPr="00031CA1" w:rsidTr="0013640D">
        <w:trPr>
          <w:tblCellSpacing w:w="0" w:type="dxa"/>
        </w:trPr>
        <w:tc>
          <w:tcPr>
            <w:tcW w:w="9705" w:type="dxa"/>
            <w:gridSpan w:val="3"/>
            <w:tcBorders>
              <w:top w:val="outset" w:sz="6" w:space="0" w:color="000000"/>
              <w:left w:val="nil"/>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Критерии по исполнительской дисциплине</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1</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Соблюдение трудовой дисциплины и положений кодекса профессиональной этики</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20 %</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2</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Отсутствие дисциплинарных взысканий</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40 %</w:t>
            </w:r>
          </w:p>
        </w:tc>
      </w:tr>
      <w:tr w:rsidR="002B074A" w:rsidRPr="00031CA1" w:rsidTr="0013640D">
        <w:trPr>
          <w:tblCellSpacing w:w="0" w:type="dxa"/>
        </w:trPr>
        <w:tc>
          <w:tcPr>
            <w:tcW w:w="9705" w:type="dxa"/>
            <w:gridSpan w:val="3"/>
            <w:tcBorders>
              <w:top w:val="outset" w:sz="6" w:space="0" w:color="000000"/>
              <w:left w:val="nil"/>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Критерии по основной деятельности</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3</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Участие в культурно-массовых мероприятиях</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100 %</w:t>
            </w:r>
          </w:p>
        </w:tc>
      </w:tr>
    </w:tbl>
    <w:p w:rsidR="002B074A" w:rsidRPr="00031CA1" w:rsidRDefault="002B074A" w:rsidP="00031CA1">
      <w:pPr>
        <w:spacing w:after="0" w:line="240" w:lineRule="auto"/>
        <w:rPr>
          <w:rFonts w:ascii="Times New Roman" w:hAnsi="Times New Roman"/>
          <w:sz w:val="28"/>
          <w:szCs w:val="28"/>
        </w:rPr>
      </w:pP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 xml:space="preserve">4. Перечень критериев оценки и целевые показатели результативности </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работы заведующего хозяйства</w:t>
      </w:r>
    </w:p>
    <w:tbl>
      <w:tblPr>
        <w:tblW w:w="970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20"/>
        <w:gridCol w:w="6840"/>
        <w:gridCol w:w="2245"/>
      </w:tblGrid>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п/п</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Показатель</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Степень достижения</w:t>
            </w:r>
          </w:p>
        </w:tc>
      </w:tr>
      <w:tr w:rsidR="002B074A" w:rsidRPr="00031CA1" w:rsidTr="0013640D">
        <w:trPr>
          <w:tblCellSpacing w:w="0" w:type="dxa"/>
        </w:trPr>
        <w:tc>
          <w:tcPr>
            <w:tcW w:w="9705" w:type="dxa"/>
            <w:gridSpan w:val="3"/>
            <w:tcBorders>
              <w:top w:val="outset" w:sz="6" w:space="0" w:color="000000"/>
              <w:left w:val="nil"/>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Критерии по исполнительской дисциплине</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1</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Соблюдение трудовой дисциплины и положений кодекса профессиональной этики</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20 %</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2</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Отсутствие дисциплинарных взысканий</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40 %</w:t>
            </w:r>
          </w:p>
        </w:tc>
      </w:tr>
      <w:tr w:rsidR="002B074A" w:rsidRPr="00031CA1" w:rsidTr="0013640D">
        <w:trPr>
          <w:tblCellSpacing w:w="0" w:type="dxa"/>
        </w:trPr>
        <w:tc>
          <w:tcPr>
            <w:tcW w:w="9705" w:type="dxa"/>
            <w:gridSpan w:val="3"/>
            <w:tcBorders>
              <w:top w:val="outset" w:sz="6" w:space="0" w:color="000000"/>
              <w:left w:val="nil"/>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Критерии по основной деятельности</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3</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Участие в культурно-массовых мероприятиях</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100 %</w:t>
            </w:r>
          </w:p>
        </w:tc>
      </w:tr>
    </w:tbl>
    <w:p w:rsidR="002B074A" w:rsidRPr="00031CA1" w:rsidRDefault="002B074A" w:rsidP="0012185B">
      <w:pPr>
        <w:spacing w:after="0" w:line="240" w:lineRule="auto"/>
        <w:rPr>
          <w:rFonts w:ascii="Times New Roman" w:hAnsi="Times New Roman"/>
          <w:sz w:val="28"/>
          <w:szCs w:val="28"/>
        </w:rPr>
      </w:pP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5. Перечень критериев оценки и целевые показатели результативности работы звукооператора</w:t>
      </w:r>
    </w:p>
    <w:tbl>
      <w:tblPr>
        <w:tblW w:w="970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20"/>
        <w:gridCol w:w="6840"/>
        <w:gridCol w:w="2245"/>
      </w:tblGrid>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w:t>
            </w:r>
          </w:p>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п/п</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Показатель</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Степень достижения</w:t>
            </w:r>
          </w:p>
        </w:tc>
      </w:tr>
      <w:tr w:rsidR="002B074A" w:rsidRPr="00031CA1" w:rsidTr="0013640D">
        <w:trPr>
          <w:tblCellSpacing w:w="0" w:type="dxa"/>
        </w:trPr>
        <w:tc>
          <w:tcPr>
            <w:tcW w:w="9705" w:type="dxa"/>
            <w:gridSpan w:val="3"/>
            <w:tcBorders>
              <w:top w:val="outset" w:sz="6" w:space="0" w:color="000000"/>
              <w:left w:val="nil"/>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Критерии по исполнительской дисциплине</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1</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 xml:space="preserve">Соблюдение трудовой дисциплины и положений кодекса профессиональной этики </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20 %</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2</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Отсутствие дисциплинарных взысканий</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20 %</w:t>
            </w:r>
          </w:p>
        </w:tc>
      </w:tr>
      <w:tr w:rsidR="002B074A" w:rsidRPr="00031CA1" w:rsidTr="0013640D">
        <w:trPr>
          <w:tblCellSpacing w:w="0" w:type="dxa"/>
        </w:trPr>
        <w:tc>
          <w:tcPr>
            <w:tcW w:w="9705" w:type="dxa"/>
            <w:gridSpan w:val="3"/>
            <w:tcBorders>
              <w:top w:val="outset" w:sz="6" w:space="0" w:color="000000"/>
              <w:left w:val="nil"/>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Критерии по основной деятельности</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3</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Организационные мероприятия по проведению культурно – массовых мероприятий</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100 %</w:t>
            </w:r>
          </w:p>
        </w:tc>
      </w:tr>
      <w:tr w:rsidR="002B074A" w:rsidRPr="00031CA1" w:rsidTr="0013640D">
        <w:trPr>
          <w:trHeight w:val="922"/>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4</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Отсутствие замечаний о нарушениях законодательства о культуре</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100 %</w:t>
            </w:r>
          </w:p>
        </w:tc>
      </w:tr>
      <w:tr w:rsidR="002B074A" w:rsidRPr="00031CA1" w:rsidTr="0013640D">
        <w:trPr>
          <w:tblCellSpacing w:w="0" w:type="dxa"/>
        </w:trPr>
        <w:tc>
          <w:tcPr>
            <w:tcW w:w="620" w:type="dxa"/>
            <w:tcBorders>
              <w:top w:val="outset" w:sz="6" w:space="0" w:color="000000"/>
              <w:left w:val="nil"/>
              <w:bottom w:val="outset" w:sz="6" w:space="0" w:color="000000"/>
              <w:right w:val="outset" w:sz="6" w:space="0" w:color="000000"/>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6</w:t>
            </w:r>
          </w:p>
        </w:tc>
        <w:tc>
          <w:tcPr>
            <w:tcW w:w="6840" w:type="dxa"/>
            <w:tcBorders>
              <w:top w:val="outset" w:sz="6" w:space="0" w:color="000000"/>
              <w:left w:val="outset" w:sz="6" w:space="0" w:color="000000"/>
              <w:bottom w:val="outset" w:sz="6" w:space="0" w:color="000000"/>
              <w:right w:val="outset" w:sz="6" w:space="0" w:color="000000"/>
            </w:tcBorders>
          </w:tcPr>
          <w:p w:rsidR="002B074A" w:rsidRPr="00031CA1" w:rsidRDefault="002B074A" w:rsidP="00031CA1">
            <w:pPr>
              <w:spacing w:after="0" w:line="240" w:lineRule="auto"/>
              <w:rPr>
                <w:rFonts w:ascii="Times New Roman" w:hAnsi="Times New Roman"/>
                <w:sz w:val="28"/>
                <w:szCs w:val="28"/>
              </w:rPr>
            </w:pPr>
            <w:r w:rsidRPr="00031CA1">
              <w:rPr>
                <w:rFonts w:ascii="Times New Roman" w:hAnsi="Times New Roman"/>
                <w:sz w:val="28"/>
                <w:szCs w:val="28"/>
              </w:rPr>
              <w:t>Отсутствие жалоб и замечаний по проведению культурно – массовых мероприятий</w:t>
            </w:r>
          </w:p>
        </w:tc>
        <w:tc>
          <w:tcPr>
            <w:tcW w:w="2245" w:type="dxa"/>
            <w:tcBorders>
              <w:top w:val="outset" w:sz="6" w:space="0" w:color="000000"/>
              <w:left w:val="outset" w:sz="6" w:space="0" w:color="000000"/>
              <w:bottom w:val="outset" w:sz="6" w:space="0" w:color="000000"/>
              <w:right w:val="nil"/>
            </w:tcBorders>
          </w:tcPr>
          <w:p w:rsidR="002B074A" w:rsidRPr="00031CA1" w:rsidRDefault="002B074A" w:rsidP="00031CA1">
            <w:pPr>
              <w:spacing w:after="0" w:line="240" w:lineRule="auto"/>
              <w:jc w:val="center"/>
              <w:rPr>
                <w:rFonts w:ascii="Times New Roman" w:hAnsi="Times New Roman"/>
                <w:sz w:val="28"/>
                <w:szCs w:val="28"/>
              </w:rPr>
            </w:pPr>
            <w:r w:rsidRPr="00031CA1">
              <w:rPr>
                <w:rFonts w:ascii="Times New Roman" w:hAnsi="Times New Roman"/>
                <w:sz w:val="28"/>
                <w:szCs w:val="28"/>
              </w:rPr>
              <w:t>до 100 %</w:t>
            </w:r>
          </w:p>
        </w:tc>
      </w:tr>
    </w:tbl>
    <w:p w:rsidR="002B074A" w:rsidRPr="00031CA1" w:rsidRDefault="002B074A" w:rsidP="00031CA1">
      <w:pPr>
        <w:suppressAutoHyphens/>
        <w:spacing w:after="0" w:line="120" w:lineRule="atLeast"/>
        <w:jc w:val="center"/>
        <w:rPr>
          <w:rFonts w:ascii="Times New Roman" w:hAnsi="Times New Roman"/>
          <w:sz w:val="28"/>
          <w:szCs w:val="28"/>
          <w:lang w:eastAsia="ar-SA"/>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Default="002B074A" w:rsidP="000A353C">
      <w:pPr>
        <w:spacing w:after="0" w:line="240" w:lineRule="auto"/>
        <w:ind w:left="360"/>
        <w:jc w:val="center"/>
        <w:rPr>
          <w:rFonts w:ascii="Times New Roman" w:hAnsi="Times New Roman"/>
          <w:sz w:val="24"/>
          <w:szCs w:val="24"/>
        </w:rPr>
      </w:pPr>
    </w:p>
    <w:p w:rsidR="002B074A" w:rsidRPr="00ED4754" w:rsidRDefault="002B074A" w:rsidP="000A353C">
      <w:pPr>
        <w:spacing w:after="0" w:line="240" w:lineRule="auto"/>
        <w:ind w:left="360"/>
        <w:jc w:val="center"/>
        <w:rPr>
          <w:rFonts w:ascii="Times New Roman" w:hAnsi="Times New Roman"/>
          <w:sz w:val="24"/>
          <w:szCs w:val="24"/>
        </w:rPr>
      </w:pPr>
    </w:p>
    <w:sectPr w:rsidR="002B074A" w:rsidRPr="00ED4754" w:rsidSect="00B752D6">
      <w:footerReference w:type="default" r:id="rId7"/>
      <w:pgSz w:w="11906" w:h="16838"/>
      <w:pgMar w:top="71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74A" w:rsidRDefault="002B074A" w:rsidP="00B37B8D">
      <w:pPr>
        <w:spacing w:after="0" w:line="240" w:lineRule="auto"/>
      </w:pPr>
      <w:r>
        <w:separator/>
      </w:r>
    </w:p>
  </w:endnote>
  <w:endnote w:type="continuationSeparator" w:id="0">
    <w:p w:rsidR="002B074A" w:rsidRDefault="002B074A" w:rsidP="00B37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Verdana">
    <w:altName w:val="Tahom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74A" w:rsidRDefault="002B074A">
    <w:pPr>
      <w:pStyle w:val="Footer"/>
      <w:jc w:val="right"/>
    </w:pPr>
    <w:fldSimple w:instr="PAGE   \* MERGEFORMAT">
      <w:r>
        <w:rPr>
          <w:noProof/>
        </w:rPr>
        <w:t>1</w:t>
      </w:r>
    </w:fldSimple>
  </w:p>
  <w:p w:rsidR="002B074A" w:rsidRDefault="002B0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74A" w:rsidRDefault="002B074A" w:rsidP="00B37B8D">
      <w:pPr>
        <w:spacing w:after="0" w:line="240" w:lineRule="auto"/>
      </w:pPr>
      <w:r>
        <w:separator/>
      </w:r>
    </w:p>
  </w:footnote>
  <w:footnote w:type="continuationSeparator" w:id="0">
    <w:p w:rsidR="002B074A" w:rsidRDefault="002B074A" w:rsidP="00B37B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1390AC4"/>
    <w:multiLevelType w:val="hybridMultilevel"/>
    <w:tmpl w:val="463029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1875DE"/>
    <w:multiLevelType w:val="hybridMultilevel"/>
    <w:tmpl w:val="0CE04A4E"/>
    <w:lvl w:ilvl="0" w:tplc="FD74F21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CC392D"/>
    <w:multiLevelType w:val="hybridMultilevel"/>
    <w:tmpl w:val="F3245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EC6FE3"/>
    <w:multiLevelType w:val="hybridMultilevel"/>
    <w:tmpl w:val="6AD870B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3644E7"/>
    <w:multiLevelType w:val="hybridMultilevel"/>
    <w:tmpl w:val="808E2ABE"/>
    <w:lvl w:ilvl="0" w:tplc="911662A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0763CB"/>
    <w:multiLevelType w:val="hybridMultilevel"/>
    <w:tmpl w:val="F3245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675CE6"/>
    <w:multiLevelType w:val="hybridMultilevel"/>
    <w:tmpl w:val="5E649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0FD692C"/>
    <w:multiLevelType w:val="hybridMultilevel"/>
    <w:tmpl w:val="04D49FC6"/>
    <w:lvl w:ilvl="0" w:tplc="067C174C">
      <w:start w:val="3"/>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A103C0"/>
    <w:multiLevelType w:val="hybridMultilevel"/>
    <w:tmpl w:val="FEB873A2"/>
    <w:lvl w:ilvl="0" w:tplc="7A94DF6A">
      <w:start w:val="1"/>
      <w:numFmt w:val="bullet"/>
      <w:lvlText w:val="­"/>
      <w:lvlJc w:val="left"/>
      <w:pPr>
        <w:tabs>
          <w:tab w:val="num" w:pos="360"/>
        </w:tabs>
        <w:ind w:left="36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5267915"/>
    <w:multiLevelType w:val="hybridMultilevel"/>
    <w:tmpl w:val="DF3C8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4D07A5"/>
    <w:multiLevelType w:val="hybridMultilevel"/>
    <w:tmpl w:val="D99CE2FC"/>
    <w:lvl w:ilvl="0" w:tplc="4976873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C92972"/>
    <w:multiLevelType w:val="hybridMultilevel"/>
    <w:tmpl w:val="F3245C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EF1"/>
    <w:multiLevelType w:val="hybridMultilevel"/>
    <w:tmpl w:val="CB66C5F6"/>
    <w:lvl w:ilvl="0" w:tplc="7A94DF6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4027F"/>
    <w:multiLevelType w:val="hybridMultilevel"/>
    <w:tmpl w:val="D5DAA2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6615CDD"/>
    <w:multiLevelType w:val="hybridMultilevel"/>
    <w:tmpl w:val="BD7A636E"/>
    <w:lvl w:ilvl="0" w:tplc="FB34B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9E2B36"/>
    <w:multiLevelType w:val="hybridMultilevel"/>
    <w:tmpl w:val="EAC07454"/>
    <w:lvl w:ilvl="0" w:tplc="7A94DF6A">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6D7D215D"/>
    <w:multiLevelType w:val="hybridMultilevel"/>
    <w:tmpl w:val="6EEE36D2"/>
    <w:lvl w:ilvl="0" w:tplc="7A94DF6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772360"/>
    <w:multiLevelType w:val="hybridMultilevel"/>
    <w:tmpl w:val="95C05D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5"/>
  </w:num>
  <w:num w:numId="6">
    <w:abstractNumId w:val="17"/>
  </w:num>
  <w:num w:numId="7">
    <w:abstractNumId w:val="13"/>
  </w:num>
  <w:num w:numId="8">
    <w:abstractNumId w:val="16"/>
  </w:num>
  <w:num w:numId="9">
    <w:abstractNumId w:val="2"/>
  </w:num>
  <w:num w:numId="10">
    <w:abstractNumId w:val="18"/>
  </w:num>
  <w:num w:numId="11">
    <w:abstractNumId w:val="14"/>
  </w:num>
  <w:num w:numId="12">
    <w:abstractNumId w:val="7"/>
  </w:num>
  <w:num w:numId="13">
    <w:abstractNumId w:val="10"/>
  </w:num>
  <w:num w:numId="14">
    <w:abstractNumId w:val="5"/>
  </w:num>
  <w:num w:numId="15">
    <w:abstractNumId w:val="11"/>
  </w:num>
  <w:num w:numId="16">
    <w:abstractNumId w:val="6"/>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85A"/>
    <w:rsid w:val="0001034A"/>
    <w:rsid w:val="00031CA1"/>
    <w:rsid w:val="00050214"/>
    <w:rsid w:val="0005468A"/>
    <w:rsid w:val="000566F7"/>
    <w:rsid w:val="000577EB"/>
    <w:rsid w:val="00093AB7"/>
    <w:rsid w:val="000954FF"/>
    <w:rsid w:val="000A353C"/>
    <w:rsid w:val="000C3E92"/>
    <w:rsid w:val="000D28AE"/>
    <w:rsid w:val="000E4E42"/>
    <w:rsid w:val="0010485A"/>
    <w:rsid w:val="0011171D"/>
    <w:rsid w:val="0012185B"/>
    <w:rsid w:val="001257D5"/>
    <w:rsid w:val="001333C3"/>
    <w:rsid w:val="0013640D"/>
    <w:rsid w:val="00137577"/>
    <w:rsid w:val="001910B8"/>
    <w:rsid w:val="0019303E"/>
    <w:rsid w:val="001C66B8"/>
    <w:rsid w:val="001C7971"/>
    <w:rsid w:val="001D3ED3"/>
    <w:rsid w:val="001F6F90"/>
    <w:rsid w:val="00222384"/>
    <w:rsid w:val="0023161E"/>
    <w:rsid w:val="00252DCF"/>
    <w:rsid w:val="00254DAD"/>
    <w:rsid w:val="002B074A"/>
    <w:rsid w:val="002B3DD3"/>
    <w:rsid w:val="002C3AEC"/>
    <w:rsid w:val="002C5B6A"/>
    <w:rsid w:val="002E6805"/>
    <w:rsid w:val="002F3676"/>
    <w:rsid w:val="002F4562"/>
    <w:rsid w:val="003260E0"/>
    <w:rsid w:val="00350E83"/>
    <w:rsid w:val="00360B85"/>
    <w:rsid w:val="00390548"/>
    <w:rsid w:val="003B4F87"/>
    <w:rsid w:val="003B5F46"/>
    <w:rsid w:val="003C1A5A"/>
    <w:rsid w:val="003E4A5C"/>
    <w:rsid w:val="003E6A75"/>
    <w:rsid w:val="003F33A0"/>
    <w:rsid w:val="00400E7A"/>
    <w:rsid w:val="00404BB5"/>
    <w:rsid w:val="004058C0"/>
    <w:rsid w:val="00420354"/>
    <w:rsid w:val="0042216A"/>
    <w:rsid w:val="004400F4"/>
    <w:rsid w:val="0044295F"/>
    <w:rsid w:val="00445D3D"/>
    <w:rsid w:val="00460A31"/>
    <w:rsid w:val="00484150"/>
    <w:rsid w:val="004927E5"/>
    <w:rsid w:val="00496896"/>
    <w:rsid w:val="004C0436"/>
    <w:rsid w:val="004C6017"/>
    <w:rsid w:val="004C7D81"/>
    <w:rsid w:val="004D4270"/>
    <w:rsid w:val="004E6607"/>
    <w:rsid w:val="004F3C82"/>
    <w:rsid w:val="004F45D2"/>
    <w:rsid w:val="005041CB"/>
    <w:rsid w:val="00531C35"/>
    <w:rsid w:val="0057615B"/>
    <w:rsid w:val="005A0DAF"/>
    <w:rsid w:val="005A48D2"/>
    <w:rsid w:val="005A5870"/>
    <w:rsid w:val="005A5EF8"/>
    <w:rsid w:val="005C6639"/>
    <w:rsid w:val="005D30A1"/>
    <w:rsid w:val="005D5F7E"/>
    <w:rsid w:val="005E61D2"/>
    <w:rsid w:val="006060A6"/>
    <w:rsid w:val="00627EFF"/>
    <w:rsid w:val="00644426"/>
    <w:rsid w:val="00654BA4"/>
    <w:rsid w:val="00657F6F"/>
    <w:rsid w:val="00662AC0"/>
    <w:rsid w:val="00670684"/>
    <w:rsid w:val="0069403C"/>
    <w:rsid w:val="006C4B13"/>
    <w:rsid w:val="006C59F3"/>
    <w:rsid w:val="006D2B5B"/>
    <w:rsid w:val="006D4A11"/>
    <w:rsid w:val="006F0D38"/>
    <w:rsid w:val="00706DCC"/>
    <w:rsid w:val="007118CD"/>
    <w:rsid w:val="00731F6C"/>
    <w:rsid w:val="007322E3"/>
    <w:rsid w:val="007357F8"/>
    <w:rsid w:val="00746A5E"/>
    <w:rsid w:val="007846C2"/>
    <w:rsid w:val="007872C0"/>
    <w:rsid w:val="0079337F"/>
    <w:rsid w:val="007A2827"/>
    <w:rsid w:val="007B0438"/>
    <w:rsid w:val="007B20B7"/>
    <w:rsid w:val="007B272A"/>
    <w:rsid w:val="007B7A51"/>
    <w:rsid w:val="007C497A"/>
    <w:rsid w:val="007F4022"/>
    <w:rsid w:val="007F4B0B"/>
    <w:rsid w:val="007F4D2D"/>
    <w:rsid w:val="008025F0"/>
    <w:rsid w:val="00815E9C"/>
    <w:rsid w:val="008162BE"/>
    <w:rsid w:val="00817E10"/>
    <w:rsid w:val="0082760C"/>
    <w:rsid w:val="00837FE6"/>
    <w:rsid w:val="00847B47"/>
    <w:rsid w:val="0086501C"/>
    <w:rsid w:val="008652EC"/>
    <w:rsid w:val="008822C8"/>
    <w:rsid w:val="008A5F56"/>
    <w:rsid w:val="008B679E"/>
    <w:rsid w:val="008C421E"/>
    <w:rsid w:val="008D644C"/>
    <w:rsid w:val="008E171A"/>
    <w:rsid w:val="008E1D7F"/>
    <w:rsid w:val="008F5CF2"/>
    <w:rsid w:val="008F7680"/>
    <w:rsid w:val="0091078F"/>
    <w:rsid w:val="00926E5D"/>
    <w:rsid w:val="00931C56"/>
    <w:rsid w:val="009335FA"/>
    <w:rsid w:val="00936622"/>
    <w:rsid w:val="009607E1"/>
    <w:rsid w:val="009659D9"/>
    <w:rsid w:val="009675E1"/>
    <w:rsid w:val="00977A4A"/>
    <w:rsid w:val="00987A49"/>
    <w:rsid w:val="009C3CCF"/>
    <w:rsid w:val="009E513B"/>
    <w:rsid w:val="009F302A"/>
    <w:rsid w:val="009F443D"/>
    <w:rsid w:val="00A03174"/>
    <w:rsid w:val="00A04545"/>
    <w:rsid w:val="00A379C1"/>
    <w:rsid w:val="00A554E8"/>
    <w:rsid w:val="00A64C43"/>
    <w:rsid w:val="00A65B56"/>
    <w:rsid w:val="00A6654F"/>
    <w:rsid w:val="00A7091D"/>
    <w:rsid w:val="00A77E56"/>
    <w:rsid w:val="00AA229F"/>
    <w:rsid w:val="00AA5374"/>
    <w:rsid w:val="00AC082B"/>
    <w:rsid w:val="00AC1DF0"/>
    <w:rsid w:val="00AE144E"/>
    <w:rsid w:val="00AE1B35"/>
    <w:rsid w:val="00AF3DE4"/>
    <w:rsid w:val="00B05596"/>
    <w:rsid w:val="00B23DB5"/>
    <w:rsid w:val="00B36157"/>
    <w:rsid w:val="00B37B8D"/>
    <w:rsid w:val="00B4155D"/>
    <w:rsid w:val="00B44473"/>
    <w:rsid w:val="00B44572"/>
    <w:rsid w:val="00B710B6"/>
    <w:rsid w:val="00B752D6"/>
    <w:rsid w:val="00B97751"/>
    <w:rsid w:val="00B97CAC"/>
    <w:rsid w:val="00BB75E9"/>
    <w:rsid w:val="00BF46B0"/>
    <w:rsid w:val="00C0119E"/>
    <w:rsid w:val="00C01390"/>
    <w:rsid w:val="00C26276"/>
    <w:rsid w:val="00C33208"/>
    <w:rsid w:val="00C539EF"/>
    <w:rsid w:val="00C56D39"/>
    <w:rsid w:val="00C759DF"/>
    <w:rsid w:val="00CB4FEE"/>
    <w:rsid w:val="00CC22D4"/>
    <w:rsid w:val="00CE37A4"/>
    <w:rsid w:val="00CF3641"/>
    <w:rsid w:val="00D0184C"/>
    <w:rsid w:val="00D0195C"/>
    <w:rsid w:val="00D10CEC"/>
    <w:rsid w:val="00D21581"/>
    <w:rsid w:val="00D23547"/>
    <w:rsid w:val="00D455F6"/>
    <w:rsid w:val="00D6138E"/>
    <w:rsid w:val="00D9710A"/>
    <w:rsid w:val="00DA33C1"/>
    <w:rsid w:val="00DD7A61"/>
    <w:rsid w:val="00DE0FF0"/>
    <w:rsid w:val="00DF3B39"/>
    <w:rsid w:val="00E2603D"/>
    <w:rsid w:val="00E36331"/>
    <w:rsid w:val="00E43714"/>
    <w:rsid w:val="00E5461F"/>
    <w:rsid w:val="00E56C31"/>
    <w:rsid w:val="00E60AB6"/>
    <w:rsid w:val="00E62A43"/>
    <w:rsid w:val="00E71E8F"/>
    <w:rsid w:val="00E73DA5"/>
    <w:rsid w:val="00E7793C"/>
    <w:rsid w:val="00EA2B7C"/>
    <w:rsid w:val="00EB1B11"/>
    <w:rsid w:val="00EB6F24"/>
    <w:rsid w:val="00ED2F72"/>
    <w:rsid w:val="00ED4754"/>
    <w:rsid w:val="00EE35EC"/>
    <w:rsid w:val="00F10C7B"/>
    <w:rsid w:val="00F4665F"/>
    <w:rsid w:val="00F50272"/>
    <w:rsid w:val="00F516EF"/>
    <w:rsid w:val="00F56757"/>
    <w:rsid w:val="00F77C26"/>
    <w:rsid w:val="00F947D8"/>
    <w:rsid w:val="00FC621E"/>
    <w:rsid w:val="00FD27A7"/>
    <w:rsid w:val="00FE277D"/>
    <w:rsid w:val="00FE3183"/>
    <w:rsid w:val="00FF1D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85A"/>
    <w:pPr>
      <w:spacing w:after="200" w:line="276" w:lineRule="auto"/>
    </w:pPr>
    <w:rPr>
      <w:rFonts w:ascii="Calibri" w:eastAsia="Times New Roman" w:hAnsi="Calibri"/>
    </w:rPr>
  </w:style>
  <w:style w:type="paragraph" w:styleId="Heading1">
    <w:name w:val="heading 1"/>
    <w:basedOn w:val="Normal"/>
    <w:link w:val="Heading1Char"/>
    <w:uiPriority w:val="99"/>
    <w:qFormat/>
    <w:rsid w:val="0010485A"/>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locked/>
    <w:rsid w:val="00B752D6"/>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485A"/>
    <w:rPr>
      <w:rFonts w:eastAsia="Times New Roman" w:cs="Times New Roman"/>
      <w:b/>
      <w:bCs/>
      <w:color w:val="auto"/>
      <w:kern w:val="36"/>
      <w:sz w:val="48"/>
      <w:szCs w:val="48"/>
      <w:lang w:eastAsia="ru-RU"/>
    </w:rPr>
  </w:style>
  <w:style w:type="character" w:customStyle="1" w:styleId="Heading2Char">
    <w:name w:val="Heading 2 Char"/>
    <w:basedOn w:val="DefaultParagraphFont"/>
    <w:link w:val="Heading2"/>
    <w:uiPriority w:val="99"/>
    <w:semiHidden/>
    <w:locked/>
    <w:rsid w:val="00254DAD"/>
    <w:rPr>
      <w:rFonts w:ascii="Cambria" w:hAnsi="Cambria" w:cs="Times New Roman"/>
      <w:b/>
      <w:bCs/>
      <w:i/>
      <w:iCs/>
      <w:sz w:val="28"/>
      <w:szCs w:val="28"/>
    </w:rPr>
  </w:style>
  <w:style w:type="paragraph" w:styleId="ListParagraph">
    <w:name w:val="List Paragraph"/>
    <w:basedOn w:val="Normal"/>
    <w:uiPriority w:val="99"/>
    <w:qFormat/>
    <w:rsid w:val="0010485A"/>
    <w:pPr>
      <w:ind w:left="720"/>
      <w:contextualSpacing/>
    </w:pPr>
  </w:style>
  <w:style w:type="paragraph" w:customStyle="1" w:styleId="Style1">
    <w:name w:val="Style1"/>
    <w:basedOn w:val="Normal"/>
    <w:uiPriority w:val="99"/>
    <w:rsid w:val="0010485A"/>
    <w:pPr>
      <w:widowControl w:val="0"/>
      <w:autoSpaceDE w:val="0"/>
      <w:autoSpaceDN w:val="0"/>
      <w:adjustRightInd w:val="0"/>
      <w:spacing w:after="0" w:line="240" w:lineRule="auto"/>
    </w:pPr>
    <w:rPr>
      <w:rFonts w:ascii="Times New Roman" w:hAnsi="Times New Roman"/>
      <w:sz w:val="24"/>
      <w:szCs w:val="24"/>
    </w:rPr>
  </w:style>
  <w:style w:type="paragraph" w:customStyle="1" w:styleId="Style14">
    <w:name w:val="Style14"/>
    <w:basedOn w:val="Normal"/>
    <w:uiPriority w:val="99"/>
    <w:rsid w:val="0010485A"/>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26">
    <w:name w:val="Font Style26"/>
    <w:uiPriority w:val="99"/>
    <w:rsid w:val="0010485A"/>
    <w:rPr>
      <w:rFonts w:ascii="Times New Roman" w:hAnsi="Times New Roman"/>
      <w:sz w:val="18"/>
    </w:rPr>
  </w:style>
  <w:style w:type="paragraph" w:customStyle="1" w:styleId="ConsPlusNormal">
    <w:name w:val="ConsPlusNormal"/>
    <w:uiPriority w:val="99"/>
    <w:rsid w:val="0010485A"/>
    <w:pPr>
      <w:widowControl w:val="0"/>
      <w:suppressAutoHyphens/>
      <w:autoSpaceDE w:val="0"/>
      <w:ind w:firstLine="720"/>
    </w:pPr>
    <w:rPr>
      <w:rFonts w:ascii="Arial" w:eastAsia="Times New Roman" w:hAnsi="Arial" w:cs="Arial"/>
      <w:sz w:val="20"/>
      <w:szCs w:val="20"/>
      <w:lang w:eastAsia="ar-SA"/>
    </w:rPr>
  </w:style>
  <w:style w:type="paragraph" w:customStyle="1" w:styleId="Standard">
    <w:name w:val="Standard"/>
    <w:uiPriority w:val="99"/>
    <w:rsid w:val="0010485A"/>
    <w:pPr>
      <w:widowControl w:val="0"/>
      <w:suppressAutoHyphens/>
      <w:autoSpaceDN w:val="0"/>
    </w:pPr>
    <w:rPr>
      <w:rFonts w:eastAsia="SimSun" w:cs="Mangal"/>
      <w:kern w:val="3"/>
      <w:sz w:val="24"/>
      <w:szCs w:val="24"/>
      <w:lang w:eastAsia="zh-CN" w:bidi="hi-IN"/>
    </w:rPr>
  </w:style>
  <w:style w:type="paragraph" w:customStyle="1" w:styleId="a">
    <w:name w:val="Содержимое таблицы"/>
    <w:basedOn w:val="Normal"/>
    <w:uiPriority w:val="99"/>
    <w:rsid w:val="0010485A"/>
    <w:pPr>
      <w:widowControl w:val="0"/>
      <w:suppressLineNumbers/>
      <w:suppressAutoHyphens/>
      <w:spacing w:after="0" w:line="240" w:lineRule="auto"/>
    </w:pPr>
    <w:rPr>
      <w:rFonts w:ascii="Times New Roman" w:hAnsi="Times New Roman"/>
      <w:sz w:val="24"/>
      <w:szCs w:val="24"/>
    </w:rPr>
  </w:style>
  <w:style w:type="paragraph" w:customStyle="1" w:styleId="Postan">
    <w:name w:val="Postan"/>
    <w:basedOn w:val="Normal"/>
    <w:uiPriority w:val="99"/>
    <w:rsid w:val="0010485A"/>
    <w:pPr>
      <w:widowControl w:val="0"/>
      <w:suppressAutoHyphens/>
      <w:spacing w:after="0" w:line="240" w:lineRule="auto"/>
      <w:jc w:val="center"/>
    </w:pPr>
    <w:rPr>
      <w:rFonts w:ascii="Times New Roman" w:hAnsi="Times New Roman"/>
      <w:sz w:val="28"/>
      <w:szCs w:val="24"/>
      <w:lang w:eastAsia="ar-SA"/>
    </w:rPr>
  </w:style>
  <w:style w:type="paragraph" w:customStyle="1" w:styleId="Style10">
    <w:name w:val="Style10"/>
    <w:basedOn w:val="Normal"/>
    <w:uiPriority w:val="99"/>
    <w:rsid w:val="0010485A"/>
    <w:pPr>
      <w:widowControl w:val="0"/>
      <w:autoSpaceDE w:val="0"/>
      <w:autoSpaceDN w:val="0"/>
      <w:adjustRightInd w:val="0"/>
      <w:spacing w:after="0" w:line="202" w:lineRule="exact"/>
      <w:jc w:val="center"/>
    </w:pPr>
    <w:rPr>
      <w:rFonts w:ascii="Times New Roman" w:hAnsi="Times New Roman"/>
      <w:sz w:val="24"/>
      <w:szCs w:val="24"/>
    </w:rPr>
  </w:style>
  <w:style w:type="paragraph" w:customStyle="1" w:styleId="Style21">
    <w:name w:val="Style21"/>
    <w:basedOn w:val="Normal"/>
    <w:uiPriority w:val="99"/>
    <w:rsid w:val="0010485A"/>
    <w:pPr>
      <w:widowControl w:val="0"/>
      <w:autoSpaceDE w:val="0"/>
      <w:autoSpaceDN w:val="0"/>
      <w:adjustRightInd w:val="0"/>
      <w:spacing w:after="0" w:line="202" w:lineRule="exact"/>
      <w:jc w:val="both"/>
    </w:pPr>
    <w:rPr>
      <w:rFonts w:ascii="Times New Roman" w:hAnsi="Times New Roman"/>
      <w:sz w:val="24"/>
      <w:szCs w:val="24"/>
    </w:rPr>
  </w:style>
  <w:style w:type="paragraph" w:customStyle="1" w:styleId="Style5">
    <w:name w:val="Style5"/>
    <w:basedOn w:val="Normal"/>
    <w:uiPriority w:val="99"/>
    <w:rsid w:val="0010485A"/>
    <w:pPr>
      <w:widowControl w:val="0"/>
      <w:autoSpaceDE w:val="0"/>
      <w:autoSpaceDN w:val="0"/>
      <w:adjustRightInd w:val="0"/>
      <w:spacing w:after="0" w:line="240" w:lineRule="auto"/>
    </w:pPr>
    <w:rPr>
      <w:rFonts w:ascii="Times New Roman" w:hAnsi="Times New Roman"/>
      <w:sz w:val="24"/>
      <w:szCs w:val="24"/>
    </w:rPr>
  </w:style>
  <w:style w:type="character" w:customStyle="1" w:styleId="FontStyle12">
    <w:name w:val="Font Style12"/>
    <w:uiPriority w:val="99"/>
    <w:rsid w:val="0010485A"/>
    <w:rPr>
      <w:rFonts w:ascii="Times New Roman" w:hAnsi="Times New Roman"/>
      <w:sz w:val="22"/>
    </w:rPr>
  </w:style>
  <w:style w:type="paragraph" w:customStyle="1" w:styleId="Style9">
    <w:name w:val="Style9"/>
    <w:basedOn w:val="Normal"/>
    <w:uiPriority w:val="99"/>
    <w:rsid w:val="0010485A"/>
    <w:pPr>
      <w:widowControl w:val="0"/>
      <w:autoSpaceDE w:val="0"/>
      <w:autoSpaceDN w:val="0"/>
      <w:adjustRightInd w:val="0"/>
      <w:spacing w:after="0" w:line="277" w:lineRule="exact"/>
    </w:pPr>
    <w:rPr>
      <w:rFonts w:ascii="Times New Roman" w:hAnsi="Times New Roman"/>
      <w:sz w:val="24"/>
      <w:szCs w:val="24"/>
    </w:rPr>
  </w:style>
  <w:style w:type="paragraph" w:styleId="NormalWeb">
    <w:name w:val="Normal (Web)"/>
    <w:basedOn w:val="Normal"/>
    <w:uiPriority w:val="99"/>
    <w:rsid w:val="0010485A"/>
    <w:pPr>
      <w:spacing w:before="100" w:beforeAutospacing="1" w:after="100" w:afterAutospacing="1" w:line="240" w:lineRule="auto"/>
    </w:pPr>
    <w:rPr>
      <w:rFonts w:ascii="Times New Roman" w:hAnsi="Times New Roman"/>
      <w:sz w:val="24"/>
      <w:szCs w:val="24"/>
    </w:rPr>
  </w:style>
  <w:style w:type="paragraph" w:customStyle="1" w:styleId="Style16">
    <w:name w:val="Style16"/>
    <w:basedOn w:val="Normal"/>
    <w:uiPriority w:val="99"/>
    <w:rsid w:val="0010485A"/>
    <w:pPr>
      <w:widowControl w:val="0"/>
      <w:autoSpaceDE w:val="0"/>
      <w:autoSpaceDN w:val="0"/>
      <w:adjustRightInd w:val="0"/>
      <w:spacing w:after="0" w:line="221" w:lineRule="exact"/>
    </w:pPr>
    <w:rPr>
      <w:rFonts w:ascii="Times New Roman" w:hAnsi="Times New Roman"/>
      <w:sz w:val="24"/>
      <w:szCs w:val="24"/>
    </w:rPr>
  </w:style>
  <w:style w:type="paragraph" w:customStyle="1" w:styleId="Style22">
    <w:name w:val="Style22"/>
    <w:basedOn w:val="Normal"/>
    <w:uiPriority w:val="99"/>
    <w:rsid w:val="0010485A"/>
    <w:pPr>
      <w:widowControl w:val="0"/>
      <w:autoSpaceDE w:val="0"/>
      <w:autoSpaceDN w:val="0"/>
      <w:adjustRightInd w:val="0"/>
      <w:spacing w:after="0" w:line="209" w:lineRule="exact"/>
      <w:ind w:hanging="72"/>
    </w:pPr>
    <w:rPr>
      <w:rFonts w:ascii="Times New Roman" w:hAnsi="Times New Roman"/>
      <w:sz w:val="24"/>
      <w:szCs w:val="24"/>
    </w:rPr>
  </w:style>
  <w:style w:type="paragraph" w:customStyle="1" w:styleId="Style3">
    <w:name w:val="Style3"/>
    <w:basedOn w:val="Normal"/>
    <w:uiPriority w:val="99"/>
    <w:rsid w:val="0010485A"/>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4">
    <w:name w:val="Style4"/>
    <w:basedOn w:val="Normal"/>
    <w:uiPriority w:val="99"/>
    <w:rsid w:val="0010485A"/>
    <w:pPr>
      <w:widowControl w:val="0"/>
      <w:autoSpaceDE w:val="0"/>
      <w:autoSpaceDN w:val="0"/>
      <w:adjustRightInd w:val="0"/>
      <w:spacing w:after="0" w:line="216" w:lineRule="exact"/>
      <w:jc w:val="both"/>
    </w:pPr>
    <w:rPr>
      <w:rFonts w:ascii="Times New Roman" w:hAnsi="Times New Roman"/>
      <w:sz w:val="24"/>
      <w:szCs w:val="24"/>
    </w:rPr>
  </w:style>
  <w:style w:type="character" w:customStyle="1" w:styleId="BalloonTextChar">
    <w:name w:val="Balloon Text Char"/>
    <w:uiPriority w:val="99"/>
    <w:semiHidden/>
    <w:locked/>
    <w:rsid w:val="0010485A"/>
    <w:rPr>
      <w:rFonts w:ascii="Tahoma" w:hAnsi="Tahoma"/>
      <w:color w:val="auto"/>
      <w:kern w:val="0"/>
      <w:sz w:val="16"/>
      <w:lang w:eastAsia="ru-RU"/>
    </w:rPr>
  </w:style>
  <w:style w:type="paragraph" w:styleId="BalloonText">
    <w:name w:val="Balloon Text"/>
    <w:basedOn w:val="Normal"/>
    <w:link w:val="BalloonTextChar2"/>
    <w:uiPriority w:val="99"/>
    <w:semiHidden/>
    <w:rsid w:val="0010485A"/>
    <w:pPr>
      <w:spacing w:after="0" w:line="240" w:lineRule="auto"/>
    </w:pPr>
    <w:rPr>
      <w:rFonts w:ascii="Tahoma" w:eastAsia="Calibri" w:hAnsi="Tahoma"/>
      <w:sz w:val="16"/>
      <w:szCs w:val="16"/>
    </w:rPr>
  </w:style>
  <w:style w:type="character" w:customStyle="1" w:styleId="BalloonTextChar1">
    <w:name w:val="Balloon Text Char1"/>
    <w:basedOn w:val="DefaultParagraphFont"/>
    <w:link w:val="BalloonText"/>
    <w:uiPriority w:val="99"/>
    <w:semiHidden/>
    <w:locked/>
    <w:rsid w:val="00926E5D"/>
    <w:rPr>
      <w:rFonts w:eastAsia="Times New Roman" w:cs="Times New Roman"/>
      <w:sz w:val="2"/>
    </w:rPr>
  </w:style>
  <w:style w:type="character" w:customStyle="1" w:styleId="BalloonTextChar2">
    <w:name w:val="Balloon Text Char2"/>
    <w:basedOn w:val="DefaultParagraphFont"/>
    <w:link w:val="BalloonText"/>
    <w:uiPriority w:val="99"/>
    <w:semiHidden/>
    <w:locked/>
    <w:rsid w:val="0010485A"/>
    <w:rPr>
      <w:rFonts w:ascii="Tahoma" w:hAnsi="Tahoma" w:cs="Tahoma"/>
      <w:color w:val="auto"/>
      <w:kern w:val="0"/>
      <w:sz w:val="16"/>
      <w:szCs w:val="16"/>
      <w:lang w:eastAsia="ru-RU"/>
    </w:rPr>
  </w:style>
  <w:style w:type="paragraph" w:customStyle="1" w:styleId="1">
    <w:name w:val="Без интервала1"/>
    <w:uiPriority w:val="99"/>
    <w:rsid w:val="0010485A"/>
    <w:rPr>
      <w:rFonts w:ascii="Calibri" w:eastAsia="Times New Roman" w:hAnsi="Calibri"/>
    </w:rPr>
  </w:style>
  <w:style w:type="paragraph" w:styleId="Header">
    <w:name w:val="header"/>
    <w:basedOn w:val="Normal"/>
    <w:link w:val="HeaderChar"/>
    <w:uiPriority w:val="99"/>
    <w:rsid w:val="0010485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0485A"/>
    <w:rPr>
      <w:rFonts w:ascii="Calibri" w:hAnsi="Calibri" w:cs="Times New Roman"/>
      <w:color w:val="auto"/>
      <w:kern w:val="0"/>
      <w:sz w:val="22"/>
      <w:szCs w:val="22"/>
      <w:lang w:eastAsia="ru-RU"/>
    </w:rPr>
  </w:style>
  <w:style w:type="paragraph" w:styleId="Footer">
    <w:name w:val="footer"/>
    <w:basedOn w:val="Normal"/>
    <w:link w:val="FooterChar"/>
    <w:uiPriority w:val="99"/>
    <w:rsid w:val="0010485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0485A"/>
    <w:rPr>
      <w:rFonts w:ascii="Calibri" w:hAnsi="Calibri" w:cs="Times New Roman"/>
      <w:color w:val="auto"/>
      <w:kern w:val="0"/>
      <w:sz w:val="22"/>
      <w:szCs w:val="22"/>
      <w:lang w:eastAsia="ru-RU"/>
    </w:rPr>
  </w:style>
  <w:style w:type="table" w:styleId="TableGrid">
    <w:name w:val="Table Grid"/>
    <w:basedOn w:val="TableNormal"/>
    <w:uiPriority w:val="99"/>
    <w:rsid w:val="0010485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AF3DE4"/>
    <w:pPr>
      <w:widowControl w:val="0"/>
      <w:autoSpaceDE w:val="0"/>
      <w:autoSpaceDN w:val="0"/>
      <w:adjustRightInd w:val="0"/>
      <w:spacing w:after="120" w:line="240" w:lineRule="auto"/>
    </w:pPr>
    <w:rPr>
      <w:rFonts w:ascii="Times New Roman" w:eastAsia="Batang" w:hAnsi="Times New Roman"/>
      <w:sz w:val="20"/>
      <w:szCs w:val="20"/>
      <w:lang w:eastAsia="ko-KR"/>
    </w:rPr>
  </w:style>
  <w:style w:type="character" w:customStyle="1" w:styleId="BodyTextChar">
    <w:name w:val="Body Text Char"/>
    <w:basedOn w:val="DefaultParagraphFont"/>
    <w:link w:val="BodyText"/>
    <w:uiPriority w:val="99"/>
    <w:locked/>
    <w:rsid w:val="00AF3DE4"/>
    <w:rPr>
      <w:rFonts w:eastAsia="Batang" w:cs="Times New Roman"/>
      <w:sz w:val="20"/>
      <w:szCs w:val="20"/>
      <w:lang w:eastAsia="ko-KR"/>
    </w:rPr>
  </w:style>
  <w:style w:type="table" w:customStyle="1" w:styleId="10">
    <w:name w:val="Сетка таблицы1"/>
    <w:uiPriority w:val="99"/>
    <w:rsid w:val="00AF3DE4"/>
    <w:rPr>
      <w:color w:val="000000"/>
      <w:kern w:val="3"/>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0A353C"/>
    <w:rPr>
      <w:color w:val="000000"/>
      <w:kern w:val="3"/>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557</TotalTime>
  <Pages>33</Pages>
  <Words>8871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1</cp:lastModifiedBy>
  <cp:revision>20</cp:revision>
  <cp:lastPrinted>2019-02-21T10:57:00Z</cp:lastPrinted>
  <dcterms:created xsi:type="dcterms:W3CDTF">2018-07-20T11:44:00Z</dcterms:created>
  <dcterms:modified xsi:type="dcterms:W3CDTF">2019-02-21T10:59:00Z</dcterms:modified>
</cp:coreProperties>
</file>