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07" w:rsidRPr="00162D07" w:rsidRDefault="00162D07" w:rsidP="00162D07">
      <w:pPr>
        <w:spacing w:after="0" w:line="240" w:lineRule="auto"/>
        <w:jc w:val="center"/>
        <w:outlineLvl w:val="1"/>
        <w:rPr>
          <w:rFonts w:ascii="Arial" w:eastAsia="Times New Roman" w:hAnsi="Arial" w:cs="Arial"/>
          <w:b/>
          <w:bCs/>
          <w:color w:val="000000"/>
          <w:sz w:val="33"/>
          <w:szCs w:val="33"/>
          <w:lang w:eastAsia="ru-RU"/>
        </w:rPr>
      </w:pPr>
      <w:r w:rsidRPr="00162D07">
        <w:rPr>
          <w:rFonts w:ascii="Arial" w:eastAsia="Times New Roman" w:hAnsi="Arial" w:cs="Arial"/>
          <w:b/>
          <w:bCs/>
          <w:color w:val="000000"/>
          <w:sz w:val="33"/>
          <w:szCs w:val="33"/>
          <w:lang w:eastAsia="ru-RU"/>
        </w:rPr>
        <w:t>Постановление Правительства Ростовской области от 28.06.2012 № 544</w:t>
      </w:r>
    </w:p>
    <w:p w:rsidR="00162D07" w:rsidRPr="00162D07" w:rsidRDefault="00162D07" w:rsidP="00162D07">
      <w:pPr>
        <w:spacing w:after="0" w:line="240" w:lineRule="auto"/>
        <w:outlineLvl w:val="2"/>
        <w:rPr>
          <w:rFonts w:ascii="Arial" w:eastAsia="Times New Roman" w:hAnsi="Arial" w:cs="Arial"/>
          <w:b/>
          <w:bCs/>
          <w:color w:val="000000"/>
          <w:sz w:val="27"/>
          <w:szCs w:val="27"/>
          <w:lang w:eastAsia="ru-RU"/>
        </w:rPr>
      </w:pPr>
      <w:r w:rsidRPr="00162D07">
        <w:rPr>
          <w:rFonts w:ascii="Arial" w:eastAsia="Times New Roman" w:hAnsi="Arial" w:cs="Arial"/>
          <w:b/>
          <w:bCs/>
          <w:color w:val="000000"/>
          <w:sz w:val="27"/>
          <w:szCs w:val="27"/>
          <w:lang w:eastAsia="ru-RU"/>
        </w:rPr>
        <w:t> </w:t>
      </w:r>
    </w:p>
    <w:p w:rsidR="00162D07" w:rsidRPr="00162D07" w:rsidRDefault="00162D07" w:rsidP="00162D07">
      <w:pPr>
        <w:spacing w:after="0" w:line="240" w:lineRule="auto"/>
        <w:outlineLvl w:val="2"/>
        <w:rPr>
          <w:rFonts w:ascii="Arial" w:eastAsia="Times New Roman" w:hAnsi="Arial" w:cs="Arial"/>
          <w:b/>
          <w:bCs/>
          <w:color w:val="000000"/>
          <w:sz w:val="27"/>
          <w:szCs w:val="27"/>
          <w:lang w:eastAsia="ru-RU"/>
        </w:rPr>
      </w:pPr>
      <w:r w:rsidRPr="00162D07">
        <w:rPr>
          <w:rFonts w:ascii="Arial" w:eastAsia="Times New Roman" w:hAnsi="Arial" w:cs="Arial"/>
          <w:b/>
          <w:bCs/>
          <w:color w:val="000000"/>
          <w:sz w:val="27"/>
          <w:szCs w:val="27"/>
          <w:lang w:eastAsia="ru-RU"/>
        </w:rPr>
        <w:t>Об утверждении Областной долгосрочной целевой программы «Противодействие коррупции в Ростовской области на 2015 – 2020 годы»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w:t>
      </w:r>
    </w:p>
    <w:p w:rsidR="00162D07" w:rsidRPr="00162D07" w:rsidRDefault="00162D07" w:rsidP="00162D07">
      <w:pPr>
        <w:spacing w:before="100" w:beforeAutospacing="1" w:after="100" w:afterAutospacing="1" w:line="240" w:lineRule="auto"/>
        <w:jc w:val="both"/>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В соответствии с Областным законом </w:t>
      </w:r>
      <w:hyperlink r:id="rId4" w:history="1">
        <w:r w:rsidRPr="00162D07">
          <w:rPr>
            <w:rFonts w:ascii="Arial" w:eastAsia="Times New Roman" w:hAnsi="Arial" w:cs="Arial"/>
            <w:color w:val="000000"/>
            <w:sz w:val="24"/>
            <w:szCs w:val="24"/>
            <w:u w:val="single"/>
            <w:lang w:eastAsia="ru-RU"/>
          </w:rPr>
          <w:t>от 12.05.2009 № 218-ЗС</w:t>
        </w:r>
      </w:hyperlink>
      <w:r w:rsidRPr="00162D07">
        <w:rPr>
          <w:rFonts w:ascii="Arial" w:eastAsia="Times New Roman" w:hAnsi="Arial" w:cs="Arial"/>
          <w:color w:val="000000"/>
          <w:sz w:val="24"/>
          <w:szCs w:val="24"/>
          <w:lang w:eastAsia="ru-RU"/>
        </w:rPr>
        <w:t> «О противодействии коррупции в Ростовской области», постановлением Правительства Ростовской области </w:t>
      </w:r>
      <w:hyperlink r:id="rId5" w:history="1">
        <w:r w:rsidRPr="00162D07">
          <w:rPr>
            <w:rFonts w:ascii="Arial" w:eastAsia="Times New Roman" w:hAnsi="Arial" w:cs="Arial"/>
            <w:color w:val="000000"/>
            <w:sz w:val="24"/>
            <w:szCs w:val="24"/>
            <w:u w:val="single"/>
            <w:lang w:eastAsia="ru-RU"/>
          </w:rPr>
          <w:t>от 23.12.2011 № 270</w:t>
        </w:r>
      </w:hyperlink>
      <w:r w:rsidRPr="00162D07">
        <w:rPr>
          <w:rFonts w:ascii="Arial" w:eastAsia="Times New Roman" w:hAnsi="Arial" w:cs="Arial"/>
          <w:color w:val="000000"/>
          <w:sz w:val="24"/>
          <w:szCs w:val="24"/>
          <w:lang w:eastAsia="ru-RU"/>
        </w:rPr>
        <w:t> «О Порядке принятия решения о разработке областных долгосрочных целевых программ, их формирования и реализации и Порядке проведения и критериях оценки эффективности реализации областных долгосрочных целевых программ», распоряжением Правительства Ростовской области </w:t>
      </w:r>
      <w:hyperlink r:id="rId6" w:history="1">
        <w:r w:rsidRPr="00162D07">
          <w:rPr>
            <w:rFonts w:ascii="Arial" w:eastAsia="Times New Roman" w:hAnsi="Arial" w:cs="Arial"/>
            <w:color w:val="000000"/>
            <w:sz w:val="24"/>
            <w:szCs w:val="24"/>
            <w:u w:val="single"/>
            <w:lang w:eastAsia="ru-RU"/>
          </w:rPr>
          <w:t>от 26.06.2012 № 237</w:t>
        </w:r>
      </w:hyperlink>
      <w:r w:rsidRPr="00162D07">
        <w:rPr>
          <w:rFonts w:ascii="Arial" w:eastAsia="Times New Roman" w:hAnsi="Arial" w:cs="Arial"/>
          <w:color w:val="000000"/>
          <w:sz w:val="24"/>
          <w:szCs w:val="24"/>
          <w:lang w:eastAsia="ru-RU"/>
        </w:rPr>
        <w:t> «О разработке проекта областной долгосрочной целевой программы «Противодействие коррупции в Ростовской области на 2015 – 2020 годы» Правительство Ростовской области</w:t>
      </w:r>
      <w:bookmarkStart w:id="0" w:name="_GoBack"/>
      <w:bookmarkEnd w:id="0"/>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b/>
          <w:bCs/>
          <w:color w:val="000000"/>
          <w:sz w:val="24"/>
          <w:szCs w:val="24"/>
          <w:lang w:eastAsia="ru-RU"/>
        </w:rPr>
        <w:t xml:space="preserve">п о с </w:t>
      </w:r>
      <w:proofErr w:type="gramStart"/>
      <w:r w:rsidRPr="00162D07">
        <w:rPr>
          <w:rFonts w:ascii="Arial" w:eastAsia="Times New Roman" w:hAnsi="Arial" w:cs="Arial"/>
          <w:b/>
          <w:bCs/>
          <w:color w:val="000000"/>
          <w:sz w:val="24"/>
          <w:szCs w:val="24"/>
          <w:lang w:eastAsia="ru-RU"/>
        </w:rPr>
        <w:t>т</w:t>
      </w:r>
      <w:proofErr w:type="gramEnd"/>
      <w:r w:rsidRPr="00162D07">
        <w:rPr>
          <w:rFonts w:ascii="Arial" w:eastAsia="Times New Roman" w:hAnsi="Arial" w:cs="Arial"/>
          <w:b/>
          <w:bCs/>
          <w:color w:val="000000"/>
          <w:sz w:val="24"/>
          <w:szCs w:val="24"/>
          <w:lang w:eastAsia="ru-RU"/>
        </w:rPr>
        <w:t xml:space="preserve"> а н о в л я е т:</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1. Утвердить Областную долгосрочную целевую программу «Противодействие коррупции в Ростовской области на 2015 – 2020 годы» согласно </w:t>
      </w:r>
      <w:hyperlink r:id="rId7" w:anchor="pril1" w:history="1">
        <w:r w:rsidRPr="00162D07">
          <w:rPr>
            <w:rFonts w:ascii="Arial" w:eastAsia="Times New Roman" w:hAnsi="Arial" w:cs="Arial"/>
            <w:color w:val="000000"/>
            <w:sz w:val="24"/>
            <w:szCs w:val="24"/>
            <w:u w:val="single"/>
            <w:lang w:eastAsia="ru-RU"/>
          </w:rPr>
          <w:t>приложению № 1</w:t>
        </w:r>
      </w:hyperlink>
      <w:r w:rsidRPr="00162D07">
        <w:rPr>
          <w:rFonts w:ascii="Arial" w:eastAsia="Times New Roman" w:hAnsi="Arial" w:cs="Arial"/>
          <w:color w:val="000000"/>
          <w:sz w:val="24"/>
          <w:szCs w:val="24"/>
          <w:lang w:eastAsia="ru-RU"/>
        </w:rPr>
        <w:t>.</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 Утвердить Методику оценки эффективности Областной долгосрочной целевой программы «Противодействие коррупции в Ростовской области на 2015 – 2020 годы» согласно </w:t>
      </w:r>
      <w:hyperlink r:id="rId8" w:anchor="pril2" w:history="1">
        <w:r w:rsidRPr="00162D07">
          <w:rPr>
            <w:rFonts w:ascii="Arial" w:eastAsia="Times New Roman" w:hAnsi="Arial" w:cs="Arial"/>
            <w:color w:val="000000"/>
            <w:sz w:val="24"/>
            <w:szCs w:val="24"/>
            <w:u w:val="single"/>
            <w:lang w:eastAsia="ru-RU"/>
          </w:rPr>
          <w:t>приложению № 2</w:t>
        </w:r>
      </w:hyperlink>
      <w:r w:rsidRPr="00162D07">
        <w:rPr>
          <w:rFonts w:ascii="Arial" w:eastAsia="Times New Roman" w:hAnsi="Arial" w:cs="Arial"/>
          <w:color w:val="000000"/>
          <w:sz w:val="24"/>
          <w:szCs w:val="24"/>
          <w:lang w:eastAsia="ru-RU"/>
        </w:rPr>
        <w:t>.</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3. Контроль за выполнением постановления возложить на заместителя Губернатора Ростовской области – руководителя аппарата Правительства Ростовской области Артемова В.В.</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Губернатор Ростовской области          В.Ю. Голубев</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i/>
          <w:iCs/>
          <w:color w:val="000000"/>
          <w:sz w:val="24"/>
          <w:szCs w:val="24"/>
          <w:lang w:eastAsia="ru-RU"/>
        </w:rPr>
        <w:t>Постановление вносит служба по обеспечению деятельности комиссии по противодействию коррупции в Ростовской области Правительства Ростовской области</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bookmarkStart w:id="1" w:name="pril1"/>
      <w:bookmarkEnd w:id="1"/>
      <w:r w:rsidRPr="00162D07">
        <w:rPr>
          <w:rFonts w:ascii="Arial" w:eastAsia="Times New Roman" w:hAnsi="Arial" w:cs="Arial"/>
          <w:b/>
          <w:bCs/>
          <w:color w:val="000000"/>
          <w:sz w:val="24"/>
          <w:szCs w:val="24"/>
          <w:lang w:eastAsia="ru-RU"/>
        </w:rPr>
        <w:t>Приложение № 1 к постановлению Правительства Ростовской области от 28.06.2012 № 544</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ОБЛАСТНАЯ ДОЛГОСРОЧНАЯ ЦЕЛЕВАЯ ПРОГРАММА</w:t>
      </w:r>
      <w:r w:rsidRPr="00162D07">
        <w:rPr>
          <w:rFonts w:ascii="Arial" w:eastAsia="Times New Roman" w:hAnsi="Arial" w:cs="Arial"/>
          <w:color w:val="000000"/>
          <w:sz w:val="24"/>
          <w:szCs w:val="24"/>
          <w:lang w:eastAsia="ru-RU"/>
        </w:rPr>
        <w:br/>
        <w:t>«Противодействие коррупции в Ростовской области на 2015 – 2020 годы»</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ПАСПОРТ</w:t>
      </w:r>
      <w:r w:rsidRPr="00162D07">
        <w:rPr>
          <w:rFonts w:ascii="Arial" w:eastAsia="Times New Roman" w:hAnsi="Arial" w:cs="Arial"/>
          <w:color w:val="000000"/>
          <w:sz w:val="24"/>
          <w:szCs w:val="24"/>
          <w:lang w:eastAsia="ru-RU"/>
        </w:rPr>
        <w:br/>
        <w:t>Областной долгосрочной целевой программы «Противодействие коррупции в Ростовской области на 2015 – 2020 годы»</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4"/>
        <w:gridCol w:w="450"/>
        <w:gridCol w:w="6536"/>
      </w:tblGrid>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Наименование</w:t>
            </w:r>
            <w:r w:rsidRPr="00162D07">
              <w:rPr>
                <w:rFonts w:ascii="Times New Roman" w:eastAsia="Times New Roman" w:hAnsi="Times New Roman" w:cs="Times New Roman"/>
                <w:sz w:val="24"/>
                <w:szCs w:val="24"/>
                <w:lang w:eastAsia="ru-RU"/>
              </w:rPr>
              <w:br/>
              <w:t>Программы</w:t>
            </w:r>
          </w:p>
        </w:tc>
        <w:tc>
          <w:tcPr>
            <w:tcW w:w="450" w:type="dxa"/>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Областная долгосрочная целевая программа «Противодействие коррупции в Ростовской области на 2015 – 2020</w:t>
            </w:r>
            <w:r w:rsidRPr="00162D07">
              <w:rPr>
                <w:rFonts w:ascii="Times New Roman" w:eastAsia="Times New Roman" w:hAnsi="Times New Roman" w:cs="Times New Roman"/>
                <w:b/>
                <w:bCs/>
                <w:sz w:val="24"/>
                <w:szCs w:val="24"/>
                <w:lang w:eastAsia="ru-RU"/>
              </w:rPr>
              <w:t> </w:t>
            </w:r>
            <w:r w:rsidRPr="00162D07">
              <w:rPr>
                <w:rFonts w:ascii="Times New Roman" w:eastAsia="Times New Roman" w:hAnsi="Times New Roman" w:cs="Times New Roman"/>
                <w:sz w:val="24"/>
                <w:szCs w:val="24"/>
                <w:lang w:eastAsia="ru-RU"/>
              </w:rPr>
              <w:t>годы» (далее – Программа)</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lastRenderedPageBreak/>
              <w:t>Основание для разработки 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распоряжение Правительства Ростовской области </w:t>
            </w:r>
            <w:hyperlink r:id="rId9" w:history="1">
              <w:r w:rsidRPr="00162D07">
                <w:rPr>
                  <w:rFonts w:ascii="Times New Roman" w:eastAsia="Times New Roman" w:hAnsi="Times New Roman" w:cs="Times New Roman"/>
                  <w:color w:val="000000"/>
                  <w:sz w:val="24"/>
                  <w:szCs w:val="24"/>
                  <w:u w:val="single"/>
                  <w:lang w:eastAsia="ru-RU"/>
                </w:rPr>
                <w:t>от 26.06.2012 № 237</w:t>
              </w:r>
            </w:hyperlink>
            <w:r w:rsidRPr="00162D07">
              <w:rPr>
                <w:rFonts w:ascii="Times New Roman" w:eastAsia="Times New Roman" w:hAnsi="Times New Roman" w:cs="Times New Roman"/>
                <w:sz w:val="24"/>
                <w:szCs w:val="24"/>
                <w:lang w:eastAsia="ru-RU"/>
              </w:rPr>
              <w:t> «О разработке проекта областной долгосрочной целевой программы «Противодействие коррупции в Ростовской области на 2015 – 2020</w:t>
            </w:r>
            <w:r w:rsidRPr="00162D07">
              <w:rPr>
                <w:rFonts w:ascii="Times New Roman" w:eastAsia="Times New Roman" w:hAnsi="Times New Roman" w:cs="Times New Roman"/>
                <w:b/>
                <w:bCs/>
                <w:sz w:val="24"/>
                <w:szCs w:val="24"/>
                <w:lang w:eastAsia="ru-RU"/>
              </w:rPr>
              <w:t> </w:t>
            </w:r>
            <w:r w:rsidRPr="00162D07">
              <w:rPr>
                <w:rFonts w:ascii="Times New Roman" w:eastAsia="Times New Roman" w:hAnsi="Times New Roman" w:cs="Times New Roman"/>
                <w:sz w:val="24"/>
                <w:szCs w:val="24"/>
                <w:lang w:eastAsia="ru-RU"/>
              </w:rPr>
              <w:t>годы»</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Государственный заказчик – координатор 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Правительство Ростовской области</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Государственные</w:t>
            </w:r>
            <w:r w:rsidRPr="00162D07">
              <w:rPr>
                <w:rFonts w:ascii="Times New Roman" w:eastAsia="Times New Roman" w:hAnsi="Times New Roman" w:cs="Times New Roman"/>
                <w:sz w:val="24"/>
                <w:szCs w:val="24"/>
                <w:lang w:eastAsia="ru-RU"/>
              </w:rPr>
              <w:br/>
              <w:t>заказчики 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министерство внутренней и информационной политики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комитет по молодежной политике Ростовской области</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Разработчик 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Правительство Ростовской области</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Основные цели</w:t>
            </w:r>
            <w:r w:rsidRPr="00162D07">
              <w:rPr>
                <w:rFonts w:ascii="Times New Roman" w:eastAsia="Times New Roman" w:hAnsi="Times New Roman" w:cs="Times New Roman"/>
                <w:sz w:val="24"/>
                <w:szCs w:val="24"/>
                <w:lang w:eastAsia="ru-RU"/>
              </w:rPr>
              <w:br/>
              <w:t>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осуществление мероприятий по противодействию коррупции в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обеспечение защиты прав и законных интересов жителей Ростовской области</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Основные задачи 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совершенствование правового регулирования в сфере противодействия коррупции на территории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оптимизация функционирования системы противодействия коррупции;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совершенствование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организация антикоррупционного мониторинга, просвещения и пропаганды;</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привлечение граждан, общественных объединений и средств массовой информации к деятельности по противодействию коррупции;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обеспечение прозрачности деятельности органов государственной власти Ростовской области и органов местного самоуправления муниципальных образований Ростовской области</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Сроки реализации 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2015 – 2020</w:t>
            </w:r>
            <w:r w:rsidRPr="00162D07">
              <w:rPr>
                <w:rFonts w:ascii="Times New Roman" w:eastAsia="Times New Roman" w:hAnsi="Times New Roman" w:cs="Times New Roman"/>
                <w:b/>
                <w:bCs/>
                <w:sz w:val="24"/>
                <w:szCs w:val="24"/>
                <w:lang w:eastAsia="ru-RU"/>
              </w:rPr>
              <w:t> </w:t>
            </w:r>
            <w:r w:rsidRPr="00162D07">
              <w:rPr>
                <w:rFonts w:ascii="Times New Roman" w:eastAsia="Times New Roman" w:hAnsi="Times New Roman" w:cs="Times New Roman"/>
                <w:sz w:val="24"/>
                <w:szCs w:val="24"/>
                <w:lang w:eastAsia="ru-RU"/>
              </w:rPr>
              <w:t>годы</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Структура Программы, перечень подпрограмм, основные направления и мероприятия 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структура Программы:</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паспорт Областной долгосрочной целевой программы «Противодействие коррупции в Ростовской области на 2015 – 2020</w:t>
            </w:r>
            <w:r w:rsidRPr="00162D07">
              <w:rPr>
                <w:rFonts w:ascii="Times New Roman" w:eastAsia="Times New Roman" w:hAnsi="Times New Roman" w:cs="Times New Roman"/>
                <w:b/>
                <w:bCs/>
                <w:sz w:val="24"/>
                <w:szCs w:val="24"/>
                <w:lang w:eastAsia="ru-RU"/>
              </w:rPr>
              <w:t> </w:t>
            </w:r>
            <w:r w:rsidRPr="00162D07">
              <w:rPr>
                <w:rFonts w:ascii="Times New Roman" w:eastAsia="Times New Roman" w:hAnsi="Times New Roman" w:cs="Times New Roman"/>
                <w:sz w:val="24"/>
                <w:szCs w:val="24"/>
                <w:lang w:eastAsia="ru-RU"/>
              </w:rPr>
              <w:t>годы»;</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раздел 1. Содержание проблемы и обоснование</w:t>
            </w:r>
            <w:r w:rsidRPr="00162D07">
              <w:rPr>
                <w:rFonts w:ascii="Times New Roman" w:eastAsia="Times New Roman" w:hAnsi="Times New Roman" w:cs="Times New Roman"/>
                <w:sz w:val="24"/>
                <w:szCs w:val="24"/>
                <w:lang w:eastAsia="ru-RU"/>
              </w:rPr>
              <w:br/>
              <w:t>необходимости ее решения программными методами;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lastRenderedPageBreak/>
              <w:t>раздел 2. Основные цели и задачи, сроки и этапы реализации Программы, а также целевые индикаторы и показатели;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раздел 3. Система программных мероприятий;</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раздел 4. Нормативное обеспечение Программы;</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раздел 5. Механизм реализации Программы, организация управления и контроль за ходом ее реализации;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раздел 6. Оценка эффективности реализации Программы;</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приложение № 1. Целевые показатели Областной долгосрочной целевой программы «Противодействие коррупции в Ростовской области на 2015 – 2020 годы»;</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приложение № 2. Перечень мероприятий по реализации Областной долгосрочной целевой программы «Противодействие коррупции в Ростовской области на 2015 – 2020 годы»;  </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приложение № 3. Распределение объемов финансирования Областной долгосрочной целевой программы «Противодействие коррупции в Ростовской области на 2015 – 2020 годы»;  </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приложение № 4. Распределение ассигнований по государственным заказчикам Областной долгосрочной целевой программы «Противодействие коррупции в Ростовской области на 2015 – 2020 годы».</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Программа не содержит подпрограмм</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lastRenderedPageBreak/>
              <w:t>Исполнители 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Правительство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министерство внутренней и информационной политики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министерство общего и профессионального образования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министерство имущественных и земельных отношений, финансового оздоровления предприятий, организаций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министерство информационных технологий и связи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министерство строительства, архитектуры и территориального развития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министерство экономического развития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lastRenderedPageBreak/>
              <w:t>департамент инвестиций и предпринимательства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комитет по молодежной политике Ростовской области;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Ведомство по управлению государственной гражданской службой Ростовской области; государственные органы Ростовской области</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lastRenderedPageBreak/>
              <w:t>Объемы и источники финансирования 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объем средств областного бюджета, необходимый для финансирования Программы в 2015 – 2020 годах, составляет</w:t>
            </w:r>
            <w:r w:rsidRPr="00162D07">
              <w:rPr>
                <w:rFonts w:ascii="Times New Roman" w:eastAsia="Times New Roman" w:hAnsi="Times New Roman" w:cs="Times New Roman"/>
                <w:sz w:val="24"/>
                <w:szCs w:val="24"/>
                <w:lang w:eastAsia="ru-RU"/>
              </w:rPr>
              <w:br/>
              <w:t>10 602,0 тыс. рублей, в том числе по годам реализации: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2015 год – 1 692,0 тыс. рублей;</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2016 год – 1 842,0 тыс. рублей;</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2017 год – 1 692,0 тыс. рублей</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2018 год – 1 842,0 тыс. рублей;</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2019 год – 1 692,0 тыс. рублей;</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2020 год – 1 842,0 тыс. рублей</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Ожидаемые конечные результаты реализации 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в результате реализации Программы к 2020 году предполагается:</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снизить долю граждан, опрошенных в ходе монито</w:t>
            </w:r>
            <w:r w:rsidRPr="00162D07">
              <w:rPr>
                <w:rFonts w:ascii="Times New Roman" w:eastAsia="Times New Roman" w:hAnsi="Times New Roman" w:cs="Times New Roman"/>
                <w:sz w:val="24"/>
                <w:szCs w:val="24"/>
                <w:lang w:eastAsia="ru-RU"/>
              </w:rPr>
              <w:softHyphen/>
              <w:t>ринга общественного мнения, которые лично сталкивались за последний год с про</w:t>
            </w:r>
            <w:r w:rsidRPr="00162D07">
              <w:rPr>
                <w:rFonts w:ascii="Times New Roman" w:eastAsia="Times New Roman" w:hAnsi="Times New Roman" w:cs="Times New Roman"/>
                <w:sz w:val="24"/>
                <w:szCs w:val="24"/>
                <w:lang w:eastAsia="ru-RU"/>
              </w:rPr>
              <w:softHyphen/>
              <w:t>явлениями коррупции в Ростовской области до 29,7 процента;</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обеспечить обучение не менее 1080</w:t>
            </w:r>
            <w:r w:rsidRPr="00162D07">
              <w:rPr>
                <w:rFonts w:ascii="Times New Roman" w:eastAsia="Times New Roman" w:hAnsi="Times New Roman" w:cs="Times New Roman"/>
                <w:b/>
                <w:bCs/>
                <w:sz w:val="24"/>
                <w:szCs w:val="24"/>
                <w:lang w:eastAsia="ru-RU"/>
              </w:rPr>
              <w:t> </w:t>
            </w:r>
            <w:r w:rsidRPr="00162D07">
              <w:rPr>
                <w:rFonts w:ascii="Times New Roman" w:eastAsia="Times New Roman" w:hAnsi="Times New Roman" w:cs="Times New Roman"/>
                <w:sz w:val="24"/>
                <w:szCs w:val="24"/>
                <w:lang w:eastAsia="ru-RU"/>
              </w:rPr>
              <w:t>государственных и муниципальных служащих по программам противодействия коррупции;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подготовить 7012 педагогических работников, реализующих мероприятия антикоррупционного просве</w:t>
            </w:r>
            <w:r w:rsidRPr="00162D07">
              <w:rPr>
                <w:rFonts w:ascii="Times New Roman" w:eastAsia="Times New Roman" w:hAnsi="Times New Roman" w:cs="Times New Roman"/>
                <w:sz w:val="24"/>
                <w:szCs w:val="24"/>
                <w:lang w:eastAsia="ru-RU"/>
              </w:rPr>
              <w:softHyphen/>
              <w:t>щения и воспитания в образовательных уч</w:t>
            </w:r>
            <w:r w:rsidRPr="00162D07">
              <w:rPr>
                <w:rFonts w:ascii="Times New Roman" w:eastAsia="Times New Roman" w:hAnsi="Times New Roman" w:cs="Times New Roman"/>
                <w:sz w:val="24"/>
                <w:szCs w:val="24"/>
                <w:lang w:eastAsia="ru-RU"/>
              </w:rPr>
              <w:softHyphen/>
              <w:t>реждениях (элективные, факультативные курсы, модули в рамках предметов, дисци</w:t>
            </w:r>
            <w:r w:rsidRPr="00162D07">
              <w:rPr>
                <w:rFonts w:ascii="Times New Roman" w:eastAsia="Times New Roman" w:hAnsi="Times New Roman" w:cs="Times New Roman"/>
                <w:sz w:val="24"/>
                <w:szCs w:val="24"/>
                <w:lang w:eastAsia="ru-RU"/>
              </w:rPr>
              <w:softHyphen/>
              <w:t>плин правовой направленности);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подготовить 4800 руководителей и заместителей руководителей образовательных учреждений, прошедших обучение по реализации мероприятий антикоррупционного просве</w:t>
            </w:r>
            <w:r w:rsidRPr="00162D07">
              <w:rPr>
                <w:rFonts w:ascii="Times New Roman" w:eastAsia="Times New Roman" w:hAnsi="Times New Roman" w:cs="Times New Roman"/>
                <w:sz w:val="24"/>
                <w:szCs w:val="24"/>
                <w:lang w:eastAsia="ru-RU"/>
              </w:rPr>
              <w:softHyphen/>
              <w:t>щения и воспитания в образовательных уч</w:t>
            </w:r>
            <w:r w:rsidRPr="00162D07">
              <w:rPr>
                <w:rFonts w:ascii="Times New Roman" w:eastAsia="Times New Roman" w:hAnsi="Times New Roman" w:cs="Times New Roman"/>
                <w:sz w:val="24"/>
                <w:szCs w:val="24"/>
                <w:lang w:eastAsia="ru-RU"/>
              </w:rPr>
              <w:softHyphen/>
              <w:t>реждениях (элективные, факультативные курсы, модули в рамках предметов, дисци</w:t>
            </w:r>
            <w:r w:rsidRPr="00162D07">
              <w:rPr>
                <w:rFonts w:ascii="Times New Roman" w:eastAsia="Times New Roman" w:hAnsi="Times New Roman" w:cs="Times New Roman"/>
                <w:sz w:val="24"/>
                <w:szCs w:val="24"/>
                <w:lang w:eastAsia="ru-RU"/>
              </w:rPr>
              <w:softHyphen/>
              <w:t>плин правовой направленности);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довести до 100 процентов количество обучающихся и воспитанников, про</w:t>
            </w:r>
            <w:r w:rsidRPr="00162D07">
              <w:rPr>
                <w:rFonts w:ascii="Times New Roman" w:eastAsia="Times New Roman" w:hAnsi="Times New Roman" w:cs="Times New Roman"/>
                <w:sz w:val="24"/>
                <w:szCs w:val="24"/>
                <w:lang w:eastAsia="ru-RU"/>
              </w:rPr>
              <w:softHyphen/>
              <w:t>шедших обучение образовательным про</w:t>
            </w:r>
            <w:r w:rsidRPr="00162D07">
              <w:rPr>
                <w:rFonts w:ascii="Times New Roman" w:eastAsia="Times New Roman" w:hAnsi="Times New Roman" w:cs="Times New Roman"/>
                <w:sz w:val="24"/>
                <w:szCs w:val="24"/>
                <w:lang w:eastAsia="ru-RU"/>
              </w:rPr>
              <w:softHyphen/>
              <w:t>граммам профилактической направленно</w:t>
            </w:r>
            <w:r w:rsidRPr="00162D07">
              <w:rPr>
                <w:rFonts w:ascii="Times New Roman" w:eastAsia="Times New Roman" w:hAnsi="Times New Roman" w:cs="Times New Roman"/>
                <w:sz w:val="24"/>
                <w:szCs w:val="24"/>
                <w:lang w:eastAsia="ru-RU"/>
              </w:rPr>
              <w:softHyphen/>
              <w:t xml:space="preserve">сти в </w:t>
            </w:r>
            <w:r w:rsidRPr="00162D07">
              <w:rPr>
                <w:rFonts w:ascii="Times New Roman" w:eastAsia="Times New Roman" w:hAnsi="Times New Roman" w:cs="Times New Roman"/>
                <w:sz w:val="24"/>
                <w:szCs w:val="24"/>
                <w:lang w:eastAsia="ru-RU"/>
              </w:rPr>
              <w:lastRenderedPageBreak/>
              <w:t>общеобразовательных школах (от общего количества обучающихся III ступени);</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довести до 100 процентов количество обучающихся и студентов, участвующих в мероприятиях, направленных на формирование антикоррупционного мировоззрения, повышения уровня правосознания:</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в государственных образовательных учреждениях начального профессионального образования (от общего количества обучающихся);</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в государственных образовательных учреждениях профессионального образования (от общего количества обучающихся повысить долю граждан, опрошенных в ходе монито</w:t>
            </w:r>
            <w:r w:rsidRPr="00162D07">
              <w:rPr>
                <w:rFonts w:ascii="Times New Roman" w:eastAsia="Times New Roman" w:hAnsi="Times New Roman" w:cs="Times New Roman"/>
                <w:sz w:val="24"/>
                <w:szCs w:val="24"/>
                <w:lang w:eastAsia="ru-RU"/>
              </w:rPr>
              <w:softHyphen/>
              <w:t>ринга общественного мнения, удовлетво</w:t>
            </w:r>
            <w:r w:rsidRPr="00162D07">
              <w:rPr>
                <w:rFonts w:ascii="Times New Roman" w:eastAsia="Times New Roman" w:hAnsi="Times New Roman" w:cs="Times New Roman"/>
                <w:sz w:val="24"/>
                <w:szCs w:val="24"/>
                <w:lang w:eastAsia="ru-RU"/>
              </w:rPr>
              <w:softHyphen/>
              <w:t>ренных информационной открытостью дея</w:t>
            </w:r>
            <w:r w:rsidRPr="00162D07">
              <w:rPr>
                <w:rFonts w:ascii="Times New Roman" w:eastAsia="Times New Roman" w:hAnsi="Times New Roman" w:cs="Times New Roman"/>
                <w:sz w:val="24"/>
                <w:szCs w:val="24"/>
                <w:lang w:eastAsia="ru-RU"/>
              </w:rPr>
              <w:softHyphen/>
              <w:t>тельности государственных органов Рос</w:t>
            </w:r>
            <w:r w:rsidRPr="00162D07">
              <w:rPr>
                <w:rFonts w:ascii="Times New Roman" w:eastAsia="Times New Roman" w:hAnsi="Times New Roman" w:cs="Times New Roman"/>
                <w:sz w:val="24"/>
                <w:szCs w:val="24"/>
                <w:lang w:eastAsia="ru-RU"/>
              </w:rPr>
              <w:softHyphen/>
              <w:t>товской области и органов местного само</w:t>
            </w:r>
            <w:r w:rsidRPr="00162D07">
              <w:rPr>
                <w:rFonts w:ascii="Times New Roman" w:eastAsia="Times New Roman" w:hAnsi="Times New Roman" w:cs="Times New Roman"/>
                <w:sz w:val="24"/>
                <w:szCs w:val="24"/>
                <w:lang w:eastAsia="ru-RU"/>
              </w:rPr>
              <w:softHyphen/>
              <w:t>управления муниципальных образований Ростовской области до 43,7 процента</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lastRenderedPageBreak/>
              <w:t>Система организации контроля за исполнением Программы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контроль за ходом реализации Программы осуществляет Правительство Ростовской области, Контрольно-счетная палата Ростовской области в соответствии с их полномочиями, установленными областным законодательством.</w:t>
            </w:r>
          </w:p>
        </w:tc>
      </w:tr>
    </w:tbl>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Раздел 1. Содержание проблемы и обоснование</w:t>
      </w:r>
      <w:r w:rsidRPr="00162D07">
        <w:rPr>
          <w:rFonts w:ascii="Arial" w:eastAsia="Times New Roman" w:hAnsi="Arial" w:cs="Arial"/>
          <w:color w:val="000000"/>
          <w:sz w:val="24"/>
          <w:szCs w:val="24"/>
          <w:lang w:eastAsia="ru-RU"/>
        </w:rPr>
        <w:br/>
        <w:t>необходимости ее решения программными методами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Значимость и актуальность принятия Программы вызвана тем, что коррупционная обстановка продолжает оставаться сложной. Растет интерес криминальных структур к наиболее доходным сферам экономики.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Разрабатываемая Программа сопряжена со Стратегией социально-экономического развития Ростовской области на период до 2020 года</w:t>
      </w:r>
      <w:r w:rsidRPr="00162D07">
        <w:rPr>
          <w:rFonts w:ascii="Arial" w:eastAsia="Times New Roman" w:hAnsi="Arial" w:cs="Arial"/>
          <w:b/>
          <w:bCs/>
          <w:color w:val="000000"/>
          <w:sz w:val="24"/>
          <w:szCs w:val="24"/>
          <w:lang w:eastAsia="ru-RU"/>
        </w:rPr>
        <w:t> </w:t>
      </w:r>
      <w:r w:rsidRPr="00162D07">
        <w:rPr>
          <w:rFonts w:ascii="Arial" w:eastAsia="Times New Roman" w:hAnsi="Arial" w:cs="Arial"/>
          <w:color w:val="000000"/>
          <w:sz w:val="24"/>
          <w:szCs w:val="24"/>
          <w:lang w:eastAsia="ru-RU"/>
        </w:rPr>
        <w:t>с учетом</w:t>
      </w:r>
      <w:r w:rsidRPr="00162D07">
        <w:rPr>
          <w:rFonts w:ascii="Arial" w:eastAsia="Times New Roman" w:hAnsi="Arial" w:cs="Arial"/>
          <w:b/>
          <w:bCs/>
          <w:color w:val="000000"/>
          <w:sz w:val="24"/>
          <w:szCs w:val="24"/>
          <w:lang w:eastAsia="ru-RU"/>
        </w:rPr>
        <w:t> </w:t>
      </w:r>
      <w:r w:rsidRPr="00162D07">
        <w:rPr>
          <w:rFonts w:ascii="Arial" w:eastAsia="Times New Roman" w:hAnsi="Arial" w:cs="Arial"/>
          <w:color w:val="000000"/>
          <w:sz w:val="24"/>
          <w:szCs w:val="24"/>
          <w:lang w:eastAsia="ru-RU"/>
        </w:rPr>
        <w:t>минимизации</w:t>
      </w:r>
      <w:r w:rsidRPr="00162D07">
        <w:rPr>
          <w:rFonts w:ascii="Arial" w:eastAsia="Times New Roman" w:hAnsi="Arial" w:cs="Arial"/>
          <w:b/>
          <w:bCs/>
          <w:color w:val="000000"/>
          <w:sz w:val="24"/>
          <w:szCs w:val="24"/>
          <w:lang w:eastAsia="ru-RU"/>
        </w:rPr>
        <w:t> </w:t>
      </w:r>
      <w:r w:rsidRPr="00162D07">
        <w:rPr>
          <w:rFonts w:ascii="Arial" w:eastAsia="Times New Roman" w:hAnsi="Arial" w:cs="Arial"/>
          <w:color w:val="000000"/>
          <w:sz w:val="24"/>
          <w:szCs w:val="24"/>
          <w:lang w:eastAsia="ru-RU"/>
        </w:rPr>
        <w:t>факторов проявления коррупции в сферах хозяйственного комплекса области, в том числе в сфере государственных закупок и жилищного строительства. При разработке Программы предусмотрены мероприятия по противодействию коррупции в сфере строительства, что может стать решающим фактором снижения стоимости жилья и увеличения темпов жилищного строительства в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xml:space="preserve">Коррупция как социальный процесс носит латентный (скрытый) характер, поэтому объективно оценить ее уровень без серьезных и </w:t>
      </w:r>
      <w:proofErr w:type="gramStart"/>
      <w:r w:rsidRPr="00162D07">
        <w:rPr>
          <w:rFonts w:ascii="Arial" w:eastAsia="Times New Roman" w:hAnsi="Arial" w:cs="Arial"/>
          <w:color w:val="000000"/>
          <w:sz w:val="24"/>
          <w:szCs w:val="24"/>
          <w:lang w:eastAsia="ru-RU"/>
        </w:rPr>
        <w:t>масштабных социологических исследований</w:t>
      </w:r>
      <w:proofErr w:type="gramEnd"/>
      <w:r w:rsidRPr="00162D07">
        <w:rPr>
          <w:rFonts w:ascii="Arial" w:eastAsia="Times New Roman" w:hAnsi="Arial" w:cs="Arial"/>
          <w:color w:val="000000"/>
          <w:sz w:val="24"/>
          <w:szCs w:val="24"/>
          <w:lang w:eastAsia="ru-RU"/>
        </w:rPr>
        <w:t xml:space="preserve"> и антикоррупционного мониторинга практически невозможно.</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xml:space="preserve">Поскольку коррупция может проявляться при доступе (отсутствии доступа) к определенной информации, возникает необходимость совершенствования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w:t>
      </w:r>
      <w:r w:rsidRPr="00162D07">
        <w:rPr>
          <w:rFonts w:ascii="Arial" w:eastAsia="Times New Roman" w:hAnsi="Arial" w:cs="Arial"/>
          <w:color w:val="000000"/>
          <w:sz w:val="24"/>
          <w:szCs w:val="24"/>
          <w:lang w:eastAsia="ru-RU"/>
        </w:rPr>
        <w:lastRenderedPageBreak/>
        <w:t>коррупции на всех уровнях государственной власти и местного самоуправления в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координация деятельности государственных органов Ростовской области, взаимодействие с федеральными государственными органами и органами местного самоуправления. Для этого требуется программно-целевой подход, а также проведение организационных мероприятий в этом направлении.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Основными целями Программы являются осуществление мероприятий по противодействию коррупции в Ростовской области, обеспечение защиты прав и законных интересов жителей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Поставленные задачи направлены в первую очередь на необходимость координации деятельности государственных органов Ростовской области, а также на повышение эффективности деятельности органов исполнительной власти Ростовской области и органов местного самоуправления по вопросам противодействия коррупции.</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Раздел 2. Основные цели и задачи, сроки и этапы</w:t>
      </w:r>
      <w:r w:rsidRPr="00162D07">
        <w:rPr>
          <w:rFonts w:ascii="Arial" w:eastAsia="Times New Roman" w:hAnsi="Arial" w:cs="Arial"/>
          <w:color w:val="000000"/>
          <w:sz w:val="24"/>
          <w:szCs w:val="24"/>
          <w:lang w:eastAsia="ru-RU"/>
        </w:rPr>
        <w:br/>
        <w:t>реализации Программы, а также целевые показатели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2.1. Основными целями Программы являются осуществление мероприятий по противодействию коррупции в Ростовской области, обеспечение защиты прав и законных интересов жителей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2.2. Достижение основных целей Программы обеспечивается за счет решения следующих основных задач:</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совершенствование правового регулирования в сфере противодействия коррупции на территории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оптимизация функционирования системы противодействия коррупции;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совершенствование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организация антикоррупционного мониторинга, просвещения и пропаганды;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привлечение граждан, общественных объединений и средств массовой информации к деятельности по противодействию коррупции;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обеспечение прозрачности деятельности органов государственной власти Ростовской области и органов местного самоуправления муниципальных образований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2.3. Реализацию Программы предполагается осуществить в течение 6 лет: с 2015 по 2020 годы.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lastRenderedPageBreak/>
        <w:t>В целях систематизации контроля и анализа хода выполнения мероприятий Программы срок ее реализации разбит на 6 этапов:</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первый этап – 2015 год;</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второй этап – 2016 год;</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третий этап – 2017 год;</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четвертый этап – 2018 год;</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пятый этап – 2019 год;</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шестой этап – 2020 год.</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2.4. Целевые индикаторы и показатели приведены в </w:t>
      </w:r>
      <w:hyperlink r:id="rId10" w:tgtFrame="_blank" w:tooltip="Документ в формате .doc" w:history="1">
        <w:r w:rsidRPr="00162D07">
          <w:rPr>
            <w:rFonts w:ascii="Arial" w:eastAsia="Times New Roman" w:hAnsi="Arial" w:cs="Arial"/>
            <w:color w:val="000000"/>
            <w:sz w:val="24"/>
            <w:szCs w:val="24"/>
            <w:u w:val="single"/>
            <w:lang w:eastAsia="ru-RU"/>
          </w:rPr>
          <w:t>приложении № 1</w:t>
        </w:r>
      </w:hyperlink>
      <w:r w:rsidRPr="00162D07">
        <w:rPr>
          <w:rFonts w:ascii="Arial" w:eastAsia="Times New Roman" w:hAnsi="Arial" w:cs="Arial"/>
          <w:color w:val="000000"/>
          <w:sz w:val="24"/>
          <w:szCs w:val="24"/>
          <w:lang w:eastAsia="ru-RU"/>
        </w:rPr>
        <w:t> к Программе.</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Раздел 3. Система программных мероприятий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Мероприятия, предлагаемые к реализации и направленные на решение задач Программы, с указанием финансовых ресурсов и сроков, необходимых для их реализации, приведены в </w:t>
      </w:r>
      <w:hyperlink r:id="rId11" w:tgtFrame="_blank" w:tooltip="Документ в формате .doc" w:history="1">
        <w:r w:rsidRPr="00162D07">
          <w:rPr>
            <w:rFonts w:ascii="Arial" w:eastAsia="Times New Roman" w:hAnsi="Arial" w:cs="Arial"/>
            <w:color w:val="000000"/>
            <w:sz w:val="24"/>
            <w:szCs w:val="24"/>
            <w:u w:val="single"/>
            <w:lang w:eastAsia="ru-RU"/>
          </w:rPr>
          <w:t>приложении № 2</w:t>
        </w:r>
      </w:hyperlink>
      <w:r w:rsidRPr="00162D07">
        <w:rPr>
          <w:rFonts w:ascii="Arial" w:eastAsia="Times New Roman" w:hAnsi="Arial" w:cs="Arial"/>
          <w:color w:val="000000"/>
          <w:sz w:val="24"/>
          <w:szCs w:val="24"/>
          <w:lang w:eastAsia="ru-RU"/>
        </w:rPr>
        <w:t> к Программе.</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Ресурсное обеспечение Программы осуществляется за счет средств областного бюджета в объемах, предусмотренных Программой и утвержденных областным законом об областном бюджете на очередной финансовый год и плановый период.</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Объем средств областного бюджета, необходимый для финансирования Программы, составляет на 2015 – 2020 годы всего 10 602,0 тыс. рублей, в том числе по годам реализации: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2015 год – 1 692,0 тыс. рублей;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2016 год – 1 842,0 тыс. рублей;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2017 год – 1 692,0 тыс. рублей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2018 год – 1 842,0 тыс. рублей;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2019 год – 1 692,0 тыс. рублей;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2020 год – 1 842,0 тыс. рублей.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Распределение объемов финансирования Программы по годам ее реализации приведено в </w:t>
      </w:r>
      <w:hyperlink r:id="rId12" w:anchor="pril13" w:history="1">
        <w:r w:rsidRPr="00162D07">
          <w:rPr>
            <w:rFonts w:ascii="Arial" w:eastAsia="Times New Roman" w:hAnsi="Arial" w:cs="Arial"/>
            <w:color w:val="000000"/>
            <w:sz w:val="24"/>
            <w:szCs w:val="24"/>
            <w:u w:val="single"/>
            <w:lang w:eastAsia="ru-RU"/>
          </w:rPr>
          <w:t>приложении № 3</w:t>
        </w:r>
      </w:hyperlink>
      <w:r w:rsidRPr="00162D07">
        <w:rPr>
          <w:rFonts w:ascii="Arial" w:eastAsia="Times New Roman" w:hAnsi="Arial" w:cs="Arial"/>
          <w:color w:val="000000"/>
          <w:sz w:val="24"/>
          <w:szCs w:val="24"/>
          <w:lang w:eastAsia="ru-RU"/>
        </w:rPr>
        <w:t> к Программе.</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Распределение ассигнований по государственным заказчикам Программы приведено в </w:t>
      </w:r>
      <w:hyperlink r:id="rId13" w:anchor="pril14" w:history="1">
        <w:r w:rsidRPr="00162D07">
          <w:rPr>
            <w:rFonts w:ascii="Arial" w:eastAsia="Times New Roman" w:hAnsi="Arial" w:cs="Arial"/>
            <w:color w:val="000000"/>
            <w:sz w:val="24"/>
            <w:szCs w:val="24"/>
            <w:u w:val="single"/>
            <w:lang w:eastAsia="ru-RU"/>
          </w:rPr>
          <w:t>приложении № 4</w:t>
        </w:r>
      </w:hyperlink>
      <w:r w:rsidRPr="00162D07">
        <w:rPr>
          <w:rFonts w:ascii="Arial" w:eastAsia="Times New Roman" w:hAnsi="Arial" w:cs="Arial"/>
          <w:color w:val="000000"/>
          <w:sz w:val="24"/>
          <w:szCs w:val="24"/>
          <w:lang w:eastAsia="ru-RU"/>
        </w:rPr>
        <w:t> к Программе.</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Раздел 4. Нормативное обеспечение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lastRenderedPageBreak/>
        <w:t>Для достижения целей Программы государст</w:t>
      </w:r>
      <w:r w:rsidRPr="00162D07">
        <w:rPr>
          <w:rFonts w:ascii="Arial" w:eastAsia="Times New Roman" w:hAnsi="Arial" w:cs="Arial"/>
          <w:color w:val="000000"/>
          <w:sz w:val="24"/>
          <w:szCs w:val="24"/>
          <w:lang w:eastAsia="ru-RU"/>
        </w:rPr>
        <w:softHyphen/>
        <w:t>венным органам Рос</w:t>
      </w:r>
      <w:r w:rsidRPr="00162D07">
        <w:rPr>
          <w:rFonts w:ascii="Arial" w:eastAsia="Times New Roman" w:hAnsi="Arial" w:cs="Arial"/>
          <w:color w:val="000000"/>
          <w:sz w:val="24"/>
          <w:szCs w:val="24"/>
          <w:lang w:eastAsia="ru-RU"/>
        </w:rPr>
        <w:softHyphen/>
        <w:t>товской области и органам местного самоуправления Ростовской области</w:t>
      </w:r>
      <w:r w:rsidRPr="00162D07">
        <w:rPr>
          <w:rFonts w:ascii="Arial" w:eastAsia="Times New Roman" w:hAnsi="Arial" w:cs="Arial"/>
          <w:b/>
          <w:bCs/>
          <w:color w:val="000000"/>
          <w:sz w:val="24"/>
          <w:szCs w:val="24"/>
          <w:lang w:eastAsia="ru-RU"/>
        </w:rPr>
        <w:t> </w:t>
      </w:r>
      <w:r w:rsidRPr="00162D07">
        <w:rPr>
          <w:rFonts w:ascii="Arial" w:eastAsia="Times New Roman" w:hAnsi="Arial" w:cs="Arial"/>
          <w:color w:val="000000"/>
          <w:sz w:val="24"/>
          <w:szCs w:val="24"/>
          <w:lang w:eastAsia="ru-RU"/>
        </w:rPr>
        <w:t>рекомендуется принятие следующих организационно-распорядительных документов или правовых актов:</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1. «Об утвер</w:t>
      </w:r>
      <w:r w:rsidRPr="00162D07">
        <w:rPr>
          <w:rFonts w:ascii="Arial" w:eastAsia="Times New Roman" w:hAnsi="Arial" w:cs="Arial"/>
          <w:color w:val="000000"/>
          <w:sz w:val="24"/>
          <w:szCs w:val="24"/>
          <w:lang w:eastAsia="ru-RU"/>
        </w:rPr>
        <w:softHyphen/>
        <w:t>ждении планов про</w:t>
      </w:r>
      <w:r w:rsidRPr="00162D07">
        <w:rPr>
          <w:rFonts w:ascii="Arial" w:eastAsia="Times New Roman" w:hAnsi="Arial" w:cs="Arial"/>
          <w:color w:val="000000"/>
          <w:sz w:val="24"/>
          <w:szCs w:val="24"/>
          <w:lang w:eastAsia="ru-RU"/>
        </w:rPr>
        <w:softHyphen/>
        <w:t>тиводействия кор</w:t>
      </w:r>
      <w:r w:rsidRPr="00162D07">
        <w:rPr>
          <w:rFonts w:ascii="Arial" w:eastAsia="Times New Roman" w:hAnsi="Arial" w:cs="Arial"/>
          <w:color w:val="000000"/>
          <w:sz w:val="24"/>
          <w:szCs w:val="24"/>
          <w:lang w:eastAsia="ru-RU"/>
        </w:rPr>
        <w:softHyphen/>
        <w:t>рупции в государст</w:t>
      </w:r>
      <w:r w:rsidRPr="00162D07">
        <w:rPr>
          <w:rFonts w:ascii="Arial" w:eastAsia="Times New Roman" w:hAnsi="Arial" w:cs="Arial"/>
          <w:color w:val="000000"/>
          <w:sz w:val="24"/>
          <w:szCs w:val="24"/>
          <w:lang w:eastAsia="ru-RU"/>
        </w:rPr>
        <w:softHyphen/>
        <w:t>венных органах Рос</w:t>
      </w:r>
      <w:r w:rsidRPr="00162D07">
        <w:rPr>
          <w:rFonts w:ascii="Arial" w:eastAsia="Times New Roman" w:hAnsi="Arial" w:cs="Arial"/>
          <w:color w:val="000000"/>
          <w:sz w:val="24"/>
          <w:szCs w:val="24"/>
          <w:lang w:eastAsia="ru-RU"/>
        </w:rPr>
        <w:softHyphen/>
        <w:t>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 «О разработке и утвер</w:t>
      </w:r>
      <w:r w:rsidRPr="00162D07">
        <w:rPr>
          <w:rFonts w:ascii="Arial" w:eastAsia="Times New Roman" w:hAnsi="Arial" w:cs="Arial"/>
          <w:color w:val="000000"/>
          <w:sz w:val="24"/>
          <w:szCs w:val="24"/>
          <w:lang w:eastAsia="ru-RU"/>
        </w:rPr>
        <w:softHyphen/>
        <w:t>ждении органами местного самоуправления программ по противодействию коррупции».</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Раздел 5. Механизм реализации Программы,</w:t>
      </w:r>
      <w:r w:rsidRPr="00162D07">
        <w:rPr>
          <w:rFonts w:ascii="Arial" w:eastAsia="Times New Roman" w:hAnsi="Arial" w:cs="Arial"/>
          <w:color w:val="000000"/>
          <w:sz w:val="24"/>
          <w:szCs w:val="24"/>
          <w:lang w:eastAsia="ru-RU"/>
        </w:rPr>
        <w:br/>
        <w:t>организация управления и контроль за ходом ее реализации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5.1. Руководителем Программы является Губернатор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5.2. Государственный заказчик – координатор Программы – Правительство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5.2.1.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5.2.2. Реализация Программы осуществляется на основе:</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государственных контрактов (договоров), заключаемых государственным заказчиком программы с исполнителями программных мероприятий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условий, порядка и правил, утвержденных федеральными и областными нормативными правовыми актами.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Государственный заказчик Программы с учетом результатов проверок целевого и эффективного расходования бюджетных средств на реализацию Программы, проведенных государственными органами, осуществляющими функции по государственному финансовому контролю, и государственными органами, осуществляющими надзор за соблюдением бюджетного законодательства Российской Федерации и нормативных правовых актов, регулирующих бюджетные правоотношения направляет:</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xml:space="preserve"> ежеквартально (за I – III кварталы соответственно), до 15-го числа месяца, следующего за отчетным периодом, в министерство экономического развития Ростовской области отчет по форме согласно приложению № 3 к </w:t>
      </w:r>
      <w:proofErr w:type="spellStart"/>
      <w:r w:rsidRPr="00162D07">
        <w:rPr>
          <w:rFonts w:ascii="Arial" w:eastAsia="Times New Roman" w:hAnsi="Arial" w:cs="Arial"/>
          <w:color w:val="000000"/>
          <w:sz w:val="24"/>
          <w:szCs w:val="24"/>
          <w:lang w:eastAsia="ru-RU"/>
        </w:rPr>
        <w:t>Порядоку</w:t>
      </w:r>
      <w:proofErr w:type="spellEnd"/>
      <w:r w:rsidRPr="00162D07">
        <w:rPr>
          <w:rFonts w:ascii="Arial" w:eastAsia="Times New Roman" w:hAnsi="Arial" w:cs="Arial"/>
          <w:color w:val="000000"/>
          <w:sz w:val="24"/>
          <w:szCs w:val="24"/>
          <w:lang w:eastAsia="ru-RU"/>
        </w:rPr>
        <w:t xml:space="preserve"> принятия решения о разработке областных долгосрочных целевых программ, их формирования и реализации утвержденного постановлением Правительства Ростовской области </w:t>
      </w:r>
      <w:hyperlink r:id="rId14" w:history="1">
        <w:r w:rsidRPr="00162D07">
          <w:rPr>
            <w:rFonts w:ascii="Arial" w:eastAsia="Times New Roman" w:hAnsi="Arial" w:cs="Arial"/>
            <w:color w:val="000000"/>
            <w:sz w:val="24"/>
            <w:szCs w:val="24"/>
            <w:u w:val="single"/>
            <w:lang w:eastAsia="ru-RU"/>
          </w:rPr>
          <w:t>от 23.12.2011 № 270</w:t>
        </w:r>
      </w:hyperlink>
      <w:r w:rsidRPr="00162D07">
        <w:rPr>
          <w:rFonts w:ascii="Arial" w:eastAsia="Times New Roman" w:hAnsi="Arial" w:cs="Arial"/>
          <w:color w:val="000000"/>
          <w:sz w:val="24"/>
          <w:szCs w:val="24"/>
          <w:lang w:eastAsia="ru-RU"/>
        </w:rPr>
        <w:t> «О Порядке принятия решения о разработке областных долгосрочных целевых программ, их формирования и реализации и Порядке проведения и критериях оценки эффективности реализации областных долгосрочных целевых программ» (далее – Порядок);</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lastRenderedPageBreak/>
        <w:t>по запросу министерства экономического развития Ростовской области – статистическую, справочную и аналитическую информацию о подготовке и реализации областных долгосрочных целевых программ, необходимую для выполнения возложенных на него функций;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ежегодно, в срок до 25-го числа месяца, следующего за отчетным периодом, в министерство экономического развития Ростовской области – оперативные отчеты о реализации Программы в соответствии с приложением № 4 к Порядку и информацию в соответствии с приложением к Порядку проведения и критериям оценки эффективности реализации областных долгосрочных целевых программ.</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Государственный заказчик (государственный заказчик-координатор) Программы подготавливает, согласовывает и вносит на рассмотрение Правительства Ростовской области проект постановления Правительства Ростовской области об утверждении отчета о реализации Программы за год, за весь период действия Программы в соответствии с Регламентом Правительства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Годовой отчет о реализации Программы (отчет за весь период реализации программы) должен содержать информацию по следующим разделам:</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Раздел I. Основные результаты: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основные результаты, достигнутые в отчетном периоде, в разрезе мероприятий;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запланированные, но недостигнутые результаты с указанием нереализованных или реализованных не в полной мере мероприятий.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Раздел II. Меры по реализации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информацию о внесенных в течение финансового года изменениях в Программу с указанием количества и реквизитов правовых актов об утверждении внесенных изменений, описанием причин необходимости таких изменений, а также причинах несоответствия, если таковые имеются, объемов бюджетных ассигнований, предусмотренных в программах, объемам ассигнований областного бюджета;</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сведения о выполнении плана действий по привлечению средств федерального бюджета на реализацию мероприятий Программы за отчетный финансовый год.</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Раздел III. Оценка эффективности реализации Программы осуществляется:</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в соответствии с приложением № 4 к Порядку, содержащим данные об освоении бюджетных ассигнований и иных средств на выполнение мероприятий;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в соответствии с приложением к Порядку проведения и критериям оценки эффективности реализации областных долгосрочных целевых программ – сведения о соответствии фактических целевых показателей реализации Программы показателям, установленным Программой, утвержденной постановлением Правительства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Раздел IV. Дальнейшая реализация Программы (не включается в отчет за весь период реализации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lastRenderedPageBreak/>
        <w:t>предложения по оптимизации бюджетных расходов на реализацию мероприятий Программы и корректировке целевых показателей реализации программы на текущий финансовый год и плановый период.</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5.3. Руководители органов исполнительной власти, определенные государственными заказчиками Программы, несут ответственность за реализацию комплекса закрепленных за ними мероприятий Программы, осуществляют управление исполнителями этих мероприятий, обеспечивают эффективное использование средств, выделяемых на их реализацию.</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5.4. Государственные заказчики Программы – министерство внутренней и информационной политики Ростовской области, комитет по молодежной политике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5.4.1. С учетом выделяемых на реализацию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областного бюджета в установленном порядке.</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5.4.2. В случае изменения ассигнований мероприятий Программы в двухдневный срок информируют государственного заказчика – координатора Программы (службу по обеспечению деятельности комиссии по противодействию коррупции в Ростовской области Правительства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5.4.3. Представляют государственному заказчику – координатору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ежеквартально, до 10-го числа месяца, следующего за отчетным периодом, отчет о финансировании и освоении проводимых программных мероприятий, а также по запросу государственного заказчика – координатора Программы статистическую, справочную и аналитическую информацию, необходимую для выполнения возложенных на него функций;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ежегодно, до 1-го января, следующего за отчетным периодом, – отчеты о реализации Программы за год (за весь период реализации Программы) и информацию об оценке эффективности реализации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предложения о корректировке сроков реализации Программы, перечня и финансирования программных мероприятий (при необходимости);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отчеты о ходе реализации программных мероприятий по результатам за год и за весь период действия Программы для подготовки государственным заказчиком – координатором Программы соответствующего проекта постановления Правительства Ростовской области в соответствии с Регламентом Правительства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5.5. Оперативное управление реализацией Программы осуществляется службой по обеспечению деятельности комиссии по противодействию коррупции в Ростовской области Правительства Ростовской области. На нее возлагаются следующие основные функции: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lastRenderedPageBreak/>
        <w:t>оценка достижения целевых показателей Программы, эффективности последствий от ее реализации;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организация проверок хода реализации программных мероприятий;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содействие исполнителям Программы в разработке и реализации механизмов межведомственного взаимодействия при реализации мероприятий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осуществление информационного обеспечения реализации Программы, в том числе размещение в сети Интернет:</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текста Программы, нормативных правовых актов в сфере управления реализацией Программы и контроля за ходом выполнения программных мероприятий;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информации о ходе реализации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информации о результатах проверок хода реализации программных мероприятий, оценке достижения целевых индикаторов и показателей.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5.6. Контроль за выполнением Программы осуществляется Правительством Ростовской области в соответствии с настоящей Программой, Контрольно-счетной палатой Ростовской области в пределах ее полномочий.</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Раздел 6. Оценка эффективности реализации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Реализация Программы к 2021 году позволит добиться позитивного изменения ситуации, связанной с коррупционными проявлениями.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xml:space="preserve">При этом системное проведение антикоррупционных экспертиз нормативных правовых актов государственных органов Ростовской области и органов местного самоуправления муниципальных образований Ростовской области и их проектов, а также привлечение в установленном порядке представителей институтов гражданского общества, общественных организаций к проведению независимой антикоррупционной экспертизы нормативных правовых актов Ростовской области не позволят создать предпосылки и условия для проявления </w:t>
      </w:r>
      <w:proofErr w:type="spellStart"/>
      <w:r w:rsidRPr="00162D07">
        <w:rPr>
          <w:rFonts w:ascii="Arial" w:eastAsia="Times New Roman" w:hAnsi="Arial" w:cs="Arial"/>
          <w:color w:val="000000"/>
          <w:sz w:val="24"/>
          <w:szCs w:val="24"/>
          <w:lang w:eastAsia="ru-RU"/>
        </w:rPr>
        <w:t>коррупциогенных</w:t>
      </w:r>
      <w:proofErr w:type="spellEnd"/>
      <w:r w:rsidRPr="00162D07">
        <w:rPr>
          <w:rFonts w:ascii="Arial" w:eastAsia="Times New Roman" w:hAnsi="Arial" w:cs="Arial"/>
          <w:color w:val="000000"/>
          <w:sz w:val="24"/>
          <w:szCs w:val="24"/>
          <w:lang w:eastAsia="ru-RU"/>
        </w:rPr>
        <w:t xml:space="preserve"> факторов.</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Реальную эффективность реализации Программы позволит оценить результат проведения мониторинга общественного мнения. Предполагается, что доля опрошенных граждан, которые лично сталкивались с проблемой коррупции, к 2021 году сократится до 29,7 процента.</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xml:space="preserve">Кроме того, реализация мероприятий Программы расширит возможности подведомственных министерству общего и профессионального образования Ростовской области общеобразовательных учреждений, учреждений начального и </w:t>
      </w:r>
      <w:r w:rsidRPr="00162D07">
        <w:rPr>
          <w:rFonts w:ascii="Arial" w:eastAsia="Times New Roman" w:hAnsi="Arial" w:cs="Arial"/>
          <w:color w:val="000000"/>
          <w:sz w:val="24"/>
          <w:szCs w:val="24"/>
          <w:lang w:eastAsia="ru-RU"/>
        </w:rPr>
        <w:lastRenderedPageBreak/>
        <w:t>среднего профессионального образования в проведении антикоррупционного просвещения и воспитания, обеспечив участие в ней за 6 лет не менее 7 012 педагогических работников, реализующих мероприятия антикоррупционного просве</w:t>
      </w:r>
      <w:r w:rsidRPr="00162D07">
        <w:rPr>
          <w:rFonts w:ascii="Arial" w:eastAsia="Times New Roman" w:hAnsi="Arial" w:cs="Arial"/>
          <w:color w:val="000000"/>
          <w:sz w:val="24"/>
          <w:szCs w:val="24"/>
          <w:lang w:eastAsia="ru-RU"/>
        </w:rPr>
        <w:softHyphen/>
        <w:t>щения и воспитания в образовательных уч</w:t>
      </w:r>
      <w:r w:rsidRPr="00162D07">
        <w:rPr>
          <w:rFonts w:ascii="Arial" w:eastAsia="Times New Roman" w:hAnsi="Arial" w:cs="Arial"/>
          <w:color w:val="000000"/>
          <w:sz w:val="24"/>
          <w:szCs w:val="24"/>
          <w:lang w:eastAsia="ru-RU"/>
        </w:rPr>
        <w:softHyphen/>
        <w:t>реждениях (элективные, факультативные курсы, модули в рамках предметов, дисци</w:t>
      </w:r>
      <w:r w:rsidRPr="00162D07">
        <w:rPr>
          <w:rFonts w:ascii="Arial" w:eastAsia="Times New Roman" w:hAnsi="Arial" w:cs="Arial"/>
          <w:color w:val="000000"/>
          <w:sz w:val="24"/>
          <w:szCs w:val="24"/>
          <w:lang w:eastAsia="ru-RU"/>
        </w:rPr>
        <w:softHyphen/>
        <w:t>плин правовой направленности) и 4 800 руководителей и заместителей руководителей образовательных учреждений, прошедших обучение по реализации мероприятий антикоррупционного просве</w:t>
      </w:r>
      <w:r w:rsidRPr="00162D07">
        <w:rPr>
          <w:rFonts w:ascii="Arial" w:eastAsia="Times New Roman" w:hAnsi="Arial" w:cs="Arial"/>
          <w:color w:val="000000"/>
          <w:sz w:val="24"/>
          <w:szCs w:val="24"/>
          <w:lang w:eastAsia="ru-RU"/>
        </w:rPr>
        <w:softHyphen/>
        <w:t>щения и воспитания в образовательных уч</w:t>
      </w:r>
      <w:r w:rsidRPr="00162D07">
        <w:rPr>
          <w:rFonts w:ascii="Arial" w:eastAsia="Times New Roman" w:hAnsi="Arial" w:cs="Arial"/>
          <w:color w:val="000000"/>
          <w:sz w:val="24"/>
          <w:szCs w:val="24"/>
          <w:lang w:eastAsia="ru-RU"/>
        </w:rPr>
        <w:softHyphen/>
        <w:t>реждениях (элективные, факультативные курсы, модули в рамках предметов, дисци</w:t>
      </w:r>
      <w:r w:rsidRPr="00162D07">
        <w:rPr>
          <w:rFonts w:ascii="Arial" w:eastAsia="Times New Roman" w:hAnsi="Arial" w:cs="Arial"/>
          <w:color w:val="000000"/>
          <w:sz w:val="24"/>
          <w:szCs w:val="24"/>
          <w:lang w:eastAsia="ru-RU"/>
        </w:rPr>
        <w:softHyphen/>
        <w:t>плин правовой направленности). При этом доля обучающихся и воспитанников, про</w:t>
      </w:r>
      <w:r w:rsidRPr="00162D07">
        <w:rPr>
          <w:rFonts w:ascii="Arial" w:eastAsia="Times New Roman" w:hAnsi="Arial" w:cs="Arial"/>
          <w:color w:val="000000"/>
          <w:sz w:val="24"/>
          <w:szCs w:val="24"/>
          <w:lang w:eastAsia="ru-RU"/>
        </w:rPr>
        <w:softHyphen/>
        <w:t>шедших обучение образовательным про</w:t>
      </w:r>
      <w:r w:rsidRPr="00162D07">
        <w:rPr>
          <w:rFonts w:ascii="Arial" w:eastAsia="Times New Roman" w:hAnsi="Arial" w:cs="Arial"/>
          <w:color w:val="000000"/>
          <w:sz w:val="24"/>
          <w:szCs w:val="24"/>
          <w:lang w:eastAsia="ru-RU"/>
        </w:rPr>
        <w:softHyphen/>
        <w:t>граммам профилактической направленно</w:t>
      </w:r>
      <w:r w:rsidRPr="00162D07">
        <w:rPr>
          <w:rFonts w:ascii="Arial" w:eastAsia="Times New Roman" w:hAnsi="Arial" w:cs="Arial"/>
          <w:color w:val="000000"/>
          <w:sz w:val="24"/>
          <w:szCs w:val="24"/>
          <w:lang w:eastAsia="ru-RU"/>
        </w:rPr>
        <w:softHyphen/>
        <w:t>сти и доля обучающихся и студентов, участвующих в мероприятиях, направленных на формирование антикоррупционного мировоззрения, повышения уровня правосознания: государственные образовательные учреждения начального профессионального образования (от общего количества обучающихся), государственные образовательные учреждения среднего профессионального образования</w:t>
      </w:r>
      <w:r w:rsidRPr="00162D07">
        <w:rPr>
          <w:rFonts w:ascii="Arial" w:eastAsia="Times New Roman" w:hAnsi="Arial" w:cs="Arial"/>
          <w:color w:val="000000"/>
          <w:sz w:val="24"/>
          <w:szCs w:val="24"/>
          <w:lang w:eastAsia="ru-RU"/>
        </w:rPr>
        <w:br/>
        <w:t>(от общего количества обучающихся), возрастет до 100 процентов.</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Реализация мероприятий Программы позволит увеличить долю граждан, удовлетворенных информационной открытостью государственных органов Ростовской области и органов местного самоуправления муниципальных образований Ростовской области до 43,7 процента.</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За период действия Программы планируется обучить на семинарах или курсах по теме «Проти</w:t>
      </w:r>
      <w:r w:rsidRPr="00162D07">
        <w:rPr>
          <w:rFonts w:ascii="Arial" w:eastAsia="Times New Roman" w:hAnsi="Arial" w:cs="Arial"/>
          <w:color w:val="000000"/>
          <w:sz w:val="24"/>
          <w:szCs w:val="24"/>
          <w:lang w:eastAsia="ru-RU"/>
        </w:rPr>
        <w:softHyphen/>
        <w:t>водействие коррупции в органах государст</w:t>
      </w:r>
      <w:r w:rsidRPr="00162D07">
        <w:rPr>
          <w:rFonts w:ascii="Arial" w:eastAsia="Times New Roman" w:hAnsi="Arial" w:cs="Arial"/>
          <w:color w:val="000000"/>
          <w:sz w:val="24"/>
          <w:szCs w:val="24"/>
          <w:lang w:eastAsia="ru-RU"/>
        </w:rPr>
        <w:softHyphen/>
        <w:t>венного и муниципального управления» 1080 государственных гражданских служащих Ростовской области и муници</w:t>
      </w:r>
      <w:r w:rsidRPr="00162D07">
        <w:rPr>
          <w:rFonts w:ascii="Arial" w:eastAsia="Times New Roman" w:hAnsi="Arial" w:cs="Arial"/>
          <w:color w:val="000000"/>
          <w:sz w:val="24"/>
          <w:szCs w:val="24"/>
          <w:lang w:eastAsia="ru-RU"/>
        </w:rPr>
        <w:softHyphen/>
        <w:t>пальных служащих,</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оптимизация функционирования системы противодействия коррупции;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снижение социальной напряженности в обществе, обусловленной проявлениями коррупции;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создание условий для снижения правового нигилизма населения, формирования антикоррупционного общественного мнения и нетерпимости к коррупционному поведению;</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создание дополнительных условий для обеспечения прозрачности деятельности государственных органов Ростовской области и органов местного самоуправления муниципальных образований Ростовской области.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xml:space="preserve">Оценка эффективности реализации Программы производится ее разработчиком – Правительством Ростовской области за год, за весь период реализации Программы с 2015 по 2020 год включительно, в соответствии с пунктами 5.6, 5.7, 5.8, 5.9, 5.10 постановления Правительства Ростовской области от 23.12.2011 № 270 «О Порядке принятия решения о разработке областных долгосрочных целевых программ, их формирования и реализации и Порядке проведения и критериях оценки эффективности реализации областных долгосрочных целевых </w:t>
      </w:r>
      <w:r w:rsidRPr="00162D07">
        <w:rPr>
          <w:rFonts w:ascii="Arial" w:eastAsia="Times New Roman" w:hAnsi="Arial" w:cs="Arial"/>
          <w:color w:val="000000"/>
          <w:sz w:val="24"/>
          <w:szCs w:val="24"/>
          <w:lang w:eastAsia="ru-RU"/>
        </w:rPr>
        <w:lastRenderedPageBreak/>
        <w:t>программ». Результаты Программы представляются в министерство экономического развития Ростовской области одновременно с отчетом о финансировании и результативности проводимых программных мероприятий.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Заместитель начальника общего отдела Правительства Ростовской области        О.В. Исаенко</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w:t>
      </w:r>
      <w:bookmarkStart w:id="2" w:name="pril13"/>
      <w:bookmarkEnd w:id="2"/>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Приложение № 3</w:t>
      </w:r>
      <w:r w:rsidRPr="00162D07">
        <w:rPr>
          <w:rFonts w:ascii="Arial" w:eastAsia="Times New Roman" w:hAnsi="Arial" w:cs="Arial"/>
          <w:color w:val="000000"/>
          <w:sz w:val="24"/>
          <w:szCs w:val="24"/>
          <w:lang w:eastAsia="ru-RU"/>
        </w:rPr>
        <w:br/>
        <w:t>к Областной долгосрочной целевой программе «Противодействие коррупции в Ростовской области на 2015 – 2020 годы»</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РАСПРЕДЕЛЕНИЕ</w:t>
      </w:r>
      <w:r w:rsidRPr="00162D07">
        <w:rPr>
          <w:rFonts w:ascii="Arial" w:eastAsia="Times New Roman" w:hAnsi="Arial" w:cs="Arial"/>
          <w:color w:val="000000"/>
          <w:sz w:val="24"/>
          <w:szCs w:val="24"/>
          <w:lang w:eastAsia="ru-RU"/>
        </w:rPr>
        <w:br/>
        <w:t>объемов финансирования Областной долгосрочной целевой программы «Противодействие коррупции в Ростовской области на 2015 – 2020 годы»</w:t>
      </w:r>
    </w:p>
    <w:p w:rsidR="00162D07" w:rsidRPr="00162D07" w:rsidRDefault="00162D07" w:rsidP="00162D07">
      <w:pPr>
        <w:spacing w:before="100" w:beforeAutospacing="1" w:after="100" w:afterAutospacing="1" w:line="240" w:lineRule="auto"/>
        <w:jc w:val="right"/>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(тыс. рублей)</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6"/>
        <w:gridCol w:w="2782"/>
        <w:gridCol w:w="1008"/>
        <w:gridCol w:w="869"/>
        <w:gridCol w:w="869"/>
        <w:gridCol w:w="869"/>
        <w:gridCol w:w="869"/>
        <w:gridCol w:w="869"/>
        <w:gridCol w:w="869"/>
      </w:tblGrid>
      <w:tr w:rsidR="00162D07" w:rsidRPr="00162D07" w:rsidTr="00162D0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Наименование</w:t>
            </w:r>
            <w:r w:rsidRPr="00162D07">
              <w:rPr>
                <w:rFonts w:ascii="Times New Roman" w:eastAsia="Times New Roman" w:hAnsi="Times New Roman" w:cs="Times New Roman"/>
                <w:sz w:val="24"/>
                <w:szCs w:val="24"/>
                <w:lang w:eastAsia="ru-RU"/>
              </w:rPr>
              <w:br/>
              <w:t>источников</w:t>
            </w:r>
            <w:r w:rsidRPr="00162D07">
              <w:rPr>
                <w:rFonts w:ascii="Times New Roman" w:eastAsia="Times New Roman" w:hAnsi="Times New Roman" w:cs="Times New Roman"/>
                <w:sz w:val="24"/>
                <w:szCs w:val="24"/>
                <w:lang w:eastAsia="ru-RU"/>
              </w:rPr>
              <w:br/>
              <w:t>финансирования,</w:t>
            </w:r>
            <w:r w:rsidRPr="00162D07">
              <w:rPr>
                <w:rFonts w:ascii="Times New Roman" w:eastAsia="Times New Roman" w:hAnsi="Times New Roman" w:cs="Times New Roman"/>
                <w:sz w:val="24"/>
                <w:szCs w:val="24"/>
                <w:lang w:eastAsia="ru-RU"/>
              </w:rPr>
              <w:br/>
              <w:t>направлений</w:t>
            </w:r>
            <w:r w:rsidRPr="00162D07">
              <w:rPr>
                <w:rFonts w:ascii="Times New Roman" w:eastAsia="Times New Roman" w:hAnsi="Times New Roman" w:cs="Times New Roman"/>
                <w:sz w:val="24"/>
                <w:szCs w:val="24"/>
                <w:lang w:eastAsia="ru-RU"/>
              </w:rPr>
              <w:br/>
              <w:t>расходов</w:t>
            </w:r>
          </w:p>
        </w:tc>
        <w:tc>
          <w:tcPr>
            <w:tcW w:w="0" w:type="auto"/>
            <w:gridSpan w:val="7"/>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Объем финансирования</w:t>
            </w:r>
          </w:p>
        </w:tc>
      </w:tr>
      <w:tr w:rsidR="00162D07" w:rsidRPr="00162D07" w:rsidTr="00162D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2D07" w:rsidRPr="00162D07" w:rsidRDefault="00162D07" w:rsidP="00162D0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2D07" w:rsidRPr="00162D07" w:rsidRDefault="00162D07" w:rsidP="00162D07">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всего</w:t>
            </w:r>
          </w:p>
        </w:tc>
        <w:tc>
          <w:tcPr>
            <w:tcW w:w="0" w:type="auto"/>
            <w:gridSpan w:val="6"/>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в том числе по годам</w:t>
            </w:r>
          </w:p>
        </w:tc>
      </w:tr>
      <w:tr w:rsidR="00162D07" w:rsidRPr="00162D07" w:rsidTr="00162D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2D07" w:rsidRPr="00162D07" w:rsidRDefault="00162D07" w:rsidP="00162D0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2D07" w:rsidRPr="00162D07" w:rsidRDefault="00162D07" w:rsidP="00162D0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2D07" w:rsidRPr="00162D07" w:rsidRDefault="00162D07" w:rsidP="00162D07">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2015</w:t>
            </w:r>
          </w:p>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2016</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2017</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2020</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9</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Областной бюджет,</w:t>
            </w:r>
            <w:r w:rsidRPr="00162D07">
              <w:rPr>
                <w:rFonts w:ascii="Times New Roman" w:eastAsia="Times New Roman" w:hAnsi="Times New Roman" w:cs="Times New Roman"/>
                <w:sz w:val="24"/>
                <w:szCs w:val="24"/>
                <w:lang w:eastAsia="ru-RU"/>
              </w:rPr>
              <w:br/>
              <w:t>всего,</w:t>
            </w:r>
            <w:r w:rsidRPr="00162D07">
              <w:rPr>
                <w:rFonts w:ascii="Times New Roman" w:eastAsia="Times New Roman" w:hAnsi="Times New Roman" w:cs="Times New Roman"/>
                <w:sz w:val="24"/>
                <w:szCs w:val="24"/>
                <w:lang w:eastAsia="ru-RU"/>
              </w:rPr>
              <w:br/>
              <w:t>в том числе:</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10 602,0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1 692,0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1 842,0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1 692,0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1 842,0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1 692,0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1 842,0</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капитальные вложения</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НИОКР</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прочие расходы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10 602,0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1 692,0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1 842,0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1 692,0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1 842,0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1 692,0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1 842,0</w:t>
            </w:r>
          </w:p>
        </w:tc>
      </w:tr>
    </w:tbl>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bookmarkStart w:id="3" w:name="pril14"/>
      <w:bookmarkEnd w:id="3"/>
      <w:r w:rsidRPr="00162D07">
        <w:rPr>
          <w:rFonts w:ascii="Arial" w:eastAsia="Times New Roman" w:hAnsi="Arial" w:cs="Arial"/>
          <w:color w:val="000000"/>
          <w:sz w:val="24"/>
          <w:szCs w:val="24"/>
          <w:lang w:eastAsia="ru-RU"/>
        </w:rPr>
        <w:t> </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Приложение № 4</w:t>
      </w:r>
      <w:r w:rsidRPr="00162D07">
        <w:rPr>
          <w:rFonts w:ascii="Arial" w:eastAsia="Times New Roman" w:hAnsi="Arial" w:cs="Arial"/>
          <w:color w:val="000000"/>
          <w:sz w:val="24"/>
          <w:szCs w:val="24"/>
          <w:lang w:eastAsia="ru-RU"/>
        </w:rPr>
        <w:br/>
        <w:t>к Областной долгосрочной целевой программе «Противодействие коррупции в Ростовской области на 2015 – 2020 годы»</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РАСПРЕДЕЛЕНИЕ</w:t>
      </w:r>
      <w:r w:rsidRPr="00162D07">
        <w:rPr>
          <w:rFonts w:ascii="Arial" w:eastAsia="Times New Roman" w:hAnsi="Arial" w:cs="Arial"/>
          <w:color w:val="000000"/>
          <w:sz w:val="24"/>
          <w:szCs w:val="24"/>
          <w:lang w:eastAsia="ru-RU"/>
        </w:rPr>
        <w:br/>
        <w:t>ассигнований по государственным заказчикам Областной долгосрочной целевой программы «Противодействие коррупции в Ростовской области на 2015 – 2020 годы»</w:t>
      </w:r>
    </w:p>
    <w:p w:rsidR="00162D07" w:rsidRPr="00162D07" w:rsidRDefault="00162D07" w:rsidP="00162D07">
      <w:pPr>
        <w:spacing w:before="100" w:beforeAutospacing="1" w:after="100" w:afterAutospacing="1" w:line="240" w:lineRule="auto"/>
        <w:jc w:val="right"/>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(тыс. рублей)</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4"/>
        <w:gridCol w:w="746"/>
        <w:gridCol w:w="745"/>
        <w:gridCol w:w="745"/>
        <w:gridCol w:w="745"/>
        <w:gridCol w:w="745"/>
        <w:gridCol w:w="745"/>
        <w:gridCol w:w="745"/>
      </w:tblGrid>
      <w:tr w:rsidR="00162D07" w:rsidRPr="00162D07" w:rsidTr="00162D07">
        <w:trPr>
          <w:tblHeade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Наименование источников финансирования,</w:t>
            </w:r>
            <w:r w:rsidRPr="00162D07">
              <w:rPr>
                <w:rFonts w:ascii="Times New Roman" w:eastAsia="Times New Roman" w:hAnsi="Times New Roman" w:cs="Times New Roman"/>
                <w:sz w:val="24"/>
                <w:szCs w:val="24"/>
                <w:lang w:eastAsia="ru-RU"/>
              </w:rPr>
              <w:br/>
              <w:t>направлений</w:t>
            </w:r>
            <w:r w:rsidRPr="00162D07">
              <w:rPr>
                <w:rFonts w:ascii="Times New Roman" w:eastAsia="Times New Roman" w:hAnsi="Times New Roman" w:cs="Times New Roman"/>
                <w:sz w:val="24"/>
                <w:szCs w:val="24"/>
                <w:lang w:eastAsia="ru-RU"/>
              </w:rPr>
              <w:br/>
              <w:t>расходов</w:t>
            </w:r>
          </w:p>
        </w:tc>
        <w:tc>
          <w:tcPr>
            <w:tcW w:w="0" w:type="auto"/>
            <w:gridSpan w:val="7"/>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Ассигнования</w:t>
            </w:r>
          </w:p>
        </w:tc>
      </w:tr>
      <w:tr w:rsidR="00162D07" w:rsidRPr="00162D07" w:rsidTr="00162D07">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2D07" w:rsidRPr="00162D07" w:rsidRDefault="00162D07" w:rsidP="00162D07">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всего</w:t>
            </w:r>
          </w:p>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 </w:t>
            </w:r>
          </w:p>
        </w:tc>
        <w:tc>
          <w:tcPr>
            <w:tcW w:w="0" w:type="auto"/>
            <w:gridSpan w:val="6"/>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в том числе по годам</w:t>
            </w:r>
          </w:p>
        </w:tc>
      </w:tr>
      <w:tr w:rsidR="00162D07" w:rsidRPr="00162D07" w:rsidTr="00162D07">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2D07" w:rsidRPr="00162D07" w:rsidRDefault="00162D07" w:rsidP="00162D0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2D07" w:rsidRPr="00162D07" w:rsidRDefault="00162D07" w:rsidP="00162D07">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2015</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2016</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2017</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2020</w:t>
            </w:r>
          </w:p>
        </w:tc>
      </w:tr>
      <w:tr w:rsidR="00162D07" w:rsidRPr="00162D07" w:rsidTr="00162D07">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8</w:t>
            </w:r>
          </w:p>
        </w:tc>
      </w:tr>
      <w:tr w:rsidR="00162D07" w:rsidRPr="00162D07" w:rsidTr="00162D07">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Правительство Ростовской области</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lastRenderedPageBreak/>
              <w:t>Областной бюджет, всего,</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2 502,0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342,0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492,0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342,0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492,0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342,0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492,0</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капитальные вложения</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НИОКР</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прочие расходы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2 502,0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342,0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492,0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342,0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492,0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342,0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492,0</w:t>
            </w:r>
          </w:p>
        </w:tc>
      </w:tr>
      <w:tr w:rsidR="00162D07" w:rsidRPr="00162D07" w:rsidTr="00162D07">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2. Министерство внутренней и информационной политики Ростовской области</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Областной бюджет, всего,</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7 500,0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капитальные вложения</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НИОКР</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прочие расходы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7 500,0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1 250,0</w:t>
            </w:r>
          </w:p>
        </w:tc>
      </w:tr>
      <w:tr w:rsidR="00162D07" w:rsidRPr="00162D07" w:rsidTr="00162D07">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3. Комитет по молодежной политике Ростовской области</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Областной бюджет, всего,</w:t>
            </w:r>
          </w:p>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600,0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капитальные вложения</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НИОКР</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i/>
                <w:i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w:t>
            </w:r>
          </w:p>
        </w:tc>
      </w:tr>
      <w:tr w:rsidR="00162D07" w:rsidRPr="00162D07" w:rsidTr="00162D0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прочие расходы</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600,0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162D07" w:rsidRPr="00162D07" w:rsidRDefault="00162D07" w:rsidP="00162D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2D07">
              <w:rPr>
                <w:rFonts w:ascii="Times New Roman" w:eastAsia="Times New Roman" w:hAnsi="Times New Roman" w:cs="Times New Roman"/>
                <w:sz w:val="24"/>
                <w:szCs w:val="24"/>
                <w:lang w:eastAsia="ru-RU"/>
              </w:rPr>
              <w:t>100,0</w:t>
            </w:r>
          </w:p>
        </w:tc>
      </w:tr>
    </w:tbl>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w:t>
      </w:r>
      <w:bookmarkStart w:id="4" w:name="pril2"/>
      <w:bookmarkEnd w:id="4"/>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b/>
          <w:bCs/>
          <w:color w:val="000000"/>
          <w:sz w:val="24"/>
          <w:szCs w:val="24"/>
          <w:lang w:eastAsia="ru-RU"/>
        </w:rPr>
        <w:t>Приложение № 2 к постановлению Правительства Ростовской области от 28.06.2012 № 544</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МЕТОДИКА</w:t>
      </w:r>
      <w:r w:rsidRPr="00162D07">
        <w:rPr>
          <w:rFonts w:ascii="Arial" w:eastAsia="Times New Roman" w:hAnsi="Arial" w:cs="Arial"/>
          <w:color w:val="000000"/>
          <w:sz w:val="24"/>
          <w:szCs w:val="24"/>
          <w:lang w:eastAsia="ru-RU"/>
        </w:rPr>
        <w:br/>
        <w:t>оценки эффективности Областной долгосрочной целевой программы «Противодействие коррупции в Ростовской области на 2015 – 2020 годы»</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I. Общие положения</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Методика оценки Областной долгосрочной целевой программы «Противодействие коррупции в Ростовской области на 2015 – 2020 годы» (далее – методика, Программа) разработана в соответствии с Федеральным законом от 25.12.2008 № 273-ФЗ «О противодействии коррупции», Областным законом </w:t>
      </w:r>
      <w:hyperlink r:id="rId15" w:history="1">
        <w:r w:rsidRPr="00162D07">
          <w:rPr>
            <w:rFonts w:ascii="Arial" w:eastAsia="Times New Roman" w:hAnsi="Arial" w:cs="Arial"/>
            <w:color w:val="000000"/>
            <w:sz w:val="24"/>
            <w:szCs w:val="24"/>
            <w:u w:val="single"/>
            <w:lang w:eastAsia="ru-RU"/>
          </w:rPr>
          <w:t>от 12.05.2009 № 218-ЗС</w:t>
        </w:r>
      </w:hyperlink>
      <w:r w:rsidRPr="00162D07">
        <w:rPr>
          <w:rFonts w:ascii="Arial" w:eastAsia="Times New Roman" w:hAnsi="Arial" w:cs="Arial"/>
          <w:color w:val="000000"/>
          <w:sz w:val="24"/>
          <w:szCs w:val="24"/>
          <w:lang w:eastAsia="ru-RU"/>
        </w:rPr>
        <w:t> «О противодействии коррупции в Ростовской области», постановлением Правительства Ростовской области </w:t>
      </w:r>
      <w:hyperlink r:id="rId16" w:history="1">
        <w:r w:rsidRPr="00162D07">
          <w:rPr>
            <w:rFonts w:ascii="Arial" w:eastAsia="Times New Roman" w:hAnsi="Arial" w:cs="Arial"/>
            <w:color w:val="000000"/>
            <w:sz w:val="24"/>
            <w:szCs w:val="24"/>
            <w:u w:val="single"/>
            <w:lang w:eastAsia="ru-RU"/>
          </w:rPr>
          <w:t>от 23.12.2011 № 270</w:t>
        </w:r>
      </w:hyperlink>
      <w:r w:rsidRPr="00162D07">
        <w:rPr>
          <w:rFonts w:ascii="Arial" w:eastAsia="Times New Roman" w:hAnsi="Arial" w:cs="Arial"/>
          <w:color w:val="000000"/>
          <w:sz w:val="24"/>
          <w:szCs w:val="24"/>
          <w:lang w:eastAsia="ru-RU"/>
        </w:rPr>
        <w:t xml:space="preserve"> «О Порядке принятия решения о разработке областных долгосрочных целевых программ, их формирования и реализации и Порядке проведения и критериях оценки эффективности реализации областных долгосрочных целевых программ». Методика ориентирована на повышение эффективности использования ресурсов, </w:t>
      </w:r>
      <w:r w:rsidRPr="00162D07">
        <w:rPr>
          <w:rFonts w:ascii="Arial" w:eastAsia="Times New Roman" w:hAnsi="Arial" w:cs="Arial"/>
          <w:color w:val="000000"/>
          <w:sz w:val="24"/>
          <w:szCs w:val="24"/>
          <w:lang w:eastAsia="ru-RU"/>
        </w:rPr>
        <w:lastRenderedPageBreak/>
        <w:t>направляемых на финансирование мероприятий по снижению коррупционных проявлений в Ростовской области.</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II. Система показателей оценки эффективности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2.1. В основе оценки эффективности Программы лежит система показателей, характеризующих эффективность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2.2.1. Доля опрошенных граждан в ходе мониторинга общественного мнения, которые лично сталкивались за последний год с проявлениями коррупции в Ростовской области (</w:t>
      </w:r>
      <w:proofErr w:type="spellStart"/>
      <w:r w:rsidRPr="00162D07">
        <w:rPr>
          <w:rFonts w:ascii="Arial" w:eastAsia="Times New Roman" w:hAnsi="Arial" w:cs="Arial"/>
          <w:color w:val="000000"/>
          <w:sz w:val="24"/>
          <w:szCs w:val="24"/>
          <w:lang w:eastAsia="ru-RU"/>
        </w:rPr>
        <w:t>Доп</w:t>
      </w:r>
      <w:proofErr w:type="spellEnd"/>
      <w:r w:rsidRPr="00162D07">
        <w:rPr>
          <w:rFonts w:ascii="Arial" w:eastAsia="Times New Roman" w:hAnsi="Arial" w:cs="Arial"/>
          <w:color w:val="000000"/>
          <w:sz w:val="24"/>
          <w:szCs w:val="24"/>
          <w:lang w:eastAsia="ru-RU"/>
        </w:rPr>
        <w:t>) (процентов).</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Расчет показателя осуществляется по следующей формуле:</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w:t>
      </w:r>
      <w:proofErr w:type="spellStart"/>
      <w:r w:rsidRPr="00162D07">
        <w:rPr>
          <w:rFonts w:ascii="Arial" w:eastAsia="Times New Roman" w:hAnsi="Arial" w:cs="Arial"/>
          <w:color w:val="000000"/>
          <w:sz w:val="24"/>
          <w:szCs w:val="24"/>
          <w:lang w:eastAsia="ru-RU"/>
        </w:rPr>
        <w:t>Доп</w:t>
      </w:r>
      <w:proofErr w:type="spellEnd"/>
      <w:r w:rsidRPr="00162D07">
        <w:rPr>
          <w:rFonts w:ascii="Arial" w:eastAsia="Times New Roman" w:hAnsi="Arial" w:cs="Arial"/>
          <w:color w:val="000000"/>
          <w:sz w:val="24"/>
          <w:szCs w:val="24"/>
          <w:lang w:eastAsia="ru-RU"/>
        </w:rPr>
        <w:t xml:space="preserve"> = </w:t>
      </w:r>
      <w:proofErr w:type="spellStart"/>
      <w:r w:rsidRPr="00162D07">
        <w:rPr>
          <w:rFonts w:ascii="Arial" w:eastAsia="Times New Roman" w:hAnsi="Arial" w:cs="Arial"/>
          <w:color w:val="000000"/>
          <w:sz w:val="24"/>
          <w:szCs w:val="24"/>
          <w:lang w:eastAsia="ru-RU"/>
        </w:rPr>
        <w:t>Дпг</w:t>
      </w:r>
      <w:proofErr w:type="spellEnd"/>
      <w:r w:rsidRPr="00162D07">
        <w:rPr>
          <w:rFonts w:ascii="Arial" w:eastAsia="Times New Roman" w:hAnsi="Arial" w:cs="Arial"/>
          <w:color w:val="000000"/>
          <w:sz w:val="24"/>
          <w:szCs w:val="24"/>
          <w:lang w:eastAsia="ru-RU"/>
        </w:rPr>
        <w:t xml:space="preserve"> – </w:t>
      </w:r>
      <w:proofErr w:type="spellStart"/>
      <w:r w:rsidRPr="00162D07">
        <w:rPr>
          <w:rFonts w:ascii="Arial" w:eastAsia="Times New Roman" w:hAnsi="Arial" w:cs="Arial"/>
          <w:color w:val="000000"/>
          <w:sz w:val="24"/>
          <w:szCs w:val="24"/>
          <w:lang w:eastAsia="ru-RU"/>
        </w:rPr>
        <w:t>Дбаз</w:t>
      </w:r>
      <w:proofErr w:type="spellEnd"/>
      <w:r w:rsidRPr="00162D07">
        <w:rPr>
          <w:rFonts w:ascii="Arial" w:eastAsia="Times New Roman" w:hAnsi="Arial" w:cs="Arial"/>
          <w:color w:val="000000"/>
          <w:sz w:val="24"/>
          <w:szCs w:val="24"/>
          <w:lang w:eastAsia="ru-RU"/>
        </w:rPr>
        <w:t>, </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где</w:t>
      </w:r>
      <w:r w:rsidRPr="00162D07">
        <w:rPr>
          <w:rFonts w:ascii="Arial" w:eastAsia="Times New Roman" w:hAnsi="Arial" w:cs="Arial"/>
          <w:b/>
          <w:bCs/>
          <w:color w:val="000000"/>
          <w:sz w:val="24"/>
          <w:szCs w:val="24"/>
          <w:lang w:eastAsia="ru-RU"/>
        </w:rPr>
        <w:t> </w:t>
      </w:r>
      <w:proofErr w:type="spellStart"/>
      <w:r w:rsidRPr="00162D07">
        <w:rPr>
          <w:rFonts w:ascii="Arial" w:eastAsia="Times New Roman" w:hAnsi="Arial" w:cs="Arial"/>
          <w:color w:val="000000"/>
          <w:sz w:val="24"/>
          <w:szCs w:val="24"/>
          <w:lang w:eastAsia="ru-RU"/>
        </w:rPr>
        <w:t>Дпг</w:t>
      </w:r>
      <w:proofErr w:type="spellEnd"/>
      <w:r w:rsidRPr="00162D07">
        <w:rPr>
          <w:rFonts w:ascii="Arial" w:eastAsia="Times New Roman" w:hAnsi="Arial" w:cs="Arial"/>
          <w:color w:val="000000"/>
          <w:sz w:val="24"/>
          <w:szCs w:val="24"/>
          <w:lang w:eastAsia="ru-RU"/>
        </w:rPr>
        <w:t xml:space="preserve"> – доля опрошенных граждан в ходе мониторинга общественного мнения, которые лично сталкивались с проявлениями коррупции в Ростовской области в 2015 – 2020 годах (процентов), показатель, который рассчитывается по формуле:</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Кпг</w:t>
      </w:r>
      <w:proofErr w:type="spellEnd"/>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Дпг</w:t>
      </w:r>
      <w:proofErr w:type="spellEnd"/>
      <w:r w:rsidRPr="00162D07">
        <w:rPr>
          <w:rFonts w:ascii="Arial" w:eastAsia="Times New Roman" w:hAnsi="Arial" w:cs="Arial"/>
          <w:color w:val="000000"/>
          <w:sz w:val="24"/>
          <w:szCs w:val="24"/>
          <w:lang w:eastAsia="ru-RU"/>
        </w:rPr>
        <w:t>=________ х 100,</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Квсего</w:t>
      </w:r>
      <w:proofErr w:type="spellEnd"/>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xml:space="preserve">где </w:t>
      </w:r>
      <w:proofErr w:type="spellStart"/>
      <w:r w:rsidRPr="00162D07">
        <w:rPr>
          <w:rFonts w:ascii="Arial" w:eastAsia="Times New Roman" w:hAnsi="Arial" w:cs="Arial"/>
          <w:color w:val="000000"/>
          <w:sz w:val="24"/>
          <w:szCs w:val="24"/>
          <w:lang w:eastAsia="ru-RU"/>
        </w:rPr>
        <w:t>Кпг</w:t>
      </w:r>
      <w:proofErr w:type="spellEnd"/>
      <w:r w:rsidRPr="00162D07">
        <w:rPr>
          <w:rFonts w:ascii="Arial" w:eastAsia="Times New Roman" w:hAnsi="Arial" w:cs="Arial"/>
          <w:color w:val="000000"/>
          <w:sz w:val="24"/>
          <w:szCs w:val="24"/>
          <w:lang w:eastAsia="ru-RU"/>
        </w:rPr>
        <w:t xml:space="preserve"> – количество опрошенных граждан, которые лично сталкивались с проявлениями коррупции в Ростовской области, по итогам опроса в 2015 – 2020 годах (человек).</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Квсего</w:t>
      </w:r>
      <w:proofErr w:type="spellEnd"/>
      <w:r w:rsidRPr="00162D07">
        <w:rPr>
          <w:rFonts w:ascii="Arial" w:eastAsia="Times New Roman" w:hAnsi="Arial" w:cs="Arial"/>
          <w:color w:val="000000"/>
          <w:sz w:val="24"/>
          <w:szCs w:val="24"/>
          <w:lang w:eastAsia="ru-RU"/>
        </w:rPr>
        <w:t xml:space="preserve"> – количество опрошенных граждан в ходе мониторинга общественного мнения (человек).</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Дбаз</w:t>
      </w:r>
      <w:proofErr w:type="spellEnd"/>
      <w:r w:rsidRPr="00162D07">
        <w:rPr>
          <w:rFonts w:ascii="Arial" w:eastAsia="Times New Roman" w:hAnsi="Arial" w:cs="Arial"/>
          <w:color w:val="000000"/>
          <w:sz w:val="24"/>
          <w:szCs w:val="24"/>
          <w:lang w:eastAsia="ru-RU"/>
        </w:rPr>
        <w:t xml:space="preserve"> – доля опрошенных граждан в ходе мониторинга общественного мнения, которые лично сталкивались в 2014 году с проявлениями коррупции в Ростовской области (32,7 процента):</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2.1.2. Степень достижения ожидаемых результатов планируется измерять на основании сопоставления фактических значений целевых индикаторов с их плановыми значениями. Сопоставление значений целевых индикаторов производится по каждому расчетному (плановому) показателю.</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Оценка эффективности реализации показателей П1 и П2 определяется по итогам 2020 года и по формуле:</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w:t>
      </w:r>
      <w:proofErr w:type="spellStart"/>
      <w:r w:rsidRPr="00162D07">
        <w:rPr>
          <w:rFonts w:ascii="Arial" w:eastAsia="Times New Roman" w:hAnsi="Arial" w:cs="Arial"/>
          <w:color w:val="000000"/>
          <w:sz w:val="24"/>
          <w:szCs w:val="24"/>
          <w:lang w:eastAsia="ru-RU"/>
        </w:rPr>
        <w:t>Фпi</w:t>
      </w:r>
      <w:proofErr w:type="spellEnd"/>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Эпi</w:t>
      </w:r>
      <w:proofErr w:type="spellEnd"/>
      <w:r w:rsidRPr="00162D07">
        <w:rPr>
          <w:rFonts w:ascii="Arial" w:eastAsia="Times New Roman" w:hAnsi="Arial" w:cs="Arial"/>
          <w:color w:val="000000"/>
          <w:sz w:val="24"/>
          <w:szCs w:val="24"/>
          <w:lang w:eastAsia="ru-RU"/>
        </w:rPr>
        <w:t xml:space="preserve"> =_____х 100,</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Ппi</w:t>
      </w:r>
      <w:proofErr w:type="spellEnd"/>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xml:space="preserve">где </w:t>
      </w:r>
      <w:proofErr w:type="spellStart"/>
      <w:r w:rsidRPr="00162D07">
        <w:rPr>
          <w:rFonts w:ascii="Arial" w:eastAsia="Times New Roman" w:hAnsi="Arial" w:cs="Arial"/>
          <w:color w:val="000000"/>
          <w:sz w:val="24"/>
          <w:szCs w:val="24"/>
          <w:lang w:eastAsia="ru-RU"/>
        </w:rPr>
        <w:t>Эпi</w:t>
      </w:r>
      <w:proofErr w:type="spellEnd"/>
      <w:r w:rsidRPr="00162D07">
        <w:rPr>
          <w:rFonts w:ascii="Arial" w:eastAsia="Times New Roman" w:hAnsi="Arial" w:cs="Arial"/>
          <w:color w:val="000000"/>
          <w:sz w:val="24"/>
          <w:szCs w:val="24"/>
          <w:lang w:eastAsia="ru-RU"/>
        </w:rPr>
        <w:t xml:space="preserve"> – эффективность реализации i-</w:t>
      </w:r>
      <w:proofErr w:type="spellStart"/>
      <w:r w:rsidRPr="00162D07">
        <w:rPr>
          <w:rFonts w:ascii="Arial" w:eastAsia="Times New Roman" w:hAnsi="Arial" w:cs="Arial"/>
          <w:color w:val="000000"/>
          <w:sz w:val="24"/>
          <w:szCs w:val="24"/>
          <w:lang w:eastAsia="ru-RU"/>
        </w:rPr>
        <w:t>го</w:t>
      </w:r>
      <w:proofErr w:type="spellEnd"/>
      <w:r w:rsidRPr="00162D07">
        <w:rPr>
          <w:rFonts w:ascii="Arial" w:eastAsia="Times New Roman" w:hAnsi="Arial" w:cs="Arial"/>
          <w:color w:val="000000"/>
          <w:sz w:val="24"/>
          <w:szCs w:val="24"/>
          <w:lang w:eastAsia="ru-RU"/>
        </w:rPr>
        <w:t xml:space="preserve"> показателя;</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lastRenderedPageBreak/>
        <w:t>Фпi</w:t>
      </w:r>
      <w:proofErr w:type="spellEnd"/>
      <w:r w:rsidRPr="00162D07">
        <w:rPr>
          <w:rFonts w:ascii="Arial" w:eastAsia="Times New Roman" w:hAnsi="Arial" w:cs="Arial"/>
          <w:color w:val="000000"/>
          <w:sz w:val="24"/>
          <w:szCs w:val="24"/>
          <w:lang w:eastAsia="ru-RU"/>
        </w:rPr>
        <w:t xml:space="preserve"> – фактическое значение индикатора i-</w:t>
      </w:r>
      <w:proofErr w:type="spellStart"/>
      <w:r w:rsidRPr="00162D07">
        <w:rPr>
          <w:rFonts w:ascii="Arial" w:eastAsia="Times New Roman" w:hAnsi="Arial" w:cs="Arial"/>
          <w:color w:val="000000"/>
          <w:sz w:val="24"/>
          <w:szCs w:val="24"/>
          <w:lang w:eastAsia="ru-RU"/>
        </w:rPr>
        <w:t>го</w:t>
      </w:r>
      <w:proofErr w:type="spellEnd"/>
      <w:r w:rsidRPr="00162D07">
        <w:rPr>
          <w:rFonts w:ascii="Arial" w:eastAsia="Times New Roman" w:hAnsi="Arial" w:cs="Arial"/>
          <w:color w:val="000000"/>
          <w:sz w:val="24"/>
          <w:szCs w:val="24"/>
          <w:lang w:eastAsia="ru-RU"/>
        </w:rPr>
        <w:t xml:space="preserve"> показателя, достигнутое в ходе реализации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Ппi</w:t>
      </w:r>
      <w:proofErr w:type="spellEnd"/>
      <w:r w:rsidRPr="00162D07">
        <w:rPr>
          <w:rFonts w:ascii="Arial" w:eastAsia="Times New Roman" w:hAnsi="Arial" w:cs="Arial"/>
          <w:color w:val="000000"/>
          <w:sz w:val="24"/>
          <w:szCs w:val="24"/>
          <w:lang w:eastAsia="ru-RU"/>
        </w:rPr>
        <w:t xml:space="preserve"> – плановое значение индикатора i-</w:t>
      </w:r>
      <w:proofErr w:type="spellStart"/>
      <w:r w:rsidRPr="00162D07">
        <w:rPr>
          <w:rFonts w:ascii="Arial" w:eastAsia="Times New Roman" w:hAnsi="Arial" w:cs="Arial"/>
          <w:color w:val="000000"/>
          <w:sz w:val="24"/>
          <w:szCs w:val="24"/>
          <w:lang w:eastAsia="ru-RU"/>
        </w:rPr>
        <w:t>го</w:t>
      </w:r>
      <w:proofErr w:type="spellEnd"/>
      <w:r w:rsidRPr="00162D07">
        <w:rPr>
          <w:rFonts w:ascii="Arial" w:eastAsia="Times New Roman" w:hAnsi="Arial" w:cs="Arial"/>
          <w:color w:val="000000"/>
          <w:sz w:val="24"/>
          <w:szCs w:val="24"/>
          <w:lang w:eastAsia="ru-RU"/>
        </w:rPr>
        <w:t xml:space="preserve"> показателя, утвержденное Программой.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Эффективность реализации Программы по степени достижения индикаторов рассчитывается по формуле:</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Эп1 + Эп2</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Эп</w:t>
      </w:r>
      <w:proofErr w:type="spellEnd"/>
      <w:r w:rsidRPr="00162D07">
        <w:rPr>
          <w:rFonts w:ascii="Arial" w:eastAsia="Times New Roman" w:hAnsi="Arial" w:cs="Arial"/>
          <w:color w:val="000000"/>
          <w:sz w:val="24"/>
          <w:szCs w:val="24"/>
          <w:lang w:eastAsia="ru-RU"/>
        </w:rPr>
        <w:t xml:space="preserve"> =_____х 100,</w:t>
      </w:r>
    </w:p>
    <w:p w:rsidR="00162D07" w:rsidRPr="00162D07" w:rsidRDefault="00162D07" w:rsidP="00162D07">
      <w:pPr>
        <w:spacing w:before="100" w:beforeAutospacing="1" w:after="100" w:afterAutospacing="1" w:line="240" w:lineRule="auto"/>
        <w:jc w:val="center"/>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 xml:space="preserve">где </w:t>
      </w:r>
      <w:proofErr w:type="spellStart"/>
      <w:r w:rsidRPr="00162D07">
        <w:rPr>
          <w:rFonts w:ascii="Arial" w:eastAsia="Times New Roman" w:hAnsi="Arial" w:cs="Arial"/>
          <w:color w:val="000000"/>
          <w:sz w:val="24"/>
          <w:szCs w:val="24"/>
          <w:lang w:eastAsia="ru-RU"/>
        </w:rPr>
        <w:t>Эп</w:t>
      </w:r>
      <w:proofErr w:type="spellEnd"/>
      <w:r w:rsidRPr="00162D07">
        <w:rPr>
          <w:rFonts w:ascii="Arial" w:eastAsia="Times New Roman" w:hAnsi="Arial" w:cs="Arial"/>
          <w:color w:val="000000"/>
          <w:sz w:val="24"/>
          <w:szCs w:val="24"/>
          <w:lang w:eastAsia="ru-RU"/>
        </w:rPr>
        <w:t xml:space="preserve"> – эффективность реализации Программы;</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Эп1, Эп2 – эффективность реализации П1 и П2 показателей.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При значении:</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Эп</w:t>
      </w:r>
      <w:proofErr w:type="spellEnd"/>
      <w:r w:rsidRPr="00162D07">
        <w:rPr>
          <w:rFonts w:ascii="Arial" w:eastAsia="Times New Roman" w:hAnsi="Arial" w:cs="Arial"/>
          <w:color w:val="000000"/>
          <w:sz w:val="24"/>
          <w:szCs w:val="24"/>
          <w:lang w:eastAsia="ru-RU"/>
        </w:rPr>
        <w:t xml:space="preserve"> = 100 процентам, реализация Программы является эффективной;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Эп</w:t>
      </w:r>
      <w:proofErr w:type="spellEnd"/>
      <w:r w:rsidRPr="00162D07">
        <w:rPr>
          <w:rFonts w:ascii="Arial" w:eastAsia="Times New Roman" w:hAnsi="Arial" w:cs="Arial"/>
          <w:color w:val="000000"/>
          <w:sz w:val="24"/>
          <w:szCs w:val="24"/>
          <w:lang w:eastAsia="ru-RU"/>
        </w:rPr>
        <w:t xml:space="preserve"> – более 100 процентов, реализация Программы является наиболее эффективной;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162D07">
        <w:rPr>
          <w:rFonts w:ascii="Arial" w:eastAsia="Times New Roman" w:hAnsi="Arial" w:cs="Arial"/>
          <w:color w:val="000000"/>
          <w:sz w:val="24"/>
          <w:szCs w:val="24"/>
          <w:lang w:eastAsia="ru-RU"/>
        </w:rPr>
        <w:t>Эп</w:t>
      </w:r>
      <w:proofErr w:type="spellEnd"/>
      <w:r w:rsidRPr="00162D07">
        <w:rPr>
          <w:rFonts w:ascii="Arial" w:eastAsia="Times New Roman" w:hAnsi="Arial" w:cs="Arial"/>
          <w:color w:val="000000"/>
          <w:sz w:val="24"/>
          <w:szCs w:val="24"/>
          <w:lang w:eastAsia="ru-RU"/>
        </w:rPr>
        <w:t xml:space="preserve"> – менее 75 процентов, реализация Программы является неэффективной.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2.2. Оценка эффективности реализации Программы производится ее разработчиком – Правительством Ростовской области ежегодно и по завершении срока реализации Программы с 2015 по 2020 год включительно. Результаты Программы представляются в министерство экономического развития Ростовской области одновременно с отчетом о финансировании и результативности проводимых программных мероприятий.</w:t>
      </w:r>
    </w:p>
    <w:p w:rsidR="00162D07" w:rsidRPr="00162D07" w:rsidRDefault="00162D07" w:rsidP="00162D07">
      <w:pPr>
        <w:spacing w:before="100" w:beforeAutospacing="1" w:after="100" w:afterAutospacing="1" w:line="240" w:lineRule="auto"/>
        <w:rPr>
          <w:rFonts w:ascii="Arial" w:eastAsia="Times New Roman" w:hAnsi="Arial" w:cs="Arial"/>
          <w:color w:val="000000"/>
          <w:sz w:val="24"/>
          <w:szCs w:val="24"/>
          <w:lang w:eastAsia="ru-RU"/>
        </w:rPr>
      </w:pPr>
      <w:r w:rsidRPr="00162D07">
        <w:rPr>
          <w:rFonts w:ascii="Arial" w:eastAsia="Times New Roman" w:hAnsi="Arial" w:cs="Arial"/>
          <w:color w:val="000000"/>
          <w:sz w:val="24"/>
          <w:szCs w:val="24"/>
          <w:lang w:eastAsia="ru-RU"/>
        </w:rPr>
        <w:t>Заместитель начальника общего отдела Правительства Ростовской области          О.В. Исаенко</w:t>
      </w:r>
    </w:p>
    <w:p w:rsidR="001631ED" w:rsidRDefault="001631ED"/>
    <w:sectPr w:rsidR="00163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C5"/>
    <w:rsid w:val="00162D07"/>
    <w:rsid w:val="001631ED"/>
    <w:rsid w:val="002D4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65D2"/>
  <w15:chartTrackingRefBased/>
  <w15:docId w15:val="{C68DF16F-06B8-4984-BF4C-6348AB31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62D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2D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2D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2D0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62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2D07"/>
    <w:rPr>
      <w:color w:val="0000FF"/>
      <w:u w:val="single"/>
    </w:rPr>
  </w:style>
  <w:style w:type="character" w:styleId="a5">
    <w:name w:val="Strong"/>
    <w:basedOn w:val="a0"/>
    <w:uiPriority w:val="22"/>
    <w:qFormat/>
    <w:rsid w:val="00162D07"/>
    <w:rPr>
      <w:b/>
      <w:bCs/>
    </w:rPr>
  </w:style>
  <w:style w:type="character" w:styleId="a6">
    <w:name w:val="Emphasis"/>
    <w:basedOn w:val="a0"/>
    <w:uiPriority w:val="20"/>
    <w:qFormat/>
    <w:rsid w:val="00162D07"/>
    <w:rPr>
      <w:i/>
      <w:iCs/>
    </w:rPr>
  </w:style>
  <w:style w:type="paragraph" w:customStyle="1" w:styleId="consplustitle">
    <w:name w:val="consplustitle"/>
    <w:basedOn w:val="a"/>
    <w:rsid w:val="00162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62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162D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69191">
      <w:bodyDiv w:val="1"/>
      <w:marLeft w:val="0"/>
      <w:marRight w:val="0"/>
      <w:marTop w:val="0"/>
      <w:marBottom w:val="0"/>
      <w:divBdr>
        <w:top w:val="none" w:sz="0" w:space="0" w:color="auto"/>
        <w:left w:val="none" w:sz="0" w:space="0" w:color="auto"/>
        <w:bottom w:val="none" w:sz="0" w:space="0" w:color="auto"/>
        <w:right w:val="none" w:sz="0" w:space="0" w:color="auto"/>
      </w:divBdr>
      <w:divsChild>
        <w:div w:id="536115544">
          <w:marLeft w:val="0"/>
          <w:marRight w:val="0"/>
          <w:marTop w:val="0"/>
          <w:marBottom w:val="0"/>
          <w:divBdr>
            <w:top w:val="none" w:sz="0" w:space="0" w:color="auto"/>
            <w:left w:val="none" w:sz="0" w:space="0" w:color="auto"/>
            <w:bottom w:val="none" w:sz="0" w:space="0" w:color="auto"/>
            <w:right w:val="none" w:sz="0" w:space="0" w:color="auto"/>
          </w:divBdr>
          <w:divsChild>
            <w:div w:id="977295430">
              <w:marLeft w:val="0"/>
              <w:marRight w:val="0"/>
              <w:marTop w:val="0"/>
              <w:marBottom w:val="0"/>
              <w:divBdr>
                <w:top w:val="none" w:sz="0" w:space="0" w:color="auto"/>
                <w:left w:val="none" w:sz="0" w:space="0" w:color="auto"/>
                <w:bottom w:val="none" w:sz="0" w:space="0" w:color="auto"/>
                <w:right w:val="none" w:sz="0" w:space="0" w:color="auto"/>
              </w:divBdr>
              <w:divsChild>
                <w:div w:id="19647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troy.donland.ru/Default.aspx?skin=printerfriendly&amp;pageid=111599" TargetMode="External"/><Relationship Id="rId13" Type="http://schemas.openxmlformats.org/officeDocument/2006/relationships/hyperlink" Target="http://minstroy.donland.ru/Default.aspx?skin=printerfriendly&amp;pageid=11159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instroy.donland.ru/Default.aspx?skin=printerfriendly&amp;pageid=111599" TargetMode="External"/><Relationship Id="rId12" Type="http://schemas.openxmlformats.org/officeDocument/2006/relationships/hyperlink" Target="http://minstroy.donland.ru/Default.aspx?skin=printerfriendly&amp;pageid=11159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onland.ru/Default.aspx?pageid=106470" TargetMode="External"/><Relationship Id="rId1" Type="http://schemas.openxmlformats.org/officeDocument/2006/relationships/styles" Target="styles.xml"/><Relationship Id="rId6" Type="http://schemas.openxmlformats.org/officeDocument/2006/relationships/hyperlink" Target="http://minstroy.donland.ru/Default.aspx?pageid=111539" TargetMode="External"/><Relationship Id="rId11" Type="http://schemas.openxmlformats.org/officeDocument/2006/relationships/hyperlink" Target="http://www.donland.ru/Data/Sites/1/media/administration/Normativ/2012/post544_120628_pril2.doc" TargetMode="External"/><Relationship Id="rId5" Type="http://schemas.openxmlformats.org/officeDocument/2006/relationships/hyperlink" Target="http://www.donland.ru/Default.aspx?pageid=106470" TargetMode="External"/><Relationship Id="rId15" Type="http://schemas.openxmlformats.org/officeDocument/2006/relationships/hyperlink" Target="http://minstroy.donland.ru/Default.aspx?pageid=88628" TargetMode="External"/><Relationship Id="rId10" Type="http://schemas.openxmlformats.org/officeDocument/2006/relationships/hyperlink" Target="http://www.donland.ru/Data/Sites/1/media/administration/Normativ/2012/post544_120628_pril1.doc" TargetMode="External"/><Relationship Id="rId4" Type="http://schemas.openxmlformats.org/officeDocument/2006/relationships/hyperlink" Target="http://minstroy.donland.ru/Default.aspx?pageid=88628" TargetMode="External"/><Relationship Id="rId9" Type="http://schemas.openxmlformats.org/officeDocument/2006/relationships/hyperlink" Target="http://minstroy.donland.ru/Default.aspx?pageid=111539" TargetMode="External"/><Relationship Id="rId14" Type="http://schemas.openxmlformats.org/officeDocument/2006/relationships/hyperlink" Target="http://www.donland.ru/Default.aspx?pageid=106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4947</Words>
  <Characters>28201</Characters>
  <Application>Microsoft Office Word</Application>
  <DocSecurity>0</DocSecurity>
  <Lines>235</Lines>
  <Paragraphs>66</Paragraphs>
  <ScaleCrop>false</ScaleCrop>
  <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2021-11-18T15:45:00Z</dcterms:created>
  <dcterms:modified xsi:type="dcterms:W3CDTF">2021-11-18T15:46:00Z</dcterms:modified>
</cp:coreProperties>
</file>