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55B0" w14:textId="6CEC6542" w:rsidR="00462059" w:rsidRPr="00203924" w:rsidRDefault="007A2187" w:rsidP="007A2187">
      <w:pPr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7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2187">
        <w:rPr>
          <w:noProof/>
          <w:sz w:val="24"/>
          <w:szCs w:val="24"/>
          <w:lang w:val="ru-RU" w:eastAsia="ru-RU"/>
        </w:rPr>
        <w:drawing>
          <wp:inline distT="0" distB="0" distL="0" distR="0" wp14:anchorId="5D1557D1" wp14:editId="4CC1165C">
            <wp:extent cx="6353175" cy="8471535"/>
            <wp:effectExtent l="0" t="0" r="9525" b="5715"/>
            <wp:docPr id="1" name="Рисунок 1" descr="C:\Users\User\Desktop\П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 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94" cy="847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131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Российской Федерации, касающиеся федеральных </w:t>
      </w:r>
      <w:r w:rsidR="0071311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государственных образовательных стандартов начального общего образования и основного общего образования»</w:t>
      </w:r>
    </w:p>
    <w:p w14:paraId="4C76B76D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 Минобрнауки России от 19.12.2014 № </w:t>
      </w:r>
      <w:r w:rsidRPr="00A93A3D">
        <w:rPr>
          <w:rFonts w:ascii="Times New Roman" w:hAnsi="Times New Roman" w:cs="Times New Roman"/>
          <w:color w:val="000000"/>
          <w:sz w:val="28"/>
          <w:szCs w:val="28"/>
          <w:lang w:val="ru-RU"/>
        </w:rPr>
        <w:t>1598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0167BBD3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Минпросвещения России от 18.05.2023 № 372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утверждении федеральной образовательной программы начального общего образования»;</w:t>
      </w:r>
    </w:p>
    <w:p w14:paraId="039D3E5C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Минпросвещения России от 18.05.2023 № 370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426E0572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Минпросвещения России от 18.05.2023 № 371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утверждении федеральной образовательной программы среднего общего образования»;</w:t>
      </w:r>
    </w:p>
    <w:p w14:paraId="11D3CA54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0505BFED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Минпросвещения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14:paraId="48A09E8B" w14:textId="77777777" w:rsidR="004E0DC2" w:rsidRPr="00203924" w:rsidRDefault="008D3F0E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 России от 13.01.2023 № 03-49 «О направлении методических рекомендаций»;</w:t>
      </w:r>
    </w:p>
    <w:p w14:paraId="54EF2438" w14:textId="7F4208B4" w:rsidR="004E0DC2" w:rsidRDefault="00AF2999" w:rsidP="0048108E">
      <w:pPr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Start"/>
      <w:r w:rsidR="008D3F0E" w:rsidRPr="00203924">
        <w:rPr>
          <w:rFonts w:ascii="Times New Roman" w:hAnsi="Times New Roman" w:cs="Times New Roman"/>
          <w:color w:val="000000"/>
          <w:sz w:val="28"/>
          <w:szCs w:val="28"/>
        </w:rPr>
        <w:t>става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«Школа № </w:t>
      </w:r>
      <w:r w:rsidR="00E47B52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E3663A" w14:textId="77777777" w:rsidR="009D6F92" w:rsidRPr="009D6F92" w:rsidRDefault="009D6F92" w:rsidP="009D6F9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В данном Положении использованы следующие определения:</w:t>
      </w:r>
    </w:p>
    <w:p w14:paraId="30D5A4E6" w14:textId="77777777" w:rsidR="009D6F92" w:rsidRPr="009D6F92" w:rsidRDefault="009D6F92" w:rsidP="009D6F92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14:paraId="0F23DFB4" w14:textId="77777777" w:rsidR="009D6F92" w:rsidRPr="009D6F92" w:rsidRDefault="009D6F92" w:rsidP="009D6F92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 xml:space="preserve">отметка — это результат процесса оценивания, количественное выражение </w:t>
      </w:r>
      <w:proofErr w:type="gramStart"/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учебных достижений</w:t>
      </w:r>
      <w:proofErr w:type="gramEnd"/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обучающихся школы в баллах;</w:t>
      </w:r>
    </w:p>
    <w:p w14:paraId="6E49AF31" w14:textId="77777777" w:rsidR="009D6F92" w:rsidRPr="009D6F92" w:rsidRDefault="009D6F92" w:rsidP="009D6F92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14:paraId="1BD2CA7D" w14:textId="77777777" w:rsidR="009D6F92" w:rsidRPr="009D6F92" w:rsidRDefault="009D6F92" w:rsidP="009D6F92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промежуточная аттестация обучающихся –</w:t>
      </w:r>
      <w:r w:rsidRPr="009D6F92">
        <w:rPr>
          <w:rFonts w:hAnsi="Times New Roman" w:cs="Times New Roman"/>
          <w:color w:val="000000"/>
          <w:sz w:val="28"/>
          <w:szCs w:val="24"/>
        </w:rPr>
        <w:t> </w:t>
      </w: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</w:t>
      </w:r>
      <w:r w:rsidRPr="009D6F92">
        <w:rPr>
          <w:rFonts w:hAnsi="Times New Roman" w:cs="Times New Roman"/>
          <w:color w:val="000000"/>
          <w:sz w:val="28"/>
          <w:szCs w:val="24"/>
        </w:rPr>
        <w:t> </w:t>
      </w: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предмета, курса, дисциплины (модуля) образовательной программы и является основанием для решения вопроса о переводе обучающегося в следующих класс;</w:t>
      </w:r>
    </w:p>
    <w:p w14:paraId="2354D1A3" w14:textId="09381E34" w:rsidR="009D6F92" w:rsidRDefault="009D6F92" w:rsidP="009D6F92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итоговая аттестация –</w:t>
      </w:r>
      <w:r w:rsidRPr="009D6F92">
        <w:rPr>
          <w:rFonts w:hAnsi="Times New Roman" w:cs="Times New Roman"/>
          <w:color w:val="000000"/>
          <w:sz w:val="28"/>
          <w:szCs w:val="24"/>
        </w:rPr>
        <w:t> </w:t>
      </w:r>
      <w:r w:rsidRPr="009D6F92">
        <w:rPr>
          <w:rFonts w:hAnsi="Times New Roman" w:cs="Times New Roman"/>
          <w:color w:val="000000"/>
          <w:sz w:val="28"/>
          <w:szCs w:val="24"/>
          <w:lang w:val="ru-RU"/>
        </w:rPr>
        <w:t>форма оценки степени и уровня освоения обучающимися образовательной программы.</w:t>
      </w:r>
    </w:p>
    <w:p w14:paraId="42962D7A" w14:textId="7878924C" w:rsidR="005D44B0" w:rsidRPr="005D44B0" w:rsidRDefault="005D44B0" w:rsidP="005D44B0">
      <w:pPr>
        <w:pStyle w:val="a5"/>
        <w:numPr>
          <w:ilvl w:val="1"/>
          <w:numId w:val="36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14:paraId="165B6FEC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14:paraId="4CE178F7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 w:rsidRPr="005D44B0">
        <w:rPr>
          <w:rFonts w:hAnsi="Times New Roman" w:cs="Times New Roman"/>
          <w:color w:val="000000"/>
          <w:sz w:val="28"/>
          <w:szCs w:val="24"/>
        </w:rPr>
        <w:t> </w:t>
      </w: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ФГОС и ФОП.</w:t>
      </w:r>
    </w:p>
    <w:p w14:paraId="00EA7978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1.6. Школа обеспечивает мониторинг индивидуальных образовательных достижений обучающихся.</w:t>
      </w:r>
    </w:p>
    <w:p w14:paraId="48EB73E0" w14:textId="5C7C75CC" w:rsidR="009D6F92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1.7. 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14:paraId="754D5D7E" w14:textId="0D77B829" w:rsidR="004E0DC2" w:rsidRPr="00203924" w:rsidRDefault="009D6F92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5D44B0">
        <w:rPr>
          <w:rFonts w:ascii="Times New Roman" w:hAnsi="Times New Roman" w:cs="Times New Roman"/>
          <w:color w:val="000000"/>
          <w:sz w:val="28"/>
          <w:szCs w:val="28"/>
          <w:lang w:val="ru-RU"/>
        </w:rPr>
        <w:t>.8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3408B338" w14:textId="186088A6" w:rsidR="004E0DC2" w:rsidRPr="00203924" w:rsidRDefault="005D44B0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1.9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</w:t>
      </w:r>
      <w:r w:rsidR="009D6F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тражают динамику </w:t>
      </w:r>
      <w:proofErr w:type="gramStart"/>
      <w:r w:rsidR="009D6F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индивидуальных 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достижений</w:t>
      </w:r>
      <w:proofErr w:type="gramEnd"/>
      <w:r w:rsidR="008D3F0E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4CD03C57" w14:textId="102066C5" w:rsidR="004E0DC2" w:rsidRDefault="005D44B0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1.10</w:t>
      </w:r>
      <w:r w:rsidR="008D3F0E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020F2335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1.11</w:t>
      </w:r>
      <w:r w:rsidRPr="005D44B0">
        <w:rPr>
          <w:rFonts w:ascii="Times New Roman" w:hAnsi="Times New Roman" w:cs="Times New Roman"/>
          <w:color w:val="000000"/>
          <w:sz w:val="32"/>
          <w:szCs w:val="28"/>
          <w:lang w:val="ru-RU"/>
        </w:rPr>
        <w:t xml:space="preserve">. </w:t>
      </w: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Формой письменной проверки результатов обучения с целью</w:t>
      </w:r>
      <w:r w:rsidRPr="005D44B0">
        <w:rPr>
          <w:rFonts w:hAnsi="Times New Roman" w:cs="Times New Roman"/>
          <w:color w:val="000000"/>
          <w:sz w:val="28"/>
          <w:szCs w:val="24"/>
        </w:rPr>
        <w:t> </w:t>
      </w: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 xml:space="preserve">оценки уровня достижения предметных и(или) </w:t>
      </w:r>
      <w:proofErr w:type="spellStart"/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метапредметных</w:t>
      </w:r>
      <w:proofErr w:type="spellEnd"/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 xml:space="preserve"> результатов является контрольная работа.</w:t>
      </w:r>
    </w:p>
    <w:p w14:paraId="19C65B6F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Контрольные работы проводятся со 2 класса. В 1-х классах контрольных работы не проводятся. Длительность контрольной работы во 2-4-х классах составляет один урок – не более чем 45 минут. В 5-11-х классах длительность контрольной работы составляет от одного до двух уроков не более чем 45 минут каждый.</w:t>
      </w:r>
    </w:p>
    <w:p w14:paraId="69AE671F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14:paraId="62B71123" w14:textId="77777777" w:rsidR="005D44B0" w:rsidRP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5D44B0">
        <w:rPr>
          <w:rFonts w:hAnsi="Times New Roman" w:cs="Times New Roman"/>
          <w:color w:val="000000"/>
          <w:sz w:val="28"/>
          <w:szCs w:val="24"/>
        </w:rPr>
        <w:t xml:space="preserve">В </w:t>
      </w:r>
      <w:proofErr w:type="spellStart"/>
      <w:r w:rsidRPr="005D44B0">
        <w:rPr>
          <w:rFonts w:hAnsi="Times New Roman" w:cs="Times New Roman"/>
          <w:color w:val="000000"/>
          <w:sz w:val="28"/>
          <w:szCs w:val="24"/>
        </w:rPr>
        <w:t>течение</w:t>
      </w:r>
      <w:proofErr w:type="spellEnd"/>
      <w:r w:rsidRPr="005D44B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5D44B0">
        <w:rPr>
          <w:rFonts w:hAnsi="Times New Roman" w:cs="Times New Roman"/>
          <w:color w:val="000000"/>
          <w:sz w:val="28"/>
          <w:szCs w:val="24"/>
        </w:rPr>
        <w:t>учебной</w:t>
      </w:r>
      <w:proofErr w:type="spellEnd"/>
      <w:r w:rsidRPr="005D44B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5D44B0">
        <w:rPr>
          <w:rFonts w:hAnsi="Times New Roman" w:cs="Times New Roman"/>
          <w:color w:val="000000"/>
          <w:sz w:val="28"/>
          <w:szCs w:val="24"/>
        </w:rPr>
        <w:t>недели</w:t>
      </w:r>
      <w:proofErr w:type="spellEnd"/>
      <w:r w:rsidRPr="005D44B0">
        <w:rPr>
          <w:rFonts w:hAnsi="Times New Roman" w:cs="Times New Roman"/>
          <w:color w:val="000000"/>
          <w:sz w:val="28"/>
          <w:szCs w:val="24"/>
        </w:rPr>
        <w:t>:</w:t>
      </w:r>
    </w:p>
    <w:p w14:paraId="241955BE" w14:textId="77777777" w:rsidR="005D44B0" w:rsidRPr="005D44B0" w:rsidRDefault="005D44B0" w:rsidP="005D44B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для обучающихся 2-4-х классов может быть проведено не более трех контрольных работ;</w:t>
      </w:r>
    </w:p>
    <w:p w14:paraId="7AFB0E52" w14:textId="77777777" w:rsidR="005D44B0" w:rsidRPr="005D44B0" w:rsidRDefault="005D44B0" w:rsidP="005D44B0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для обучающихся 5-8-х классов — не более четырех контрольных работ;</w:t>
      </w:r>
    </w:p>
    <w:p w14:paraId="0C6157C1" w14:textId="77777777" w:rsidR="005D44B0" w:rsidRPr="005D44B0" w:rsidRDefault="005D44B0" w:rsidP="005D44B0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для обучающихся 9-11-х классов — не более пяти контрольных работ.</w:t>
      </w:r>
    </w:p>
    <w:p w14:paraId="54B96254" w14:textId="66FE0D33" w:rsidR="005D44B0" w:rsidRDefault="005D44B0" w:rsidP="005D44B0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1.12. </w:t>
      </w: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14:paraId="4613591A" w14:textId="1A7AF590" w:rsidR="005D44B0" w:rsidRPr="005D44B0" w:rsidRDefault="005D44B0" w:rsidP="005D44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1.13. </w:t>
      </w:r>
      <w:r w:rsidRPr="005D44B0">
        <w:rPr>
          <w:rFonts w:hAnsi="Times New Roman" w:cs="Times New Roman"/>
          <w:color w:val="000000"/>
          <w:sz w:val="28"/>
          <w:szCs w:val="24"/>
          <w:lang w:val="ru-RU"/>
        </w:rPr>
        <w:t>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14:paraId="6BA7BD01" w14:textId="77777777" w:rsidR="004E0DC2" w:rsidRPr="0096493C" w:rsidRDefault="008D3F0E" w:rsidP="0020470D">
      <w:pPr>
        <w:spacing w:before="0" w:beforeAutospacing="0" w:after="0" w:afterAutospacing="0"/>
        <w:jc w:val="center"/>
        <w:rPr>
          <w:b/>
          <w:sz w:val="28"/>
          <w:lang w:val="ru-RU"/>
        </w:rPr>
      </w:pPr>
      <w:r w:rsidRPr="0096493C">
        <w:rPr>
          <w:b/>
          <w:sz w:val="28"/>
          <w:lang w:val="ru-RU"/>
        </w:rPr>
        <w:t>2. ТЕКУЩИЙ КОНТРОЛЬ УСПЕВАЕМОСТИ ОБУЧАЮЩИХСЯ</w:t>
      </w:r>
    </w:p>
    <w:p w14:paraId="1D0AC2AE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Текущий контроль успеваемости обучающихся проводится в целях:</w:t>
      </w:r>
    </w:p>
    <w:p w14:paraId="40DB55AB" w14:textId="77777777" w:rsidR="004E0DC2" w:rsidRPr="00203924" w:rsidRDefault="008D3F0E" w:rsidP="0020470D">
      <w:pPr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определения уровня достижения обучающимися результатов, предусмотренных</w:t>
      </w:r>
      <w:r w:rsidR="002047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программой;</w:t>
      </w:r>
    </w:p>
    <w:p w14:paraId="39724D66" w14:textId="77777777" w:rsidR="004E0DC2" w:rsidRPr="00203924" w:rsidRDefault="008D3F0E" w:rsidP="0020470D">
      <w:pPr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своевременной корректировки рабочей программы и учебного процесса;</w:t>
      </w:r>
    </w:p>
    <w:p w14:paraId="71101872" w14:textId="77777777" w:rsidR="004E0DC2" w:rsidRPr="00203924" w:rsidRDefault="008D3F0E" w:rsidP="0020470D">
      <w:pPr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информирования обучающихся и их родителей (законных представителей) о результатах обучения.</w:t>
      </w:r>
    </w:p>
    <w:p w14:paraId="1186B7D1" w14:textId="77777777" w:rsidR="004E0DC2" w:rsidRPr="00AB0926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Текущий контроль и фиксация его результатов в </w:t>
      </w:r>
      <w:r w:rsidR="002047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14:paraId="78467DB3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B0926">
        <w:rPr>
          <w:rFonts w:ascii="Times New Roman" w:hAnsi="Times New Roman" w:cs="Times New Roman"/>
          <w:sz w:val="28"/>
          <w:szCs w:val="28"/>
          <w:lang w:val="ru-RU"/>
        </w:rPr>
        <w:t>2.3. Результаты текущего контроля фиксируются в виде</w:t>
      </w:r>
      <w:r w:rsidR="00B5783C" w:rsidRPr="00AB0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0926">
        <w:rPr>
          <w:rFonts w:ascii="Times New Roman" w:hAnsi="Times New Roman" w:cs="Times New Roman"/>
          <w:sz w:val="28"/>
          <w:szCs w:val="28"/>
          <w:lang w:val="ru-RU"/>
        </w:rPr>
        <w:t>текущей оценки</w:t>
      </w:r>
      <w:r w:rsidRPr="00AB09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35145BF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Текущая </w:t>
      </w:r>
      <w:r w:rsidRPr="00B5783C">
        <w:rPr>
          <w:rFonts w:ascii="Times New Roman" w:hAnsi="Times New Roman" w:cs="Times New Roman"/>
          <w:sz w:val="28"/>
          <w:szCs w:val="28"/>
          <w:lang w:val="ru-RU"/>
        </w:rPr>
        <w:t>оценка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представляет собой процедуру оценки индивидуального продвижения обучающегося в освоении программы учебного предмета.</w:t>
      </w:r>
    </w:p>
    <w:p w14:paraId="1FED84D5" w14:textId="77777777" w:rsidR="004E0DC2" w:rsidRPr="00B5783C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 Объектом </w:t>
      </w:r>
      <w:r w:rsidRP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760DAE0D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Основным предметом текущей</w:t>
      </w:r>
      <w:r w:rsidR="00B5783C" w:rsidRP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является способность к решению учебно-познавательных и учебно-практических задач, основанных на изучаемом учебном материале, с использованием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компетентностей, релевантных соответствующим направлениям функциональной грамотности.</w:t>
      </w:r>
    </w:p>
    <w:p w14:paraId="05DB1E4A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Текущая оценка может быть формирующей и диагностической. Формирующая оценка поддерживает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направляет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усилия обучающегося, включает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в самостоятельную оценочную деятельность. Диагностическая текущая оценка способствует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14:paraId="4225B035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 текущей оценке используются различные формы и методы проверки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особенностей учебного предмета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B57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риложение 1).</w:t>
      </w:r>
    </w:p>
    <w:p w14:paraId="3AE5CB5A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В ходе текущего оценивания применяются критерии: знание и понимание, применение, функциональность.</w:t>
      </w:r>
    </w:p>
    <w:p w14:paraId="1CB71D54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 Обобщенный критерий «знание и понимание»</w:t>
      </w:r>
      <w:r w:rsidR="006149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37ECECFE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 xml:space="preserve">2.11.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</w:rPr>
        <w:t>Обобщенный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</w:rPr>
        <w:t>критерий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</w:rPr>
        <w:t>применение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149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4C9F12" w14:textId="77777777" w:rsidR="004E0DC2" w:rsidRPr="00203924" w:rsidRDefault="008D3F0E" w:rsidP="006149E3">
      <w:pPr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17F445C" w14:textId="77777777" w:rsidR="004E0DC2" w:rsidRPr="00203924" w:rsidRDefault="008D3F0E" w:rsidP="006149E3">
      <w:pPr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3A6E80EC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2.12.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3C54AF2F" w14:textId="77777777" w:rsidR="004E0DC2" w:rsidRPr="00B56808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2.13.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17D16290" w14:textId="77777777" w:rsidR="004E0DC2" w:rsidRPr="00B56808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2.14. Текущий контроль успеваемости обучающихся первого класса в течение учебного года осуществляется без балльного оценивания.</w:t>
      </w:r>
      <w:r w:rsidR="00A5086D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56BEE289" w14:textId="77777777" w:rsidR="004E0DC2" w:rsidRPr="00B56808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2.15. Текущий контроль успеваемости во втором и последующих классах осуществляется по пятибалльной системе.</w:t>
      </w:r>
    </w:p>
    <w:p w14:paraId="740592C2" w14:textId="77777777" w:rsidR="004E0DC2" w:rsidRPr="00203924" w:rsidRDefault="008D3F0E" w:rsidP="006149E3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</w:t>
      </w:r>
      <w:r w:rsidRPr="00AB09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учебным планом.</w:t>
      </w:r>
    </w:p>
    <w:p w14:paraId="5D745BF7" w14:textId="4E242780" w:rsidR="004E0DC2" w:rsidRPr="00A5086D" w:rsidRDefault="008D3F0E" w:rsidP="007C6F37">
      <w:p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highlight w:val="cyan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2.17. 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по учебн</w:t>
      </w:r>
      <w:r w:rsidR="007C6F37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7C6F37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7C6F37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культура» осуществляется в </w:t>
      </w:r>
      <w:proofErr w:type="spellStart"/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безотметочной</w:t>
      </w:r>
      <w:proofErr w:type="spellEnd"/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форме</w:t>
      </w:r>
      <w:r w:rsidR="00A5086D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6F37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(зачетная система) 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7C6F37"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7C6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2-го класса по 11-й класс для обучающихся, относящихся к специальной медицинской группе для занятия физической культурой.</w:t>
      </w:r>
    </w:p>
    <w:p w14:paraId="53F906B8" w14:textId="77777777" w:rsidR="004E0DC2" w:rsidRPr="005A51CC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2.18. </w:t>
      </w:r>
      <w:r w:rsidRPr="005A51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Частью текущего контроля является тематическое оценивание.</w:t>
      </w:r>
    </w:p>
    <w:p w14:paraId="1383A194" w14:textId="77777777" w:rsidR="004E0DC2" w:rsidRPr="005A51CC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A51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2.19. Тематическое оценивание –</w:t>
      </w:r>
      <w:r w:rsidRPr="005A51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A51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</w:t>
      </w:r>
      <w:r w:rsidRPr="005A51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A51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курса, модуля.</w:t>
      </w:r>
    </w:p>
    <w:p w14:paraId="3BDA7159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>2.20. Целью тематического оценивания является:</w:t>
      </w:r>
    </w:p>
    <w:p w14:paraId="463B4138" w14:textId="77777777" w:rsidR="004E0DC2" w:rsidRPr="00203924" w:rsidRDefault="008D3F0E" w:rsidP="00C456D3">
      <w:pPr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уровня достижения обучающимися результатов по теме;</w:t>
      </w:r>
    </w:p>
    <w:p w14:paraId="6A41CBAC" w14:textId="77777777" w:rsidR="004E0DC2" w:rsidRPr="00203924" w:rsidRDefault="008D3F0E" w:rsidP="00C456D3">
      <w:pPr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своевременная корректировка рабочей программы и учебного процесса;</w:t>
      </w:r>
    </w:p>
    <w:p w14:paraId="792F6683" w14:textId="77777777" w:rsidR="004E0DC2" w:rsidRPr="00203924" w:rsidRDefault="008D3F0E" w:rsidP="00C456D3">
      <w:pPr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14:paraId="2A7CB869" w14:textId="6887FD5C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2.21. Итогом тематического оценивания является средневзвешенная отметка в </w:t>
      </w:r>
      <w:r w:rsidR="005A5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учета успеваемости по всем оценочным процедурам, проведенным в рамках изучения темы.</w:t>
      </w:r>
    </w:p>
    <w:p w14:paraId="0DBB61B3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2.22. Если тема является сквозной и изучается в различные учебные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периоды, то формирование средневзвешенной отметки происходит с учетом всех периодов изучения темы.</w:t>
      </w:r>
    </w:p>
    <w:p w14:paraId="689FC36D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>2.23. Тематическое оценивание обеспечивает:</w:t>
      </w:r>
    </w:p>
    <w:p w14:paraId="54191DAA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>2.23.1. Обучающемуся:</w:t>
      </w:r>
    </w:p>
    <w:p w14:paraId="6293E044" w14:textId="77777777" w:rsidR="004E0DC2" w:rsidRPr="00203924" w:rsidRDefault="008D3F0E" w:rsidP="00746C8A">
      <w:pPr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отметок по каждой теме, понимание динамики учебных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внутри темы и по отношению к другим темам.</w:t>
      </w:r>
    </w:p>
    <w:p w14:paraId="5E0F84EA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>2.23.2. Педагогическому работнику:</w:t>
      </w:r>
    </w:p>
    <w:p w14:paraId="146AFAA6" w14:textId="77777777" w:rsidR="004E0DC2" w:rsidRPr="00203924" w:rsidRDefault="008D3F0E" w:rsidP="00746C8A">
      <w:pPr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отслеживание наличия оценочных процедур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 каждой темы;</w:t>
      </w:r>
    </w:p>
    <w:p w14:paraId="671E6C86" w14:textId="77777777" w:rsidR="004E0DC2" w:rsidRPr="00203924" w:rsidRDefault="008D3F0E" w:rsidP="00746C8A">
      <w:pPr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14:paraId="15362FB1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2.24.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5AD05910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2.25. Рекомендуемое количество оценочных процедур в каждой теме – не менее одной за 3 урока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тема изучается до 7 уроков, и не менее 1 за 4 урока, если тема изучается более 7 уроков.</w:t>
      </w:r>
    </w:p>
    <w:p w14:paraId="05F5AAC2" w14:textId="28BC4CE8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2.26. Отметки по установленным формам текущего контроля успеваемости обучающихся фиксируются педагогическим работником в </w:t>
      </w:r>
      <w:r w:rsidR="00746C8A"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учета успеваемости в сроки и порядке, предусмотренные локальным нормативным актом школы. За сочинение</w:t>
      </w:r>
      <w:r w:rsid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литературе </w:t>
      </w:r>
      <w:r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9-11 классах в </w:t>
      </w:r>
      <w:r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журнал успеваемости </w:t>
      </w:r>
      <w:r w:rsidR="00D17634"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учебному предмету </w:t>
      </w:r>
      <w:r w:rsidR="00D176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«Литература» выставляется две отметки. Отметка за грамотность дублируется в журнале успеваемости по </w:t>
      </w:r>
      <w:r w:rsidR="00D17634" w:rsidRPr="00444F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</w:t>
      </w:r>
      <w:r w:rsidR="00D1763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ебному предмету «Русский язык».</w:t>
      </w:r>
    </w:p>
    <w:p w14:paraId="3CA49630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</w:rPr>
        <w:t>2.27. Не допускается проведение:</w:t>
      </w:r>
    </w:p>
    <w:p w14:paraId="112294BE" w14:textId="77777777" w:rsidR="004E0DC2" w:rsidRPr="00203924" w:rsidRDefault="008D3F0E" w:rsidP="00746C8A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76B106AD" w14:textId="77777777" w:rsidR="004E0DC2" w:rsidRPr="00203924" w:rsidRDefault="008D3F0E" w:rsidP="00746C8A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более одной контрольной работы в день для одного класса.</w:t>
      </w:r>
    </w:p>
    <w:p w14:paraId="005A09E5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2.28.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193A512A" w14:textId="15E2DD82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7676A">
        <w:rPr>
          <w:rFonts w:ascii="Times New Roman" w:hAnsi="Times New Roman" w:cs="Times New Roman"/>
          <w:color w:val="000000"/>
          <w:sz w:val="28"/>
          <w:szCs w:val="28"/>
          <w:lang w:val="ru-RU"/>
        </w:rPr>
        <w:t>2.29. На основании текущего оценивания формируется отметка за учебный период. На уровне НОО и ООО оценивание происходит по четвертям, на уровне СОО</w:t>
      </w:r>
      <w:r w:rsidR="00643659" w:rsidRPr="00176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обучение ведется по четвертям, а оценивание</w:t>
      </w:r>
      <w:r w:rsidRPr="00176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17676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676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полугодиям.</w:t>
      </w:r>
    </w:p>
    <w:p w14:paraId="6D4869DC" w14:textId="70A17610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2.30. Отметки за учебный период по каждому учебному предмету, курсу,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</w:t>
      </w:r>
      <w:r w:rsidR="006436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электронный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учета успеваемости целыми числами в соответствии с правилами математического округления.</w:t>
      </w:r>
    </w:p>
    <w:p w14:paraId="0E120E93" w14:textId="55B8FDDE" w:rsidR="004E0DC2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2.31.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тематической письменной работы.</w:t>
      </w:r>
    </w:p>
    <w:p w14:paraId="65C5C76F" w14:textId="77777777" w:rsidR="004E0DC2" w:rsidRPr="00203924" w:rsidRDefault="008D3F0E" w:rsidP="006436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ПРОМЕЖУТОЧНАЯ АТТЕСТАЦИЯ ОБУЧАЮЩИХСЯ</w:t>
      </w:r>
    </w:p>
    <w:p w14:paraId="6F80E9B4" w14:textId="01B67FD5" w:rsidR="004E0DC2" w:rsidRPr="00D10ED3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1CB">
        <w:rPr>
          <w:rFonts w:ascii="Times New Roman" w:hAnsi="Times New Roman" w:cs="Times New Roman"/>
          <w:sz w:val="28"/>
          <w:szCs w:val="28"/>
          <w:lang w:val="ru-RU"/>
        </w:rPr>
        <w:t>3.1. Промежуточная аттестация</w:t>
      </w:r>
      <w:r w:rsidR="00540E44" w:rsidRPr="00F97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71CB">
        <w:rPr>
          <w:rFonts w:ascii="Times New Roman" w:hAnsi="Times New Roman" w:cs="Times New Roman"/>
          <w:sz w:val="28"/>
          <w:szCs w:val="28"/>
          <w:lang w:val="ru-RU"/>
        </w:rPr>
        <w:t>– это подтверждение</w:t>
      </w:r>
      <w:r w:rsidR="00540E44" w:rsidRPr="00F97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71CB">
        <w:rPr>
          <w:rFonts w:ascii="Times New Roman" w:hAnsi="Times New Roman" w:cs="Times New Roman"/>
          <w:sz w:val="28"/>
          <w:szCs w:val="28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  <w:r w:rsidR="00D10E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Промежуточная аттестация</w:t>
      </w:r>
      <w:r w:rsidR="00D10ED3" w:rsidRPr="00D10ED3">
        <w:rPr>
          <w:rFonts w:hAnsi="Times New Roman" w:cs="Times New Roman"/>
          <w:color w:val="000000"/>
          <w:sz w:val="28"/>
          <w:szCs w:val="24"/>
        </w:rPr>
        <w:t> 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3F928C50" w14:textId="3147EEE2" w:rsidR="004E0DC2" w:rsidRPr="00D10ED3" w:rsidRDefault="008D3F0E" w:rsidP="00D10E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Промежуточную аттестацию в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в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 порядке проходят обучающиеся, начиная с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2-го класса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учебным планам, обучающиеся, осваивающие программу в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семейного образования (экстерны) и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540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самообразования (экстерны).</w:t>
      </w:r>
      <w:r w:rsidR="00D10E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Промежуточную аттестацию проходят</w:t>
      </w:r>
      <w:r w:rsidR="00D10ED3" w:rsidRPr="00D10ED3">
        <w:rPr>
          <w:rFonts w:hAnsi="Times New Roman" w:cs="Times New Roman"/>
          <w:color w:val="000000"/>
          <w:sz w:val="28"/>
          <w:szCs w:val="24"/>
        </w:rPr>
        <w:t> 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обучающиеся 2–11-х классов Школы, в формах, определенных учебным планом</w:t>
      </w:r>
      <w:r w:rsidR="00D10ED3" w:rsidRPr="00D10ED3">
        <w:rPr>
          <w:rFonts w:hAnsi="Times New Roman" w:cs="Times New Roman"/>
          <w:color w:val="000000"/>
          <w:sz w:val="28"/>
          <w:szCs w:val="24"/>
        </w:rPr>
        <w:t> 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14:paraId="741D9E85" w14:textId="50ACD4BE" w:rsidR="004E0DC2" w:rsidRPr="00D10ED3" w:rsidRDefault="008D3F0E" w:rsidP="00D10E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>Периодичность промежуточной аттестации определяется Школой. В</w:t>
      </w:r>
      <w:r w:rsidR="00D10ED3" w:rsidRPr="00D10ED3">
        <w:rPr>
          <w:rFonts w:hAnsi="Times New Roman" w:cs="Times New Roman"/>
          <w:color w:val="000000"/>
          <w:sz w:val="28"/>
          <w:szCs w:val="24"/>
        </w:rPr>
        <w:t> 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CC66C8">
        <w:rPr>
          <w:rFonts w:hAnsi="Times New Roman" w:cs="Times New Roman"/>
          <w:color w:val="000000"/>
          <w:sz w:val="28"/>
          <w:szCs w:val="24"/>
          <w:lang w:val="ru-RU"/>
        </w:rPr>
        <w:t>«Школа № 23»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 xml:space="preserve"> промежуточная аттестация проводится</w:t>
      </w:r>
      <w:r w:rsidR="00D10ED3" w:rsidRPr="00D10ED3">
        <w:rPr>
          <w:rFonts w:hAnsi="Times New Roman" w:cs="Times New Roman"/>
          <w:color w:val="000000"/>
          <w:sz w:val="28"/>
          <w:szCs w:val="24"/>
        </w:rPr>
        <w:t> </w:t>
      </w:r>
      <w:r w:rsidR="00D10ED3" w:rsidRPr="00D10ED3">
        <w:rPr>
          <w:rFonts w:hAnsi="Times New Roman" w:cs="Times New Roman"/>
          <w:color w:val="000000"/>
          <w:sz w:val="28"/>
          <w:szCs w:val="24"/>
          <w:lang w:val="ru-RU"/>
        </w:rPr>
        <w:t xml:space="preserve">в конце учебного года по всем предметам учебного плана.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проводится в формах, определенных учебным планом, в сроки, утвержденные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календарным учебным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графиком, и в порядке, установленном пунктом 3.6</w:t>
      </w:r>
      <w:r w:rsidRPr="00B56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Положения.</w:t>
      </w:r>
    </w:p>
    <w:p w14:paraId="2F573CC5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</w:t>
      </w:r>
      <w:proofErr w:type="spellStart"/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)).</w:t>
      </w:r>
    </w:p>
    <w:p w14:paraId="40C30D22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Особенности промежуточной аттестации на уровне начального общего образования.</w:t>
      </w:r>
    </w:p>
    <w:p w14:paraId="15DBBAB4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3.5.1. Промежуточная аттестация не проводится для обучающихся 1-го класса.</w:t>
      </w:r>
    </w:p>
    <w:p w14:paraId="29964DB4" w14:textId="07781AC3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3.5.2. Промежуточная аттестация во 2–4-х классах</w:t>
      </w:r>
      <w:r w:rsidRPr="00B56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на основе результатов накопленной оценки и результатов выполнения тематических проверочных работ и фиксируется в </w:t>
      </w:r>
      <w:r w:rsidR="00F971CB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электронном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учета успеваемости.</w:t>
      </w:r>
    </w:p>
    <w:p w14:paraId="062FC2B8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3.5.3.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14:paraId="714DB587" w14:textId="5F6E7EBE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3.5.4. Итоговая оценка на уровне НОО является процедурой внутренней оценки </w:t>
      </w:r>
      <w:r w:rsidR="0064327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«Школа № 23</w:t>
      </w:r>
      <w:r w:rsidR="00F971CB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складывается из результатов накопленной оценки и итоговой работы по предмету.</w:t>
      </w:r>
    </w:p>
    <w:p w14:paraId="4D39EE15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3.5.5. 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426F8727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3.5.6. По итогам освоения ООП НОО формируется характеристика обучающегося. Характеристика обучающегося готовится на основании:</w:t>
      </w:r>
    </w:p>
    <w:p w14:paraId="4BA0AFBF" w14:textId="77777777" w:rsidR="004E0DC2" w:rsidRPr="00B56808" w:rsidRDefault="008D3F0E" w:rsidP="0032736C">
      <w:pPr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объективных показателей образовательных достижений обучающегося;</w:t>
      </w:r>
    </w:p>
    <w:p w14:paraId="6E82FE49" w14:textId="77777777" w:rsidR="004E0DC2" w:rsidRPr="00B56808" w:rsidRDefault="008D3F0E" w:rsidP="0032736C">
      <w:pPr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портфолио обучающегося, освоившего ООП НОО;</w:t>
      </w:r>
    </w:p>
    <w:p w14:paraId="326236CC" w14:textId="77777777" w:rsidR="004E0DC2" w:rsidRPr="00B56808" w:rsidRDefault="008D3F0E" w:rsidP="0032736C">
      <w:pPr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оценок классного руководителя и педагогических работников.</w:t>
      </w:r>
    </w:p>
    <w:p w14:paraId="7CDD08BF" w14:textId="1C8E7656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3.5.7. Портфолио представляет собой процедуру оценки динамики учебной</w:t>
      </w:r>
      <w:r w:rsidR="0032736C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14:paraId="46A58305" w14:textId="3B5B197B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3.5.8. 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Отбор работ для портфолио</w:t>
      </w:r>
      <w:r w:rsidR="0032736C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отзывов на них ведется обучающимся совместно с классным руководителем</w:t>
      </w:r>
      <w:r w:rsidR="0032736C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участием родителей (законных представителей) обучающихся.</w:t>
      </w:r>
    </w:p>
    <w:p w14:paraId="56A02591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3.5.9. Портфолио формируется в электронном и (или) бумажном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</w:p>
    <w:p w14:paraId="58CE01D8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</w:rPr>
        <w:t>3.5.10. В характеристике обучающегося:</w:t>
      </w:r>
    </w:p>
    <w:p w14:paraId="722990F6" w14:textId="77777777" w:rsidR="004E0DC2" w:rsidRPr="00B56808" w:rsidRDefault="008D3F0E" w:rsidP="0032736C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14:paraId="3FAB10DF" w14:textId="77777777" w:rsidR="004E0DC2" w:rsidRPr="00B56808" w:rsidRDefault="008D3F0E" w:rsidP="0032736C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даются педагогические рекомендации по организации обучения по образовательным</w:t>
      </w:r>
      <w:r w:rsidRPr="00B56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14:paraId="20B31D3F" w14:textId="116A54FE" w:rsidR="004E0DC2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3.5.11. Рекомендации педагогического коллектива по организации обучения</w:t>
      </w:r>
      <w:r w:rsidR="0032736C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образовательным</w:t>
      </w:r>
      <w:r w:rsidRPr="00B56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основного общего образования доводятся</w:t>
      </w:r>
      <w:r w:rsidR="0032736C"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сведения</w:t>
      </w:r>
      <w:proofErr w:type="gramEnd"/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и его родителей (законных представителей).</w:t>
      </w:r>
    </w:p>
    <w:p w14:paraId="374B5131" w14:textId="3289D8B3" w:rsidR="00CC66C8" w:rsidRPr="00B56808" w:rsidRDefault="00CC66C8" w:rsidP="00CC66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3..12. </w:t>
      </w:r>
      <w:r w:rsidRPr="00CC66C8">
        <w:rPr>
          <w:rFonts w:hAnsi="Times New Roman" w:cs="Times New Roman"/>
          <w:color w:val="000000"/>
          <w:sz w:val="28"/>
          <w:szCs w:val="24"/>
          <w:lang w:val="ru-RU"/>
        </w:rP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</w:t>
      </w:r>
    </w:p>
    <w:p w14:paraId="1275B263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3.6. Порядок проведения промежуточной аттестации обучающихся:</w:t>
      </w:r>
    </w:p>
    <w:p w14:paraId="484931CB" w14:textId="1AC19CF2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3.6.1. Пром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ежуточная аттестация обучающихся проводится один раз в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14:paraId="3B080A92" w14:textId="41307831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3.6.2. В</w:t>
      </w:r>
      <w:r w:rsidR="0032736C"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по</w:t>
      </w:r>
      <w:r w:rsidR="0032736C"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предметам учебного плана соответствующего уровня образования обучающимся могут быть зачтены внеучебные образовательные достижения. Зачет производится в</w:t>
      </w:r>
      <w:r w:rsidR="00B027FE"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7D6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учета личностных достижений или портфолио.</w:t>
      </w:r>
    </w:p>
    <w:p w14:paraId="3E8A4401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595FA058" w14:textId="1967B4A0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3.6.4. Обучающиеся, не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="00546EB6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 в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сроки, определяемые приказом руководителя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449742D5" w14:textId="37625975" w:rsidR="004E0DC2" w:rsidRPr="006163D6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Во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3.6.4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Положения уважительными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причинами признаются:</w:t>
      </w:r>
    </w:p>
    <w:p w14:paraId="79EBD0AC" w14:textId="77777777" w:rsidR="004E0DC2" w:rsidRPr="006163D6" w:rsidRDefault="008D3F0E" w:rsidP="0032736C">
      <w:pPr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болезнь обучающегося, подтвержденная соответствующей справкой медицинской организации;</w:t>
      </w:r>
    </w:p>
    <w:p w14:paraId="66B15AE1" w14:textId="77777777" w:rsidR="004E0DC2" w:rsidRPr="006163D6" w:rsidRDefault="008D3F0E" w:rsidP="0032736C">
      <w:pPr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63D6">
        <w:rPr>
          <w:rFonts w:ascii="Times New Roman" w:hAnsi="Times New Roman" w:cs="Times New Roman"/>
          <w:color w:val="000000"/>
          <w:sz w:val="28"/>
          <w:szCs w:val="28"/>
        </w:rPr>
        <w:t>трагические</w:t>
      </w:r>
      <w:proofErr w:type="spellEnd"/>
      <w:r w:rsidRPr="00616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63D6">
        <w:rPr>
          <w:rFonts w:ascii="Times New Roman" w:hAnsi="Times New Roman" w:cs="Times New Roman"/>
          <w:color w:val="000000"/>
          <w:sz w:val="28"/>
          <w:szCs w:val="28"/>
        </w:rPr>
        <w:t>обстоятельства</w:t>
      </w:r>
      <w:proofErr w:type="spellEnd"/>
      <w:r w:rsidRPr="00616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63D6">
        <w:rPr>
          <w:rFonts w:ascii="Times New Roman" w:hAnsi="Times New Roman" w:cs="Times New Roman"/>
          <w:color w:val="000000"/>
          <w:sz w:val="28"/>
          <w:szCs w:val="28"/>
        </w:rPr>
        <w:t>семейного</w:t>
      </w:r>
      <w:proofErr w:type="spellEnd"/>
      <w:r w:rsidRPr="00616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63D6">
        <w:rPr>
          <w:rFonts w:ascii="Times New Roman" w:hAnsi="Times New Roman" w:cs="Times New Roman"/>
          <w:color w:val="000000"/>
          <w:sz w:val="28"/>
          <w:szCs w:val="28"/>
        </w:rPr>
        <w:t>характера</w:t>
      </w:r>
      <w:proofErr w:type="spellEnd"/>
      <w:r w:rsidRPr="006163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CF86871" w14:textId="34FBD9E2" w:rsidR="004E0DC2" w:rsidRPr="006163D6" w:rsidRDefault="008D3F0E" w:rsidP="0032736C">
      <w:pPr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спортивных, интеллектуальных соревнованиях, конкурсах, олимпиадах на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всероссийском и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14:paraId="20CB96D0" w14:textId="1F2BB74C" w:rsidR="004E0DC2" w:rsidRPr="006163D6" w:rsidRDefault="008D3F0E" w:rsidP="0032736C">
      <w:pPr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 непреодолимой силы, определяемые в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32736C"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Гражданским кодексом.</w:t>
      </w:r>
    </w:p>
    <w:p w14:paraId="3D656249" w14:textId="39656204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Расписание промежуточной аттестации составляется заместителем директора по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учебно-воспитательной работе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позднее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546E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аттестации,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сроками, утвержденными календарным учебным графиком, и включается в график оценочных процедур школы.</w:t>
      </w:r>
    </w:p>
    <w:p w14:paraId="75785140" w14:textId="47873E55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Расписание промежуточной аттестации (перечень учебных предметов, курсов, дисциплин (модулей), форма, сроки и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проведения) доводится до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(законных представителей) посредством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размещения на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вестибюле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школы, учебном кабинете, на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школы не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3273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аттестации.</w:t>
      </w:r>
    </w:p>
    <w:p w14:paraId="23D1F013" w14:textId="29B54EAD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Промежуточная аттестация экстернов проводится в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Положением (раздел 9).</w:t>
      </w:r>
    </w:p>
    <w:p w14:paraId="47F3CB10" w14:textId="62020A78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организациях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определяется соответствующим локальным нормативным актом школы.</w:t>
      </w:r>
    </w:p>
    <w:p w14:paraId="6EC20D8F" w14:textId="0B4BB0EC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3.12.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 работы, выставляются всем обучающимся школы в </w:t>
      </w:r>
      <w:r w:rsidR="00DD06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электронный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успеваемости целыми числами в соответствии с правилами математического округления.</w:t>
      </w:r>
    </w:p>
    <w:p w14:paraId="2543AC32" w14:textId="7C25AA1E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.13.</w:t>
      </w:r>
      <w:r w:rsidR="00DD068C"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 учебн</w:t>
      </w:r>
      <w:r w:rsidR="00D06B2C"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ому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D06B2C"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культура» осуществляется в </w:t>
      </w:r>
      <w:proofErr w:type="spellStart"/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безотметочной</w:t>
      </w:r>
      <w:proofErr w:type="spellEnd"/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форме (зачетная система)</w:t>
      </w:r>
      <w:r w:rsidR="00D06B2C"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обучающихся 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D06B2C"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D06B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2-го класса по 11-й класс, относящихся к специальной медицинской группе для занятия физической культурой.</w:t>
      </w:r>
      <w:r w:rsidR="00993E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3E7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14:paraId="3031CCD0" w14:textId="13C66E5C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3.14. Годовая отметка по учебному предмету «Математика» за последний год </w:t>
      </w:r>
      <w:r w:rsidRPr="00993E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</w:t>
      </w:r>
      <w:r w:rsidR="00757D90" w:rsidRPr="00993E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электронный </w:t>
      </w:r>
      <w:r w:rsidRPr="00993E78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успеваемости целыми числами в соответствии с правилами математического округления.</w:t>
      </w:r>
    </w:p>
    <w:p w14:paraId="018B0874" w14:textId="3E0FB546" w:rsidR="004E0DC2" w:rsidRPr="00F85C16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3.15.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</w:t>
      </w:r>
      <w:r w:rsidRPr="002D0A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России» и «Всеобщая история»</w:t>
      </w:r>
      <w:r w:rsidR="00757D90" w:rsidRPr="002D0A8B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«Введение в новейшую историю»</w:t>
      </w:r>
      <w:r w:rsidR="008E6034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«История Донс</w:t>
      </w:r>
      <w:r w:rsidR="002D0A8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кого края»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выставляется всем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обучающимся в 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электронный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журнал успеваемости целыми числами в соответствии с правилами математического округления.</w:t>
      </w:r>
    </w:p>
    <w:p w14:paraId="4DD00928" w14:textId="22F67B94" w:rsidR="004E0DC2" w:rsidRPr="00F85C16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5C16">
        <w:rPr>
          <w:rFonts w:ascii="Times New Roman" w:hAnsi="Times New Roman" w:cs="Times New Roman"/>
          <w:sz w:val="28"/>
          <w:szCs w:val="28"/>
          <w:lang w:val="ru-RU"/>
        </w:rPr>
        <w:t>3.16. Промежуточная аттестация по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курсам внеурочной деятельности определяется ее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моделью, формой организации занятий и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порядке и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757D90" w:rsidRPr="00F85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C16">
        <w:rPr>
          <w:rFonts w:ascii="Times New Roman" w:hAnsi="Times New Roman" w:cs="Times New Roman"/>
          <w:sz w:val="28"/>
          <w:szCs w:val="28"/>
          <w:lang w:val="ru-RU"/>
        </w:rPr>
        <w:t>условиях, установленных основной образовательной программой.</w:t>
      </w:r>
    </w:p>
    <w:p w14:paraId="40FC1428" w14:textId="637C10EF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3.17.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обучающихся осуществляется по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баллах или иных значениях, разрабатывается шкала перерасчета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полученного результата в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отметку по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пятибалльной шкале. Шкала перерасчета разрабатывается с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учетом уровня сложности заданий, времени выполнения работы и</w:t>
      </w:r>
      <w:r w:rsidR="005A028F" w:rsidRPr="00835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иных характеристик письменной работы.</w:t>
      </w:r>
    </w:p>
    <w:p w14:paraId="219E128F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3.18. В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 и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видам учебной деятельности, предусмотренным учебным планом, не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проведение:</w:t>
      </w:r>
    </w:p>
    <w:p w14:paraId="483AAB20" w14:textId="77777777" w:rsidR="004E0DC2" w:rsidRPr="00203924" w:rsidRDefault="008D3F0E" w:rsidP="00203924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0DC3C6CA" w14:textId="77777777" w:rsidR="004E0DC2" w:rsidRPr="00203924" w:rsidRDefault="008D3F0E" w:rsidP="00203924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одной контрольной работы в день для одного класса.</w:t>
      </w:r>
    </w:p>
    <w:p w14:paraId="2AADF6E5" w14:textId="77777777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14:paraId="6EE57BEA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74CFC035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особенностей</w:t>
      </w:r>
      <w:proofErr w:type="gram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ОВЗ;</w:t>
      </w:r>
    </w:p>
    <w:p w14:paraId="610DA95D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мнестических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опор: наглядных схем, шаблонов общего хода выполнения заданий);</w:t>
      </w:r>
    </w:p>
    <w:p w14:paraId="64273537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присутствие в начале работы этапа общей организации деятельности;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A67588E" w14:textId="77777777" w:rsidR="00F85C16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адаптирование инструкции с учетом особых образовательных потребностей и </w:t>
      </w:r>
      <w:proofErr w:type="gram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трудностей</w:t>
      </w:r>
      <w:proofErr w:type="gram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ОВЗ: </w:t>
      </w:r>
    </w:p>
    <w:p w14:paraId="4F31766A" w14:textId="0D275EAA" w:rsidR="004E0DC2" w:rsidRPr="00203924" w:rsidRDefault="008D3F0E" w:rsidP="00F85C16">
      <w:p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упрощение формулировок по грамматическому и семантическому оформлению; 2) упрощение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многозвеньевой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поэтапность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пошаговость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выполнения задания; 3) в дополнение к письменной инструкции к заданию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 прочитывается педагогом вслух в медленном темпе с четкими смысловыми акцентами;</w:t>
      </w:r>
    </w:p>
    <w:p w14:paraId="3798AEE1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необходимости адаптирование текста задания с учетом особых образовательных потребностей и </w:t>
      </w:r>
      <w:proofErr w:type="gram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трудностей</w:t>
      </w:r>
      <w:proofErr w:type="gram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7779B691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135DC7CC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времени на выполнение заданий;</w:t>
      </w:r>
    </w:p>
    <w:p w14:paraId="0FC69EFA" w14:textId="77777777" w:rsidR="004E0DC2" w:rsidRPr="00203924" w:rsidRDefault="008D3F0E" w:rsidP="0032736C">
      <w:pPr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51CD8355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54343BA7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2E16575" w14:textId="77777777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5. РЕЗУЛЬТАТЫ ПРОМЕЖУТОЧНОЙ АТТЕСТАЦИИ ОБУЧАЮЩИХСЯ</w:t>
      </w:r>
    </w:p>
    <w:p w14:paraId="4BFE3A01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Результаты промежуточной аттестации оформляются протоколом промежуточной аттестации.</w:t>
      </w:r>
    </w:p>
    <w:p w14:paraId="730425FB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Сведения 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результатах промежуточной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 доводятся до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в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двух дней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момента проведения промежуточной аттестации посредством электронного журнала и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электронного дневника обучающегося.</w:t>
      </w:r>
    </w:p>
    <w:p w14:paraId="0132046D" w14:textId="7AD4EBC0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Родители получают доступ к информации о ходе образовательного процесса, </w:t>
      </w:r>
      <w:proofErr w:type="gram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промежуточной и итоговой аттестации</w:t>
      </w:r>
      <w:proofErr w:type="gram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заместителю директора по учебно – воспитательной работе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6E06EFC" w14:textId="767F45DB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Выписка из журнала учета успеваемости с текущими отметками и результатами промежуточной аттестации предоставляется по заявлению совершеннолетних </w:t>
      </w:r>
      <w:r w:rsidRP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учеников и родителей (законных представителей) несовершеннолетних учеников</w:t>
      </w:r>
      <w:r w:rsidR="00835DB5" w:rsidRP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 №</w:t>
      </w:r>
      <w:r w:rsidR="004C41D5" w:rsidRP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835DB5" w:rsidRP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B0EABE4" w14:textId="04E3DE15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На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положительных результатов промежуточной аттестации обучающиеся переводятся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класс.</w:t>
      </w:r>
    </w:p>
    <w:p w14:paraId="1CE50FE3" w14:textId="77777777" w:rsidR="004E0DC2" w:rsidRPr="00F85C16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Неудовлетворительные результаты промежуточной аттестации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и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иным видам учебной деятельности, предусмотренным учебным планом, или 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непрохождение промежуточной аттестации при отсутствии уважительных причин признаются академической задолженностью (ч. 2</w:t>
      </w:r>
      <w:r w:rsidRPr="00835DB5">
        <w:rPr>
          <w:rFonts w:ascii="Times New Roman" w:hAnsi="Times New Roman" w:cs="Times New Roman"/>
          <w:sz w:val="28"/>
          <w:szCs w:val="28"/>
        </w:rPr>
        <w:t> 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ст. 58</w:t>
      </w:r>
      <w:r w:rsidRPr="00835DB5">
        <w:rPr>
          <w:rFonts w:ascii="Times New Roman" w:hAnsi="Times New Roman" w:cs="Times New Roman"/>
          <w:sz w:val="28"/>
          <w:szCs w:val="28"/>
        </w:rPr>
        <w:t> 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</w:t>
      </w:r>
      <w:r w:rsidRPr="00835DB5">
        <w:rPr>
          <w:rFonts w:ascii="Times New Roman" w:hAnsi="Times New Roman" w:cs="Times New Roman"/>
          <w:sz w:val="28"/>
          <w:szCs w:val="28"/>
        </w:rPr>
        <w:t> 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29.12.2012 №</w:t>
      </w:r>
      <w:r w:rsidRPr="00835DB5">
        <w:rPr>
          <w:rFonts w:ascii="Times New Roman" w:hAnsi="Times New Roman" w:cs="Times New Roman"/>
          <w:sz w:val="28"/>
          <w:szCs w:val="28"/>
        </w:rPr>
        <w:t> 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273-ФЗ</w:t>
      </w:r>
      <w:r w:rsidRPr="00835DB5">
        <w:rPr>
          <w:rFonts w:ascii="Times New Roman" w:hAnsi="Times New Roman" w:cs="Times New Roman"/>
          <w:sz w:val="28"/>
          <w:szCs w:val="28"/>
        </w:rPr>
        <w:t> </w:t>
      </w:r>
      <w:r w:rsidRPr="00835DB5">
        <w:rPr>
          <w:rFonts w:ascii="Times New Roman" w:hAnsi="Times New Roman" w:cs="Times New Roman"/>
          <w:sz w:val="28"/>
          <w:szCs w:val="28"/>
          <w:lang w:val="ru-RU"/>
        </w:rPr>
        <w:t>«Об образовании в Российской Федерации»).</w:t>
      </w:r>
    </w:p>
    <w:p w14:paraId="1A9F4AF0" w14:textId="0A2121CB" w:rsidR="004E0DC2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5.7. Условный перевод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перевод обучающихся, не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прошедших промежуточную аттестацию по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имеющих академическую задолженность, с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ликвидацией академической задолженности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сроки.</w:t>
      </w:r>
    </w:p>
    <w:p w14:paraId="341A20A5" w14:textId="77777777" w:rsidR="00F85C16" w:rsidRPr="00203924" w:rsidRDefault="00F85C16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0A9A00" w14:textId="77777777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6. ЛИКВИДАЦИЯ АКАДЕМИЧЕСКОЙ ЗАДОЛЖЕННОСТИ ОБУЧАЮЩИМИСЯ</w:t>
      </w:r>
    </w:p>
    <w:p w14:paraId="6DC2D068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6.1. Обучающиеся имеют право:</w:t>
      </w:r>
    </w:p>
    <w:p w14:paraId="65C220E3" w14:textId="0CE36C49" w:rsidR="004E0DC2" w:rsidRPr="00203924" w:rsidRDefault="008D3F0E" w:rsidP="00203924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пройти промежуточную аттестацию по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 учебным предметам, курсам, дисциплинам (модулям) не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двух раз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одного года с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образования академической задолженности, не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 время болезни обучающегося (ч. 5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58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Федерации»);</w:t>
      </w:r>
    </w:p>
    <w:p w14:paraId="63748F16" w14:textId="77777777" w:rsidR="004E0DC2" w:rsidRPr="00203924" w:rsidRDefault="008D3F0E" w:rsidP="00203924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консультации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14:paraId="09A22B0B" w14:textId="77777777" w:rsidR="004E0DC2" w:rsidRPr="00203924" w:rsidRDefault="008D3F0E" w:rsidP="00203924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информацию о работе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комиссий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сдаче академических задолженностей;</w:t>
      </w:r>
    </w:p>
    <w:p w14:paraId="2D59F5A0" w14:textId="77777777" w:rsidR="004E0DC2" w:rsidRPr="00203924" w:rsidRDefault="008D3F0E" w:rsidP="00203924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помощь педагога-психолога и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специалистов школы.</w:t>
      </w:r>
    </w:p>
    <w:p w14:paraId="6F30D08A" w14:textId="121D0050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сроки, установленные приказом директора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14:paraId="3EBD4108" w14:textId="496E6896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6.3. </w:t>
      </w:r>
      <w:r w:rsidR="00B47F4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«Школа № 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организации ликвидации академической задолженности обучающимися обязана:</w:t>
      </w:r>
    </w:p>
    <w:p w14:paraId="7D74B654" w14:textId="77777777" w:rsidR="004E0DC2" w:rsidRPr="00203924" w:rsidRDefault="008D3F0E" w:rsidP="0032736C">
      <w:pPr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обучающимся для ликвидации академических задолженностей;</w:t>
      </w:r>
    </w:p>
    <w:p w14:paraId="0183C056" w14:textId="77777777" w:rsidR="004E0DC2" w:rsidRPr="00203924" w:rsidRDefault="008D3F0E" w:rsidP="0032736C">
      <w:pPr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контроль за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своевременностью ликвидации академических задолженностей;</w:t>
      </w:r>
    </w:p>
    <w:p w14:paraId="3676549F" w14:textId="77777777" w:rsidR="004E0DC2" w:rsidRPr="00203924" w:rsidRDefault="008D3F0E" w:rsidP="0032736C">
      <w:pPr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раз).</w:t>
      </w:r>
    </w:p>
    <w:p w14:paraId="74992623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Родители (законные представители) обучающихся обязаны:</w:t>
      </w:r>
    </w:p>
    <w:p w14:paraId="3258F1DF" w14:textId="77777777" w:rsidR="004E0DC2" w:rsidRPr="00203924" w:rsidRDefault="008D3F0E" w:rsidP="0032736C">
      <w:pPr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обучающемуся для ликвидации академической задолженности;</w:t>
      </w:r>
    </w:p>
    <w:p w14:paraId="1943B3E2" w14:textId="77777777" w:rsidR="004E0DC2" w:rsidRPr="00203924" w:rsidRDefault="008D3F0E" w:rsidP="0032736C">
      <w:pPr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контроль за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своевременностью ликвидации обучающимся академической задолженности;</w:t>
      </w:r>
    </w:p>
    <w:p w14:paraId="55589D99" w14:textId="77777777" w:rsidR="004E0DC2" w:rsidRPr="00203924" w:rsidRDefault="008D3F0E" w:rsidP="0032736C">
      <w:pPr>
        <w:numPr>
          <w:ilvl w:val="0"/>
          <w:numId w:val="34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нести ответственность за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ликвидацию обучающимся академической задолженности в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для пересдачи.</w:t>
      </w:r>
    </w:p>
    <w:p w14:paraId="43A2CEC6" w14:textId="5DD8D453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Для проведения промежуточной аттестации во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 в школе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создается соответствующая комиссия.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 формируется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предметному принципу. Количественный и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персональный состав предметной 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 определяется приказом директора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 В</w:t>
      </w:r>
      <w:r w:rsidR="00F85C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комиссию входит не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трех человек.</w:t>
      </w:r>
    </w:p>
    <w:p w14:paraId="57E353C0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6.6. Решение комиссии оформляется протоколом промежуточной аттестации обучающихся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предмету, курсу, дисциплине (модулю).</w:t>
      </w:r>
    </w:p>
    <w:p w14:paraId="4710D413" w14:textId="77777777" w:rsidR="004E0DC2" w:rsidRPr="00835DB5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6.7. Обучающиеся, не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академическую задолженность по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образовательным программам соответствующего уровня общего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в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с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появления, по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и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их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могут быть:</w:t>
      </w:r>
    </w:p>
    <w:p w14:paraId="6BA4C93F" w14:textId="77777777" w:rsidR="004E0DC2" w:rsidRPr="00835DB5" w:rsidRDefault="008D3F0E" w:rsidP="00203924">
      <w:pPr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5DB5">
        <w:rPr>
          <w:rFonts w:ascii="Times New Roman" w:hAnsi="Times New Roman" w:cs="Times New Roman"/>
          <w:color w:val="000000"/>
          <w:sz w:val="28"/>
          <w:szCs w:val="28"/>
        </w:rPr>
        <w:t>оставлены</w:t>
      </w:r>
      <w:proofErr w:type="spellEnd"/>
      <w:r w:rsidRPr="00835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DB5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35DB5">
        <w:rPr>
          <w:rFonts w:ascii="Times New Roman" w:hAnsi="Times New Roman" w:cs="Times New Roman"/>
          <w:color w:val="000000"/>
          <w:sz w:val="28"/>
          <w:szCs w:val="28"/>
        </w:rPr>
        <w:t>повторное</w:t>
      </w:r>
      <w:proofErr w:type="spellEnd"/>
      <w:r w:rsidRPr="00835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DB5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spellEnd"/>
      <w:r w:rsidRPr="00835D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C968C1" w14:textId="4F0A7E1D" w:rsidR="004E0DC2" w:rsidRPr="00835DB5" w:rsidRDefault="008D3F0E" w:rsidP="00203924">
      <w:pPr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переведены на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АООП в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35D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(ПМПК);</w:t>
      </w:r>
    </w:p>
    <w:p w14:paraId="68C4791F" w14:textId="5D364FB6" w:rsidR="004E0DC2" w:rsidRPr="00835DB5" w:rsidRDefault="008D3F0E" w:rsidP="00203924">
      <w:pPr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переведены на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(в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осваиваемой образовательной программы) в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положением об</w:t>
      </w:r>
      <w:r w:rsidR="0015756A"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35D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учебном плане школы.</w:t>
      </w:r>
    </w:p>
    <w:p w14:paraId="54677F44" w14:textId="77777777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14:paraId="218A27DA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14:paraId="21967A23" w14:textId="5C7A6F62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8. ПРОМЕЖУТОЧНАЯ И ГОСУДАРСТВЕННАЯ ИТОГОВАЯ АТТЕСТАЦИЯ</w:t>
      </w:r>
      <w:r w:rsidR="0032736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ОБУЧАЮЩИХСЯ, НАХОДЯЩИХСЯ НА ДЛИТЕЛЬНОМ ЛЕЧЕНИИ</w:t>
      </w:r>
    </w:p>
    <w:p w14:paraId="24D855CD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1A605F15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E2C78A6" w14:textId="77777777" w:rsidR="004E0DC2" w:rsidRPr="00EE4932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</w:t>
      </w: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обучение. Зачет результатов проводится по учебным предметам, которые указаны в справке об обучении.</w:t>
      </w:r>
    </w:p>
    <w:p w14:paraId="0B1D7836" w14:textId="3E36F6D4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приказами</w:t>
      </w:r>
      <w:r w:rsidRPr="00EE49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Минпросвещения, Рособрнадзора.</w:t>
      </w:r>
    </w:p>
    <w:p w14:paraId="60214F38" w14:textId="73039F3F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9. ПРОМЕЖУТОЧНАЯ И ГОСУДАРСТВЕННАЯ ИТОГОВАЯ</w:t>
      </w:r>
      <w:r w:rsidR="0032736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АТТЕСТАЦИЯ ЭКСТЕРНОВ</w:t>
      </w:r>
    </w:p>
    <w:p w14:paraId="78E8F18E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1B87C91A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9.2. Родители (законные представители) несовершеннолетних обучающихся вправе </w:t>
      </w: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433AAF4E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3D641A67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4455BDCE" w14:textId="4AA4CAFE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9.5. </w:t>
      </w:r>
      <w:r w:rsidR="00B47F4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«Школа № 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</w:p>
    <w:p w14:paraId="285F6041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9.6. 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6DFC5DF9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05AE1ACA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03465848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3CB56BAB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B5680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2 к настоящему Положению.</w:t>
      </w:r>
    </w:p>
    <w:p w14:paraId="16F04ABB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1B6F969E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14:paraId="22F1E518" w14:textId="77777777" w:rsidR="004E0DC2" w:rsidRPr="00B56808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34EE9E50" w14:textId="77777777" w:rsidR="004E0DC2" w:rsidRPr="00EE4932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680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9.14. Срок подачи заявления на зачисление в школу для прохождения государстве</w:t>
      </w: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нной итоговой аттестации составляет:</w:t>
      </w:r>
    </w:p>
    <w:p w14:paraId="413C3FAD" w14:textId="77777777" w:rsidR="004E0DC2" w:rsidRPr="00EE4932" w:rsidRDefault="008D3F0E" w:rsidP="00203924">
      <w:pPr>
        <w:numPr>
          <w:ilvl w:val="0"/>
          <w:numId w:val="19"/>
        </w:num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14:paraId="3F6396CE" w14:textId="77777777" w:rsidR="004E0DC2" w:rsidRPr="00EE4932" w:rsidRDefault="008D3F0E" w:rsidP="00203924">
      <w:pPr>
        <w:numPr>
          <w:ilvl w:val="0"/>
          <w:numId w:val="19"/>
        </w:num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14:paraId="6A9D3732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4932">
        <w:rPr>
          <w:rFonts w:ascii="Times New Roman" w:hAnsi="Times New Roman" w:cs="Times New Roman"/>
          <w:color w:val="000000"/>
          <w:sz w:val="28"/>
          <w:szCs w:val="28"/>
          <w:lang w:val="ru-RU"/>
        </w:rPr>
        <w:t>9.15. Экстерны допускаются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2C5B7B9E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4CA218F1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9.16.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16707384" w14:textId="2E2DB983" w:rsidR="004E0DC2" w:rsidRPr="00203924" w:rsidRDefault="008D3F0E" w:rsidP="00327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10. ОСОБЕННОСТИ</w:t>
      </w:r>
      <w:r w:rsidR="005472A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ТЕКУЩЕГО КОНТРОЛЯ</w:t>
      </w:r>
      <w:r w:rsidR="005472A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И ПРОМЕЖУТОЧНОЙ</w:t>
      </w:r>
      <w:r w:rsidR="0032736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АТТЕСТАЦИИ</w:t>
      </w:r>
      <w:r w:rsidR="005472A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ПРИ</w:t>
      </w:r>
      <w:r w:rsidR="005472A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730C3BD5" w14:textId="77777777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нлайн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 (или) офлайн-режиме.</w:t>
      </w:r>
    </w:p>
    <w:p w14:paraId="37605304" w14:textId="668A3393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10.2. В рамках текущего контроля педагогические работники должны</w:t>
      </w:r>
      <w:r w:rsidR="005472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электронные</w:t>
      </w:r>
      <w:r w:rsidR="005472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(цифровые) образовательные</w:t>
      </w:r>
      <w:r w:rsidR="005472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ресурсы, являющиеся</w:t>
      </w:r>
      <w:r w:rsidR="005472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055D8504" w14:textId="46DBC943" w:rsidR="004E0DC2" w:rsidRPr="00203924" w:rsidRDefault="008D3F0E" w:rsidP="0020392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="00E838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CC66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ИКОП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Сферум</w:t>
      </w:r>
      <w:proofErr w:type="spellEnd"/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»/</w:t>
      </w:r>
      <w:r w:rsidRPr="00203924">
        <w:rPr>
          <w:rFonts w:ascii="Times New Roman" w:hAnsi="Times New Roman" w:cs="Times New Roman"/>
          <w:color w:val="000000"/>
          <w:sz w:val="28"/>
          <w:szCs w:val="28"/>
        </w:rPr>
        <w:t>VK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Мессенджер для обеспечения коммуникации (информационного взаимодействия) педагогов</w:t>
      </w:r>
      <w:r w:rsidR="005472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учащихся.</w:t>
      </w:r>
    </w:p>
    <w:p w14:paraId="3BB62DA4" w14:textId="1373F28F" w:rsidR="005F32E6" w:rsidRPr="004C41D5" w:rsidRDefault="0032736C" w:rsidP="004C41D5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  <w:r w:rsidR="004C41D5" w:rsidRPr="004C41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11. </w:t>
      </w:r>
      <w:r w:rsidR="004C41D5" w:rsidRPr="004C41D5">
        <w:rPr>
          <w:b/>
          <w:sz w:val="28"/>
          <w:szCs w:val="28"/>
          <w:lang w:val="ru-RU"/>
        </w:rPr>
        <w:t>ЗАКЛЮЧИТЕЛЬНЫЕ ПОЛОЖЕНИЯ</w:t>
      </w:r>
    </w:p>
    <w:p w14:paraId="5701B76E" w14:textId="096EB812" w:rsidR="005F32E6" w:rsidRPr="005F32E6" w:rsidRDefault="005F32E6" w:rsidP="004C41D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F32E6">
        <w:rPr>
          <w:sz w:val="28"/>
          <w:szCs w:val="28"/>
          <w:lang w:val="ru-RU"/>
        </w:rPr>
        <w:t xml:space="preserve">8.1. Настоящее </w:t>
      </w:r>
      <w:r w:rsidR="004C41D5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C41D5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="004C41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C41D5" w:rsidRPr="002039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обучающихся</w:t>
      </w:r>
      <w:r w:rsidRPr="005F32E6">
        <w:rPr>
          <w:sz w:val="28"/>
          <w:szCs w:val="28"/>
          <w:lang w:val="ru-RU"/>
        </w:rPr>
        <w:t xml:space="preserve"> является локальным нормативным актом, принимается на Педагогическом совете МБОУ «Школа №</w:t>
      </w:r>
      <w:r>
        <w:rPr>
          <w:sz w:val="28"/>
          <w:szCs w:val="28"/>
        </w:rPr>
        <w:t> </w:t>
      </w:r>
      <w:r w:rsidR="00E83829">
        <w:rPr>
          <w:sz w:val="28"/>
          <w:szCs w:val="28"/>
          <w:lang w:val="ru-RU"/>
        </w:rPr>
        <w:t>23</w:t>
      </w:r>
      <w:r w:rsidRPr="005F32E6">
        <w:rPr>
          <w:sz w:val="28"/>
          <w:szCs w:val="28"/>
          <w:lang w:val="ru-RU"/>
        </w:rPr>
        <w:t>» и утверждается (либо вводится в действие) приказом директора МБОУ «Школа №</w:t>
      </w:r>
      <w:r>
        <w:rPr>
          <w:sz w:val="28"/>
          <w:szCs w:val="28"/>
        </w:rPr>
        <w:t> </w:t>
      </w:r>
      <w:r w:rsidR="00E83829">
        <w:rPr>
          <w:sz w:val="28"/>
          <w:szCs w:val="28"/>
          <w:lang w:val="ru-RU"/>
        </w:rPr>
        <w:t>23</w:t>
      </w:r>
      <w:r w:rsidRPr="005F32E6">
        <w:rPr>
          <w:sz w:val="28"/>
          <w:szCs w:val="28"/>
          <w:lang w:val="ru-RU"/>
        </w:rPr>
        <w:t>».</w:t>
      </w:r>
    </w:p>
    <w:p w14:paraId="77E6E268" w14:textId="77777777" w:rsidR="005F32E6" w:rsidRPr="005F32E6" w:rsidRDefault="005F32E6" w:rsidP="004C41D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F32E6">
        <w:rPr>
          <w:sz w:val="28"/>
          <w:szCs w:val="28"/>
          <w:lang w:val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F889BC0" w14:textId="66190584" w:rsidR="005F32E6" w:rsidRPr="005F32E6" w:rsidRDefault="005F32E6" w:rsidP="004C41D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F32E6">
        <w:rPr>
          <w:sz w:val="28"/>
          <w:szCs w:val="28"/>
          <w:lang w:val="ru-RU"/>
        </w:rPr>
        <w:t>8.3. Положение принимается на неопределенный срок. Изменения и дополнения к Положению принимаются в порядке, предусмотренном настоящ</w:t>
      </w:r>
      <w:r w:rsidR="004C41D5">
        <w:rPr>
          <w:sz w:val="28"/>
          <w:szCs w:val="28"/>
          <w:lang w:val="ru-RU"/>
        </w:rPr>
        <w:t>им</w:t>
      </w:r>
      <w:r w:rsidRPr="005F32E6">
        <w:rPr>
          <w:sz w:val="28"/>
          <w:szCs w:val="28"/>
          <w:lang w:val="ru-RU"/>
        </w:rPr>
        <w:t xml:space="preserve"> Положени</w:t>
      </w:r>
      <w:r w:rsidR="004C41D5">
        <w:rPr>
          <w:sz w:val="28"/>
          <w:szCs w:val="28"/>
          <w:lang w:val="ru-RU"/>
        </w:rPr>
        <w:t>ем</w:t>
      </w:r>
      <w:r w:rsidRPr="005F32E6">
        <w:rPr>
          <w:sz w:val="28"/>
          <w:szCs w:val="28"/>
          <w:lang w:val="ru-RU"/>
        </w:rPr>
        <w:t>.</w:t>
      </w:r>
    </w:p>
    <w:p w14:paraId="66CC0B36" w14:textId="77777777" w:rsidR="005F32E6" w:rsidRPr="005F32E6" w:rsidRDefault="005F32E6" w:rsidP="004C41D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F32E6">
        <w:rPr>
          <w:sz w:val="28"/>
          <w:szCs w:val="28"/>
          <w:lang w:val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0DB3605" w14:textId="3CD6F733" w:rsidR="0032736C" w:rsidRPr="005F32E6" w:rsidRDefault="005F32E6" w:rsidP="005F32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32E6">
        <w:rPr>
          <w:lang w:val="ru-RU"/>
        </w:rPr>
        <w:br w:type="page"/>
      </w:r>
    </w:p>
    <w:p w14:paraId="5F05C416" w14:textId="77777777" w:rsidR="00CA064B" w:rsidRPr="004C41D5" w:rsidRDefault="008D3F0E" w:rsidP="00CA064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4C41D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 1</w:t>
      </w:r>
    </w:p>
    <w:p w14:paraId="661397CF" w14:textId="77777777" w:rsidR="004E0DC2" w:rsidRDefault="008D3F0E" w:rsidP="004C41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оценивания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9"/>
        <w:gridCol w:w="7313"/>
      </w:tblGrid>
      <w:tr w:rsidR="004E0DC2" w14:paraId="192110E7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DD8F" w14:textId="77777777" w:rsidR="004E0DC2" w:rsidRDefault="008D3F0E" w:rsidP="004C41D5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текущего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76601" w14:textId="77777777" w:rsidR="004E0DC2" w:rsidRDefault="008D3F0E" w:rsidP="004C41D5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proofErr w:type="spellEnd"/>
          </w:p>
        </w:tc>
      </w:tr>
      <w:tr w:rsidR="004E0DC2" w:rsidRPr="007A2187" w14:paraId="428269EA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22DE9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7FBC5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4E0DC2" w:rsidRPr="007A2187" w14:paraId="1B86B0E3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1C70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DB3C6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4E0DC2" w:rsidRPr="007A2187" w14:paraId="641C4F12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B4FB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7C3B8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4E0DC2" w:rsidRPr="007A2187" w14:paraId="5227E4D6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24E97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DC3A8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4E0DC2" w:rsidRPr="007A2187" w14:paraId="1BD0EBD1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2D9A8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4DBCC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4E0DC2" w:rsidRPr="007A2187" w14:paraId="4561B163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36813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C6EC0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4E0DC2" w:rsidRPr="007A2187" w14:paraId="718D2E8E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F03B2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DB09C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4E0DC2" w:rsidRPr="007A2187" w14:paraId="3737531C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FEE47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4FAD3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4E0DC2" w:rsidRPr="007A2187" w14:paraId="65962761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C2692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A13C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4E0DC2" w:rsidRPr="007A2187" w14:paraId="62880050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19100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81E5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4E0DC2" w:rsidRPr="007A2187" w14:paraId="33FF5EDF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0D9E7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4286A" w14:textId="77777777" w:rsidR="004E0DC2" w:rsidRPr="00203924" w:rsidRDefault="008D3F0E" w:rsidP="004C41D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4E0DC2" w:rsidRPr="007A2187" w14:paraId="5871011E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76E38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C590C" w14:textId="77777777" w:rsidR="004E0DC2" w:rsidRPr="00203924" w:rsidRDefault="008D3F0E" w:rsidP="004C41D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5637B3" w:rsidRPr="007A2187" w14:paraId="0FF5F3B2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745C9" w14:textId="390E2430" w:rsidR="005637B3" w:rsidRPr="005637B3" w:rsidRDefault="005637B3" w:rsidP="004C41D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D1971" w14:textId="6F6281CD" w:rsidR="005637B3" w:rsidRPr="00203924" w:rsidRDefault="004C41D5" w:rsidP="004C41D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предметные знания обучающегося посредством выполнения практических и теоретических заданий разного типа</w:t>
            </w:r>
          </w:p>
        </w:tc>
      </w:tr>
      <w:tr w:rsidR="004E0DC2" w:rsidRPr="007A2187" w14:paraId="4837BB9E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4BAFD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61C48" w14:textId="77777777" w:rsidR="004E0DC2" w:rsidRPr="00203924" w:rsidRDefault="008D3F0E" w:rsidP="004C41D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4E0DC2" w:rsidRPr="007A2187" w14:paraId="7A4C48DC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5757E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1520" w14:textId="77777777" w:rsidR="004E0DC2" w:rsidRPr="00203924" w:rsidRDefault="008D3F0E" w:rsidP="004C41D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4E0DC2" w:rsidRPr="007A2187" w14:paraId="625C5A27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410C3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3F7F5" w14:textId="77777777" w:rsidR="004E0DC2" w:rsidRPr="00203924" w:rsidRDefault="008D3F0E" w:rsidP="004C41D5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4E0DC2" w:rsidRPr="007A2187" w14:paraId="76334D8B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B7671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B9296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4E0DC2" w:rsidRPr="007A2187" w14:paraId="202F0D96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2D185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CB741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4E0DC2" w:rsidRPr="007A2187" w14:paraId="0CBEDAB0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8E638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4CB0F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4E0DC2" w:rsidRPr="007A2187" w14:paraId="55694B88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85C6B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E3D7A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4E0DC2" w:rsidRPr="007A2187" w14:paraId="333C4C6A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394EB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4E685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4E0DC2" w:rsidRPr="007A2187" w14:paraId="2FE17006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C5F04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5F47F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4E0DC2" w:rsidRPr="007A2187" w14:paraId="54F65E12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35F62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F1E34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4E0DC2" w:rsidRPr="007A2187" w14:paraId="09D65068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C6B0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Словарный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A01DC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4E0DC2" w:rsidRPr="007A2187" w14:paraId="5376289A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76671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1F3E3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4E0DC2" w14:paraId="3D08AF1F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6D50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EA04E" w14:textId="77777777" w:rsidR="004E0DC2" w:rsidRDefault="008D3F0E" w:rsidP="004C41D5">
            <w:pPr>
              <w:spacing w:before="0" w:beforeAutospacing="0" w:after="0" w:afterAutospacing="0"/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E0DC2" w:rsidRPr="007A2187" w14:paraId="050F63DE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3097D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FAFFD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4E0DC2" w:rsidRPr="007A2187" w14:paraId="0937949F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6DEF1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38C3A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4E0DC2" w:rsidRPr="007A2187" w14:paraId="54D0CBBA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D3B81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08FFE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4E0DC2" w:rsidRPr="007A2187" w14:paraId="48BE8620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49135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39B03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4E0DC2" w:rsidRPr="007A2187" w14:paraId="19230C3F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C50C4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3528F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4E0DC2" w:rsidRPr="007A2187" w14:paraId="6731359D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98D9F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0A91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4E0DC2" w:rsidRPr="007A2187" w14:paraId="43F2A9BF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2B92D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6D7D4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4E0DC2" w:rsidRPr="007A2187" w14:paraId="79879948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6D409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13A55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4E0DC2" w:rsidRPr="007A2187" w14:paraId="39E2BD6D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04728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6A7DE" w14:textId="77777777" w:rsidR="004E0DC2" w:rsidRPr="00203924" w:rsidRDefault="008D3F0E" w:rsidP="004C41D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4E0DC2" w:rsidRPr="007A2187" w14:paraId="000D6266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9C6E7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070A0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4E0DC2" w:rsidRPr="007A2187" w14:paraId="78927A38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A658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E35CB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4E0DC2" w:rsidRPr="007A2187" w14:paraId="7FA43AF1" w14:textId="77777777" w:rsidTr="004C41D5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7AF81" w14:textId="77777777" w:rsidR="004E0DC2" w:rsidRDefault="008D3F0E" w:rsidP="004C41D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4B6C3" w14:textId="77777777" w:rsidR="004E0DC2" w:rsidRPr="00203924" w:rsidRDefault="008D3F0E" w:rsidP="004C41D5">
            <w:pPr>
              <w:spacing w:before="0" w:beforeAutospacing="0" w:after="0" w:afterAutospacing="0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14:paraId="1C0FBA33" w14:textId="77777777" w:rsidR="004E0DC2" w:rsidRPr="00203924" w:rsidRDefault="008D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5"/>
        <w:gridCol w:w="7417"/>
      </w:tblGrid>
      <w:tr w:rsidR="004E0DC2" w14:paraId="457029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6F7FB" w14:textId="77777777" w:rsidR="004E0DC2" w:rsidRDefault="008D3F0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411EA" w14:textId="77777777" w:rsidR="004E0DC2" w:rsidRDefault="008D3F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4E0DC2" w:rsidRPr="007A2187" w14:paraId="1F85DD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C0365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B36E5" w14:textId="530E3738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4E0DC2" w:rsidRPr="007A2187" w14:paraId="7E545F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066EB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26DA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4E0DC2" w:rsidRPr="007A2187" w14:paraId="0FB0ED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3FD12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0462D" w14:textId="07571C2A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проекта</w:t>
            </w:r>
          </w:p>
        </w:tc>
      </w:tr>
      <w:tr w:rsidR="00CA064B" w:rsidRPr="007A2187" w14:paraId="20904D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E8EC6" w14:textId="61584905" w:rsidR="00CA064B" w:rsidRPr="00CA064B" w:rsidRDefault="00CA06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82A02" w14:textId="63D51E80" w:rsidR="00CA064B" w:rsidRPr="00203924" w:rsidRDefault="00CA064B" w:rsidP="00CA06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 w:rsidRP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проекта</w:t>
            </w:r>
          </w:p>
        </w:tc>
      </w:tr>
      <w:tr w:rsidR="004E0DC2" w:rsidRPr="007A2187" w14:paraId="075C27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FBBEB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8EEC0" w14:textId="7974DFB2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Аудирование, диктант, домашнее задание,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проекта</w:t>
            </w:r>
          </w:p>
        </w:tc>
      </w:tr>
      <w:tr w:rsidR="004E0DC2" w:rsidRPr="007A2187" w14:paraId="5C3F2F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34BF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16D69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4E0DC2" w:rsidRPr="007A2187" w14:paraId="3165C9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CC9AA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736D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4E0DC2" w:rsidRPr="007A2187" w14:paraId="055CB0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06BC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51111" w14:textId="08E14E09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проекта</w:t>
            </w:r>
          </w:p>
        </w:tc>
      </w:tr>
      <w:tr w:rsidR="004E0DC2" w:rsidRPr="007A2187" w14:paraId="44143B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BE86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F965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4E0DC2" w:rsidRPr="007A2187" w14:paraId="4FBC21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E9D31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14761" w14:textId="7A9F008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  <w:r w:rsidR="00CA06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проекта</w:t>
            </w:r>
          </w:p>
        </w:tc>
      </w:tr>
      <w:tr w:rsidR="004E0DC2" w:rsidRPr="007A2187" w14:paraId="1F5C2F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4FD0C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CC345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4E0DC2" w:rsidRPr="007A2187" w14:paraId="790A78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5DCBF" w14:textId="50E37A20" w:rsidR="004E0DC2" w:rsidRPr="002D0A8B" w:rsidRDefault="008D3F0E" w:rsidP="002D0A8B">
            <w:pPr>
              <w:rPr>
                <w:lang w:val="ru-RU"/>
              </w:rPr>
            </w:pPr>
            <w:r w:rsidRPr="002D0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 w:rsidR="002D0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защиты Родины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2502C" w14:textId="77777777" w:rsidR="004E0DC2" w:rsidRPr="00203924" w:rsidRDefault="008D3F0E" w:rsidP="00CA06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4E0DC2" w:rsidRPr="007A2187" w14:paraId="20F6E2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9E24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87CC2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0DC2" w:rsidRPr="007A2187" w14:paraId="1D6A91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6D2FE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1F82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4E0DC2" w:rsidRPr="007A2187" w14:paraId="3D082A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720B7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EC068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4E0DC2" w:rsidRPr="007A2187" w14:paraId="50CFA5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2A094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7449A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4E0DC2" w:rsidRPr="007A2187" w14:paraId="766935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CE800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D2BE2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4E0DC2" w:rsidRPr="007A2187" w14:paraId="248E0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44708" w14:textId="1327DCCC" w:rsidR="004E0DC2" w:rsidRPr="002D0A8B" w:rsidRDefault="002D0A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5D80C" w14:textId="77777777" w:rsidR="004E0DC2" w:rsidRPr="00203924" w:rsidRDefault="008D3F0E" w:rsidP="00CA064B">
            <w:pPr>
              <w:jc w:val="both"/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4E0DC2" w:rsidRPr="007A2187" w14:paraId="275AA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D9C66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5EB24" w14:textId="77777777" w:rsidR="004E0DC2" w:rsidRPr="00203924" w:rsidRDefault="008D3F0E">
            <w:pPr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4E0DC2" w:rsidRPr="007A2187" w14:paraId="538D84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00074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E4A85" w14:textId="77777777" w:rsidR="004E0DC2" w:rsidRPr="00203924" w:rsidRDefault="008D3F0E">
            <w:pPr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4E0DC2" w:rsidRPr="007A2187" w14:paraId="561879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B32BC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646D7" w14:textId="77777777" w:rsidR="004E0DC2" w:rsidRPr="00203924" w:rsidRDefault="008D3F0E">
            <w:pPr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</w:tbl>
    <w:p w14:paraId="289A6D6A" w14:textId="77777777" w:rsidR="004E0DC2" w:rsidRPr="00CA064B" w:rsidRDefault="004E0D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7961C5" w14:textId="77777777" w:rsidR="006B2AB2" w:rsidRDefault="006B2A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03DADC32" w14:textId="77777777" w:rsidR="00CA064B" w:rsidRPr="00086B51" w:rsidRDefault="008D3F0E" w:rsidP="00CA064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B5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 2</w:t>
      </w:r>
    </w:p>
    <w:p w14:paraId="7706D408" w14:textId="77777777" w:rsidR="00053D24" w:rsidRDefault="008D3F0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3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="0005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09F3369" w14:textId="5CD1C887" w:rsidR="004E0DC2" w:rsidRPr="00203924" w:rsidRDefault="008D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6684041B" w14:textId="77777777" w:rsidR="004E0DC2" w:rsidRPr="00203924" w:rsidRDefault="004E0D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9"/>
        <w:gridCol w:w="3743"/>
        <w:gridCol w:w="4026"/>
        <w:gridCol w:w="1260"/>
      </w:tblGrid>
      <w:tr w:rsidR="004E0DC2" w:rsidRPr="007A2187" w14:paraId="65A80708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6C27" w14:textId="276D92DC" w:rsidR="004E0DC2" w:rsidRPr="00203924" w:rsidRDefault="008D3F0E" w:rsidP="00581C15">
            <w:pPr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Иванова Мария Ивановна, </w:t>
            </w:r>
            <w:r w:rsidR="0058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8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58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р.</w:t>
            </w:r>
          </w:p>
        </w:tc>
      </w:tr>
      <w:tr w:rsidR="00581C15" w:rsidRPr="007A2187" w14:paraId="005E3919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9E976" w14:textId="5CF0C135" w:rsidR="00581C15" w:rsidRPr="00203924" w:rsidRDefault="00581C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 «___» ___________ 202__г. по «__» _______ 202_г. прошел (а)</w:t>
            </w:r>
          </w:p>
        </w:tc>
      </w:tr>
      <w:tr w:rsidR="00581C15" w:rsidRPr="007A2187" w14:paraId="2DA0C0DC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10EC6" w14:textId="5E0E4C8A" w:rsidR="00581C15" w:rsidRDefault="00581C15" w:rsidP="00581C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промежуточную аттестацию за ____ класс по основной образовательной программе (начального основного, среднего) общего образования МБОУ «Школа №</w:t>
            </w:r>
            <w:r w:rsidR="00E838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</w:tr>
      <w:tr w:rsidR="004E0DC2" w14:paraId="06AE9B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3EEE8" w14:textId="635FC668" w:rsidR="004E0DC2" w:rsidRDefault="008D3F0E" w:rsidP="00086B5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7945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12940" w14:textId="77777777" w:rsidR="004E0DC2" w:rsidRPr="00203924" w:rsidRDefault="008D3F0E" w:rsidP="00086B51">
            <w:pPr>
              <w:jc w:val="center"/>
              <w:rPr>
                <w:lang w:val="ru-RU"/>
              </w:rPr>
            </w:pPr>
            <w:r w:rsidRPr="002039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85689" w14:textId="77777777" w:rsidR="004E0DC2" w:rsidRDefault="008D3F0E" w:rsidP="00086B5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CC140" w14:textId="77777777" w:rsidR="004E0DC2" w:rsidRDefault="008D3F0E" w:rsidP="00086B5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4E0DC2" w14:paraId="5C84CDB8" w14:textId="77777777" w:rsidTr="00794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7C343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E4B1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41DD0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814A" w14:textId="77777777" w:rsidR="004E0DC2" w:rsidRDefault="008D3F0E" w:rsidP="007945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E0DC2" w14:paraId="4666AF2A" w14:textId="77777777" w:rsidTr="00794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503E0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2A821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8C84A" w14:textId="77777777" w:rsidR="004E0DC2" w:rsidRPr="00203924" w:rsidRDefault="008D3F0E">
            <w:pPr>
              <w:rPr>
                <w:lang w:val="ru-RU"/>
              </w:rPr>
            </w:pPr>
            <w:r w:rsidRPr="00203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8919C" w14:textId="77777777" w:rsidR="004E0DC2" w:rsidRDefault="008D3F0E" w:rsidP="007945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E0DC2" w14:paraId="02D101C3" w14:textId="77777777" w:rsidTr="00794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ABF84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212F3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DF8F9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55CAC" w14:textId="77777777" w:rsidR="004E0DC2" w:rsidRDefault="008D3F0E" w:rsidP="007945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E0DC2" w14:paraId="4F7F3449" w14:textId="77777777" w:rsidTr="007945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D5010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52E75" w14:textId="77777777" w:rsidR="004E0DC2" w:rsidRDefault="008D3F0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43BA2" w14:textId="77777777" w:rsidR="004E0DC2" w:rsidRDefault="004E0DC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09CE0" w14:textId="77777777" w:rsidR="004E0DC2" w:rsidRDefault="004E0DC2" w:rsidP="0079451B">
            <w:pPr>
              <w:jc w:val="center"/>
            </w:pPr>
          </w:p>
        </w:tc>
      </w:tr>
    </w:tbl>
    <w:p w14:paraId="5E05B879" w14:textId="5F943A2A" w:rsidR="004E0DC2" w:rsidRPr="00203924" w:rsidRDefault="008D3F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924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  <w:r w:rsidR="00581C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9"/>
        <w:gridCol w:w="156"/>
        <w:gridCol w:w="156"/>
        <w:gridCol w:w="156"/>
        <w:gridCol w:w="1281"/>
      </w:tblGrid>
      <w:tr w:rsidR="004E0DC2" w14:paraId="63CA3659" w14:textId="77777777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2DFA3" w14:textId="77777777" w:rsidR="004E0DC2" w:rsidRDefault="008D3F0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4E0DC2" w14:paraId="75B43AF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3CEC5" w14:textId="67692D7D" w:rsidR="004E0DC2" w:rsidRDefault="008D3F0E" w:rsidP="007945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E838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03E9F" w14:textId="77777777" w:rsidR="004E0DC2" w:rsidRDefault="004E0D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F388C" w14:textId="55B9635C" w:rsidR="004E0DC2" w:rsidRDefault="004E0DC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92415" w14:textId="77777777" w:rsidR="004E0DC2" w:rsidRDefault="004E0D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A0F92" w14:textId="7447895A" w:rsidR="004E0DC2" w:rsidRPr="0079451B" w:rsidRDefault="00E8382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С.Г.Шемет</w:t>
            </w:r>
            <w:proofErr w:type="spellEnd"/>
          </w:p>
        </w:tc>
      </w:tr>
    </w:tbl>
    <w:p w14:paraId="1E47EBC8" w14:textId="61A88912" w:rsidR="004E0DC2" w:rsidRDefault="008D3F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 w14:paraId="6F78B551" w14:textId="58F1B37F" w:rsidR="006B2AB2" w:rsidRDefault="006B2A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p w14:paraId="2FC8B183" w14:textId="7FD5C4D2" w:rsidR="006B2AB2" w:rsidRPr="00086B51" w:rsidRDefault="006B2AB2" w:rsidP="006B2AB2">
      <w:pPr>
        <w:shd w:val="clear" w:color="auto" w:fill="FFFFFF"/>
        <w:spacing w:before="0" w:beforeAutospacing="0" w:after="0" w:afterAutospacing="0"/>
        <w:jc w:val="right"/>
        <w:rPr>
          <w:rFonts w:ascii="Arial" w:eastAsia="Times New Roman" w:hAnsi="Arial" w:cs="Arial"/>
          <w:color w:val="2C2D2E"/>
          <w:sz w:val="24"/>
          <w:szCs w:val="23"/>
          <w:lang w:val="ru-RU" w:eastAsia="ru-RU"/>
        </w:rPr>
      </w:pPr>
      <w:r w:rsidRPr="00086B51">
        <w:rPr>
          <w:rFonts w:ascii="Arial" w:eastAsia="Times New Roman" w:hAnsi="Arial" w:cs="Arial"/>
          <w:color w:val="2C2D2E"/>
          <w:sz w:val="24"/>
          <w:szCs w:val="23"/>
          <w:lang w:val="ru-RU" w:eastAsia="ru-RU"/>
        </w:rPr>
        <w:lastRenderedPageBreak/>
        <w:t> </w:t>
      </w:r>
      <w:r w:rsidRPr="00086B51">
        <w:rPr>
          <w:rFonts w:hAnsi="Times New Roman" w:cs="Times New Roman"/>
          <w:color w:val="000000"/>
          <w:sz w:val="28"/>
          <w:szCs w:val="24"/>
          <w:lang w:val="ru-RU"/>
        </w:rPr>
        <w:t>Приложение 3</w:t>
      </w:r>
      <w:r w:rsidRPr="00086B51">
        <w:rPr>
          <w:sz w:val="24"/>
          <w:lang w:val="ru-RU"/>
        </w:rPr>
        <w:br/>
      </w:r>
    </w:p>
    <w:p w14:paraId="16BDA9D5" w14:textId="77777777" w:rsidR="006B2AB2" w:rsidRDefault="006B2AB2" w:rsidP="006B2AB2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14:paraId="414EB493" w14:textId="509F9FAE" w:rsidR="006B2AB2" w:rsidRPr="006B2AB2" w:rsidRDefault="006B2AB2" w:rsidP="006B2AB2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b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ЛИСТ СФОРМИРОВАННОСТИ МЕТАПРЕДМЕТНЫХ РЕЗУЛЬТАТОВ</w:t>
      </w:r>
    </w:p>
    <w:p w14:paraId="037237E8" w14:textId="4853976F" w:rsidR="006B2AB2" w:rsidRPr="006B2AB2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Анализ овладения теми или иными универсальными учебными действиями.</w:t>
      </w:r>
    </w:p>
    <w:p w14:paraId="4FD78437" w14:textId="77777777" w:rsidR="006B2AB2" w:rsidRPr="006B2AB2" w:rsidRDefault="006B2AB2" w:rsidP="006B2AB2">
      <w:pPr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балла – умение сформировано полностью,</w:t>
      </w:r>
    </w:p>
    <w:p w14:paraId="19F81005" w14:textId="77777777" w:rsidR="006B2AB2" w:rsidRPr="006B2AB2" w:rsidRDefault="006B2AB2" w:rsidP="006B2AB2">
      <w:pPr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балл – умение сформировано частично,</w:t>
      </w:r>
    </w:p>
    <w:p w14:paraId="5C8B41B8" w14:textId="77777777" w:rsidR="006B2AB2" w:rsidRPr="006B2AB2" w:rsidRDefault="006B2AB2" w:rsidP="006B2AB2">
      <w:pPr>
        <w:shd w:val="clear" w:color="auto" w:fill="FFFFFF"/>
        <w:spacing w:before="0" w:beforeAutospacing="0" w:after="240" w:afterAutospacing="0" w:line="360" w:lineRule="auto"/>
        <w:ind w:left="567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0 – умение не сформировано.</w:t>
      </w:r>
    </w:p>
    <w:p w14:paraId="656508A2" w14:textId="77777777" w:rsidR="006B2AB2" w:rsidRPr="005637B3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6B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 преобладании </w:t>
      </w:r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оценок «2 балла» – 70-100% делается вывод: «Обучающийся успешно осваивает метапредметные результаты».</w:t>
      </w:r>
    </w:p>
    <w:p w14:paraId="7009120E" w14:textId="650A94FB" w:rsidR="006B2AB2" w:rsidRPr="005637B3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 преобладании оценок «1 балл» - 70-100%, при условии 30-0% «2 балла» делается вывод: «Обучающийся осваивает метапредметные результаты».</w:t>
      </w:r>
    </w:p>
    <w:p w14:paraId="27068FCF" w14:textId="77777777" w:rsidR="006B2AB2" w:rsidRPr="005637B3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метапредметных</w:t>
      </w:r>
      <w:proofErr w:type="spellEnd"/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результатов».</w:t>
      </w:r>
    </w:p>
    <w:p w14:paraId="41C7C141" w14:textId="77777777" w:rsidR="006B2AB2" w:rsidRPr="005637B3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274DB847" w14:textId="77777777" w:rsidR="006B2AB2" w:rsidRPr="006B2AB2" w:rsidRDefault="006B2AB2" w:rsidP="006B2AB2">
      <w:p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val="ru-RU" w:eastAsia="ru-RU"/>
        </w:rPr>
      </w:pPr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метапредметных</w:t>
      </w:r>
      <w:proofErr w:type="spellEnd"/>
      <w:r w:rsidRPr="005637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результатов проводится на их основе.</w:t>
      </w:r>
    </w:p>
    <w:p w14:paraId="4B80066C" w14:textId="79F6EC5D" w:rsidR="00EF2688" w:rsidRDefault="00EF26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2F2D22FA" w14:textId="0494FE38" w:rsidR="00EF2688" w:rsidRDefault="00EF2688" w:rsidP="00EF2688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4</w:t>
      </w:r>
    </w:p>
    <w:p w14:paraId="48E26F1C" w14:textId="62E9567A" w:rsidR="00EF2688" w:rsidRPr="00086B51" w:rsidRDefault="00EF2688" w:rsidP="00EF268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86B51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Выписка</w:t>
      </w:r>
    </w:p>
    <w:p w14:paraId="16E1570A" w14:textId="2C0CB779" w:rsidR="00EF2688" w:rsidRPr="00086B51" w:rsidRDefault="00EF2688" w:rsidP="00EF2688">
      <w:pPr>
        <w:spacing w:before="0" w:beforeAutospacing="0" w:after="24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86B51">
        <w:rPr>
          <w:rFonts w:ascii="Times New Roman" w:hAnsi="Times New Roman" w:cs="Times New Roman"/>
          <w:color w:val="000000"/>
          <w:sz w:val="24"/>
          <w:szCs w:val="28"/>
          <w:lang w:val="ru-RU"/>
        </w:rPr>
        <w:t>из журнала учета успеваемости с текущими отметками и результатами промежуточной аттестации</w:t>
      </w:r>
    </w:p>
    <w:p w14:paraId="7EE76CD4" w14:textId="38A5F377" w:rsidR="00EF2688" w:rsidRPr="00086B51" w:rsidRDefault="00EF2688" w:rsidP="00EF26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6B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ФИО обучающегося: _____________________________________________</w:t>
      </w:r>
    </w:p>
    <w:p w14:paraId="199D6C73" w14:textId="062F0332" w:rsidR="00EF2688" w:rsidRPr="00086B51" w:rsidRDefault="00EF2688" w:rsidP="00EF2688">
      <w:pPr>
        <w:spacing w:before="0" w:beforeAutospacing="0" w:after="24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6B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Класс: 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254"/>
        <w:gridCol w:w="2255"/>
      </w:tblGrid>
      <w:tr w:rsidR="00EF2688" w:rsidRPr="00086B51" w14:paraId="458C41B2" w14:textId="77777777" w:rsidTr="004C41D5">
        <w:tc>
          <w:tcPr>
            <w:tcW w:w="562" w:type="dxa"/>
            <w:vAlign w:val="center"/>
          </w:tcPr>
          <w:p w14:paraId="1CEF5909" w14:textId="21C97EFC" w:rsidR="00EF2688" w:rsidRPr="00086B51" w:rsidRDefault="00422780" w:rsidP="00EF2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14:paraId="2537814B" w14:textId="4B2745EC" w:rsidR="00EF2688" w:rsidRPr="00086B51" w:rsidRDefault="004C41D5" w:rsidP="00EF2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54" w:type="dxa"/>
            <w:vAlign w:val="center"/>
          </w:tcPr>
          <w:p w14:paraId="5D67D79C" w14:textId="175D764E" w:rsidR="00EF2688" w:rsidRPr="00086B51" w:rsidRDefault="004C41D5" w:rsidP="00EF2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Текущие отметки</w:t>
            </w:r>
          </w:p>
        </w:tc>
        <w:tc>
          <w:tcPr>
            <w:tcW w:w="2255" w:type="dxa"/>
            <w:vAlign w:val="center"/>
          </w:tcPr>
          <w:p w14:paraId="73C772CE" w14:textId="5DC5BD87" w:rsidR="00EF2688" w:rsidRPr="00086B51" w:rsidRDefault="004C41D5" w:rsidP="00EF2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промежуточной аттестации</w:t>
            </w:r>
          </w:p>
        </w:tc>
      </w:tr>
      <w:tr w:rsidR="00EF2688" w:rsidRPr="00086B51" w14:paraId="442905AC" w14:textId="77777777" w:rsidTr="004C41D5">
        <w:tc>
          <w:tcPr>
            <w:tcW w:w="562" w:type="dxa"/>
          </w:tcPr>
          <w:p w14:paraId="30C1230E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6A9E4F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482ED1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938D3FA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2DBA37F8" w14:textId="77777777" w:rsidTr="004C41D5">
        <w:tc>
          <w:tcPr>
            <w:tcW w:w="562" w:type="dxa"/>
          </w:tcPr>
          <w:p w14:paraId="74CB67E1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5D1F1F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7FAFD2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A88D0AC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32604E4D" w14:textId="77777777" w:rsidTr="004C41D5">
        <w:tc>
          <w:tcPr>
            <w:tcW w:w="562" w:type="dxa"/>
          </w:tcPr>
          <w:p w14:paraId="5C01E4A2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ACF5E4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961F9E7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EBCF718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7EA03C60" w14:textId="77777777" w:rsidTr="004C41D5">
        <w:tc>
          <w:tcPr>
            <w:tcW w:w="562" w:type="dxa"/>
          </w:tcPr>
          <w:p w14:paraId="33A8C01B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DEA75E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7C7C000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51DADC6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004A7747" w14:textId="77777777" w:rsidTr="004C41D5">
        <w:tc>
          <w:tcPr>
            <w:tcW w:w="562" w:type="dxa"/>
          </w:tcPr>
          <w:p w14:paraId="64391899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D718ACF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E71041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6673434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189C63EF" w14:textId="77777777" w:rsidTr="004C41D5">
        <w:tc>
          <w:tcPr>
            <w:tcW w:w="562" w:type="dxa"/>
          </w:tcPr>
          <w:p w14:paraId="43CE7DBD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BA962C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8200E66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0D50E8F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688" w:rsidRPr="00086B51" w14:paraId="350C8F57" w14:textId="77777777" w:rsidTr="004C41D5">
        <w:tc>
          <w:tcPr>
            <w:tcW w:w="562" w:type="dxa"/>
          </w:tcPr>
          <w:p w14:paraId="42B29573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81C3D82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E70912C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F7E22DE" w14:textId="77777777" w:rsidR="00EF2688" w:rsidRPr="00086B51" w:rsidRDefault="00EF2688" w:rsidP="00EF2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6E750D" w14:textId="77777777" w:rsidR="00EF2688" w:rsidRPr="00203924" w:rsidRDefault="00EF2688" w:rsidP="00EF268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D6AE17" w14:textId="77777777" w:rsidR="006B2AB2" w:rsidRPr="006B2AB2" w:rsidRDefault="006B2AB2" w:rsidP="00EF26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B2AB2" w:rsidRPr="006B2AB2" w:rsidSect="007A2187">
      <w:pgSz w:w="11907" w:h="16839"/>
      <w:pgMar w:top="1440" w:right="1440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284"/>
    <w:multiLevelType w:val="multilevel"/>
    <w:tmpl w:val="94E81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7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97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2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06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41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97070"/>
    <w:multiLevelType w:val="multilevel"/>
    <w:tmpl w:val="94FE6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D3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10F39"/>
    <w:multiLevelType w:val="multilevel"/>
    <w:tmpl w:val="7A42D4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E0E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C3D83"/>
    <w:multiLevelType w:val="multilevel"/>
    <w:tmpl w:val="27869F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A702E"/>
    <w:multiLevelType w:val="multilevel"/>
    <w:tmpl w:val="CCB4C6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D558E"/>
    <w:multiLevelType w:val="multilevel"/>
    <w:tmpl w:val="E530E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81FA2"/>
    <w:multiLevelType w:val="multilevel"/>
    <w:tmpl w:val="9B243E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51A58"/>
    <w:multiLevelType w:val="multilevel"/>
    <w:tmpl w:val="94005F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F7612"/>
    <w:multiLevelType w:val="multilevel"/>
    <w:tmpl w:val="D54EA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95A4A"/>
    <w:multiLevelType w:val="multilevel"/>
    <w:tmpl w:val="1DCC67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2001A"/>
    <w:multiLevelType w:val="multilevel"/>
    <w:tmpl w:val="4D948A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34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30F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F7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01AFA"/>
    <w:multiLevelType w:val="multilevel"/>
    <w:tmpl w:val="3F109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547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C4583"/>
    <w:multiLevelType w:val="multilevel"/>
    <w:tmpl w:val="F2AEBB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A3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53110"/>
    <w:multiLevelType w:val="multilevel"/>
    <w:tmpl w:val="018003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B5353"/>
    <w:multiLevelType w:val="multilevel"/>
    <w:tmpl w:val="C94629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27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B5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61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81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03D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40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523E65"/>
    <w:multiLevelType w:val="multilevel"/>
    <w:tmpl w:val="B97C76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43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FD54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AB06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5"/>
  </w:num>
  <w:num w:numId="5">
    <w:abstractNumId w:val="2"/>
  </w:num>
  <w:num w:numId="6">
    <w:abstractNumId w:val="32"/>
  </w:num>
  <w:num w:numId="7">
    <w:abstractNumId w:val="34"/>
  </w:num>
  <w:num w:numId="8">
    <w:abstractNumId w:val="20"/>
  </w:num>
  <w:num w:numId="9">
    <w:abstractNumId w:val="31"/>
  </w:num>
  <w:num w:numId="10">
    <w:abstractNumId w:val="28"/>
  </w:num>
  <w:num w:numId="11">
    <w:abstractNumId w:val="27"/>
  </w:num>
  <w:num w:numId="12">
    <w:abstractNumId w:val="30"/>
  </w:num>
  <w:num w:numId="13">
    <w:abstractNumId w:val="24"/>
  </w:num>
  <w:num w:numId="14">
    <w:abstractNumId w:val="22"/>
  </w:num>
  <w:num w:numId="15">
    <w:abstractNumId w:val="1"/>
  </w:num>
  <w:num w:numId="16">
    <w:abstractNumId w:val="35"/>
  </w:num>
  <w:num w:numId="17">
    <w:abstractNumId w:val="4"/>
  </w:num>
  <w:num w:numId="18">
    <w:abstractNumId w:val="7"/>
  </w:num>
  <w:num w:numId="19">
    <w:abstractNumId w:val="29"/>
  </w:num>
  <w:num w:numId="20">
    <w:abstractNumId w:val="26"/>
  </w:num>
  <w:num w:numId="21">
    <w:abstractNumId w:val="13"/>
  </w:num>
  <w:num w:numId="22">
    <w:abstractNumId w:val="0"/>
  </w:num>
  <w:num w:numId="23">
    <w:abstractNumId w:val="8"/>
  </w:num>
  <w:num w:numId="24">
    <w:abstractNumId w:val="25"/>
  </w:num>
  <w:num w:numId="25">
    <w:abstractNumId w:val="15"/>
  </w:num>
  <w:num w:numId="26">
    <w:abstractNumId w:val="16"/>
  </w:num>
  <w:num w:numId="27">
    <w:abstractNumId w:val="11"/>
  </w:num>
  <w:num w:numId="28">
    <w:abstractNumId w:val="33"/>
  </w:num>
  <w:num w:numId="29">
    <w:abstractNumId w:val="6"/>
  </w:num>
  <w:num w:numId="30">
    <w:abstractNumId w:val="23"/>
  </w:num>
  <w:num w:numId="31">
    <w:abstractNumId w:val="17"/>
  </w:num>
  <w:num w:numId="32">
    <w:abstractNumId w:val="10"/>
  </w:num>
  <w:num w:numId="33">
    <w:abstractNumId w:val="14"/>
  </w:num>
  <w:num w:numId="34">
    <w:abstractNumId w:val="12"/>
  </w:num>
  <w:num w:numId="35">
    <w:abstractNumId w:val="36"/>
  </w:num>
  <w:num w:numId="36">
    <w:abstractNumId w:val="2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E8B"/>
    <w:rsid w:val="00053D24"/>
    <w:rsid w:val="00086B51"/>
    <w:rsid w:val="0015756A"/>
    <w:rsid w:val="0017676A"/>
    <w:rsid w:val="00203924"/>
    <w:rsid w:val="0020470D"/>
    <w:rsid w:val="002503FF"/>
    <w:rsid w:val="00277093"/>
    <w:rsid w:val="002D0A8B"/>
    <w:rsid w:val="002D33B1"/>
    <w:rsid w:val="002D3591"/>
    <w:rsid w:val="0032736C"/>
    <w:rsid w:val="003514A0"/>
    <w:rsid w:val="00422780"/>
    <w:rsid w:val="00424EDB"/>
    <w:rsid w:val="00444FF0"/>
    <w:rsid w:val="00462059"/>
    <w:rsid w:val="0048108E"/>
    <w:rsid w:val="00497F54"/>
    <w:rsid w:val="004B43B9"/>
    <w:rsid w:val="004C41D5"/>
    <w:rsid w:val="004E0DC2"/>
    <w:rsid w:val="004F7E17"/>
    <w:rsid w:val="00540E44"/>
    <w:rsid w:val="00546EB6"/>
    <w:rsid w:val="005472A5"/>
    <w:rsid w:val="005637B3"/>
    <w:rsid w:val="00581C15"/>
    <w:rsid w:val="005A028F"/>
    <w:rsid w:val="005A05CE"/>
    <w:rsid w:val="005A51CC"/>
    <w:rsid w:val="005D44B0"/>
    <w:rsid w:val="005F32E6"/>
    <w:rsid w:val="006149E3"/>
    <w:rsid w:val="006163D6"/>
    <w:rsid w:val="0064327E"/>
    <w:rsid w:val="00643659"/>
    <w:rsid w:val="0064432D"/>
    <w:rsid w:val="00653AF6"/>
    <w:rsid w:val="006B2AB2"/>
    <w:rsid w:val="00713114"/>
    <w:rsid w:val="00746C8A"/>
    <w:rsid w:val="00757D90"/>
    <w:rsid w:val="0079451B"/>
    <w:rsid w:val="007A2187"/>
    <w:rsid w:val="007C6F37"/>
    <w:rsid w:val="007F7D67"/>
    <w:rsid w:val="00835DB5"/>
    <w:rsid w:val="008D3F0E"/>
    <w:rsid w:val="008E6034"/>
    <w:rsid w:val="0096493C"/>
    <w:rsid w:val="00993E78"/>
    <w:rsid w:val="009D6F92"/>
    <w:rsid w:val="00A12689"/>
    <w:rsid w:val="00A25E2D"/>
    <w:rsid w:val="00A5086D"/>
    <w:rsid w:val="00A93A3D"/>
    <w:rsid w:val="00AB0926"/>
    <w:rsid w:val="00AB443A"/>
    <w:rsid w:val="00AF2999"/>
    <w:rsid w:val="00B027FE"/>
    <w:rsid w:val="00B47F45"/>
    <w:rsid w:val="00B56808"/>
    <w:rsid w:val="00B5783C"/>
    <w:rsid w:val="00B73A5A"/>
    <w:rsid w:val="00C456D3"/>
    <w:rsid w:val="00CA064B"/>
    <w:rsid w:val="00CC66C8"/>
    <w:rsid w:val="00D06B2C"/>
    <w:rsid w:val="00D10ED3"/>
    <w:rsid w:val="00D17634"/>
    <w:rsid w:val="00DD068C"/>
    <w:rsid w:val="00DF532E"/>
    <w:rsid w:val="00E438A1"/>
    <w:rsid w:val="00E47B52"/>
    <w:rsid w:val="00E83829"/>
    <w:rsid w:val="00E95D19"/>
    <w:rsid w:val="00EE4932"/>
    <w:rsid w:val="00EF2688"/>
    <w:rsid w:val="00F01E19"/>
    <w:rsid w:val="00F85C16"/>
    <w:rsid w:val="00F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C5A"/>
  <w15:docId w15:val="{467F0BDE-7EDF-45AB-A0CC-D508F23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88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99"/>
    <w:rsid w:val="0020392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cxspfirstmrcssattr">
    <w:name w:val="msonospacingcxspfirst_mr_css_attr"/>
    <w:basedOn w:val="a"/>
    <w:rsid w:val="006B2A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mrcssattr">
    <w:name w:val="msonospacing_mr_css_attr"/>
    <w:basedOn w:val="a"/>
    <w:rsid w:val="006B2A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5F32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79C7-22F4-4C9D-A90C-546BA469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7632</Words>
  <Characters>43509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</dc:creator>
  <dc:description>Подготовлено экспертами Актион-МЦФЭР</dc:description>
  <cp:lastModifiedBy>User</cp:lastModifiedBy>
  <cp:revision>7</cp:revision>
  <dcterms:created xsi:type="dcterms:W3CDTF">2025-04-07T13:25:00Z</dcterms:created>
  <dcterms:modified xsi:type="dcterms:W3CDTF">2025-04-10T11:55:00Z</dcterms:modified>
</cp:coreProperties>
</file>