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8F" w:rsidRDefault="00554E13">
      <w:pPr>
        <w:spacing w:before="72"/>
        <w:ind w:left="112"/>
        <w:rPr>
          <w:b/>
          <w:sz w:val="24"/>
        </w:rPr>
      </w:pPr>
      <w:r>
        <w:rPr>
          <w:b/>
          <w:sz w:val="24"/>
        </w:rPr>
        <w:t>Рассмотрено</w:t>
      </w:r>
    </w:p>
    <w:p w:rsidR="004D038F" w:rsidRDefault="00554E13">
      <w:pPr>
        <w:spacing w:before="41" w:line="276" w:lineRule="auto"/>
        <w:ind w:left="112" w:right="1506"/>
        <w:rPr>
          <w:b/>
          <w:sz w:val="24"/>
        </w:rPr>
      </w:pPr>
      <w:r>
        <w:rPr>
          <w:b/>
          <w:sz w:val="24"/>
        </w:rPr>
        <w:t>на заседании Педагогического совета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от «30»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августа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</w:p>
    <w:p w:rsidR="004D038F" w:rsidRDefault="00554E13">
      <w:pPr>
        <w:spacing w:before="70"/>
        <w:ind w:left="11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Утверждаю:</w:t>
      </w:r>
    </w:p>
    <w:p w:rsidR="004D038F" w:rsidRDefault="002E300D">
      <w:pPr>
        <w:ind w:left="112"/>
        <w:rPr>
          <w:b/>
          <w:sz w:val="24"/>
        </w:rPr>
      </w:pPr>
      <w:r>
        <w:rPr>
          <w:b/>
          <w:sz w:val="24"/>
        </w:rPr>
        <w:t>Д</w:t>
      </w:r>
      <w:r w:rsidR="00554E13">
        <w:rPr>
          <w:b/>
          <w:sz w:val="24"/>
        </w:rPr>
        <w:t>иректор</w:t>
      </w:r>
      <w:r w:rsidR="00554E13">
        <w:rPr>
          <w:b/>
          <w:spacing w:val="-2"/>
          <w:sz w:val="24"/>
        </w:rPr>
        <w:t xml:space="preserve"> </w:t>
      </w:r>
      <w:r w:rsidR="00554E13">
        <w:rPr>
          <w:b/>
          <w:sz w:val="24"/>
        </w:rPr>
        <w:t>МБОУ</w:t>
      </w:r>
      <w:r w:rsidR="00554E13">
        <w:rPr>
          <w:b/>
          <w:spacing w:val="-1"/>
          <w:sz w:val="24"/>
        </w:rPr>
        <w:t xml:space="preserve"> </w:t>
      </w:r>
      <w:r w:rsidR="00554E13">
        <w:rPr>
          <w:b/>
          <w:sz w:val="24"/>
        </w:rPr>
        <w:t>«Школа</w:t>
      </w:r>
      <w:r w:rsidR="00554E13">
        <w:rPr>
          <w:b/>
          <w:spacing w:val="-1"/>
          <w:sz w:val="24"/>
        </w:rPr>
        <w:t xml:space="preserve"> </w:t>
      </w:r>
      <w:r w:rsidR="00554E13">
        <w:rPr>
          <w:b/>
          <w:sz w:val="24"/>
        </w:rPr>
        <w:t>№</w:t>
      </w:r>
      <w:r w:rsidR="00554E13">
        <w:rPr>
          <w:b/>
          <w:spacing w:val="-3"/>
          <w:sz w:val="24"/>
        </w:rPr>
        <w:t xml:space="preserve"> </w:t>
      </w:r>
      <w:r>
        <w:rPr>
          <w:b/>
          <w:sz w:val="24"/>
        </w:rPr>
        <w:t>23</w:t>
      </w:r>
      <w:r w:rsidR="00554E13">
        <w:rPr>
          <w:b/>
          <w:sz w:val="24"/>
        </w:rPr>
        <w:t>»</w:t>
      </w:r>
    </w:p>
    <w:p w:rsidR="004D038F" w:rsidRPr="002E300D" w:rsidRDefault="00554E13" w:rsidP="003076A7">
      <w:pPr>
        <w:tabs>
          <w:tab w:val="left" w:pos="1966"/>
        </w:tabs>
        <w:ind w:left="112" w:right="922"/>
        <w:rPr>
          <w:b/>
          <w:sz w:val="24"/>
        </w:rPr>
        <w:sectPr w:rsidR="004D038F" w:rsidRPr="002E300D">
          <w:type w:val="continuous"/>
          <w:pgSz w:w="11910" w:h="16840"/>
          <w:pgMar w:top="760" w:right="740" w:bottom="280" w:left="740" w:header="720" w:footer="720" w:gutter="0"/>
          <w:cols w:num="2" w:space="720" w:equalWidth="0">
            <w:col w:w="5710" w:space="210"/>
            <w:col w:w="4510"/>
          </w:cols>
        </w:sect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 w:rsidR="002E300D">
        <w:rPr>
          <w:b/>
          <w:sz w:val="24"/>
        </w:rPr>
        <w:t>С.Г.Шемет</w:t>
      </w:r>
      <w:proofErr w:type="spellEnd"/>
      <w:r>
        <w:rPr>
          <w:b/>
          <w:spacing w:val="-57"/>
          <w:sz w:val="24"/>
        </w:rPr>
        <w:t xml:space="preserve"> </w:t>
      </w:r>
    </w:p>
    <w:p w:rsidR="004D038F" w:rsidRDefault="004D038F">
      <w:pPr>
        <w:rPr>
          <w:rFonts w:ascii="Arial MT" w:hAnsi="Arial MT"/>
          <w:sz w:val="7"/>
        </w:rPr>
        <w:sectPr w:rsidR="004D038F">
          <w:type w:val="continuous"/>
          <w:pgSz w:w="11910" w:h="16840"/>
          <w:pgMar w:top="760" w:right="740" w:bottom="280" w:left="740" w:header="720" w:footer="720" w:gutter="0"/>
          <w:cols w:num="2" w:space="720" w:equalWidth="0">
            <w:col w:w="2671" w:space="40"/>
            <w:col w:w="7719"/>
          </w:cols>
        </w:sectPr>
      </w:pPr>
    </w:p>
    <w:p w:rsidR="002E300D" w:rsidRDefault="002E300D">
      <w:pPr>
        <w:spacing w:before="64" w:line="368" w:lineRule="exact"/>
        <w:ind w:left="1020" w:right="1020"/>
        <w:jc w:val="center"/>
        <w:rPr>
          <w:b/>
          <w:sz w:val="32"/>
        </w:rPr>
      </w:pPr>
      <w:bookmarkStart w:id="0" w:name="_GoBack"/>
      <w:bookmarkEnd w:id="0"/>
    </w:p>
    <w:p w:rsidR="004D038F" w:rsidRDefault="00554E13">
      <w:pPr>
        <w:spacing w:before="64" w:line="368" w:lineRule="exact"/>
        <w:ind w:left="1020" w:right="1020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4D038F" w:rsidRDefault="00554E13">
      <w:pPr>
        <w:ind w:left="1026" w:right="1020"/>
        <w:jc w:val="center"/>
        <w:rPr>
          <w:b/>
          <w:sz w:val="28"/>
        </w:rPr>
      </w:pPr>
      <w:r>
        <w:rPr>
          <w:b/>
          <w:sz w:val="32"/>
        </w:rPr>
        <w:t xml:space="preserve">о </w:t>
      </w:r>
      <w:proofErr w:type="spellStart"/>
      <w:r>
        <w:rPr>
          <w:b/>
          <w:sz w:val="32"/>
        </w:rPr>
        <w:t>внутришкольной</w:t>
      </w:r>
      <w:proofErr w:type="spellEnd"/>
      <w:r>
        <w:rPr>
          <w:b/>
          <w:sz w:val="32"/>
        </w:rPr>
        <w:t xml:space="preserve"> системе оценки качества 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28"/>
        </w:rPr>
        <w:t>муниципального бюджетного общеобразовательного учреждения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города Ростова-на-Дону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2E300D">
        <w:rPr>
          <w:b/>
          <w:sz w:val="28"/>
        </w:rPr>
        <w:t>23</w:t>
      </w:r>
      <w:r>
        <w:rPr>
          <w:b/>
          <w:sz w:val="28"/>
        </w:rPr>
        <w:t>»</w:t>
      </w:r>
    </w:p>
    <w:p w:rsidR="004D038F" w:rsidRDefault="004D038F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D038F" w:rsidRDefault="00554E13">
      <w:pPr>
        <w:pStyle w:val="2"/>
        <w:numPr>
          <w:ilvl w:val="0"/>
          <w:numId w:val="6"/>
        </w:numPr>
        <w:tabs>
          <w:tab w:val="left" w:pos="4165"/>
        </w:tabs>
        <w:ind w:hanging="4163"/>
        <w:jc w:val="left"/>
        <w:rPr>
          <w:u w:val="none"/>
        </w:rPr>
      </w:pPr>
      <w:r>
        <w:rPr>
          <w:u w:val="thick"/>
        </w:rPr>
        <w:t>Общие</w:t>
      </w:r>
      <w:r>
        <w:rPr>
          <w:spacing w:val="-2"/>
          <w:u w:val="thick"/>
        </w:rPr>
        <w:t xml:space="preserve"> </w:t>
      </w:r>
      <w:r>
        <w:rPr>
          <w:u w:val="thick"/>
        </w:rPr>
        <w:t>положения</w:t>
      </w:r>
    </w:p>
    <w:p w:rsidR="004D038F" w:rsidRDefault="00554E13">
      <w:pPr>
        <w:pStyle w:val="a4"/>
        <w:numPr>
          <w:ilvl w:val="1"/>
          <w:numId w:val="5"/>
        </w:numPr>
        <w:tabs>
          <w:tab w:val="left" w:pos="821"/>
        </w:tabs>
        <w:ind w:right="103"/>
        <w:jc w:val="both"/>
        <w:rPr>
          <w:sz w:val="28"/>
        </w:rPr>
      </w:pPr>
      <w:r>
        <w:rPr>
          <w:sz w:val="28"/>
        </w:rPr>
        <w:t xml:space="preserve">Положение о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системе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 w:rsidR="003076A7">
        <w:rPr>
          <w:spacing w:val="-67"/>
          <w:sz w:val="28"/>
        </w:rPr>
        <w:t xml:space="preserve"> 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оценки качества образования (далее – ВСОКО)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2E300D">
        <w:rPr>
          <w:sz w:val="28"/>
        </w:rPr>
        <w:t>23</w:t>
      </w:r>
      <w:r>
        <w:rPr>
          <w:sz w:val="28"/>
        </w:rPr>
        <w:t>».</w:t>
      </w:r>
    </w:p>
    <w:p w:rsidR="004D038F" w:rsidRDefault="00554E13">
      <w:pPr>
        <w:pStyle w:val="a4"/>
        <w:numPr>
          <w:ilvl w:val="1"/>
          <w:numId w:val="5"/>
        </w:numPr>
        <w:tabs>
          <w:tab w:val="left" w:pos="821"/>
        </w:tabs>
        <w:ind w:right="103"/>
        <w:jc w:val="both"/>
        <w:rPr>
          <w:sz w:val="28"/>
        </w:rPr>
      </w:pPr>
      <w:r>
        <w:rPr>
          <w:sz w:val="28"/>
        </w:rPr>
        <w:t>Практическое осуществление ВСОКО стро</w:t>
      </w:r>
      <w:r>
        <w:rPr>
          <w:sz w:val="28"/>
        </w:rPr>
        <w:t>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 актами Российской Федерации, регламентирующими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образования:</w:t>
      </w:r>
    </w:p>
    <w:p w:rsidR="004D038F" w:rsidRDefault="00554E13">
      <w:pPr>
        <w:pStyle w:val="a4"/>
        <w:numPr>
          <w:ilvl w:val="2"/>
          <w:numId w:val="5"/>
        </w:numPr>
        <w:tabs>
          <w:tab w:val="left" w:pos="1107"/>
        </w:tabs>
        <w:ind w:right="106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4D038F" w:rsidRDefault="00554E13">
      <w:pPr>
        <w:pStyle w:val="a4"/>
        <w:numPr>
          <w:ilvl w:val="2"/>
          <w:numId w:val="5"/>
        </w:numPr>
        <w:tabs>
          <w:tab w:val="left" w:pos="1107"/>
        </w:tabs>
        <w:ind w:right="104"/>
        <w:rPr>
          <w:sz w:val="28"/>
        </w:rPr>
      </w:pPr>
      <w:r>
        <w:rPr>
          <w:sz w:val="28"/>
        </w:rPr>
        <w:t>Государственная программа РФ «Развитие образования» на 2013-2020 годы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22.11.2012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2148-р);</w:t>
      </w:r>
    </w:p>
    <w:p w:rsidR="004D038F" w:rsidRDefault="00554E13">
      <w:pPr>
        <w:pStyle w:val="a4"/>
        <w:numPr>
          <w:ilvl w:val="2"/>
          <w:numId w:val="5"/>
        </w:numPr>
        <w:tabs>
          <w:tab w:val="left" w:pos="1107"/>
        </w:tabs>
        <w:ind w:right="105"/>
        <w:rPr>
          <w:sz w:val="28"/>
        </w:rPr>
      </w:pPr>
      <w:r>
        <w:rPr>
          <w:sz w:val="28"/>
        </w:rPr>
        <w:t>Федеральная целевая программа развития образования на 2016-2020 годы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23.05.2015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497);</w:t>
      </w:r>
    </w:p>
    <w:p w:rsidR="004D038F" w:rsidRDefault="00554E13">
      <w:pPr>
        <w:pStyle w:val="a4"/>
        <w:numPr>
          <w:ilvl w:val="2"/>
          <w:numId w:val="5"/>
        </w:numPr>
        <w:tabs>
          <w:tab w:val="left" w:pos="1107"/>
        </w:tabs>
        <w:ind w:right="104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4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РФ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1015);</w:t>
      </w:r>
    </w:p>
    <w:p w:rsidR="004D038F" w:rsidRDefault="00554E13">
      <w:pPr>
        <w:pStyle w:val="a4"/>
        <w:numPr>
          <w:ilvl w:val="2"/>
          <w:numId w:val="5"/>
        </w:numPr>
        <w:tabs>
          <w:tab w:val="left" w:pos="1107"/>
        </w:tabs>
        <w:ind w:right="107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и среднего 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4D038F" w:rsidRDefault="00554E13">
      <w:pPr>
        <w:pStyle w:val="a4"/>
        <w:numPr>
          <w:ilvl w:val="1"/>
          <w:numId w:val="5"/>
        </w:numPr>
        <w:tabs>
          <w:tab w:val="left" w:pos="821"/>
        </w:tabs>
        <w:ind w:right="160"/>
        <w:jc w:val="both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контроля, процедур, критериев и показателей для установления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образовательной деятельности и оказываемых услуг 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государства.</w:t>
      </w:r>
    </w:p>
    <w:p w:rsidR="004D038F" w:rsidRDefault="00554E13">
      <w:pPr>
        <w:pStyle w:val="a4"/>
        <w:numPr>
          <w:ilvl w:val="1"/>
          <w:numId w:val="5"/>
        </w:numPr>
        <w:tabs>
          <w:tab w:val="left" w:pos="821"/>
        </w:tabs>
        <w:spacing w:line="322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4D038F" w:rsidRDefault="00554E13">
      <w:pPr>
        <w:pStyle w:val="a3"/>
        <w:ind w:left="820" w:right="107" w:firstLine="0"/>
      </w:pP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</w:t>
      </w:r>
      <w:r>
        <w:t>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4D038F" w:rsidRDefault="004D038F">
      <w:pPr>
        <w:sectPr w:rsidR="004D038F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4D038F" w:rsidRDefault="00554E13">
      <w:pPr>
        <w:pStyle w:val="a3"/>
        <w:tabs>
          <w:tab w:val="left" w:pos="8782"/>
        </w:tabs>
        <w:spacing w:before="66"/>
        <w:ind w:left="820" w:right="106" w:firstLine="0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устанавливается степень (уровень) соответствия образовательных результатов</w:t>
      </w:r>
      <w:r>
        <w:rPr>
          <w:spacing w:val="1"/>
        </w:rPr>
        <w:t xml:space="preserve"> </w:t>
      </w:r>
      <w:proofErr w:type="gramStart"/>
      <w:r>
        <w:t xml:space="preserve">обучающихся,   </w:t>
      </w:r>
      <w:proofErr w:type="gramEnd"/>
      <w:r>
        <w:t xml:space="preserve"> </w:t>
      </w:r>
      <w:r>
        <w:rPr>
          <w:spacing w:val="50"/>
        </w:rPr>
        <w:t xml:space="preserve"> </w:t>
      </w:r>
      <w:r>
        <w:t xml:space="preserve">образовательных    </w:t>
      </w:r>
      <w:r>
        <w:rPr>
          <w:spacing w:val="52"/>
        </w:rPr>
        <w:t xml:space="preserve"> </w:t>
      </w:r>
      <w:r>
        <w:t xml:space="preserve">программ,    </w:t>
      </w:r>
      <w:r>
        <w:rPr>
          <w:spacing w:val="52"/>
        </w:rPr>
        <w:t xml:space="preserve"> </w:t>
      </w:r>
      <w:r>
        <w:t>свойств</w:t>
      </w:r>
      <w:r>
        <w:tab/>
        <w:t>и</w:t>
      </w:r>
      <w:r>
        <w:rPr>
          <w:spacing w:val="4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общепризнанным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зафиксированным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</w:t>
      </w:r>
      <w:r>
        <w:t>ах.</w:t>
      </w:r>
    </w:p>
    <w:p w:rsidR="004D038F" w:rsidRDefault="00554E13">
      <w:pPr>
        <w:pStyle w:val="a3"/>
        <w:ind w:left="820" w:right="103" w:firstLine="0"/>
      </w:pPr>
      <w:r>
        <w:rPr>
          <w:b/>
        </w:rPr>
        <w:t xml:space="preserve">Управление качеством образования - </w:t>
      </w:r>
      <w:r>
        <w:t>взаимосвязанная система циклически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ориентированных на стабильное функционирование и эффективное развитие</w:t>
      </w:r>
      <w:r>
        <w:rPr>
          <w:spacing w:val="1"/>
        </w:rPr>
        <w:t xml:space="preserve"> </w:t>
      </w:r>
      <w:r>
        <w:t>системы оценки качества образования (включает: планир</w:t>
      </w:r>
      <w:r>
        <w:t>ование, организацию,</w:t>
      </w:r>
      <w:r>
        <w:rPr>
          <w:spacing w:val="-67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 процессов,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непрерывное</w:t>
      </w:r>
      <w:r>
        <w:rPr>
          <w:spacing w:val="-1"/>
        </w:rPr>
        <w:t xml:space="preserve"> </w:t>
      </w:r>
      <w:r>
        <w:t>саморазвитие).</w:t>
      </w:r>
    </w:p>
    <w:p w:rsidR="004D038F" w:rsidRDefault="00554E13">
      <w:pPr>
        <w:pStyle w:val="a3"/>
        <w:ind w:left="820" w:right="108" w:firstLine="0"/>
      </w:pPr>
      <w:r>
        <w:t>Э</w:t>
      </w:r>
      <w:r>
        <w:rPr>
          <w:b/>
        </w:rPr>
        <w:t xml:space="preserve">кспертиза </w:t>
      </w:r>
      <w:r>
        <w:t>– всестороннее изучение состояния образовательных процессов,</w:t>
      </w:r>
      <w:r>
        <w:rPr>
          <w:spacing w:val="1"/>
        </w:rPr>
        <w:t xml:space="preserve"> </w:t>
      </w:r>
      <w:r>
        <w:t>условий и результатов 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4D038F" w:rsidRDefault="00554E13">
      <w:pPr>
        <w:pStyle w:val="a3"/>
        <w:spacing w:before="1"/>
        <w:ind w:left="820" w:right="110" w:firstLine="0"/>
      </w:pPr>
      <w:r>
        <w:rPr>
          <w:b/>
        </w:rPr>
        <w:t>Измерение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контрольных измерительных материалов (традиционных контрольных работ,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реализуемым</w:t>
      </w:r>
      <w:r>
        <w:rPr>
          <w:spacing w:val="-1"/>
        </w:rPr>
        <w:t xml:space="preserve"> </w:t>
      </w:r>
      <w:r>
        <w:t>образо</w:t>
      </w:r>
      <w:r>
        <w:t>вательным</w:t>
      </w:r>
      <w:r>
        <w:rPr>
          <w:spacing w:val="-1"/>
        </w:rPr>
        <w:t xml:space="preserve"> </w:t>
      </w:r>
      <w:r>
        <w:t>программам.</w:t>
      </w:r>
    </w:p>
    <w:p w:rsidR="004D038F" w:rsidRDefault="004D038F">
      <w:pPr>
        <w:pStyle w:val="a3"/>
        <w:spacing w:before="3"/>
        <w:ind w:left="0" w:firstLine="0"/>
        <w:jc w:val="left"/>
      </w:pPr>
    </w:p>
    <w:p w:rsidR="004D038F" w:rsidRDefault="00554E13">
      <w:pPr>
        <w:pStyle w:val="2"/>
        <w:numPr>
          <w:ilvl w:val="0"/>
          <w:numId w:val="6"/>
        </w:numPr>
        <w:tabs>
          <w:tab w:val="left" w:pos="2014"/>
        </w:tabs>
        <w:spacing w:line="321" w:lineRule="exact"/>
        <w:ind w:left="2013" w:hanging="361"/>
        <w:jc w:val="left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функции,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составляющие</w:t>
      </w:r>
      <w:r>
        <w:rPr>
          <w:spacing w:val="-2"/>
          <w:u w:val="thick"/>
        </w:rPr>
        <w:t xml:space="preserve"> </w:t>
      </w:r>
      <w:r>
        <w:rPr>
          <w:u w:val="thick"/>
        </w:rPr>
        <w:t>ВСОКО</w:t>
      </w:r>
    </w:p>
    <w:p w:rsidR="004D038F" w:rsidRDefault="00554E13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line="320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ВСОКО: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9"/>
        <w:rPr>
          <w:sz w:val="28"/>
        </w:rPr>
      </w:pP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3"/>
        <w:rPr>
          <w:sz w:val="28"/>
        </w:rPr>
      </w:pPr>
      <w:r>
        <w:rPr>
          <w:sz w:val="28"/>
        </w:rPr>
        <w:t>экспертиза, диагностика, оценка и прогноз основных тенденций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3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5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и СМИ, родители, ш</w:t>
      </w:r>
      <w:r>
        <w:rPr>
          <w:sz w:val="28"/>
        </w:rPr>
        <w:t>ирокая общественность) информацией 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пользователей.</w:t>
      </w:r>
    </w:p>
    <w:p w:rsidR="004D038F" w:rsidRDefault="00554E13">
      <w:pPr>
        <w:pStyle w:val="a4"/>
        <w:numPr>
          <w:ilvl w:val="1"/>
          <w:numId w:val="4"/>
        </w:numPr>
        <w:tabs>
          <w:tab w:val="left" w:pos="821"/>
        </w:tabs>
        <w:spacing w:line="321" w:lineRule="exact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2" w:hanging="286"/>
        <w:rPr>
          <w:sz w:val="28"/>
        </w:rPr>
      </w:pPr>
      <w:r>
        <w:rPr>
          <w:sz w:val="28"/>
        </w:rPr>
        <w:t>формирование единого понимания критериев образования и подходов к 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измерению;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1" w:hanging="286"/>
        <w:rPr>
          <w:sz w:val="28"/>
        </w:rPr>
      </w:pPr>
      <w:r>
        <w:rPr>
          <w:sz w:val="28"/>
        </w:rPr>
        <w:t>разработка диагностического инструментария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 экспертизы;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0" w:hanging="28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стандартам;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4" w:hanging="286"/>
        <w:rPr>
          <w:sz w:val="28"/>
        </w:rPr>
      </w:pPr>
      <w:r>
        <w:rPr>
          <w:sz w:val="28"/>
        </w:rPr>
        <w:t>определение форматов собираемой информ</w:t>
      </w:r>
      <w:r>
        <w:rPr>
          <w:sz w:val="28"/>
        </w:rPr>
        <w:t>ации и разработка технологий её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решений;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8" w:hanging="28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0" w:hanging="286"/>
        <w:rPr>
          <w:sz w:val="28"/>
        </w:rPr>
      </w:pPr>
      <w:r>
        <w:rPr>
          <w:sz w:val="28"/>
        </w:rPr>
        <w:t>информационное,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4D038F" w:rsidRDefault="004D038F">
      <w:pPr>
        <w:jc w:val="both"/>
        <w:rPr>
          <w:sz w:val="28"/>
        </w:rPr>
        <w:sectPr w:rsidR="004D038F">
          <w:footerReference w:type="default" r:id="rId7"/>
          <w:pgSz w:w="11910" w:h="16840"/>
          <w:pgMar w:top="760" w:right="740" w:bottom="960" w:left="740" w:header="0" w:footer="779" w:gutter="0"/>
          <w:pgNumType w:start="2"/>
          <w:cols w:space="720"/>
        </w:sectPr>
      </w:pP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spacing w:before="85"/>
        <w:ind w:right="108" w:hanging="286"/>
        <w:jc w:val="left"/>
        <w:rPr>
          <w:sz w:val="28"/>
        </w:rPr>
      </w:pPr>
      <w:r>
        <w:rPr>
          <w:sz w:val="28"/>
        </w:rPr>
        <w:lastRenderedPageBreak/>
        <w:t>применение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базы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азования;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1" w:hanging="28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10"/>
          <w:sz w:val="28"/>
        </w:rPr>
        <w:t xml:space="preserve"> </w:t>
      </w:r>
      <w:r>
        <w:rPr>
          <w:sz w:val="28"/>
        </w:rPr>
        <w:t>базы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  <w:tab w:val="left" w:pos="2422"/>
          <w:tab w:val="left" w:pos="2800"/>
          <w:tab w:val="left" w:pos="4417"/>
          <w:tab w:val="left" w:pos="5849"/>
          <w:tab w:val="left" w:pos="7134"/>
          <w:tab w:val="left" w:pos="8851"/>
          <w:tab w:val="left" w:pos="9210"/>
          <w:tab w:val="left" w:pos="10194"/>
        </w:tabs>
        <w:ind w:right="105" w:hanging="286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и</w:t>
      </w:r>
      <w:r>
        <w:rPr>
          <w:sz w:val="28"/>
        </w:rPr>
        <w:tab/>
        <w:t>самооценка</w:t>
      </w:r>
      <w:r>
        <w:rPr>
          <w:sz w:val="28"/>
        </w:rPr>
        <w:tab/>
        <w:t>состояния</w:t>
      </w:r>
      <w:r>
        <w:rPr>
          <w:sz w:val="28"/>
        </w:rPr>
        <w:tab/>
        <w:t>развития</w:t>
      </w:r>
      <w:r>
        <w:rPr>
          <w:sz w:val="28"/>
        </w:rPr>
        <w:tab/>
        <w:t>образования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5" w:hanging="286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 рейтинга педагогов и стимулирующей надбавки к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</w:t>
      </w:r>
      <w:r>
        <w:rPr>
          <w:spacing w:val="-1"/>
          <w:sz w:val="28"/>
        </w:rPr>
        <w:t xml:space="preserve"> </w:t>
      </w:r>
      <w:r>
        <w:rPr>
          <w:sz w:val="28"/>
        </w:rPr>
        <w:t>за высокое 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воспитания</w:t>
      </w:r>
      <w:r>
        <w:rPr>
          <w:sz w:val="28"/>
        </w:rPr>
        <w:t>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0" w:hanging="28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6" w:hanging="286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 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конкурентоспособности.</w:t>
      </w:r>
    </w:p>
    <w:p w:rsidR="004D038F" w:rsidRDefault="00554E13">
      <w:pPr>
        <w:pStyle w:val="a4"/>
        <w:numPr>
          <w:ilvl w:val="1"/>
          <w:numId w:val="4"/>
        </w:numPr>
        <w:tabs>
          <w:tab w:val="left" w:pos="821"/>
        </w:tabs>
        <w:spacing w:line="321" w:lineRule="exact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составляющие: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9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3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0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(материально-технического,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методического);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spacing w:line="342" w:lineRule="exact"/>
        <w:ind w:hanging="275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  <w:tab w:val="left" w:pos="2497"/>
          <w:tab w:val="left" w:pos="4218"/>
          <w:tab w:val="left" w:pos="6797"/>
          <w:tab w:val="left" w:pos="8414"/>
          <w:tab w:val="left" w:pos="8910"/>
        </w:tabs>
        <w:ind w:right="104"/>
        <w:jc w:val="left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управления</w:t>
      </w:r>
      <w:r>
        <w:rPr>
          <w:sz w:val="28"/>
        </w:rPr>
        <w:tab/>
        <w:t>образовательными</w:t>
      </w:r>
      <w:r>
        <w:rPr>
          <w:sz w:val="28"/>
        </w:rPr>
        <w:tab/>
        <w:t>системами</w:t>
      </w:r>
      <w:r>
        <w:rPr>
          <w:sz w:val="28"/>
        </w:rPr>
        <w:tab/>
        <w:t>и</w:t>
      </w:r>
      <w:r>
        <w:rPr>
          <w:sz w:val="28"/>
        </w:rPr>
        <w:tab/>
        <w:t>процессами</w:t>
      </w:r>
      <w:r>
        <w:rPr>
          <w:spacing w:val="-67"/>
          <w:sz w:val="28"/>
        </w:rPr>
        <w:t xml:space="preserve"> </w:t>
      </w:r>
      <w:r>
        <w:rPr>
          <w:sz w:val="28"/>
        </w:rPr>
        <w:t>(управленческие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образовании);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  <w:tab w:val="left" w:pos="2619"/>
          <w:tab w:val="left" w:pos="4780"/>
          <w:tab w:val="left" w:pos="7032"/>
          <w:tab w:val="left" w:pos="8541"/>
        </w:tabs>
        <w:ind w:right="105"/>
        <w:jc w:val="left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медицинского</w:t>
      </w:r>
      <w:r>
        <w:rPr>
          <w:sz w:val="28"/>
        </w:rPr>
        <w:tab/>
        <w:t>обслуживания,</w:t>
      </w:r>
      <w:r>
        <w:rPr>
          <w:sz w:val="28"/>
        </w:rPr>
        <w:tab/>
        <w:t>питания,</w:t>
      </w:r>
      <w:r>
        <w:rPr>
          <w:sz w:val="28"/>
        </w:rPr>
        <w:tab/>
        <w:t>физкультурно-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right="112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35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33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3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spacing w:line="340" w:lineRule="exact"/>
        <w:ind w:hanging="27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социумом;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hanging="27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</w:t>
      </w:r>
      <w:r>
        <w:rPr>
          <w:sz w:val="28"/>
        </w:rPr>
        <w:t>ающихся;</w:t>
      </w:r>
    </w:p>
    <w:p w:rsidR="004D038F" w:rsidRDefault="00554E13">
      <w:pPr>
        <w:pStyle w:val="a4"/>
        <w:numPr>
          <w:ilvl w:val="2"/>
          <w:numId w:val="4"/>
        </w:numPr>
        <w:tabs>
          <w:tab w:val="left" w:pos="1107"/>
        </w:tabs>
        <w:ind w:hanging="27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:rsidR="004D038F" w:rsidRDefault="004D038F">
      <w:pPr>
        <w:pStyle w:val="a3"/>
        <w:spacing w:before="7"/>
        <w:ind w:left="0" w:firstLine="0"/>
        <w:jc w:val="left"/>
        <w:rPr>
          <w:sz w:val="27"/>
        </w:rPr>
      </w:pPr>
    </w:p>
    <w:p w:rsidR="004D038F" w:rsidRDefault="00554E13">
      <w:pPr>
        <w:pStyle w:val="2"/>
        <w:numPr>
          <w:ilvl w:val="0"/>
          <w:numId w:val="6"/>
        </w:numPr>
        <w:tabs>
          <w:tab w:val="left" w:pos="3072"/>
        </w:tabs>
        <w:spacing w:before="1"/>
        <w:ind w:left="3071" w:hanging="3071"/>
        <w:jc w:val="left"/>
        <w:rPr>
          <w:u w:val="none"/>
        </w:rPr>
      </w:pPr>
      <w:r>
        <w:rPr>
          <w:u w:val="thick"/>
        </w:rPr>
        <w:t>Организационная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структура</w:t>
      </w:r>
      <w:r>
        <w:rPr>
          <w:spacing w:val="-2"/>
          <w:u w:val="thick"/>
        </w:rPr>
        <w:t xml:space="preserve"> </w:t>
      </w:r>
      <w:r>
        <w:rPr>
          <w:u w:val="thick"/>
        </w:rPr>
        <w:t>ВСОКО</w:t>
      </w:r>
    </w:p>
    <w:p w:rsidR="004D038F" w:rsidRDefault="00554E13">
      <w:pPr>
        <w:pStyle w:val="a4"/>
        <w:numPr>
          <w:ilvl w:val="1"/>
          <w:numId w:val="3"/>
        </w:numPr>
        <w:tabs>
          <w:tab w:val="left" w:pos="821"/>
        </w:tabs>
        <w:ind w:right="105" w:hanging="721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(комиссии),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МБОУ.</w:t>
      </w:r>
    </w:p>
    <w:p w:rsidR="004D038F" w:rsidRDefault="00554E13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321" w:lineRule="exact"/>
        <w:ind w:left="820"/>
        <w:rPr>
          <w:sz w:val="28"/>
        </w:rPr>
      </w:pPr>
      <w:r>
        <w:rPr>
          <w:sz w:val="28"/>
        </w:rPr>
        <w:t>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заместитель):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концептуальные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  <w:tab w:val="left" w:pos="3028"/>
          <w:tab w:val="left" w:pos="4771"/>
          <w:tab w:val="left" w:pos="6220"/>
          <w:tab w:val="left" w:pos="7639"/>
          <w:tab w:val="left" w:pos="8112"/>
          <w:tab w:val="left" w:pos="9285"/>
        </w:tabs>
        <w:ind w:right="10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реализацию</w:t>
      </w:r>
      <w:r>
        <w:rPr>
          <w:sz w:val="28"/>
        </w:rPr>
        <w:tab/>
        <w:t>процедур</w:t>
      </w:r>
      <w:r>
        <w:rPr>
          <w:sz w:val="28"/>
        </w:rPr>
        <w:tab/>
        <w:t>контроля</w:t>
      </w:r>
      <w:r>
        <w:rPr>
          <w:sz w:val="28"/>
        </w:rPr>
        <w:tab/>
        <w:t>и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4D038F">
      <w:pPr>
        <w:rPr>
          <w:sz w:val="28"/>
        </w:rPr>
        <w:sectPr w:rsidR="004D038F">
          <w:pgSz w:w="11910" w:h="16840"/>
          <w:pgMar w:top="740" w:right="740" w:bottom="960" w:left="740" w:header="0" w:footer="779" w:gutter="0"/>
          <w:cols w:space="720"/>
        </w:sectPr>
      </w:pP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spacing w:before="85"/>
        <w:ind w:right="110"/>
        <w:rPr>
          <w:sz w:val="28"/>
        </w:rPr>
      </w:pPr>
      <w:r>
        <w:rPr>
          <w:sz w:val="28"/>
        </w:rPr>
        <w:lastRenderedPageBreak/>
        <w:t>координирует работу различных структур, деятельность которых связана 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spacing w:line="341" w:lineRule="exact"/>
        <w:ind w:hanging="287"/>
        <w:rPr>
          <w:sz w:val="28"/>
        </w:rPr>
      </w:pPr>
      <w:r>
        <w:rPr>
          <w:sz w:val="28"/>
        </w:rPr>
        <w:t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spacing w:before="1"/>
        <w:ind w:right="107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</w:t>
      </w:r>
      <w:r>
        <w:rPr>
          <w:sz w:val="28"/>
        </w:rPr>
        <w:t>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ind w:right="106"/>
        <w:rPr>
          <w:sz w:val="28"/>
        </w:rPr>
      </w:pPr>
      <w:r>
        <w:rPr>
          <w:sz w:val="28"/>
        </w:rPr>
        <w:t>обеспечивает участие детей, Совета МБОУ, родительской 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ind w:right="106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</w:t>
      </w:r>
      <w:r>
        <w:rPr>
          <w:sz w:val="28"/>
        </w:rPr>
        <w:t>нии,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</w:p>
    <w:p w:rsidR="004D038F" w:rsidRDefault="00554E13">
      <w:pPr>
        <w:pStyle w:val="a4"/>
        <w:numPr>
          <w:ilvl w:val="2"/>
          <w:numId w:val="3"/>
        </w:numPr>
        <w:tabs>
          <w:tab w:val="left" w:pos="1107"/>
        </w:tabs>
        <w:ind w:right="1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4D038F" w:rsidRDefault="00554E13">
      <w:pPr>
        <w:pStyle w:val="a4"/>
        <w:numPr>
          <w:ilvl w:val="1"/>
          <w:numId w:val="3"/>
        </w:numPr>
        <w:tabs>
          <w:tab w:val="left" w:pos="821"/>
        </w:tabs>
        <w:ind w:right="107" w:hanging="721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 педагогам в формировании собственных систем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воспитания, проводят экспертизу индивидуальных систем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учителями.</w:t>
      </w:r>
    </w:p>
    <w:p w:rsidR="004D038F" w:rsidRDefault="00554E13">
      <w:pPr>
        <w:pStyle w:val="a4"/>
        <w:numPr>
          <w:ilvl w:val="1"/>
          <w:numId w:val="3"/>
        </w:numPr>
        <w:tabs>
          <w:tab w:val="left" w:pos="821"/>
        </w:tabs>
        <w:ind w:right="104" w:hanging="721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(комиссии)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4D038F" w:rsidRDefault="00554E13">
      <w:pPr>
        <w:pStyle w:val="a4"/>
        <w:numPr>
          <w:ilvl w:val="1"/>
          <w:numId w:val="3"/>
        </w:numPr>
        <w:tabs>
          <w:tab w:val="left" w:pos="821"/>
        </w:tabs>
        <w:ind w:right="105" w:hanging="721"/>
        <w:jc w:val="both"/>
        <w:rPr>
          <w:sz w:val="28"/>
        </w:rPr>
      </w:pPr>
      <w:r>
        <w:rPr>
          <w:sz w:val="28"/>
        </w:rPr>
        <w:t>Совет МБОУ участвует в обсуждении и заслушивает руководителей школы 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школы.</w:t>
      </w:r>
    </w:p>
    <w:p w:rsidR="004D038F" w:rsidRDefault="004D038F">
      <w:pPr>
        <w:pStyle w:val="a3"/>
        <w:spacing w:before="1"/>
        <w:ind w:left="0" w:firstLine="0"/>
        <w:jc w:val="left"/>
      </w:pPr>
    </w:p>
    <w:p w:rsidR="004D038F" w:rsidRDefault="00554E13">
      <w:pPr>
        <w:pStyle w:val="2"/>
        <w:numPr>
          <w:ilvl w:val="0"/>
          <w:numId w:val="6"/>
        </w:numPr>
        <w:tabs>
          <w:tab w:val="left" w:pos="2035"/>
        </w:tabs>
        <w:spacing w:line="321" w:lineRule="exact"/>
        <w:ind w:left="2034" w:hanging="2035"/>
        <w:jc w:val="left"/>
        <w:rPr>
          <w:u w:val="none"/>
        </w:rPr>
      </w:pPr>
      <w:r>
        <w:rPr>
          <w:u w:val="thick"/>
        </w:rPr>
        <w:t>Процедуры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контроля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4"/>
          <w:u w:val="thick"/>
        </w:rPr>
        <w:t xml:space="preserve"> </w:t>
      </w:r>
      <w:r>
        <w:rPr>
          <w:u w:val="thick"/>
        </w:rPr>
        <w:t>качества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03" w:hanging="72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1"/>
          <w:sz w:val="28"/>
        </w:rPr>
        <w:t xml:space="preserve"> </w:t>
      </w:r>
      <w:r>
        <w:rPr>
          <w:sz w:val="28"/>
        </w:rPr>
        <w:t>инвариантную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составляющую, обеспечивающую интересы вышестоящего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 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 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вариативную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составляющую.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13" w:hanging="721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одержание, технологии диагностики и информация о качестве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ее инвариантной части определяется учредителем и вышестоящими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  <w:r>
        <w:rPr>
          <w:spacing w:val="-1"/>
          <w:sz w:val="28"/>
        </w:rPr>
        <w:t xml:space="preserve"> </w:t>
      </w:r>
      <w:r>
        <w:rPr>
          <w:sz w:val="28"/>
        </w:rPr>
        <w:t>К ним относятся: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1" w:lineRule="exact"/>
        <w:ind w:hanging="287"/>
        <w:jc w:val="left"/>
        <w:rPr>
          <w:sz w:val="28"/>
        </w:rPr>
      </w:pPr>
      <w:r>
        <w:rPr>
          <w:sz w:val="28"/>
        </w:rPr>
        <w:t>лицензирование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hanging="287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учреждения,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выпускников,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работников,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right="111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right="108"/>
        <w:jc w:val="left"/>
        <w:rPr>
          <w:sz w:val="28"/>
        </w:rPr>
      </w:pPr>
      <w:r>
        <w:rPr>
          <w:sz w:val="28"/>
        </w:rPr>
        <w:t>региональное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36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06" w:hanging="721"/>
        <w:jc w:val="both"/>
        <w:rPr>
          <w:sz w:val="28"/>
        </w:rPr>
      </w:pPr>
      <w:r>
        <w:rPr>
          <w:sz w:val="28"/>
        </w:rPr>
        <w:t>Вариативная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процедур.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10" w:hanging="721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2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1"/>
          <w:sz w:val="28"/>
        </w:rPr>
        <w:t xml:space="preserve"> </w:t>
      </w:r>
      <w:r>
        <w:rPr>
          <w:sz w:val="28"/>
        </w:rPr>
        <w:t>всех</w:t>
      </w:r>
      <w:r>
        <w:rPr>
          <w:spacing w:val="9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образования.</w:t>
      </w:r>
    </w:p>
    <w:p w:rsidR="004D038F" w:rsidRDefault="004D038F">
      <w:pPr>
        <w:jc w:val="both"/>
        <w:rPr>
          <w:sz w:val="28"/>
        </w:rPr>
        <w:sectPr w:rsidR="004D038F">
          <w:pgSz w:w="11910" w:h="16840"/>
          <w:pgMar w:top="740" w:right="740" w:bottom="960" w:left="740" w:header="0" w:footer="779" w:gutter="0"/>
          <w:cols w:space="720"/>
        </w:sectPr>
      </w:pPr>
    </w:p>
    <w:p w:rsidR="004D038F" w:rsidRDefault="00554E13">
      <w:pPr>
        <w:pStyle w:val="a3"/>
        <w:spacing w:before="66"/>
        <w:ind w:left="832" w:firstLine="0"/>
        <w:jc w:val="left"/>
      </w:pPr>
      <w:r>
        <w:lastRenderedPageBreak/>
        <w:t>Деятельность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каждому</w:t>
      </w:r>
      <w:r>
        <w:rPr>
          <w:spacing w:val="12"/>
        </w:rPr>
        <w:t xml:space="preserve"> </w:t>
      </w:r>
      <w:r>
        <w:t>компоненту</w:t>
      </w:r>
      <w:r>
        <w:rPr>
          <w:spacing w:val="12"/>
        </w:rPr>
        <w:t xml:space="preserve"> </w:t>
      </w:r>
      <w:r>
        <w:t>определяется</w:t>
      </w:r>
      <w:r>
        <w:rPr>
          <w:spacing w:val="18"/>
        </w:rPr>
        <w:t xml:space="preserve"> </w:t>
      </w:r>
      <w:r>
        <w:t>регламентом</w:t>
      </w:r>
      <w:r>
        <w:rPr>
          <w:spacing w:val="16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ШСОКО.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113" w:hanging="721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right="105"/>
        <w:jc w:val="left"/>
        <w:rPr>
          <w:sz w:val="28"/>
        </w:rPr>
      </w:pPr>
      <w:r>
        <w:rPr>
          <w:sz w:val="28"/>
        </w:rPr>
        <w:t xml:space="preserve">мониторинг </w:t>
      </w:r>
      <w:proofErr w:type="gramStart"/>
      <w:r>
        <w:rPr>
          <w:sz w:val="28"/>
        </w:rPr>
        <w:t>образовательных достижений</w:t>
      </w:r>
      <w:proofErr w:type="gramEnd"/>
      <w:r>
        <w:rPr>
          <w:sz w:val="28"/>
        </w:rPr>
        <w:t xml:space="preserve"> обучаю</w:t>
      </w:r>
      <w:r>
        <w:rPr>
          <w:sz w:val="28"/>
        </w:rPr>
        <w:t>щихся на разных ступенях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right="11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паспортизация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кабинетов;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самоанализ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right="105"/>
        <w:rPr>
          <w:sz w:val="28"/>
        </w:rPr>
      </w:pPr>
      <w:r>
        <w:rPr>
          <w:sz w:val="28"/>
        </w:rPr>
        <w:t>результаты статистических (проведённых по инициативе администрации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органов управления школой), психолого-педагогических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 исследований;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1" w:lineRule="exact"/>
        <w:ind w:hanging="287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</w:t>
      </w:r>
      <w:r>
        <w:rPr>
          <w:sz w:val="28"/>
        </w:rPr>
        <w:t>ков;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21" w:lineRule="exact"/>
        <w:ind w:left="820"/>
        <w:rPr>
          <w:sz w:val="28"/>
        </w:rPr>
      </w:pP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ВСОКО: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1" w:lineRule="exact"/>
        <w:ind w:hanging="287"/>
        <w:jc w:val="left"/>
        <w:rPr>
          <w:sz w:val="28"/>
        </w:rPr>
      </w:pP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работники;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3" w:lineRule="exact"/>
        <w:ind w:hanging="287"/>
        <w:jc w:val="left"/>
        <w:rPr>
          <w:sz w:val="28"/>
        </w:rPr>
      </w:pPr>
      <w:r>
        <w:rPr>
          <w:sz w:val="28"/>
        </w:rPr>
        <w:t>обучающиеся.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21" w:lineRule="exact"/>
        <w:ind w:left="820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ВСОКО: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before="1"/>
        <w:ind w:hanging="287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21" w:lineRule="exact"/>
        <w:ind w:left="820"/>
        <w:rPr>
          <w:sz w:val="28"/>
        </w:rPr>
      </w:pP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ВСОКО: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олимпиадах;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</w:t>
      </w:r>
      <w:r>
        <w:rPr>
          <w:sz w:val="28"/>
        </w:rPr>
        <w:t>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before="1" w:line="342" w:lineRule="exact"/>
        <w:ind w:hanging="287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ind w:hanging="28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внеурочная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before="1" w:line="342" w:lineRule="exact"/>
        <w:ind w:hanging="28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оснащение;</w:t>
      </w:r>
    </w:p>
    <w:p w:rsidR="004D038F" w:rsidRDefault="004D038F">
      <w:pPr>
        <w:spacing w:line="342" w:lineRule="exact"/>
        <w:rPr>
          <w:sz w:val="28"/>
        </w:rPr>
        <w:sectPr w:rsidR="004D038F">
          <w:pgSz w:w="11910" w:h="16840"/>
          <w:pgMar w:top="760" w:right="740" w:bottom="960" w:left="740" w:header="0" w:footer="779" w:gutter="0"/>
          <w:cols w:space="720"/>
        </w:sectPr>
      </w:pP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before="85" w:line="342" w:lineRule="exact"/>
        <w:ind w:hanging="287"/>
        <w:rPr>
          <w:sz w:val="28"/>
        </w:rPr>
      </w:pPr>
      <w:r>
        <w:rPr>
          <w:sz w:val="28"/>
        </w:rPr>
        <w:lastRenderedPageBreak/>
        <w:t>учебно-методическое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4D038F" w:rsidRDefault="00554E13">
      <w:pPr>
        <w:pStyle w:val="a4"/>
        <w:numPr>
          <w:ilvl w:val="2"/>
          <w:numId w:val="2"/>
        </w:numPr>
        <w:tabs>
          <w:tab w:val="left" w:pos="1107"/>
        </w:tabs>
        <w:spacing w:line="342" w:lineRule="exact"/>
        <w:ind w:hanging="287"/>
        <w:rPr>
          <w:sz w:val="28"/>
        </w:rPr>
      </w:pPr>
      <w:r>
        <w:rPr>
          <w:sz w:val="28"/>
        </w:rPr>
        <w:t>документооборот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spacing w:before="2"/>
        <w:ind w:right="111" w:hanging="721"/>
        <w:jc w:val="both"/>
        <w:rPr>
          <w:sz w:val="28"/>
        </w:rPr>
      </w:pPr>
      <w:r>
        <w:rPr>
          <w:sz w:val="28"/>
        </w:rPr>
        <w:t>Периодичность проведения оценки качества образования, субъекты оценочной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 показателей и параметров качества и их эталонные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 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08" w:hanging="72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показателей и индикаторов, характеризующих основные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(качество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процесса).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06" w:hanging="721"/>
        <w:jc w:val="both"/>
        <w:rPr>
          <w:sz w:val="28"/>
        </w:rPr>
      </w:pPr>
      <w:r>
        <w:rPr>
          <w:sz w:val="28"/>
        </w:rPr>
        <w:t>Методы и технологии проведения экспертизы и измерения 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ВСОКО.</w:t>
      </w:r>
    </w:p>
    <w:p w:rsidR="004D038F" w:rsidRDefault="00554E13">
      <w:pPr>
        <w:pStyle w:val="a4"/>
        <w:numPr>
          <w:ilvl w:val="1"/>
          <w:numId w:val="2"/>
        </w:numPr>
        <w:tabs>
          <w:tab w:val="left" w:pos="821"/>
        </w:tabs>
        <w:ind w:right="108" w:hanging="721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7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пределы.</w:t>
      </w:r>
    </w:p>
    <w:p w:rsidR="004D038F" w:rsidRDefault="004D038F">
      <w:pPr>
        <w:pStyle w:val="a3"/>
        <w:spacing w:before="4"/>
        <w:ind w:left="0" w:firstLine="0"/>
        <w:jc w:val="left"/>
      </w:pPr>
    </w:p>
    <w:p w:rsidR="004D038F" w:rsidRDefault="00554E13">
      <w:pPr>
        <w:pStyle w:val="2"/>
        <w:numPr>
          <w:ilvl w:val="0"/>
          <w:numId w:val="6"/>
        </w:numPr>
        <w:tabs>
          <w:tab w:val="left" w:pos="936"/>
        </w:tabs>
        <w:ind w:left="935" w:hanging="342"/>
        <w:jc w:val="left"/>
        <w:rPr>
          <w:u w:val="none"/>
        </w:rPr>
      </w:pPr>
      <w:r>
        <w:rPr>
          <w:u w:val="thick"/>
        </w:rPr>
        <w:t>Общественная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профессиональная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экспертиза</w:t>
      </w:r>
      <w:r>
        <w:rPr>
          <w:spacing w:val="-2"/>
          <w:u w:val="thick"/>
        </w:rPr>
        <w:t xml:space="preserve"> </w:t>
      </w:r>
      <w:r>
        <w:rPr>
          <w:u w:val="thick"/>
        </w:rPr>
        <w:t>качества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06" w:hanging="721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общественности и профессиональных объединений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экспертов.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08" w:hanging="721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09" w:hanging="721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7"/>
          <w:sz w:val="28"/>
        </w:rPr>
        <w:t xml:space="preserve"> </w:t>
      </w:r>
      <w:r>
        <w:rPr>
          <w:sz w:val="28"/>
        </w:rPr>
        <w:t>предъявляем</w:t>
      </w:r>
      <w:r>
        <w:rPr>
          <w:sz w:val="28"/>
        </w:rPr>
        <w:t>ых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26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11" w:hanging="72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выступают: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0"/>
        <w:rPr>
          <w:sz w:val="28"/>
        </w:rPr>
      </w:pPr>
      <w:proofErr w:type="spellStart"/>
      <w:r>
        <w:rPr>
          <w:sz w:val="28"/>
        </w:rPr>
        <w:t>внеучебные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обобщенных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6"/>
        <w:rPr>
          <w:sz w:val="28"/>
        </w:rPr>
      </w:pP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школы;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1"/>
        <w:rPr>
          <w:sz w:val="28"/>
        </w:rPr>
      </w:pPr>
      <w:r>
        <w:rPr>
          <w:sz w:val="28"/>
        </w:rPr>
        <w:t>условия, созданные в образовательном учреждении в целях сохранения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</w:t>
      </w:r>
      <w:r>
        <w:rPr>
          <w:sz w:val="28"/>
        </w:rPr>
        <w:t>чающихся;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1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05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10" w:hanging="721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38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</w:p>
    <w:p w:rsidR="004D038F" w:rsidRDefault="004D038F">
      <w:pPr>
        <w:jc w:val="both"/>
        <w:rPr>
          <w:sz w:val="28"/>
        </w:rPr>
        <w:sectPr w:rsidR="004D038F">
          <w:pgSz w:w="11910" w:h="16840"/>
          <w:pgMar w:top="740" w:right="740" w:bottom="960" w:left="740" w:header="0" w:footer="779" w:gutter="0"/>
          <w:cols w:space="720"/>
        </w:sectPr>
      </w:pPr>
    </w:p>
    <w:p w:rsidR="004D038F" w:rsidRDefault="00554E13">
      <w:pPr>
        <w:pStyle w:val="a3"/>
        <w:spacing w:before="66"/>
        <w:ind w:left="832" w:right="110" w:firstLine="0"/>
      </w:pPr>
      <w:r>
        <w:lastRenderedPageBreak/>
        <w:t>современным</w:t>
      </w:r>
      <w:r>
        <w:rPr>
          <w:spacing w:val="1"/>
        </w:rPr>
        <w:t xml:space="preserve"> </w:t>
      </w:r>
      <w:r>
        <w:t>тенденциям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специального инструментария для диагностики индивидуальных достижений</w:t>
      </w:r>
      <w:r>
        <w:rPr>
          <w:spacing w:val="1"/>
        </w:rPr>
        <w:t xml:space="preserve"> </w:t>
      </w:r>
      <w:r>
        <w:t>обучающихся.</w:t>
      </w:r>
    </w:p>
    <w:p w:rsidR="004D038F" w:rsidRDefault="00554E13">
      <w:pPr>
        <w:pStyle w:val="a4"/>
        <w:numPr>
          <w:ilvl w:val="1"/>
          <w:numId w:val="1"/>
        </w:numPr>
        <w:tabs>
          <w:tab w:val="left" w:pos="821"/>
        </w:tabs>
        <w:ind w:right="111" w:hanging="721"/>
        <w:jc w:val="both"/>
        <w:rPr>
          <w:sz w:val="28"/>
        </w:rPr>
      </w:pPr>
      <w:r>
        <w:rPr>
          <w:sz w:val="28"/>
        </w:rPr>
        <w:t>Основными объектами профессиональной экспертизы</w:t>
      </w:r>
      <w:r>
        <w:rPr>
          <w:sz w:val="28"/>
        </w:rPr>
        <w:t xml:space="preserve">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выступают: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03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материалов;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spacing w:line="343" w:lineRule="exact"/>
        <w:ind w:hanging="287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3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профессионально-психологических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виде);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3"/>
        <w:rPr>
          <w:sz w:val="28"/>
        </w:rPr>
      </w:pPr>
      <w:r>
        <w:rPr>
          <w:sz w:val="28"/>
        </w:rPr>
        <w:t>результаты медицинских обследований школьников (на основе обобщенных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результатов);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11"/>
        <w:rPr>
          <w:sz w:val="28"/>
        </w:rPr>
      </w:pPr>
      <w:r>
        <w:rPr>
          <w:sz w:val="28"/>
        </w:rPr>
        <w:t>результаты тестов, опросников и т.п., полученные в ходе педагогического,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социально-педаг</w:t>
      </w:r>
      <w:r>
        <w:rPr>
          <w:sz w:val="28"/>
        </w:rPr>
        <w:t>огического тестирований;</w:t>
      </w:r>
    </w:p>
    <w:p w:rsidR="004D038F" w:rsidRDefault="00554E13">
      <w:pPr>
        <w:pStyle w:val="a4"/>
        <w:numPr>
          <w:ilvl w:val="2"/>
          <w:numId w:val="1"/>
        </w:numPr>
        <w:tabs>
          <w:tab w:val="left" w:pos="1107"/>
        </w:tabs>
        <w:ind w:right="103"/>
        <w:rPr>
          <w:sz w:val="28"/>
        </w:rPr>
      </w:pPr>
      <w:r>
        <w:rPr>
          <w:sz w:val="28"/>
        </w:rPr>
        <w:t>условия, созданные для реализации программ основного и 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реализации индивидуальных запросов обучающихся, 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знания.</w:t>
      </w:r>
    </w:p>
    <w:sectPr w:rsidR="004D038F">
      <w:pgSz w:w="11910" w:h="16840"/>
      <w:pgMar w:top="760" w:right="740" w:bottom="960" w:left="7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13" w:rsidRDefault="00554E13">
      <w:r>
        <w:separator/>
      </w:r>
    </w:p>
  </w:endnote>
  <w:endnote w:type="continuationSeparator" w:id="0">
    <w:p w:rsidR="00554E13" w:rsidRDefault="0055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8F" w:rsidRDefault="00786C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38F" w:rsidRDefault="00554E1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6A7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BU0POt4QAAAA0BAAAP&#10;AAAAAAAAAAAAAAAAAAYFAABkcnMvZG93bnJldi54bWxQSwUGAAAAAAQABADzAAAAFAYAAAAA&#10;" filled="f" stroked="f">
              <v:textbox inset="0,0,0,0">
                <w:txbxContent>
                  <w:p w:rsidR="004D038F" w:rsidRDefault="00554E1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6A7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13" w:rsidRDefault="00554E13">
      <w:r>
        <w:separator/>
      </w:r>
    </w:p>
  </w:footnote>
  <w:footnote w:type="continuationSeparator" w:id="0">
    <w:p w:rsidR="00554E13" w:rsidRDefault="0055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065"/>
    <w:multiLevelType w:val="multilevel"/>
    <w:tmpl w:val="28164078"/>
    <w:lvl w:ilvl="0">
      <w:start w:val="2"/>
      <w:numFmt w:val="decimal"/>
      <w:lvlText w:val="%1"/>
      <w:lvlJc w:val="left"/>
      <w:pPr>
        <w:ind w:left="82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6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19D41CEE"/>
    <w:multiLevelType w:val="multilevel"/>
    <w:tmpl w:val="CBE6E21E"/>
    <w:lvl w:ilvl="0">
      <w:start w:val="5"/>
      <w:numFmt w:val="decimal"/>
      <w:lvlText w:val="%1"/>
      <w:lvlJc w:val="left"/>
      <w:pPr>
        <w:ind w:left="83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4AA84C3A"/>
    <w:multiLevelType w:val="hybridMultilevel"/>
    <w:tmpl w:val="38A44EE2"/>
    <w:lvl w:ilvl="0" w:tplc="B69297CA">
      <w:start w:val="1"/>
      <w:numFmt w:val="upperRoman"/>
      <w:lvlText w:val="%1."/>
      <w:lvlJc w:val="left"/>
      <w:pPr>
        <w:ind w:left="4164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C2FEFC22">
      <w:numFmt w:val="bullet"/>
      <w:lvlText w:val="•"/>
      <w:lvlJc w:val="left"/>
      <w:pPr>
        <w:ind w:left="4786" w:hanging="250"/>
      </w:pPr>
      <w:rPr>
        <w:rFonts w:hint="default"/>
        <w:lang w:val="ru-RU" w:eastAsia="en-US" w:bidi="ar-SA"/>
      </w:rPr>
    </w:lvl>
    <w:lvl w:ilvl="2" w:tplc="3DC4F71C">
      <w:numFmt w:val="bullet"/>
      <w:lvlText w:val="•"/>
      <w:lvlJc w:val="left"/>
      <w:pPr>
        <w:ind w:left="5413" w:hanging="250"/>
      </w:pPr>
      <w:rPr>
        <w:rFonts w:hint="default"/>
        <w:lang w:val="ru-RU" w:eastAsia="en-US" w:bidi="ar-SA"/>
      </w:rPr>
    </w:lvl>
    <w:lvl w:ilvl="3" w:tplc="9EA23952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4" w:tplc="7486AC64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5" w:tplc="045A5EDE">
      <w:numFmt w:val="bullet"/>
      <w:lvlText w:val="•"/>
      <w:lvlJc w:val="left"/>
      <w:pPr>
        <w:ind w:left="7293" w:hanging="250"/>
      </w:pPr>
      <w:rPr>
        <w:rFonts w:hint="default"/>
        <w:lang w:val="ru-RU" w:eastAsia="en-US" w:bidi="ar-SA"/>
      </w:rPr>
    </w:lvl>
    <w:lvl w:ilvl="6" w:tplc="D8C0B7B8">
      <w:numFmt w:val="bullet"/>
      <w:lvlText w:val="•"/>
      <w:lvlJc w:val="left"/>
      <w:pPr>
        <w:ind w:left="7919" w:hanging="250"/>
      </w:pPr>
      <w:rPr>
        <w:rFonts w:hint="default"/>
        <w:lang w:val="ru-RU" w:eastAsia="en-US" w:bidi="ar-SA"/>
      </w:rPr>
    </w:lvl>
    <w:lvl w:ilvl="7" w:tplc="866C4E7C">
      <w:numFmt w:val="bullet"/>
      <w:lvlText w:val="•"/>
      <w:lvlJc w:val="left"/>
      <w:pPr>
        <w:ind w:left="8546" w:hanging="250"/>
      </w:pPr>
      <w:rPr>
        <w:rFonts w:hint="default"/>
        <w:lang w:val="ru-RU" w:eastAsia="en-US" w:bidi="ar-SA"/>
      </w:rPr>
    </w:lvl>
    <w:lvl w:ilvl="8" w:tplc="83F6F784">
      <w:numFmt w:val="bullet"/>
      <w:lvlText w:val="•"/>
      <w:lvlJc w:val="left"/>
      <w:pPr>
        <w:ind w:left="9173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4E677940"/>
    <w:multiLevelType w:val="multilevel"/>
    <w:tmpl w:val="4BEE7304"/>
    <w:lvl w:ilvl="0">
      <w:start w:val="1"/>
      <w:numFmt w:val="decimal"/>
      <w:lvlText w:val="%1"/>
      <w:lvlJc w:val="left"/>
      <w:pPr>
        <w:ind w:left="82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3C44D7C"/>
    <w:multiLevelType w:val="multilevel"/>
    <w:tmpl w:val="EA86DDEA"/>
    <w:lvl w:ilvl="0">
      <w:start w:val="4"/>
      <w:numFmt w:val="decimal"/>
      <w:lvlText w:val="%1"/>
      <w:lvlJc w:val="left"/>
      <w:pPr>
        <w:ind w:left="83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D7E1FBF"/>
    <w:multiLevelType w:val="multilevel"/>
    <w:tmpl w:val="EE1A12B6"/>
    <w:lvl w:ilvl="0">
      <w:start w:val="3"/>
      <w:numFmt w:val="decimal"/>
      <w:lvlText w:val="%1"/>
      <w:lvlJc w:val="left"/>
      <w:pPr>
        <w:ind w:left="83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8F"/>
    <w:rsid w:val="002E300D"/>
    <w:rsid w:val="003076A7"/>
    <w:rsid w:val="004D038F"/>
    <w:rsid w:val="00554E13"/>
    <w:rsid w:val="007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1DA1F"/>
  <w15:docId w15:val="{568D5130-AE5C-4717-B43B-B36DF548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9" w:lineRule="exact"/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styleId="2">
    <w:name w:val="heading 2"/>
    <w:basedOn w:val="a"/>
    <w:uiPriority w:val="1"/>
    <w:qFormat/>
    <w:pPr>
      <w:spacing w:line="319" w:lineRule="exact"/>
      <w:ind w:left="935" w:hanging="4163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6" w:hanging="28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6" w:hanging="2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«Управление образования администрации</vt:lpstr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«Управление образования администрации</dc:title>
  <dc:creator>Reanimator 98</dc:creator>
  <cp:lastModifiedBy>User</cp:lastModifiedBy>
  <cp:revision>4</cp:revision>
  <dcterms:created xsi:type="dcterms:W3CDTF">2023-05-02T15:18:00Z</dcterms:created>
  <dcterms:modified xsi:type="dcterms:W3CDTF">2023-05-02T15:24:00Z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2023-05-02T00:00:00Z</vt:filetime>
  </property>
</Properties>
</file>