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E6D" w:rsidRPr="00B86DB2" w:rsidRDefault="004F5E6D" w:rsidP="004F5E6D">
      <w:pPr>
        <w:pStyle w:val="a3"/>
        <w:rPr>
          <w:rFonts w:ascii="Times New Roman" w:hAnsi="Times New Roman"/>
          <w:sz w:val="26"/>
          <w:szCs w:val="26"/>
        </w:rPr>
      </w:pPr>
      <w:r w:rsidRPr="00B86DB2">
        <w:rPr>
          <w:rFonts w:ascii="Times New Roman" w:hAnsi="Times New Roman"/>
          <w:sz w:val="26"/>
          <w:szCs w:val="26"/>
        </w:rPr>
        <w:t>Принято                                                                                               УТВЕРЖДЕНО</w:t>
      </w:r>
    </w:p>
    <w:p w:rsidR="004F5E6D" w:rsidRPr="00B86DB2" w:rsidRDefault="004F5E6D" w:rsidP="004F5E6D">
      <w:pPr>
        <w:pStyle w:val="a3"/>
        <w:rPr>
          <w:rFonts w:ascii="Times New Roman" w:hAnsi="Times New Roman"/>
          <w:sz w:val="26"/>
          <w:szCs w:val="26"/>
        </w:rPr>
      </w:pPr>
      <w:r w:rsidRPr="00B86DB2">
        <w:rPr>
          <w:rFonts w:ascii="Times New Roman" w:hAnsi="Times New Roman"/>
          <w:sz w:val="26"/>
          <w:szCs w:val="26"/>
        </w:rPr>
        <w:t>на заседании Педагогического совета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B86DB2">
        <w:rPr>
          <w:rFonts w:ascii="Times New Roman" w:hAnsi="Times New Roman"/>
          <w:sz w:val="26"/>
          <w:szCs w:val="26"/>
        </w:rPr>
        <w:t xml:space="preserve"> Приказ № 147 от 31.08.2015 год</w:t>
      </w:r>
    </w:p>
    <w:p w:rsidR="004F5E6D" w:rsidRPr="00B86DB2" w:rsidRDefault="004F5E6D" w:rsidP="004F5E6D">
      <w:pPr>
        <w:pStyle w:val="a3"/>
        <w:rPr>
          <w:rFonts w:ascii="Times New Roman" w:hAnsi="Times New Roman"/>
          <w:sz w:val="26"/>
          <w:szCs w:val="26"/>
        </w:rPr>
      </w:pPr>
      <w:r w:rsidRPr="00B86DB2">
        <w:rPr>
          <w:rFonts w:ascii="Times New Roman" w:hAnsi="Times New Roman"/>
          <w:sz w:val="26"/>
          <w:szCs w:val="26"/>
        </w:rPr>
        <w:t>протокол от 26.08.2015 г.</w:t>
      </w:r>
      <w:r w:rsidRPr="00B86DB2">
        <w:rPr>
          <w:rFonts w:ascii="Times New Roman" w:hAnsi="Times New Roman"/>
          <w:sz w:val="26"/>
          <w:szCs w:val="26"/>
        </w:rPr>
        <w:tab/>
      </w:r>
      <w:r w:rsidRPr="00B86DB2">
        <w:rPr>
          <w:rFonts w:ascii="Times New Roman" w:hAnsi="Times New Roman"/>
          <w:sz w:val="26"/>
          <w:szCs w:val="26"/>
        </w:rPr>
        <w:tab/>
      </w:r>
      <w:r w:rsidRPr="00B86DB2">
        <w:rPr>
          <w:rFonts w:ascii="Times New Roman" w:hAnsi="Times New Roman"/>
          <w:sz w:val="26"/>
          <w:szCs w:val="26"/>
        </w:rPr>
        <w:tab/>
      </w:r>
      <w:r w:rsidRPr="00B86DB2">
        <w:rPr>
          <w:rFonts w:ascii="Times New Roman" w:hAnsi="Times New Roman"/>
          <w:sz w:val="26"/>
          <w:szCs w:val="26"/>
        </w:rPr>
        <w:tab/>
      </w:r>
      <w:r w:rsidRPr="00B86DB2">
        <w:rPr>
          <w:rFonts w:ascii="Times New Roman" w:hAnsi="Times New Roman"/>
          <w:sz w:val="26"/>
          <w:szCs w:val="26"/>
        </w:rPr>
        <w:tab/>
        <w:t>Директор МБОУ «Школа № 23»</w:t>
      </w:r>
    </w:p>
    <w:p w:rsidR="004F5E6D" w:rsidRPr="00B86DB2" w:rsidRDefault="004F5E6D" w:rsidP="004F5E6D">
      <w:pPr>
        <w:pStyle w:val="a3"/>
        <w:rPr>
          <w:rFonts w:ascii="Times New Roman" w:hAnsi="Times New Roman"/>
          <w:sz w:val="26"/>
          <w:szCs w:val="26"/>
        </w:rPr>
      </w:pPr>
      <w:r w:rsidRPr="00B86DB2">
        <w:rPr>
          <w:rFonts w:ascii="Times New Roman" w:hAnsi="Times New Roman"/>
          <w:sz w:val="26"/>
          <w:szCs w:val="26"/>
        </w:rPr>
        <w:t xml:space="preserve">    </w:t>
      </w:r>
      <w:r w:rsidRPr="00B86DB2">
        <w:rPr>
          <w:rFonts w:ascii="Times New Roman" w:hAnsi="Times New Roman"/>
          <w:sz w:val="26"/>
          <w:szCs w:val="26"/>
        </w:rPr>
        <w:tab/>
      </w:r>
      <w:r w:rsidRPr="00B86DB2">
        <w:rPr>
          <w:rFonts w:ascii="Times New Roman" w:hAnsi="Times New Roman"/>
          <w:sz w:val="26"/>
          <w:szCs w:val="26"/>
        </w:rPr>
        <w:tab/>
      </w:r>
      <w:r w:rsidRPr="00B86DB2">
        <w:rPr>
          <w:rFonts w:ascii="Times New Roman" w:hAnsi="Times New Roman"/>
          <w:sz w:val="26"/>
          <w:szCs w:val="26"/>
        </w:rPr>
        <w:tab/>
        <w:t>.</w:t>
      </w:r>
      <w:r w:rsidRPr="00B86DB2">
        <w:rPr>
          <w:rFonts w:ascii="Times New Roman" w:hAnsi="Times New Roman"/>
          <w:sz w:val="26"/>
          <w:szCs w:val="26"/>
        </w:rPr>
        <w:tab/>
      </w:r>
      <w:r w:rsidRPr="00B86DB2">
        <w:rPr>
          <w:rFonts w:ascii="Times New Roman" w:hAnsi="Times New Roman"/>
          <w:sz w:val="26"/>
          <w:szCs w:val="26"/>
        </w:rPr>
        <w:tab/>
      </w:r>
      <w:r w:rsidRPr="00B86DB2">
        <w:rPr>
          <w:rFonts w:ascii="Times New Roman" w:hAnsi="Times New Roman"/>
          <w:sz w:val="26"/>
          <w:szCs w:val="26"/>
        </w:rPr>
        <w:tab/>
      </w:r>
      <w:r w:rsidRPr="00B86DB2">
        <w:rPr>
          <w:rFonts w:ascii="Times New Roman" w:hAnsi="Times New Roman"/>
          <w:sz w:val="26"/>
          <w:szCs w:val="26"/>
        </w:rPr>
        <w:tab/>
      </w:r>
      <w:r w:rsidRPr="00B86DB2">
        <w:rPr>
          <w:rFonts w:ascii="Times New Roman" w:hAnsi="Times New Roman"/>
          <w:sz w:val="26"/>
          <w:szCs w:val="26"/>
        </w:rPr>
        <w:tab/>
        <w:t xml:space="preserve">      _________      </w:t>
      </w:r>
      <w:proofErr w:type="spellStart"/>
      <w:r w:rsidRPr="00B86DB2">
        <w:rPr>
          <w:rFonts w:ascii="Times New Roman" w:hAnsi="Times New Roman"/>
          <w:sz w:val="26"/>
          <w:szCs w:val="26"/>
        </w:rPr>
        <w:t>С.Г.Шемет</w:t>
      </w:r>
      <w:proofErr w:type="spellEnd"/>
    </w:p>
    <w:p w:rsidR="004F5E6D" w:rsidRDefault="004F5E6D" w:rsidP="004F5E6D"/>
    <w:p w:rsidR="004F5E6D" w:rsidRDefault="004F5E6D" w:rsidP="004F5E6D"/>
    <w:p w:rsidR="004F5E6D" w:rsidRDefault="004F5E6D" w:rsidP="004F5E6D"/>
    <w:p w:rsidR="004F5E6D" w:rsidRPr="0057576A" w:rsidRDefault="004F5E6D" w:rsidP="004F5E6D">
      <w:pPr>
        <w:pStyle w:val="a4"/>
        <w:rPr>
          <w:sz w:val="96"/>
        </w:rPr>
      </w:pPr>
      <w:r w:rsidRPr="0057576A">
        <w:rPr>
          <w:sz w:val="96"/>
        </w:rPr>
        <w:t>П Р А В И Л А</w:t>
      </w:r>
    </w:p>
    <w:p w:rsidR="004F5E6D" w:rsidRDefault="004F5E6D" w:rsidP="004F5E6D">
      <w:pPr>
        <w:jc w:val="center"/>
        <w:rPr>
          <w:b/>
          <w:bCs/>
          <w:sz w:val="96"/>
        </w:rPr>
      </w:pPr>
      <w:r w:rsidRPr="0057576A">
        <w:rPr>
          <w:b/>
          <w:bCs/>
          <w:sz w:val="96"/>
        </w:rPr>
        <w:t xml:space="preserve">поведения </w:t>
      </w:r>
    </w:p>
    <w:p w:rsidR="004F5E6D" w:rsidRPr="0057576A" w:rsidRDefault="004F5E6D" w:rsidP="004F5E6D">
      <w:pPr>
        <w:jc w:val="center"/>
        <w:rPr>
          <w:b/>
          <w:bCs/>
          <w:sz w:val="96"/>
        </w:rPr>
      </w:pPr>
      <w:r>
        <w:rPr>
          <w:b/>
          <w:bCs/>
          <w:sz w:val="96"/>
        </w:rPr>
        <w:t>об</w:t>
      </w:r>
      <w:r w:rsidRPr="0057576A">
        <w:rPr>
          <w:b/>
          <w:bCs/>
          <w:sz w:val="96"/>
        </w:rPr>
        <w:t>уча</w:t>
      </w:r>
      <w:r>
        <w:rPr>
          <w:b/>
          <w:bCs/>
          <w:sz w:val="96"/>
        </w:rPr>
        <w:t>ю</w:t>
      </w:r>
      <w:r w:rsidRPr="0057576A">
        <w:rPr>
          <w:b/>
          <w:bCs/>
          <w:sz w:val="96"/>
        </w:rPr>
        <w:t>щихся</w:t>
      </w:r>
    </w:p>
    <w:p w:rsidR="004F5E6D" w:rsidRPr="00784B4B" w:rsidRDefault="004F5E6D" w:rsidP="004F5E6D">
      <w:pPr>
        <w:pStyle w:val="a4"/>
        <w:rPr>
          <w:b w:val="0"/>
          <w:sz w:val="52"/>
          <w:szCs w:val="52"/>
        </w:rPr>
      </w:pPr>
      <w:r w:rsidRPr="00784B4B">
        <w:rPr>
          <w:b w:val="0"/>
          <w:sz w:val="52"/>
          <w:szCs w:val="52"/>
        </w:rPr>
        <w:t xml:space="preserve">муниципального бюджетного </w:t>
      </w:r>
    </w:p>
    <w:p w:rsidR="004F5E6D" w:rsidRPr="00784B4B" w:rsidRDefault="004F5E6D" w:rsidP="004F5E6D">
      <w:pPr>
        <w:pStyle w:val="a4"/>
        <w:rPr>
          <w:b w:val="0"/>
          <w:sz w:val="52"/>
          <w:szCs w:val="52"/>
        </w:rPr>
      </w:pPr>
      <w:r w:rsidRPr="00784B4B">
        <w:rPr>
          <w:b w:val="0"/>
          <w:sz w:val="52"/>
          <w:szCs w:val="52"/>
        </w:rPr>
        <w:t xml:space="preserve">общеобразовательного учреждения </w:t>
      </w:r>
    </w:p>
    <w:p w:rsidR="004F5E6D" w:rsidRPr="00784B4B" w:rsidRDefault="004F5E6D" w:rsidP="004F5E6D">
      <w:pPr>
        <w:pStyle w:val="a4"/>
        <w:rPr>
          <w:b w:val="0"/>
          <w:sz w:val="52"/>
          <w:szCs w:val="52"/>
        </w:rPr>
      </w:pPr>
      <w:r w:rsidRPr="00784B4B">
        <w:rPr>
          <w:b w:val="0"/>
          <w:sz w:val="52"/>
          <w:szCs w:val="52"/>
        </w:rPr>
        <w:t xml:space="preserve">города Ростова-на-Дону </w:t>
      </w:r>
    </w:p>
    <w:p w:rsidR="004F5E6D" w:rsidRDefault="004F5E6D" w:rsidP="004F5E6D">
      <w:pPr>
        <w:pStyle w:val="a4"/>
        <w:rPr>
          <w:b w:val="0"/>
          <w:sz w:val="52"/>
          <w:szCs w:val="52"/>
        </w:rPr>
      </w:pPr>
      <w:r w:rsidRPr="00784B4B">
        <w:rPr>
          <w:b w:val="0"/>
          <w:sz w:val="52"/>
          <w:szCs w:val="52"/>
        </w:rPr>
        <w:t xml:space="preserve">«Школа № </w:t>
      </w:r>
      <w:r>
        <w:rPr>
          <w:b w:val="0"/>
          <w:sz w:val="52"/>
          <w:szCs w:val="52"/>
        </w:rPr>
        <w:t>23</w:t>
      </w:r>
      <w:r w:rsidRPr="00784B4B">
        <w:rPr>
          <w:b w:val="0"/>
          <w:sz w:val="52"/>
          <w:szCs w:val="52"/>
        </w:rPr>
        <w:t>»</w:t>
      </w:r>
    </w:p>
    <w:p w:rsidR="004F5E6D" w:rsidRPr="00784B4B" w:rsidRDefault="004F5E6D" w:rsidP="004F5E6D">
      <w:pPr>
        <w:pStyle w:val="a4"/>
        <w:rPr>
          <w:b w:val="0"/>
          <w:sz w:val="72"/>
          <w:szCs w:val="52"/>
        </w:rPr>
      </w:pPr>
    </w:p>
    <w:p w:rsidR="004F5E6D" w:rsidRDefault="004F5E6D" w:rsidP="004F5E6D">
      <w:pPr>
        <w:jc w:val="center"/>
        <w:rPr>
          <w:b/>
          <w:sz w:val="28"/>
          <w:szCs w:val="28"/>
        </w:rPr>
      </w:pPr>
    </w:p>
    <w:p w:rsidR="001D31B3" w:rsidRDefault="004F5E6D" w:rsidP="004F5E6D">
      <w:pPr>
        <w:jc w:val="center"/>
      </w:pPr>
      <w:r>
        <w:rPr>
          <w:noProof/>
        </w:rPr>
        <w:drawing>
          <wp:inline distT="0" distB="0" distL="0" distR="0">
            <wp:extent cx="3248025" cy="2895600"/>
            <wp:effectExtent l="0" t="0" r="9525" b="0"/>
            <wp:docPr id="1" name="Рисунок 1" descr="j0233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39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E6D" w:rsidRDefault="004F5E6D" w:rsidP="004F5E6D">
      <w:pPr>
        <w:jc w:val="center"/>
      </w:pPr>
    </w:p>
    <w:p w:rsidR="004F5E6D" w:rsidRDefault="004F5E6D" w:rsidP="004F5E6D">
      <w:pPr>
        <w:jc w:val="center"/>
      </w:pPr>
    </w:p>
    <w:p w:rsidR="004F5E6D" w:rsidRDefault="004F5E6D" w:rsidP="004F5E6D">
      <w:pPr>
        <w:jc w:val="center"/>
      </w:pPr>
    </w:p>
    <w:p w:rsidR="004F5E6D" w:rsidRDefault="004F5E6D" w:rsidP="004F5E6D">
      <w:pPr>
        <w:jc w:val="center"/>
      </w:pPr>
    </w:p>
    <w:p w:rsidR="004F5E6D" w:rsidRDefault="004F5E6D" w:rsidP="004F5E6D">
      <w:pPr>
        <w:jc w:val="both"/>
        <w:rPr>
          <w:b/>
          <w:bCs/>
          <w:sz w:val="32"/>
        </w:rPr>
      </w:pPr>
    </w:p>
    <w:p w:rsidR="004F5E6D" w:rsidRDefault="004F5E6D" w:rsidP="004F5E6D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Общие правила</w:t>
      </w:r>
    </w:p>
    <w:p w:rsidR="004F5E6D" w:rsidRDefault="004F5E6D" w:rsidP="004F5E6D">
      <w:pPr>
        <w:numPr>
          <w:ilvl w:val="1"/>
          <w:numId w:val="3"/>
        </w:numPr>
        <w:ind w:left="993" w:hanging="633"/>
        <w:jc w:val="both"/>
        <w:rPr>
          <w:sz w:val="28"/>
        </w:rPr>
      </w:pPr>
      <w:r>
        <w:rPr>
          <w:sz w:val="28"/>
        </w:rPr>
        <w:t xml:space="preserve"> Учебное </w:t>
      </w:r>
      <w:proofErr w:type="gramStart"/>
      <w:r>
        <w:rPr>
          <w:sz w:val="28"/>
        </w:rPr>
        <w:t>время  устанавливается</w:t>
      </w:r>
      <w:proofErr w:type="gramEnd"/>
      <w:r>
        <w:rPr>
          <w:sz w:val="28"/>
        </w:rPr>
        <w:t xml:space="preserve"> расписанием уроков. Начало перв</w:t>
      </w:r>
      <w:r>
        <w:rPr>
          <w:sz w:val="28"/>
        </w:rPr>
        <w:t>о</w:t>
      </w:r>
      <w:r>
        <w:rPr>
          <w:sz w:val="28"/>
        </w:rPr>
        <w:t>го урока в 8.0</w:t>
      </w:r>
      <w:bookmarkStart w:id="0" w:name="_GoBack"/>
      <w:bookmarkEnd w:id="0"/>
      <w:r>
        <w:rPr>
          <w:sz w:val="28"/>
        </w:rPr>
        <w:t>0 утра.</w:t>
      </w:r>
    </w:p>
    <w:p w:rsidR="004F5E6D" w:rsidRPr="00FD6977" w:rsidRDefault="004F5E6D" w:rsidP="004F5E6D">
      <w:pPr>
        <w:numPr>
          <w:ilvl w:val="1"/>
          <w:numId w:val="3"/>
        </w:numPr>
        <w:ind w:left="993" w:hanging="633"/>
        <w:jc w:val="both"/>
        <w:rPr>
          <w:sz w:val="28"/>
        </w:rPr>
      </w:pPr>
      <w:r>
        <w:rPr>
          <w:sz w:val="28"/>
        </w:rPr>
        <w:t xml:space="preserve"> Обу</w:t>
      </w:r>
      <w:r w:rsidRPr="00FD6977">
        <w:rPr>
          <w:sz w:val="28"/>
        </w:rPr>
        <w:t>ча</w:t>
      </w:r>
      <w:r>
        <w:rPr>
          <w:sz w:val="28"/>
        </w:rPr>
        <w:t>ю</w:t>
      </w:r>
      <w:r w:rsidRPr="00FD6977">
        <w:rPr>
          <w:sz w:val="28"/>
        </w:rPr>
        <w:t>щиеся приходят в школу за 15-20 минут до начала занятий, чистые и опрятные,</w:t>
      </w:r>
      <w:r w:rsidRPr="007C1CDE">
        <w:rPr>
          <w:sz w:val="28"/>
        </w:rPr>
        <w:t xml:space="preserve"> </w:t>
      </w:r>
      <w:r w:rsidRPr="00FD6977">
        <w:rPr>
          <w:sz w:val="28"/>
        </w:rPr>
        <w:t>надевают смен</w:t>
      </w:r>
      <w:r>
        <w:rPr>
          <w:sz w:val="28"/>
        </w:rPr>
        <w:t xml:space="preserve">ную </w:t>
      </w:r>
      <w:proofErr w:type="gramStart"/>
      <w:r>
        <w:rPr>
          <w:sz w:val="28"/>
        </w:rPr>
        <w:t xml:space="preserve">обувь, </w:t>
      </w:r>
      <w:r w:rsidRPr="00FD6977">
        <w:rPr>
          <w:sz w:val="28"/>
        </w:rPr>
        <w:t xml:space="preserve"> снимают</w:t>
      </w:r>
      <w:proofErr w:type="gramEnd"/>
      <w:r w:rsidRPr="00FD6977">
        <w:rPr>
          <w:sz w:val="28"/>
        </w:rPr>
        <w:t xml:space="preserve"> верхнюю одежды, занимают свое рабочее место и готовят все необходимые учебные принадлежности к предстоящему уроку. Опаздывать на урок без уважительной пр</w:t>
      </w:r>
      <w:r w:rsidRPr="00FD6977">
        <w:rPr>
          <w:sz w:val="28"/>
        </w:rPr>
        <w:t>и</w:t>
      </w:r>
      <w:r w:rsidRPr="00FD6977">
        <w:rPr>
          <w:sz w:val="28"/>
        </w:rPr>
        <w:t>чины запрещается.</w:t>
      </w:r>
    </w:p>
    <w:p w:rsidR="004F5E6D" w:rsidRPr="0022522C" w:rsidRDefault="004F5E6D" w:rsidP="004F5E6D">
      <w:pPr>
        <w:numPr>
          <w:ilvl w:val="1"/>
          <w:numId w:val="3"/>
        </w:numPr>
        <w:ind w:left="993" w:hanging="633"/>
        <w:jc w:val="both"/>
        <w:rPr>
          <w:sz w:val="28"/>
        </w:rPr>
      </w:pPr>
      <w:r>
        <w:rPr>
          <w:sz w:val="28"/>
        </w:rPr>
        <w:t xml:space="preserve"> Школьная одежда должна соответствовать стандарту деловой фо</w:t>
      </w:r>
      <w:r>
        <w:rPr>
          <w:sz w:val="28"/>
        </w:rPr>
        <w:t>р</w:t>
      </w:r>
      <w:r>
        <w:rPr>
          <w:sz w:val="28"/>
        </w:rPr>
        <w:t xml:space="preserve">мы одежды. Остромодная, подчеркнуто неряшливая прическа, яркий макияж, броская бижутерия – </w:t>
      </w:r>
      <w:proofErr w:type="gramStart"/>
      <w:r w:rsidRPr="0022522C">
        <w:rPr>
          <w:sz w:val="28"/>
        </w:rPr>
        <w:t>недопустимы  общепринятыми</w:t>
      </w:r>
      <w:proofErr w:type="gramEnd"/>
      <w:r w:rsidRPr="0022522C">
        <w:rPr>
          <w:sz w:val="28"/>
        </w:rPr>
        <w:t xml:space="preserve"> норм</w:t>
      </w:r>
      <w:r w:rsidRPr="0022522C">
        <w:rPr>
          <w:sz w:val="28"/>
        </w:rPr>
        <w:t>а</w:t>
      </w:r>
      <w:r w:rsidRPr="0022522C">
        <w:rPr>
          <w:sz w:val="28"/>
        </w:rPr>
        <w:t>ми вне</w:t>
      </w:r>
      <w:r w:rsidRPr="0022522C">
        <w:rPr>
          <w:sz w:val="28"/>
        </w:rPr>
        <w:t>ш</w:t>
      </w:r>
      <w:r w:rsidRPr="0022522C">
        <w:rPr>
          <w:sz w:val="28"/>
        </w:rPr>
        <w:t xml:space="preserve">него вида учащихся. </w:t>
      </w:r>
    </w:p>
    <w:p w:rsidR="004F5E6D" w:rsidRDefault="004F5E6D" w:rsidP="004F5E6D">
      <w:pPr>
        <w:numPr>
          <w:ilvl w:val="1"/>
          <w:numId w:val="3"/>
        </w:numPr>
        <w:ind w:left="993" w:hanging="633"/>
        <w:jc w:val="both"/>
        <w:rPr>
          <w:sz w:val="28"/>
        </w:rPr>
      </w:pPr>
      <w:r>
        <w:rPr>
          <w:sz w:val="28"/>
        </w:rPr>
        <w:t xml:space="preserve"> Портфели, мобильные телефоны, деньги и другие ценные вещи нельзя оставлять без присмотра.</w:t>
      </w:r>
    </w:p>
    <w:p w:rsidR="004F5E6D" w:rsidRDefault="004F5E6D" w:rsidP="004F5E6D">
      <w:pPr>
        <w:numPr>
          <w:ilvl w:val="1"/>
          <w:numId w:val="3"/>
        </w:numPr>
        <w:ind w:left="993" w:hanging="633"/>
        <w:jc w:val="both"/>
        <w:rPr>
          <w:sz w:val="28"/>
        </w:rPr>
      </w:pPr>
      <w:r>
        <w:rPr>
          <w:sz w:val="28"/>
        </w:rPr>
        <w:t xml:space="preserve"> Обу</w:t>
      </w:r>
      <w:r w:rsidRPr="00FD6977">
        <w:rPr>
          <w:sz w:val="28"/>
        </w:rPr>
        <w:t>ча</w:t>
      </w:r>
      <w:r>
        <w:rPr>
          <w:sz w:val="28"/>
        </w:rPr>
        <w:t>ю</w:t>
      </w:r>
      <w:r w:rsidRPr="00FD6977">
        <w:rPr>
          <w:sz w:val="28"/>
        </w:rPr>
        <w:t>щи</w:t>
      </w:r>
      <w:r>
        <w:rPr>
          <w:sz w:val="28"/>
        </w:rPr>
        <w:t>м</w:t>
      </w:r>
      <w:r w:rsidRPr="00FD6977">
        <w:rPr>
          <w:sz w:val="28"/>
        </w:rPr>
        <w:t>ся</w:t>
      </w:r>
      <w:r>
        <w:rPr>
          <w:sz w:val="28"/>
        </w:rPr>
        <w:t xml:space="preserve"> во время учебных занятий в школе нельзя без разр</w:t>
      </w:r>
      <w:r>
        <w:rPr>
          <w:sz w:val="28"/>
        </w:rPr>
        <w:t>е</w:t>
      </w:r>
      <w:r>
        <w:rPr>
          <w:sz w:val="28"/>
        </w:rPr>
        <w:t>шения педагогов уходить из школы. Преждевременный уход из шк</w:t>
      </w:r>
      <w:r>
        <w:rPr>
          <w:sz w:val="28"/>
        </w:rPr>
        <w:t>о</w:t>
      </w:r>
      <w:r>
        <w:rPr>
          <w:sz w:val="28"/>
        </w:rPr>
        <w:t>лы возможен: в случае болезни по решению школьного врача, клас</w:t>
      </w:r>
      <w:r>
        <w:rPr>
          <w:sz w:val="28"/>
        </w:rPr>
        <w:t>с</w:t>
      </w:r>
      <w:r>
        <w:rPr>
          <w:sz w:val="28"/>
        </w:rPr>
        <w:t>ного руководителя, дежурного администратора, по заявлению род</w:t>
      </w:r>
      <w:r>
        <w:rPr>
          <w:sz w:val="28"/>
        </w:rPr>
        <w:t>и</w:t>
      </w:r>
      <w:r>
        <w:rPr>
          <w:sz w:val="28"/>
        </w:rPr>
        <w:t xml:space="preserve">телей (в письменном виде) с </w:t>
      </w:r>
      <w:proofErr w:type="gramStart"/>
      <w:r>
        <w:rPr>
          <w:sz w:val="28"/>
        </w:rPr>
        <w:t>подтверждением  классного</w:t>
      </w:r>
      <w:proofErr w:type="gramEnd"/>
      <w:r>
        <w:rPr>
          <w:sz w:val="28"/>
        </w:rPr>
        <w:t xml:space="preserve"> руковод</w:t>
      </w:r>
      <w:r>
        <w:rPr>
          <w:sz w:val="28"/>
        </w:rPr>
        <w:t>и</w:t>
      </w:r>
      <w:r>
        <w:rPr>
          <w:sz w:val="28"/>
        </w:rPr>
        <w:t>теля или дежурного администратора.</w:t>
      </w:r>
    </w:p>
    <w:p w:rsidR="004F5E6D" w:rsidRPr="00816A5E" w:rsidRDefault="004F5E6D" w:rsidP="004F5E6D">
      <w:pPr>
        <w:numPr>
          <w:ilvl w:val="1"/>
          <w:numId w:val="3"/>
        </w:numPr>
        <w:ind w:left="993" w:hanging="633"/>
        <w:jc w:val="both"/>
        <w:rPr>
          <w:sz w:val="28"/>
        </w:rPr>
      </w:pPr>
      <w:r w:rsidRPr="00816A5E">
        <w:rPr>
          <w:sz w:val="28"/>
        </w:rPr>
        <w:t xml:space="preserve"> В случае пропуска занятий </w:t>
      </w:r>
      <w:r>
        <w:rPr>
          <w:sz w:val="28"/>
        </w:rPr>
        <w:t>обу</w:t>
      </w:r>
      <w:r w:rsidRPr="00FD6977">
        <w:rPr>
          <w:sz w:val="28"/>
        </w:rPr>
        <w:t>ча</w:t>
      </w:r>
      <w:r>
        <w:rPr>
          <w:sz w:val="28"/>
        </w:rPr>
        <w:t>ю</w:t>
      </w:r>
      <w:r w:rsidRPr="00FD6977">
        <w:rPr>
          <w:sz w:val="28"/>
        </w:rPr>
        <w:t>щи</w:t>
      </w:r>
      <w:r>
        <w:rPr>
          <w:sz w:val="28"/>
        </w:rPr>
        <w:t>й</w:t>
      </w:r>
      <w:r w:rsidRPr="00FD6977">
        <w:rPr>
          <w:sz w:val="28"/>
        </w:rPr>
        <w:t>ся</w:t>
      </w:r>
      <w:r w:rsidRPr="00816A5E">
        <w:rPr>
          <w:sz w:val="28"/>
        </w:rPr>
        <w:t xml:space="preserve"> должен предъявить клас</w:t>
      </w:r>
      <w:r w:rsidRPr="00816A5E">
        <w:rPr>
          <w:sz w:val="28"/>
        </w:rPr>
        <w:t>с</w:t>
      </w:r>
      <w:r w:rsidRPr="00816A5E">
        <w:rPr>
          <w:sz w:val="28"/>
        </w:rPr>
        <w:t>ному руководителю справку от врача или записку от родителей (лиц, их заменяющих) о причине отсутствия на занятиях. Пропуски зан</w:t>
      </w:r>
      <w:r w:rsidRPr="00816A5E">
        <w:rPr>
          <w:sz w:val="28"/>
        </w:rPr>
        <w:t>я</w:t>
      </w:r>
      <w:r w:rsidRPr="00816A5E">
        <w:rPr>
          <w:sz w:val="28"/>
        </w:rPr>
        <w:t>тий без уважительной причины являются грубым нарушением Уст</w:t>
      </w:r>
      <w:r w:rsidRPr="00816A5E">
        <w:rPr>
          <w:sz w:val="28"/>
        </w:rPr>
        <w:t>а</w:t>
      </w:r>
      <w:r w:rsidRPr="00816A5E">
        <w:rPr>
          <w:sz w:val="28"/>
        </w:rPr>
        <w:t>ва школы.</w:t>
      </w:r>
    </w:p>
    <w:p w:rsidR="004F5E6D" w:rsidRDefault="004F5E6D" w:rsidP="004F5E6D">
      <w:pPr>
        <w:numPr>
          <w:ilvl w:val="1"/>
          <w:numId w:val="3"/>
        </w:numPr>
        <w:ind w:left="993" w:hanging="633"/>
        <w:jc w:val="both"/>
        <w:rPr>
          <w:sz w:val="28"/>
        </w:rPr>
      </w:pPr>
      <w:r>
        <w:rPr>
          <w:sz w:val="28"/>
        </w:rPr>
        <w:t xml:space="preserve"> Обу</w:t>
      </w:r>
      <w:r w:rsidRPr="00FD6977">
        <w:rPr>
          <w:sz w:val="28"/>
        </w:rPr>
        <w:t>ча</w:t>
      </w:r>
      <w:r>
        <w:rPr>
          <w:sz w:val="28"/>
        </w:rPr>
        <w:t>ю</w:t>
      </w:r>
      <w:r w:rsidRPr="00FD6977">
        <w:rPr>
          <w:sz w:val="28"/>
        </w:rPr>
        <w:t>щиеся</w:t>
      </w:r>
      <w:r>
        <w:rPr>
          <w:sz w:val="28"/>
        </w:rPr>
        <w:t xml:space="preserve"> доброжелательно относятся друг к другу, не пов</w:t>
      </w:r>
      <w:r>
        <w:rPr>
          <w:sz w:val="28"/>
        </w:rPr>
        <w:t>ы</w:t>
      </w:r>
      <w:r>
        <w:rPr>
          <w:sz w:val="28"/>
        </w:rPr>
        <w:t>шают голос и не кричат, вежливо разговаривают со взрослыми и м</w:t>
      </w:r>
      <w:r>
        <w:rPr>
          <w:sz w:val="28"/>
        </w:rPr>
        <w:t>е</w:t>
      </w:r>
      <w:r>
        <w:rPr>
          <w:sz w:val="28"/>
        </w:rPr>
        <w:t>жду собой, не говорят друг другу оскорбительные слова и не упо</w:t>
      </w:r>
      <w:r>
        <w:rPr>
          <w:sz w:val="28"/>
        </w:rPr>
        <w:t>т</w:t>
      </w:r>
      <w:r>
        <w:rPr>
          <w:sz w:val="28"/>
        </w:rPr>
        <w:t>ребляют непристойные выраж</w:t>
      </w:r>
      <w:r>
        <w:rPr>
          <w:sz w:val="28"/>
        </w:rPr>
        <w:t>е</w:t>
      </w:r>
      <w:r>
        <w:rPr>
          <w:sz w:val="28"/>
        </w:rPr>
        <w:t>ния.</w:t>
      </w:r>
    </w:p>
    <w:p w:rsidR="004F5E6D" w:rsidRDefault="004F5E6D" w:rsidP="004F5E6D">
      <w:pPr>
        <w:numPr>
          <w:ilvl w:val="1"/>
          <w:numId w:val="3"/>
        </w:numPr>
        <w:ind w:left="993" w:hanging="633"/>
        <w:jc w:val="both"/>
        <w:rPr>
          <w:sz w:val="28"/>
        </w:rPr>
      </w:pPr>
      <w:r>
        <w:rPr>
          <w:sz w:val="28"/>
        </w:rPr>
        <w:t xml:space="preserve"> Обу</w:t>
      </w:r>
      <w:r w:rsidRPr="00FD6977">
        <w:rPr>
          <w:sz w:val="28"/>
        </w:rPr>
        <w:t>ча</w:t>
      </w:r>
      <w:r>
        <w:rPr>
          <w:sz w:val="28"/>
        </w:rPr>
        <w:t>ю</w:t>
      </w:r>
      <w:r w:rsidRPr="00FD6977">
        <w:rPr>
          <w:sz w:val="28"/>
        </w:rPr>
        <w:t>щиеся</w:t>
      </w:r>
      <w:r>
        <w:rPr>
          <w:sz w:val="28"/>
        </w:rPr>
        <w:t xml:space="preserve"> берегут имущество школы,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цветы и зеленые н</w:t>
      </w:r>
      <w:r>
        <w:rPr>
          <w:sz w:val="28"/>
        </w:rPr>
        <w:t>а</w:t>
      </w:r>
      <w:r>
        <w:rPr>
          <w:sz w:val="28"/>
        </w:rPr>
        <w:t>саждения. В случае порчи школьного имущества, ученик и его семья обязаны возме</w:t>
      </w:r>
      <w:r>
        <w:rPr>
          <w:sz w:val="28"/>
        </w:rPr>
        <w:t>с</w:t>
      </w:r>
      <w:r>
        <w:rPr>
          <w:sz w:val="28"/>
        </w:rPr>
        <w:t>тить нанесенный ущерб.</w:t>
      </w:r>
    </w:p>
    <w:p w:rsidR="004F5E6D" w:rsidRDefault="004F5E6D" w:rsidP="004F5E6D">
      <w:pPr>
        <w:numPr>
          <w:ilvl w:val="1"/>
          <w:numId w:val="3"/>
        </w:numPr>
        <w:ind w:left="993" w:hanging="633"/>
        <w:jc w:val="both"/>
        <w:rPr>
          <w:sz w:val="28"/>
        </w:rPr>
      </w:pPr>
      <w:r>
        <w:rPr>
          <w:sz w:val="28"/>
        </w:rPr>
        <w:t>Обу</w:t>
      </w:r>
      <w:r w:rsidRPr="00FD6977">
        <w:rPr>
          <w:sz w:val="28"/>
        </w:rPr>
        <w:t>ча</w:t>
      </w:r>
      <w:r>
        <w:rPr>
          <w:sz w:val="28"/>
        </w:rPr>
        <w:t>ю</w:t>
      </w:r>
      <w:r w:rsidRPr="00FD6977">
        <w:rPr>
          <w:sz w:val="28"/>
        </w:rPr>
        <w:t>щиеся</w:t>
      </w:r>
      <w:r>
        <w:rPr>
          <w:sz w:val="28"/>
        </w:rPr>
        <w:t xml:space="preserve"> аккуратно пользуются школьными учебниками.  С</w:t>
      </w:r>
      <w:r>
        <w:rPr>
          <w:sz w:val="28"/>
        </w:rPr>
        <w:t>о</w:t>
      </w:r>
      <w:r>
        <w:rPr>
          <w:sz w:val="28"/>
        </w:rPr>
        <w:t>держат в чистоте порядке школьные принадлежности.</w:t>
      </w:r>
    </w:p>
    <w:p w:rsidR="004F5E6D" w:rsidRDefault="004F5E6D" w:rsidP="004F5E6D">
      <w:pPr>
        <w:numPr>
          <w:ilvl w:val="1"/>
          <w:numId w:val="3"/>
        </w:numPr>
        <w:tabs>
          <w:tab w:val="left" w:pos="993"/>
        </w:tabs>
        <w:ind w:left="993" w:hanging="633"/>
        <w:jc w:val="both"/>
        <w:rPr>
          <w:sz w:val="28"/>
        </w:rPr>
      </w:pPr>
      <w:r>
        <w:rPr>
          <w:sz w:val="28"/>
        </w:rPr>
        <w:t>Обу</w:t>
      </w:r>
      <w:r w:rsidRPr="00FD6977">
        <w:rPr>
          <w:sz w:val="28"/>
        </w:rPr>
        <w:t>ча</w:t>
      </w:r>
      <w:r>
        <w:rPr>
          <w:sz w:val="28"/>
        </w:rPr>
        <w:t>ю</w:t>
      </w:r>
      <w:r w:rsidRPr="00FD6977">
        <w:rPr>
          <w:sz w:val="28"/>
        </w:rPr>
        <w:t>щиеся</w:t>
      </w:r>
      <w:r>
        <w:rPr>
          <w:sz w:val="28"/>
        </w:rPr>
        <w:t xml:space="preserve"> поддерживают чистоту в школе, в классе, на рабочем месте, пользуются урнами. Чисто не там, где убирают, а там, где не сорят.</w:t>
      </w:r>
    </w:p>
    <w:p w:rsidR="004F5E6D" w:rsidRDefault="004F5E6D" w:rsidP="004F5E6D">
      <w:pPr>
        <w:numPr>
          <w:ilvl w:val="1"/>
          <w:numId w:val="3"/>
        </w:numPr>
        <w:tabs>
          <w:tab w:val="left" w:pos="993"/>
        </w:tabs>
        <w:ind w:left="993" w:hanging="633"/>
        <w:jc w:val="both"/>
        <w:rPr>
          <w:sz w:val="28"/>
        </w:rPr>
      </w:pPr>
      <w:r>
        <w:rPr>
          <w:sz w:val="28"/>
        </w:rPr>
        <w:t>Обу</w:t>
      </w:r>
      <w:r w:rsidRPr="00FD6977">
        <w:rPr>
          <w:sz w:val="28"/>
        </w:rPr>
        <w:t>ча</w:t>
      </w:r>
      <w:r>
        <w:rPr>
          <w:sz w:val="28"/>
        </w:rPr>
        <w:t>ю</w:t>
      </w:r>
      <w:r w:rsidRPr="00FD6977">
        <w:rPr>
          <w:sz w:val="28"/>
        </w:rPr>
        <w:t>щиеся</w:t>
      </w:r>
      <w:r>
        <w:rPr>
          <w:sz w:val="28"/>
        </w:rPr>
        <w:t xml:space="preserve"> школы проявляют уважение к старшим, здороваются со всеми взрослыми, независимо от того, учат они их или нет, заб</w:t>
      </w:r>
      <w:r>
        <w:rPr>
          <w:sz w:val="28"/>
        </w:rPr>
        <w:t>о</w:t>
      </w:r>
      <w:r>
        <w:rPr>
          <w:sz w:val="28"/>
        </w:rPr>
        <w:t xml:space="preserve">тятся о младших. Школьники уступают дорогу взрослым, старшие </w:t>
      </w:r>
      <w:proofErr w:type="gramStart"/>
      <w:r>
        <w:rPr>
          <w:sz w:val="28"/>
        </w:rPr>
        <w:t>школ</w:t>
      </w:r>
      <w:r>
        <w:rPr>
          <w:sz w:val="28"/>
        </w:rPr>
        <w:t>ь</w:t>
      </w:r>
      <w:r>
        <w:rPr>
          <w:sz w:val="28"/>
        </w:rPr>
        <w:t>ники  -</w:t>
      </w:r>
      <w:proofErr w:type="gramEnd"/>
      <w:r>
        <w:rPr>
          <w:sz w:val="28"/>
        </w:rPr>
        <w:t xml:space="preserve"> младшим, мальчики – девочкам. Споры решают только на принципах уважения чужого мнения, взглядов, убеждений.</w:t>
      </w:r>
    </w:p>
    <w:p w:rsidR="004F5E6D" w:rsidRDefault="004F5E6D" w:rsidP="004F5E6D">
      <w:pPr>
        <w:numPr>
          <w:ilvl w:val="1"/>
          <w:numId w:val="3"/>
        </w:numPr>
        <w:tabs>
          <w:tab w:val="left" w:pos="993"/>
        </w:tabs>
        <w:ind w:left="993" w:hanging="633"/>
        <w:jc w:val="both"/>
        <w:rPr>
          <w:sz w:val="28"/>
        </w:rPr>
      </w:pPr>
      <w:r>
        <w:rPr>
          <w:sz w:val="28"/>
        </w:rPr>
        <w:t>Вне школы обу</w:t>
      </w:r>
      <w:r w:rsidRPr="00FD6977">
        <w:rPr>
          <w:sz w:val="28"/>
        </w:rPr>
        <w:t>ча</w:t>
      </w:r>
      <w:r>
        <w:rPr>
          <w:sz w:val="28"/>
        </w:rPr>
        <w:t>ю</w:t>
      </w:r>
      <w:r w:rsidRPr="00FD6977">
        <w:rPr>
          <w:sz w:val="28"/>
        </w:rPr>
        <w:t>щиеся</w:t>
      </w:r>
      <w:r>
        <w:rPr>
          <w:sz w:val="28"/>
        </w:rPr>
        <w:t xml:space="preserve"> ведут себя так, чтобы не уронить свою честь и до</w:t>
      </w:r>
      <w:r>
        <w:rPr>
          <w:sz w:val="28"/>
        </w:rPr>
        <w:t>с</w:t>
      </w:r>
      <w:r>
        <w:rPr>
          <w:sz w:val="28"/>
        </w:rPr>
        <w:t>тоинство, не запятнать имя школы.</w:t>
      </w:r>
    </w:p>
    <w:p w:rsidR="004F5E6D" w:rsidRDefault="004F5E6D" w:rsidP="004F5E6D">
      <w:pPr>
        <w:ind w:left="993" w:hanging="633"/>
        <w:jc w:val="both"/>
        <w:rPr>
          <w:sz w:val="28"/>
        </w:rPr>
      </w:pPr>
    </w:p>
    <w:p w:rsidR="004F5E6D" w:rsidRDefault="004F5E6D" w:rsidP="004F5E6D">
      <w:pPr>
        <w:ind w:left="993" w:hanging="633"/>
        <w:jc w:val="both"/>
        <w:rPr>
          <w:sz w:val="28"/>
        </w:rPr>
      </w:pPr>
    </w:p>
    <w:p w:rsidR="004F5E6D" w:rsidRDefault="004F5E6D" w:rsidP="004F5E6D">
      <w:pPr>
        <w:ind w:left="993" w:hanging="633"/>
        <w:jc w:val="both"/>
        <w:rPr>
          <w:sz w:val="28"/>
        </w:rPr>
      </w:pPr>
    </w:p>
    <w:p w:rsidR="004F5E6D" w:rsidRDefault="004F5E6D" w:rsidP="004F5E6D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Поведение на занятиях</w:t>
      </w:r>
    </w:p>
    <w:p w:rsidR="004F5E6D" w:rsidRDefault="004F5E6D" w:rsidP="004F5E6D">
      <w:pPr>
        <w:pStyle w:val="a6"/>
        <w:numPr>
          <w:ilvl w:val="1"/>
          <w:numId w:val="4"/>
        </w:numPr>
        <w:jc w:val="both"/>
      </w:pPr>
      <w:r>
        <w:t>Каждый классный руководитель школы знакомит на первой встрече обу</w:t>
      </w:r>
      <w:r w:rsidRPr="00FD6977">
        <w:t>ча</w:t>
      </w:r>
      <w:r>
        <w:t>ю</w:t>
      </w:r>
      <w:r w:rsidRPr="00FD6977">
        <w:t>щи</w:t>
      </w:r>
      <w:r>
        <w:t>х</w:t>
      </w:r>
      <w:r w:rsidRPr="00FD6977">
        <w:t>ся</w:t>
      </w:r>
      <w:r>
        <w:t xml:space="preserve"> с правилами поведения на уроке и во внеурочное вр</w:t>
      </w:r>
      <w:r>
        <w:t>е</w:t>
      </w:r>
      <w:r>
        <w:t>мя.</w:t>
      </w:r>
    </w:p>
    <w:p w:rsidR="004F5E6D" w:rsidRPr="00246397" w:rsidRDefault="004F5E6D" w:rsidP="004F5E6D">
      <w:pPr>
        <w:pStyle w:val="a6"/>
        <w:numPr>
          <w:ilvl w:val="1"/>
          <w:numId w:val="4"/>
        </w:numPr>
        <w:jc w:val="both"/>
      </w:pPr>
      <w:r w:rsidRPr="00246397">
        <w:t>Наличие дневника, тетрадей, учебников и других школьных пр</w:t>
      </w:r>
      <w:r w:rsidRPr="00246397">
        <w:t>и</w:t>
      </w:r>
      <w:r w:rsidRPr="00246397">
        <w:t>надлежн</w:t>
      </w:r>
      <w:r w:rsidRPr="00246397">
        <w:t>о</w:t>
      </w:r>
      <w:r w:rsidRPr="00246397">
        <w:t>стей – обязательно.</w:t>
      </w:r>
    </w:p>
    <w:p w:rsidR="004F5E6D" w:rsidRDefault="004F5E6D" w:rsidP="004F5E6D">
      <w:pPr>
        <w:pStyle w:val="a6"/>
        <w:numPr>
          <w:ilvl w:val="1"/>
          <w:numId w:val="4"/>
        </w:numPr>
        <w:jc w:val="both"/>
      </w:pPr>
      <w:r>
        <w:t>При входе педагога в класс обу</w:t>
      </w:r>
      <w:r w:rsidRPr="00FD6977">
        <w:t>ча</w:t>
      </w:r>
      <w:r>
        <w:t>ю</w:t>
      </w:r>
      <w:r w:rsidRPr="00FD6977">
        <w:t>щиеся</w:t>
      </w:r>
      <w:r>
        <w:t xml:space="preserve"> встают в знак </w:t>
      </w:r>
      <w:proofErr w:type="gramStart"/>
      <w:r>
        <w:t>приветс</w:t>
      </w:r>
      <w:r>
        <w:t>т</w:t>
      </w:r>
      <w:r>
        <w:t>вия  и</w:t>
      </w:r>
      <w:proofErr w:type="gramEnd"/>
      <w:r>
        <w:t xml:space="preserve"> садятся после того, как педагог ответит на приветствие и ра</w:t>
      </w:r>
      <w:r>
        <w:t>з</w:t>
      </w:r>
      <w:r>
        <w:t>решит сесть. Подобным образом обу</w:t>
      </w:r>
      <w:r w:rsidRPr="00FD6977">
        <w:t>ча</w:t>
      </w:r>
      <w:r>
        <w:t>ю</w:t>
      </w:r>
      <w:r w:rsidRPr="00FD6977">
        <w:t>щиеся</w:t>
      </w:r>
      <w:r>
        <w:t xml:space="preserve"> приветствуют любого взрослого, в</w:t>
      </w:r>
      <w:r>
        <w:t>о</w:t>
      </w:r>
      <w:r>
        <w:t>шедшего в класс.</w:t>
      </w:r>
    </w:p>
    <w:p w:rsidR="004F5E6D" w:rsidRDefault="004F5E6D" w:rsidP="004F5E6D">
      <w:pPr>
        <w:pStyle w:val="a6"/>
        <w:numPr>
          <w:ilvl w:val="1"/>
          <w:numId w:val="4"/>
        </w:numPr>
        <w:jc w:val="both"/>
      </w:pPr>
      <w:r>
        <w:t>Обу</w:t>
      </w:r>
      <w:r w:rsidRPr="00FD6977">
        <w:t>ча</w:t>
      </w:r>
      <w:r>
        <w:t>ю</w:t>
      </w:r>
      <w:r w:rsidRPr="00FD6977">
        <w:t>щиеся</w:t>
      </w:r>
      <w:r>
        <w:t xml:space="preserve"> обязаны добросовестно учиться, проявлять акти</w:t>
      </w:r>
      <w:r>
        <w:t>в</w:t>
      </w:r>
      <w:r>
        <w:t>ность и н</w:t>
      </w:r>
      <w:r>
        <w:t>а</w:t>
      </w:r>
      <w:r>
        <w:t>стойчивость в приобретении знаний.</w:t>
      </w:r>
    </w:p>
    <w:p w:rsidR="004F5E6D" w:rsidRDefault="004F5E6D" w:rsidP="004F5E6D">
      <w:pPr>
        <w:pStyle w:val="a6"/>
        <w:numPr>
          <w:ilvl w:val="1"/>
          <w:numId w:val="4"/>
        </w:numPr>
        <w:jc w:val="both"/>
      </w:pPr>
      <w:r>
        <w:t>Во время урока нельзя шуметь, отвлекаться самому и отвлекать т</w:t>
      </w:r>
      <w:r>
        <w:t>о</w:t>
      </w:r>
      <w:r>
        <w:t>варищей от занятий посторонними разговорами, играми и другими, не относящимися к уроку, делами. Урочное время должно использ</w:t>
      </w:r>
      <w:r>
        <w:t>о</w:t>
      </w:r>
      <w:r>
        <w:t>ваться обу</w:t>
      </w:r>
      <w:r w:rsidRPr="00FD6977">
        <w:t>ча</w:t>
      </w:r>
      <w:r>
        <w:t>ю</w:t>
      </w:r>
      <w:r w:rsidRPr="00FD6977">
        <w:t>щи</w:t>
      </w:r>
      <w:r>
        <w:t>ми</w:t>
      </w:r>
      <w:r w:rsidRPr="00FD6977">
        <w:t>ся</w:t>
      </w:r>
      <w:r>
        <w:t xml:space="preserve"> только для учебных целей, успешного осво</w:t>
      </w:r>
      <w:r>
        <w:t>е</w:t>
      </w:r>
      <w:r>
        <w:t>ния школьной программы. Ученик не может пользоваться на уроке плеером и жевать жевательную резинку. Мобильный телефон на уроке должен быть о</w:t>
      </w:r>
      <w:r>
        <w:t>т</w:t>
      </w:r>
      <w:r>
        <w:t>ключен.</w:t>
      </w:r>
    </w:p>
    <w:p w:rsidR="004F5E6D" w:rsidRDefault="004F5E6D" w:rsidP="004F5E6D">
      <w:pPr>
        <w:pStyle w:val="a6"/>
        <w:numPr>
          <w:ilvl w:val="1"/>
          <w:numId w:val="4"/>
        </w:numPr>
        <w:jc w:val="both"/>
      </w:pPr>
      <w:r>
        <w:t>Если обу</w:t>
      </w:r>
      <w:r w:rsidRPr="00FD6977">
        <w:t>ча</w:t>
      </w:r>
      <w:r>
        <w:t>ю</w:t>
      </w:r>
      <w:r w:rsidRPr="00FD6977">
        <w:t>щи</w:t>
      </w:r>
      <w:r>
        <w:t>й</w:t>
      </w:r>
      <w:r w:rsidRPr="00FD6977">
        <w:t>ся</w:t>
      </w:r>
      <w:r>
        <w:t xml:space="preserve"> хочет задать вопрос учителю или ответить на вопрос учителя, он поднимает руку.</w:t>
      </w:r>
    </w:p>
    <w:p w:rsidR="004F5E6D" w:rsidRDefault="004F5E6D" w:rsidP="004F5E6D">
      <w:pPr>
        <w:pStyle w:val="a6"/>
        <w:numPr>
          <w:ilvl w:val="1"/>
          <w:numId w:val="4"/>
        </w:numPr>
        <w:jc w:val="both"/>
      </w:pPr>
      <w:r>
        <w:t>Во время занятий обу</w:t>
      </w:r>
      <w:r w:rsidRPr="00FD6977">
        <w:t>ча</w:t>
      </w:r>
      <w:r>
        <w:t>ю</w:t>
      </w:r>
      <w:r w:rsidRPr="00FD6977">
        <w:t>щи</w:t>
      </w:r>
      <w:r>
        <w:t>й</w:t>
      </w:r>
      <w:r w:rsidRPr="00FD6977">
        <w:t>ся</w:t>
      </w:r>
      <w:r>
        <w:t xml:space="preserve"> может по уважительной причине выйти из класса, попросив разрешения у педагога.</w:t>
      </w:r>
    </w:p>
    <w:p w:rsidR="004F5E6D" w:rsidRDefault="004F5E6D" w:rsidP="004F5E6D">
      <w:pPr>
        <w:pStyle w:val="a6"/>
        <w:numPr>
          <w:ilvl w:val="1"/>
          <w:numId w:val="4"/>
        </w:numPr>
        <w:jc w:val="both"/>
      </w:pPr>
      <w:r>
        <w:t>В случае пропуска занятий (по уважительной причине или нет) уч</w:t>
      </w:r>
      <w:r>
        <w:t>е</w:t>
      </w:r>
      <w:r>
        <w:t>ник обязан изучить материал пропущенного урока. Отсутствие на   уроке не осв</w:t>
      </w:r>
      <w:r>
        <w:t>о</w:t>
      </w:r>
      <w:r>
        <w:t>бождает ученика от контроля знаний. Одноклассники не забывают про больных товарищей, звонят, интересуются их зд</w:t>
      </w:r>
      <w:r>
        <w:t>о</w:t>
      </w:r>
      <w:r>
        <w:t>ровьем, помогают с выполнен</w:t>
      </w:r>
      <w:r>
        <w:t>и</w:t>
      </w:r>
      <w:r>
        <w:t>ем домашних заданий.</w:t>
      </w:r>
    </w:p>
    <w:p w:rsidR="004F5E6D" w:rsidRDefault="004F5E6D" w:rsidP="004F5E6D">
      <w:pPr>
        <w:pStyle w:val="a6"/>
        <w:ind w:left="1080"/>
        <w:jc w:val="both"/>
      </w:pPr>
    </w:p>
    <w:p w:rsidR="004F5E6D" w:rsidRDefault="004F5E6D" w:rsidP="004F5E6D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Поведение до начала, в перерывах и после окончания занятий</w:t>
      </w:r>
    </w:p>
    <w:p w:rsidR="004F5E6D" w:rsidRDefault="004F5E6D" w:rsidP="004F5E6D">
      <w:pPr>
        <w:numPr>
          <w:ilvl w:val="1"/>
          <w:numId w:val="1"/>
        </w:numPr>
        <w:tabs>
          <w:tab w:val="left" w:pos="1134"/>
        </w:tabs>
        <w:ind w:left="1134" w:hanging="1134"/>
        <w:jc w:val="both"/>
        <w:rPr>
          <w:sz w:val="28"/>
        </w:rPr>
      </w:pPr>
      <w:r>
        <w:rPr>
          <w:sz w:val="28"/>
        </w:rPr>
        <w:t>3.1.   Во время перерывов (перемен) обу</w:t>
      </w:r>
      <w:r w:rsidRPr="00FD6977">
        <w:rPr>
          <w:sz w:val="28"/>
        </w:rPr>
        <w:t>ча</w:t>
      </w:r>
      <w:r>
        <w:rPr>
          <w:sz w:val="28"/>
        </w:rPr>
        <w:t>ю</w:t>
      </w:r>
      <w:r w:rsidRPr="00FD6977">
        <w:rPr>
          <w:sz w:val="28"/>
        </w:rPr>
        <w:t>щи</w:t>
      </w:r>
      <w:r>
        <w:rPr>
          <w:sz w:val="28"/>
        </w:rPr>
        <w:t>й</w:t>
      </w:r>
      <w:r w:rsidRPr="00FD6977">
        <w:rPr>
          <w:sz w:val="28"/>
        </w:rPr>
        <w:t>ся</w:t>
      </w:r>
      <w:r>
        <w:rPr>
          <w:sz w:val="28"/>
        </w:rPr>
        <w:t xml:space="preserve"> </w:t>
      </w:r>
      <w:r>
        <w:rPr>
          <w:b/>
          <w:bCs/>
          <w:i/>
          <w:iCs/>
          <w:sz w:val="28"/>
        </w:rPr>
        <w:t>обязан: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убрать свое рабочее место;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выйти из класса, чтобы была возможность проветрить помещ</w:t>
      </w:r>
      <w:r>
        <w:rPr>
          <w:sz w:val="28"/>
        </w:rPr>
        <w:t>е</w:t>
      </w:r>
      <w:r>
        <w:rPr>
          <w:sz w:val="28"/>
        </w:rPr>
        <w:t>ние;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подчиняться дисциплинарным требованиям дежурных педагогов и других работников школы.</w:t>
      </w:r>
    </w:p>
    <w:p w:rsidR="004F5E6D" w:rsidRDefault="004F5E6D" w:rsidP="004F5E6D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 xml:space="preserve">3.2.   Учащимся </w:t>
      </w:r>
      <w:r>
        <w:rPr>
          <w:b/>
          <w:bCs/>
          <w:i/>
          <w:iCs/>
          <w:sz w:val="28"/>
        </w:rPr>
        <w:t xml:space="preserve">запрещается: 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курить в здании школы и на ее территории;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приносить, передавать или использовать оружие 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и холо</w:t>
      </w:r>
      <w:r>
        <w:rPr>
          <w:sz w:val="28"/>
        </w:rPr>
        <w:t>д</w:t>
      </w:r>
      <w:r>
        <w:rPr>
          <w:sz w:val="28"/>
        </w:rPr>
        <w:t>ное), спиртные напитки, табачные изделия, токсические или на</w:t>
      </w:r>
      <w:r>
        <w:rPr>
          <w:sz w:val="28"/>
        </w:rPr>
        <w:t>р</w:t>
      </w:r>
      <w:r>
        <w:rPr>
          <w:sz w:val="28"/>
        </w:rPr>
        <w:t>котические вещества;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использовать любые средства и вещества, которые могут приве</w:t>
      </w:r>
      <w:r>
        <w:rPr>
          <w:sz w:val="28"/>
        </w:rPr>
        <w:t>с</w:t>
      </w:r>
      <w:r>
        <w:rPr>
          <w:sz w:val="28"/>
        </w:rPr>
        <w:t>ти к взрывам и пожарам;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lastRenderedPageBreak/>
        <w:t>применять физическую силу для выяснения отношений, запуг</w:t>
      </w:r>
      <w:r>
        <w:rPr>
          <w:sz w:val="28"/>
        </w:rPr>
        <w:t>и</w:t>
      </w:r>
      <w:r>
        <w:rPr>
          <w:sz w:val="28"/>
        </w:rPr>
        <w:t>вания или вымогательства;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производить любые действия, влекущие за собой опасные п</w:t>
      </w:r>
      <w:r>
        <w:rPr>
          <w:sz w:val="28"/>
        </w:rPr>
        <w:t>о</w:t>
      </w:r>
      <w:r>
        <w:rPr>
          <w:sz w:val="28"/>
        </w:rPr>
        <w:t>следствия для окружающих: бегать по лестницам и коридорам, бросаться любыми предметами, громко кричать и толкаться;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брать без разрешения чужую собственность. Найдя утерянные вещи, следует сдавать их дежурному администратору или на пост охраны.</w:t>
      </w:r>
    </w:p>
    <w:p w:rsidR="004F5E6D" w:rsidRDefault="004F5E6D" w:rsidP="004F5E6D">
      <w:pPr>
        <w:numPr>
          <w:ilvl w:val="1"/>
          <w:numId w:val="1"/>
        </w:numPr>
        <w:tabs>
          <w:tab w:val="left" w:pos="1134"/>
        </w:tabs>
        <w:jc w:val="both"/>
        <w:rPr>
          <w:sz w:val="28"/>
        </w:rPr>
      </w:pPr>
      <w:r w:rsidRPr="0078673F">
        <w:rPr>
          <w:bCs/>
          <w:iCs/>
          <w:sz w:val="28"/>
        </w:rPr>
        <w:t>3.3</w:t>
      </w:r>
      <w:r>
        <w:rPr>
          <w:b/>
          <w:bCs/>
          <w:i/>
          <w:iCs/>
          <w:sz w:val="28"/>
        </w:rPr>
        <w:t xml:space="preserve">.    Дежурный по классу: 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обеспечивает порядок в кабинете;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помогает педагогу подготовить кабинет к уроку;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после окончания занятий производит посильную уборку в классе.</w:t>
      </w:r>
    </w:p>
    <w:p w:rsidR="004F5E6D" w:rsidRDefault="004F5E6D" w:rsidP="004F5E6D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3.4.   Обу</w:t>
      </w:r>
      <w:r w:rsidRPr="00FD6977">
        <w:rPr>
          <w:sz w:val="28"/>
        </w:rPr>
        <w:t>ча</w:t>
      </w:r>
      <w:r>
        <w:rPr>
          <w:sz w:val="28"/>
        </w:rPr>
        <w:t>ю</w:t>
      </w:r>
      <w:r w:rsidRPr="00FD6977">
        <w:rPr>
          <w:sz w:val="28"/>
        </w:rPr>
        <w:t>щиеся</w:t>
      </w:r>
      <w:r>
        <w:rPr>
          <w:sz w:val="28"/>
        </w:rPr>
        <w:t xml:space="preserve">, </w:t>
      </w:r>
      <w:r>
        <w:rPr>
          <w:b/>
          <w:bCs/>
          <w:i/>
          <w:iCs/>
          <w:sz w:val="28"/>
        </w:rPr>
        <w:t xml:space="preserve">находясь в столовой: 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подчиняются требованиям дежурных по столовой и работников столовой;</w:t>
      </w:r>
    </w:p>
    <w:p w:rsidR="004F5E6D" w:rsidRDefault="004F5E6D" w:rsidP="004F5E6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соблюдают график питания и правила поведения в столовой, не входят в столовую в верхней одежде, соблюдают очередь в буф</w:t>
      </w:r>
      <w:r>
        <w:rPr>
          <w:sz w:val="28"/>
        </w:rPr>
        <w:t>е</w:t>
      </w:r>
      <w:r>
        <w:rPr>
          <w:sz w:val="28"/>
        </w:rPr>
        <w:t>те, полученные еду и напитки употребляют только в столовой, убирают за собой посуду, разговаривают спокойно, организова</w:t>
      </w:r>
      <w:r>
        <w:rPr>
          <w:sz w:val="28"/>
        </w:rPr>
        <w:t>н</w:t>
      </w:r>
      <w:r>
        <w:rPr>
          <w:sz w:val="28"/>
        </w:rPr>
        <w:t>но заходят и выходят в сопровождении педагога.</w:t>
      </w:r>
    </w:p>
    <w:p w:rsidR="004F5E6D" w:rsidRPr="00F20534" w:rsidRDefault="004F5E6D" w:rsidP="004F5E6D">
      <w:pPr>
        <w:ind w:left="1440"/>
        <w:jc w:val="both"/>
        <w:rPr>
          <w:sz w:val="28"/>
        </w:rPr>
      </w:pPr>
    </w:p>
    <w:p w:rsidR="004F5E6D" w:rsidRDefault="004F5E6D" w:rsidP="004F5E6D">
      <w:pPr>
        <w:numPr>
          <w:ilvl w:val="0"/>
          <w:numId w:val="5"/>
        </w:numPr>
        <w:tabs>
          <w:tab w:val="left" w:pos="284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Поведение при проведении внеклассных и общешкольных масс</w:t>
      </w:r>
      <w:r>
        <w:rPr>
          <w:b/>
          <w:bCs/>
          <w:sz w:val="28"/>
        </w:rPr>
        <w:t>о</w:t>
      </w:r>
      <w:r>
        <w:rPr>
          <w:b/>
          <w:bCs/>
          <w:sz w:val="28"/>
        </w:rPr>
        <w:t xml:space="preserve">вых мероприятий </w:t>
      </w:r>
    </w:p>
    <w:p w:rsidR="004F5E6D" w:rsidRDefault="004F5E6D" w:rsidP="004F5E6D">
      <w:pPr>
        <w:pStyle w:val="a6"/>
        <w:ind w:left="1418" w:hanging="284"/>
        <w:jc w:val="both"/>
      </w:pPr>
      <w:r>
        <w:t>4.1.</w:t>
      </w:r>
      <w:r w:rsidRPr="00D02798">
        <w:t xml:space="preserve"> </w:t>
      </w:r>
      <w:r>
        <w:t>Обу</w:t>
      </w:r>
      <w:r w:rsidRPr="00FD6977">
        <w:t>ча</w:t>
      </w:r>
      <w:r>
        <w:t>ю</w:t>
      </w:r>
      <w:r w:rsidRPr="00FD6977">
        <w:t>щиеся</w:t>
      </w:r>
      <w:r>
        <w:t xml:space="preserve"> принимают участие во </w:t>
      </w:r>
      <w:proofErr w:type="gramStart"/>
      <w:r>
        <w:t>всех  общешкольных</w:t>
      </w:r>
      <w:proofErr w:type="gramEnd"/>
      <w:r>
        <w:t xml:space="preserve"> м</w:t>
      </w:r>
      <w:r>
        <w:t>е</w:t>
      </w:r>
      <w:r>
        <w:t xml:space="preserve">роприятиях, которые проводятся согласно утвержденному плану воспитательной работы классного руководителя и школы.  </w:t>
      </w:r>
    </w:p>
    <w:p w:rsidR="004F5E6D" w:rsidRDefault="004F5E6D" w:rsidP="004F5E6D">
      <w:pPr>
        <w:pStyle w:val="a6"/>
        <w:ind w:left="1418" w:hanging="284"/>
        <w:jc w:val="both"/>
      </w:pPr>
      <w:r>
        <w:t>4.2. Во время мероприятий обу</w:t>
      </w:r>
      <w:r w:rsidRPr="00FD6977">
        <w:t>ча</w:t>
      </w:r>
      <w:r>
        <w:t>ю</w:t>
      </w:r>
      <w:r w:rsidRPr="00FD6977">
        <w:t>щиеся</w:t>
      </w:r>
      <w:r>
        <w:t xml:space="preserve"> </w:t>
      </w:r>
      <w:r w:rsidRPr="00DA1C9D">
        <w:rPr>
          <w:b/>
          <w:i/>
        </w:rPr>
        <w:t>обязаны</w:t>
      </w:r>
      <w:r>
        <w:t>:</w:t>
      </w:r>
    </w:p>
    <w:p w:rsidR="004F5E6D" w:rsidRDefault="004F5E6D" w:rsidP="004F5E6D">
      <w:pPr>
        <w:pStyle w:val="a6"/>
        <w:ind w:left="1418"/>
        <w:jc w:val="both"/>
      </w:pPr>
      <w:r>
        <w:t>- соблюдать дисциплину и порядок;</w:t>
      </w:r>
    </w:p>
    <w:p w:rsidR="004F5E6D" w:rsidRDefault="004F5E6D" w:rsidP="004F5E6D">
      <w:pPr>
        <w:pStyle w:val="a6"/>
        <w:ind w:left="1418"/>
        <w:jc w:val="both"/>
      </w:pPr>
      <w:r>
        <w:t>- выполнять все требования и указания педагогов;</w:t>
      </w:r>
    </w:p>
    <w:p w:rsidR="004F5E6D" w:rsidRDefault="004F5E6D" w:rsidP="004F5E6D">
      <w:pPr>
        <w:pStyle w:val="a6"/>
        <w:ind w:left="1418"/>
        <w:jc w:val="both"/>
      </w:pPr>
      <w:r>
        <w:t xml:space="preserve">- соблюдать правила поведения в общественных местах, правила техники безопасности, правила поведения на дорогах (в случаях выездных мероприятий). </w:t>
      </w:r>
    </w:p>
    <w:p w:rsidR="004F5E6D" w:rsidRDefault="004F5E6D" w:rsidP="004F5E6D">
      <w:pPr>
        <w:pStyle w:val="a6"/>
        <w:ind w:left="1418" w:hanging="284"/>
        <w:jc w:val="both"/>
      </w:pPr>
      <w:r>
        <w:t xml:space="preserve">4.3. Во время проведения мероприятий </w:t>
      </w:r>
      <w:r w:rsidRPr="00304E95">
        <w:rPr>
          <w:b/>
          <w:i/>
        </w:rPr>
        <w:t>запрещается</w:t>
      </w:r>
      <w:r>
        <w:t>:</w:t>
      </w:r>
    </w:p>
    <w:p w:rsidR="004F5E6D" w:rsidRDefault="004F5E6D" w:rsidP="004F5E6D">
      <w:pPr>
        <w:pStyle w:val="a6"/>
        <w:ind w:left="1418" w:hanging="284"/>
        <w:jc w:val="both"/>
      </w:pPr>
      <w:r>
        <w:t>- уходить преждевременно без уважительной причины, не поставив в известность классного руководителя;</w:t>
      </w:r>
    </w:p>
    <w:p w:rsidR="004F5E6D" w:rsidRDefault="004F5E6D" w:rsidP="004F5E6D">
      <w:pPr>
        <w:pStyle w:val="a6"/>
        <w:ind w:left="1418" w:hanging="284"/>
        <w:jc w:val="both"/>
      </w:pPr>
      <w:r>
        <w:t>- курить в здании школы и на ее территории;</w:t>
      </w:r>
    </w:p>
    <w:p w:rsidR="004F5E6D" w:rsidRDefault="004F5E6D" w:rsidP="004F5E6D">
      <w:pPr>
        <w:pStyle w:val="a6"/>
        <w:ind w:left="1418" w:hanging="284"/>
        <w:jc w:val="both"/>
      </w:pPr>
      <w:r>
        <w:t>- приносить, передавать и употреблять спиртные напитки, токсич</w:t>
      </w:r>
      <w:r>
        <w:t>е</w:t>
      </w:r>
      <w:r>
        <w:t>ские или наркотические вещества</w:t>
      </w:r>
    </w:p>
    <w:p w:rsidR="004F5E6D" w:rsidRDefault="004F5E6D" w:rsidP="004F5E6D">
      <w:pPr>
        <w:jc w:val="both"/>
        <w:rPr>
          <w:sz w:val="28"/>
        </w:rPr>
      </w:pPr>
    </w:p>
    <w:p w:rsidR="004F5E6D" w:rsidRDefault="004F5E6D" w:rsidP="004F5E6D">
      <w:pPr>
        <w:numPr>
          <w:ilvl w:val="0"/>
          <w:numId w:val="6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Заключительные положения</w:t>
      </w:r>
    </w:p>
    <w:p w:rsidR="004F5E6D" w:rsidRDefault="004F5E6D" w:rsidP="004F5E6D">
      <w:pPr>
        <w:pStyle w:val="a6"/>
        <w:numPr>
          <w:ilvl w:val="1"/>
          <w:numId w:val="6"/>
        </w:numPr>
        <w:jc w:val="both"/>
      </w:pPr>
      <w:r>
        <w:t>Настоящие Правила распространяются на все мероприятия, проводимые школой на ее территории и вне ее (в экспедициях, музее, т</w:t>
      </w:r>
      <w:r>
        <w:t>е</w:t>
      </w:r>
      <w:r>
        <w:t>атре и т.д.).</w:t>
      </w:r>
    </w:p>
    <w:p w:rsidR="004F5E6D" w:rsidRDefault="004F5E6D" w:rsidP="004F5E6D">
      <w:pPr>
        <w:numPr>
          <w:ilvl w:val="1"/>
          <w:numId w:val="6"/>
        </w:numPr>
        <w:jc w:val="both"/>
        <w:rPr>
          <w:sz w:val="28"/>
        </w:rPr>
      </w:pPr>
      <w:r>
        <w:rPr>
          <w:sz w:val="28"/>
        </w:rPr>
        <w:t>Членам школьного коллектива (взрослым и детям) разрешае</w:t>
      </w:r>
      <w:r>
        <w:rPr>
          <w:sz w:val="28"/>
        </w:rPr>
        <w:t>т</w:t>
      </w:r>
      <w:r>
        <w:rPr>
          <w:sz w:val="28"/>
        </w:rPr>
        <w:t>ся предл</w:t>
      </w:r>
      <w:r>
        <w:rPr>
          <w:sz w:val="28"/>
        </w:rPr>
        <w:t>а</w:t>
      </w:r>
      <w:r>
        <w:rPr>
          <w:sz w:val="28"/>
        </w:rPr>
        <w:t xml:space="preserve">гать к обсуждению изменения в настоящие правила, </w:t>
      </w:r>
      <w:r>
        <w:rPr>
          <w:sz w:val="28"/>
        </w:rPr>
        <w:lastRenderedPageBreak/>
        <w:t>адресуя их в письменном виде председателю Совета старш</w:t>
      </w:r>
      <w:r>
        <w:rPr>
          <w:sz w:val="28"/>
        </w:rPr>
        <w:t>е</w:t>
      </w:r>
      <w:r>
        <w:rPr>
          <w:sz w:val="28"/>
        </w:rPr>
        <w:t>классников или администрации школы.</w:t>
      </w:r>
    </w:p>
    <w:p w:rsidR="004F5E6D" w:rsidRDefault="004F5E6D" w:rsidP="004F5E6D">
      <w:pPr>
        <w:numPr>
          <w:ilvl w:val="1"/>
          <w:numId w:val="6"/>
        </w:numPr>
        <w:jc w:val="both"/>
        <w:rPr>
          <w:sz w:val="28"/>
        </w:rPr>
      </w:pPr>
      <w:proofErr w:type="gramStart"/>
      <w:r w:rsidRPr="00304E95">
        <w:rPr>
          <w:sz w:val="28"/>
        </w:rPr>
        <w:t>Правила поведения</w:t>
      </w:r>
      <w:proofErr w:type="gramEnd"/>
      <w:r w:rsidRPr="00304E95">
        <w:rPr>
          <w:sz w:val="28"/>
        </w:rPr>
        <w:t xml:space="preserve"> </w:t>
      </w:r>
      <w:r>
        <w:rPr>
          <w:sz w:val="28"/>
        </w:rPr>
        <w:t>обу</w:t>
      </w:r>
      <w:r w:rsidRPr="00FD6977">
        <w:rPr>
          <w:sz w:val="28"/>
        </w:rPr>
        <w:t>ча</w:t>
      </w:r>
      <w:r>
        <w:rPr>
          <w:sz w:val="28"/>
        </w:rPr>
        <w:t>ю</w:t>
      </w:r>
      <w:r w:rsidRPr="00FD6977">
        <w:rPr>
          <w:sz w:val="28"/>
        </w:rPr>
        <w:t>щ</w:t>
      </w:r>
      <w:r>
        <w:rPr>
          <w:sz w:val="28"/>
        </w:rPr>
        <w:t>их</w:t>
      </w:r>
      <w:r w:rsidRPr="00FD6977">
        <w:rPr>
          <w:sz w:val="28"/>
        </w:rPr>
        <w:t>ся</w:t>
      </w:r>
      <w:r w:rsidRPr="00304E95">
        <w:rPr>
          <w:sz w:val="28"/>
        </w:rPr>
        <w:t xml:space="preserve"> обсуждаются на собраниях ученических коллективов 1-11 классов, принимаются педаг</w:t>
      </w:r>
      <w:r w:rsidRPr="00304E95">
        <w:rPr>
          <w:sz w:val="28"/>
        </w:rPr>
        <w:t>о</w:t>
      </w:r>
      <w:r w:rsidRPr="00304E95">
        <w:rPr>
          <w:sz w:val="28"/>
        </w:rPr>
        <w:t>гическим советом школы и у</w:t>
      </w:r>
      <w:r w:rsidRPr="00304E95">
        <w:rPr>
          <w:sz w:val="28"/>
        </w:rPr>
        <w:t>т</w:t>
      </w:r>
      <w:r w:rsidRPr="00304E95">
        <w:rPr>
          <w:sz w:val="28"/>
        </w:rPr>
        <w:t>верждаются директором.</w:t>
      </w:r>
    </w:p>
    <w:p w:rsidR="004F5E6D" w:rsidRDefault="004F5E6D" w:rsidP="004F5E6D">
      <w:pPr>
        <w:jc w:val="center"/>
      </w:pPr>
    </w:p>
    <w:sectPr w:rsidR="004F5E6D" w:rsidSect="004F5E6D"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55828"/>
    <w:multiLevelType w:val="multilevel"/>
    <w:tmpl w:val="8FF653D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5076428"/>
    <w:multiLevelType w:val="hybridMultilevel"/>
    <w:tmpl w:val="C9EAB142"/>
    <w:lvl w:ilvl="0" w:tplc="233E5EF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AFD0764"/>
    <w:multiLevelType w:val="hybridMultilevel"/>
    <w:tmpl w:val="ECF27D3A"/>
    <w:lvl w:ilvl="0" w:tplc="780A7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024516">
      <w:numFmt w:val="none"/>
      <w:lvlText w:val=""/>
      <w:lvlJc w:val="left"/>
      <w:pPr>
        <w:tabs>
          <w:tab w:val="num" w:pos="0"/>
        </w:tabs>
      </w:pPr>
    </w:lvl>
    <w:lvl w:ilvl="2" w:tplc="A8D4615A">
      <w:numFmt w:val="none"/>
      <w:lvlText w:val=""/>
      <w:lvlJc w:val="left"/>
      <w:pPr>
        <w:tabs>
          <w:tab w:val="num" w:pos="0"/>
        </w:tabs>
      </w:pPr>
    </w:lvl>
    <w:lvl w:ilvl="3" w:tplc="2B2CB5B4">
      <w:numFmt w:val="none"/>
      <w:lvlText w:val=""/>
      <w:lvlJc w:val="left"/>
      <w:pPr>
        <w:tabs>
          <w:tab w:val="num" w:pos="0"/>
        </w:tabs>
      </w:pPr>
    </w:lvl>
    <w:lvl w:ilvl="4" w:tplc="49DAA798">
      <w:numFmt w:val="none"/>
      <w:lvlText w:val=""/>
      <w:lvlJc w:val="left"/>
      <w:pPr>
        <w:tabs>
          <w:tab w:val="num" w:pos="0"/>
        </w:tabs>
      </w:pPr>
    </w:lvl>
    <w:lvl w:ilvl="5" w:tplc="DEBED34A">
      <w:numFmt w:val="none"/>
      <w:lvlText w:val=""/>
      <w:lvlJc w:val="left"/>
      <w:pPr>
        <w:tabs>
          <w:tab w:val="num" w:pos="0"/>
        </w:tabs>
      </w:pPr>
    </w:lvl>
    <w:lvl w:ilvl="6" w:tplc="799029A0">
      <w:numFmt w:val="none"/>
      <w:lvlText w:val=""/>
      <w:lvlJc w:val="left"/>
      <w:pPr>
        <w:tabs>
          <w:tab w:val="num" w:pos="0"/>
        </w:tabs>
      </w:pPr>
    </w:lvl>
    <w:lvl w:ilvl="7" w:tplc="6DE0C710">
      <w:numFmt w:val="none"/>
      <w:lvlText w:val=""/>
      <w:lvlJc w:val="left"/>
      <w:pPr>
        <w:tabs>
          <w:tab w:val="num" w:pos="0"/>
        </w:tabs>
      </w:pPr>
    </w:lvl>
    <w:lvl w:ilvl="8" w:tplc="41EA28DE"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418E356F"/>
    <w:multiLevelType w:val="hybridMultilevel"/>
    <w:tmpl w:val="3CE452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C0B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AA069ED"/>
    <w:multiLevelType w:val="multilevel"/>
    <w:tmpl w:val="004819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6D"/>
    <w:rsid w:val="001D31B3"/>
    <w:rsid w:val="004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ADAD9-C961-4048-88E1-2D75B59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E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link w:val="a5"/>
    <w:qFormat/>
    <w:rsid w:val="004F5E6D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4F5E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Body Text Indent"/>
    <w:basedOn w:val="a"/>
    <w:link w:val="a7"/>
    <w:semiHidden/>
    <w:rsid w:val="004F5E6D"/>
    <w:pPr>
      <w:ind w:left="36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4F5E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1</cp:revision>
  <dcterms:created xsi:type="dcterms:W3CDTF">2016-03-30T18:03:00Z</dcterms:created>
  <dcterms:modified xsi:type="dcterms:W3CDTF">2016-03-30T18:07:00Z</dcterms:modified>
</cp:coreProperties>
</file>