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64" w:rsidRDefault="00BE62CB" w:rsidP="0047063E">
      <w:pPr>
        <w:spacing w:line="240" w:lineRule="exact"/>
        <w:jc w:val="right"/>
        <w:rPr>
          <w:bCs/>
          <w:sz w:val="24"/>
          <w:szCs w:val="24"/>
        </w:rPr>
      </w:pPr>
      <w:r>
        <w:rPr>
          <w:bCs/>
          <w:sz w:val="24"/>
          <w:szCs w:val="24"/>
        </w:rPr>
        <w:t xml:space="preserve">Приложение </w:t>
      </w:r>
    </w:p>
    <w:p w:rsidR="00CF4354" w:rsidRDefault="006507CF" w:rsidP="0047063E">
      <w:pPr>
        <w:spacing w:line="240" w:lineRule="exact"/>
        <w:jc w:val="right"/>
        <w:rPr>
          <w:bCs/>
          <w:sz w:val="24"/>
          <w:szCs w:val="24"/>
        </w:rPr>
      </w:pPr>
      <w:r>
        <w:rPr>
          <w:bCs/>
          <w:sz w:val="24"/>
          <w:szCs w:val="24"/>
        </w:rPr>
        <w:t>Рекомендуемая форма</w:t>
      </w:r>
      <w:r w:rsidR="004F3E6F">
        <w:rPr>
          <w:bCs/>
          <w:sz w:val="24"/>
          <w:szCs w:val="24"/>
        </w:rPr>
        <w:t xml:space="preserve"> графика выполнения СМР</w:t>
      </w:r>
      <w:r w:rsidR="00CF4354">
        <w:rPr>
          <w:bCs/>
          <w:sz w:val="24"/>
          <w:szCs w:val="24"/>
        </w:rPr>
        <w:t xml:space="preserve"> </w:t>
      </w:r>
    </w:p>
    <w:p w:rsidR="006507CF" w:rsidRPr="00CE6FAF" w:rsidRDefault="00CF4354" w:rsidP="0047063E">
      <w:pPr>
        <w:spacing w:line="240" w:lineRule="exact"/>
        <w:jc w:val="right"/>
        <w:rPr>
          <w:bCs/>
          <w:sz w:val="24"/>
          <w:szCs w:val="24"/>
        </w:rPr>
      </w:pPr>
      <w:r>
        <w:rPr>
          <w:bCs/>
          <w:sz w:val="24"/>
          <w:szCs w:val="24"/>
        </w:rPr>
        <w:t>(капитальный ремонт автомобильных дорог)</w:t>
      </w:r>
      <w:r w:rsidR="006507CF">
        <w:rPr>
          <w:bCs/>
          <w:sz w:val="24"/>
          <w:szCs w:val="24"/>
        </w:rPr>
        <w:t>.</w:t>
      </w:r>
    </w:p>
    <w:p w:rsidR="00053164" w:rsidRDefault="004F3E6F" w:rsidP="0047063E">
      <w:pPr>
        <w:widowControl/>
        <w:autoSpaceDE/>
        <w:autoSpaceDN/>
        <w:adjustRightInd/>
        <w:spacing w:line="240" w:lineRule="exact"/>
        <w:jc w:val="right"/>
        <w:rPr>
          <w:bCs/>
          <w:sz w:val="24"/>
          <w:szCs w:val="24"/>
        </w:rPr>
      </w:pPr>
      <w:r>
        <w:rPr>
          <w:bCs/>
          <w:sz w:val="24"/>
          <w:szCs w:val="24"/>
        </w:rPr>
        <w:t xml:space="preserve">(с продолжительностью производства работ не более </w:t>
      </w:r>
      <w:r w:rsidR="00DA4EBF">
        <w:rPr>
          <w:bCs/>
          <w:sz w:val="24"/>
          <w:szCs w:val="24"/>
        </w:rPr>
        <w:t>одного года</w:t>
      </w:r>
      <w:r>
        <w:rPr>
          <w:bCs/>
          <w:sz w:val="24"/>
          <w:szCs w:val="24"/>
        </w:rPr>
        <w:t>)</w:t>
      </w:r>
    </w:p>
    <w:p w:rsidR="004F3E6F" w:rsidRPr="00CE6FAF" w:rsidRDefault="004F3E6F" w:rsidP="00053164">
      <w:pPr>
        <w:widowControl/>
        <w:autoSpaceDE/>
        <w:autoSpaceDN/>
        <w:adjustRightInd/>
        <w:spacing w:line="240" w:lineRule="exact"/>
        <w:jc w:val="right"/>
        <w:rPr>
          <w:bCs/>
          <w:sz w:val="24"/>
          <w:szCs w:val="24"/>
        </w:rPr>
      </w:pPr>
    </w:p>
    <w:p w:rsidR="00053164" w:rsidRPr="00CE6FAF" w:rsidRDefault="00053164" w:rsidP="00053164">
      <w:pPr>
        <w:widowControl/>
        <w:autoSpaceDE/>
        <w:autoSpaceDN/>
        <w:adjustRightInd/>
        <w:spacing w:line="240" w:lineRule="exact"/>
        <w:jc w:val="center"/>
        <w:rPr>
          <w:b/>
          <w:iCs/>
          <w:sz w:val="27"/>
          <w:szCs w:val="27"/>
        </w:rPr>
      </w:pPr>
      <w:r w:rsidRPr="00CE6FAF">
        <w:rPr>
          <w:b/>
          <w:iCs/>
          <w:sz w:val="27"/>
          <w:szCs w:val="27"/>
        </w:rPr>
        <w:t>График выполнения строительно-монтажных работ</w:t>
      </w:r>
    </w:p>
    <w:p w:rsidR="00053164" w:rsidRPr="00CE6FAF" w:rsidRDefault="00053164" w:rsidP="00053164">
      <w:pPr>
        <w:widowControl/>
        <w:autoSpaceDE/>
        <w:autoSpaceDN/>
        <w:adjustRightInd/>
        <w:spacing w:line="240" w:lineRule="exact"/>
        <w:jc w:val="center"/>
        <w:rPr>
          <w:iCs/>
          <w:sz w:val="27"/>
          <w:szCs w:val="27"/>
        </w:rPr>
      </w:pPr>
    </w:p>
    <w:p w:rsidR="00053164" w:rsidRPr="00CE6FAF" w:rsidRDefault="00053164" w:rsidP="00053164">
      <w:pPr>
        <w:widowControl/>
        <w:autoSpaceDE/>
        <w:autoSpaceDN/>
        <w:adjustRightInd/>
        <w:spacing w:line="240" w:lineRule="exact"/>
        <w:jc w:val="center"/>
        <w:rPr>
          <w:iCs/>
          <w:sz w:val="27"/>
          <w:szCs w:val="27"/>
        </w:rPr>
      </w:pPr>
      <w:r w:rsidRPr="00CE6FAF">
        <w:rPr>
          <w:iCs/>
          <w:sz w:val="27"/>
          <w:szCs w:val="27"/>
        </w:rPr>
        <w:t xml:space="preserve">на выполнение </w:t>
      </w:r>
      <w:r w:rsidR="00CF4354">
        <w:rPr>
          <w:iCs/>
          <w:sz w:val="27"/>
          <w:szCs w:val="27"/>
        </w:rPr>
        <w:t>капитального ремонта</w:t>
      </w:r>
      <w:r w:rsidRPr="00CE6FAF">
        <w:rPr>
          <w:iCs/>
          <w:sz w:val="27"/>
          <w:szCs w:val="27"/>
        </w:rPr>
        <w:t xml:space="preserve"> по объекту: </w:t>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t>-----------------------------------------------------</w:t>
      </w:r>
    </w:p>
    <w:p w:rsidR="007103E5" w:rsidRPr="00CE6FAF" w:rsidRDefault="007103E5" w:rsidP="007103E5">
      <w:pPr>
        <w:pStyle w:val="a5"/>
        <w:spacing w:line="240" w:lineRule="exact"/>
        <w:rPr>
          <w:color w:val="000000"/>
        </w:rPr>
      </w:pPr>
    </w:p>
    <w:p w:rsidR="0047063E" w:rsidRDefault="0047063E" w:rsidP="00294D73">
      <w:pPr>
        <w:rPr>
          <w:b/>
          <w:bCs/>
          <w:i/>
          <w:sz w:val="22"/>
          <w:szCs w:val="22"/>
        </w:rPr>
        <w:sectPr w:rsidR="0047063E" w:rsidSect="000F12C0">
          <w:headerReference w:type="default" r:id="rId8"/>
          <w:pgSz w:w="16838" w:h="11906" w:orient="landscape"/>
          <w:pgMar w:top="1134" w:right="1134" w:bottom="426" w:left="1134" w:header="709" w:footer="709" w:gutter="0"/>
          <w:cols w:space="708"/>
          <w:titlePg/>
          <w:docGrid w:linePitch="360"/>
        </w:sectPr>
      </w:pPr>
    </w:p>
    <w:tbl>
      <w:tblPr>
        <w:tblW w:w="488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3313"/>
        <w:gridCol w:w="3876"/>
        <w:gridCol w:w="3455"/>
        <w:gridCol w:w="2924"/>
      </w:tblGrid>
      <w:tr w:rsidR="008233D0" w:rsidRPr="00CE6FAF" w:rsidTr="000F12C0">
        <w:trPr>
          <w:trHeight w:val="7082"/>
        </w:trPr>
        <w:tc>
          <w:tcPr>
            <w:tcW w:w="299" w:type="pct"/>
            <w:tcBorders>
              <w:top w:val="single" w:sz="4" w:space="0" w:color="auto"/>
              <w:left w:val="single" w:sz="4" w:space="0" w:color="auto"/>
              <w:bottom w:val="single" w:sz="4" w:space="0" w:color="auto"/>
              <w:right w:val="single" w:sz="4" w:space="0" w:color="auto"/>
            </w:tcBorders>
          </w:tcPr>
          <w:p w:rsidR="008233D0" w:rsidRPr="00CE6FAF" w:rsidRDefault="008938C8" w:rsidP="00321DB8">
            <w:pPr>
              <w:spacing w:line="240" w:lineRule="exact"/>
              <w:rPr>
                <w:bCs/>
                <w:i/>
                <w:sz w:val="22"/>
                <w:szCs w:val="22"/>
              </w:rPr>
            </w:pPr>
            <w:r w:rsidRPr="008938C8">
              <w:rPr>
                <w:b/>
                <w:bCs/>
                <w:i/>
                <w:sz w:val="22"/>
                <w:szCs w:val="22"/>
              </w:rPr>
              <w:lastRenderedPageBreak/>
              <w:t>Порядковый номер этапа выполнени</w:t>
            </w:r>
            <w:bookmarkStart w:id="0" w:name="_GoBack"/>
            <w:bookmarkEnd w:id="0"/>
            <w:r w:rsidRPr="008938C8">
              <w:rPr>
                <w:b/>
                <w:bCs/>
                <w:i/>
                <w:sz w:val="22"/>
                <w:szCs w:val="22"/>
              </w:rPr>
              <w:t>я</w:t>
            </w:r>
            <w:r w:rsidRPr="008938C8">
              <w:rPr>
                <w:bCs/>
                <w:i/>
                <w:sz w:val="22"/>
                <w:szCs w:val="22"/>
              </w:rPr>
              <w:t xml:space="preserve"> </w:t>
            </w:r>
          </w:p>
        </w:tc>
        <w:tc>
          <w:tcPr>
            <w:tcW w:w="1148" w:type="pct"/>
            <w:tcBorders>
              <w:top w:val="single" w:sz="4" w:space="0" w:color="auto"/>
              <w:left w:val="single" w:sz="4" w:space="0" w:color="auto"/>
              <w:bottom w:val="single" w:sz="4" w:space="0" w:color="auto"/>
              <w:right w:val="single" w:sz="4" w:space="0" w:color="auto"/>
            </w:tcBorders>
            <w:hideMark/>
          </w:tcPr>
          <w:p w:rsidR="008233D0" w:rsidRPr="008233D0" w:rsidRDefault="008233D0" w:rsidP="00321DB8">
            <w:pPr>
              <w:spacing w:line="240" w:lineRule="exact"/>
              <w:rPr>
                <w:b/>
                <w:bCs/>
                <w:i/>
                <w:sz w:val="22"/>
                <w:szCs w:val="22"/>
              </w:rPr>
            </w:pPr>
            <w:r w:rsidRPr="008233D0">
              <w:rPr>
                <w:b/>
                <w:bCs/>
                <w:i/>
                <w:sz w:val="22"/>
                <w:szCs w:val="22"/>
              </w:rPr>
              <w:t>Наименование этапа выполнения контракта и (или) комплекса работ и (или) вида работ и (или) части работ отдельного вида работ</w:t>
            </w:r>
          </w:p>
          <w:p w:rsidR="008233D0" w:rsidRPr="00CE6FAF" w:rsidRDefault="008233D0" w:rsidP="00321DB8">
            <w:pPr>
              <w:spacing w:line="240" w:lineRule="exact"/>
              <w:rPr>
                <w:bCs/>
                <w:i/>
                <w:sz w:val="22"/>
                <w:szCs w:val="22"/>
              </w:rPr>
            </w:pPr>
            <w:r>
              <w:rPr>
                <w:bCs/>
                <w:i/>
                <w:sz w:val="22"/>
                <w:szCs w:val="22"/>
              </w:rPr>
              <w:t>(</w:t>
            </w:r>
            <w:r w:rsidRPr="008233D0">
              <w:rPr>
                <w:bCs/>
                <w:i/>
                <w:sz w:val="22"/>
                <w:szCs w:val="22"/>
              </w:rPr>
              <w:t>Колонка</w:t>
            </w:r>
            <w:r w:rsidRPr="008233D0">
              <w:rPr>
                <w:rFonts w:asciiTheme="minorHAnsi" w:eastAsiaTheme="minorHAnsi" w:hAnsiTheme="minorHAnsi" w:cstheme="minorBidi"/>
                <w:sz w:val="22"/>
                <w:szCs w:val="22"/>
                <w:lang w:eastAsia="en-US"/>
              </w:rPr>
              <w:t xml:space="preserve"> </w:t>
            </w:r>
            <w:r w:rsidRPr="008233D0">
              <w:rPr>
                <w:bCs/>
                <w:i/>
                <w:sz w:val="22"/>
                <w:szCs w:val="22"/>
              </w:rPr>
              <w:t xml:space="preserve">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rsidRPr="008233D0">
              <w:rPr>
                <w:bCs/>
                <w:i/>
                <w:sz w:val="22"/>
                <w:szCs w:val="22"/>
              </w:rPr>
              <w:t>работ</w:t>
            </w:r>
            <w:proofErr w:type="gramEnd"/>
            <w:r w:rsidRPr="008233D0">
              <w:rPr>
                <w:bCs/>
                <w:i/>
                <w:sz w:val="22"/>
                <w:szCs w:val="22"/>
              </w:rPr>
              <w:t xml:space="preserve"> на основании предусмотренных утвержденной проектной документацией. </w:t>
            </w:r>
            <w:proofErr w:type="gramStart"/>
            <w:r w:rsidRPr="008233D0">
              <w:rPr>
                <w:bCs/>
                <w:i/>
                <w:sz w:val="22"/>
                <w:szCs w:val="22"/>
              </w:rPr>
              <w:t>При этом необходимость указания в графике выполнения работ этапов выполнения контракта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r>
              <w:rPr>
                <w:bCs/>
                <w:i/>
                <w:sz w:val="22"/>
                <w:szCs w:val="22"/>
              </w:rPr>
              <w:t>)</w:t>
            </w:r>
            <w:proofErr w:type="gramEnd"/>
          </w:p>
        </w:tc>
        <w:tc>
          <w:tcPr>
            <w:tcW w:w="1343" w:type="pct"/>
            <w:tcBorders>
              <w:top w:val="single" w:sz="4" w:space="0" w:color="auto"/>
              <w:left w:val="single" w:sz="4" w:space="0" w:color="auto"/>
              <w:right w:val="single" w:sz="4" w:space="0" w:color="auto"/>
            </w:tcBorders>
          </w:tcPr>
          <w:p w:rsidR="008233D0" w:rsidRDefault="008233D0" w:rsidP="00321DB8">
            <w:pPr>
              <w:spacing w:line="240" w:lineRule="exact"/>
              <w:rPr>
                <w:b/>
                <w:bCs/>
                <w:i/>
                <w:sz w:val="22"/>
                <w:szCs w:val="22"/>
              </w:rPr>
            </w:pPr>
            <w:r w:rsidRPr="008233D0">
              <w:rPr>
                <w:b/>
                <w:bCs/>
                <w:i/>
                <w:sz w:val="22"/>
                <w:szCs w:val="22"/>
              </w:rPr>
              <w:t>Сроки исполнения этапа выполнения контракта и (или) комплекса работ и (или) вида работ и (или) части работ отдельного вида работ</w:t>
            </w:r>
          </w:p>
          <w:p w:rsidR="00321DB8" w:rsidRDefault="008233D0" w:rsidP="00321DB8">
            <w:pPr>
              <w:spacing w:line="240" w:lineRule="exact"/>
              <w:rPr>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даты начала и окончания выполнения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w:t>
            </w:r>
            <w:proofErr w:type="gramEnd"/>
            <w:r w:rsidRPr="008233D0">
              <w:rPr>
                <w:bCs/>
                <w:i/>
                <w:sz w:val="22"/>
                <w:szCs w:val="22"/>
              </w:rPr>
              <w:t xml:space="preserve"> Срок выполнения работ должен устанавливаться исходя из соблюдения строгой технологической последовательности работ. </w:t>
            </w:r>
            <w:proofErr w:type="gramStart"/>
            <w:r w:rsidRPr="008233D0">
              <w:rPr>
                <w:bCs/>
                <w:i/>
                <w:sz w:val="22"/>
                <w:szCs w:val="22"/>
              </w:rPr>
              <w:t>В качестве единицы времени в графике могут быть приняты день</w:t>
            </w:r>
            <w:r w:rsidR="0047063E">
              <w:rPr>
                <w:rStyle w:val="a9"/>
                <w:bCs/>
                <w:i/>
                <w:sz w:val="22"/>
                <w:szCs w:val="22"/>
              </w:rPr>
              <w:footnoteReference w:id="1"/>
            </w:r>
            <w:r w:rsidR="00320519">
              <w:rPr>
                <w:bCs/>
                <w:i/>
                <w:sz w:val="22"/>
                <w:szCs w:val="22"/>
              </w:rPr>
              <w:t>, неделя, месяц</w:t>
            </w:r>
            <w:r>
              <w:rPr>
                <w:bCs/>
                <w:i/>
                <w:sz w:val="22"/>
                <w:szCs w:val="22"/>
              </w:rPr>
              <w:t>)</w:t>
            </w:r>
            <w:r w:rsidR="00320519">
              <w:rPr>
                <w:bCs/>
                <w:i/>
                <w:sz w:val="22"/>
                <w:szCs w:val="22"/>
              </w:rPr>
              <w:t>.</w:t>
            </w:r>
            <w:r w:rsidR="0047063E">
              <w:rPr>
                <w:bCs/>
                <w:i/>
                <w:sz w:val="22"/>
                <w:szCs w:val="22"/>
              </w:rPr>
              <w:t xml:space="preserve"> </w:t>
            </w:r>
            <w:proofErr w:type="gramEnd"/>
          </w:p>
          <w:p w:rsidR="008233D0" w:rsidRPr="008233D0" w:rsidRDefault="00D6073D" w:rsidP="00321DB8">
            <w:pPr>
              <w:spacing w:line="240" w:lineRule="exact"/>
              <w:rPr>
                <w:b/>
                <w:bCs/>
                <w:i/>
                <w:sz w:val="22"/>
                <w:szCs w:val="22"/>
              </w:rPr>
            </w:pPr>
            <w:r w:rsidRPr="00D6073D">
              <w:rPr>
                <w:b/>
                <w:bCs/>
                <w:i/>
                <w:sz w:val="22"/>
                <w:szCs w:val="22"/>
              </w:rPr>
              <w:t>Продолжительность производства работ устанавливается в соответствии с проектом организации строительств</w:t>
            </w:r>
            <w:proofErr w:type="gramStart"/>
            <w:r w:rsidRPr="00D6073D">
              <w:rPr>
                <w:b/>
                <w:bCs/>
                <w:i/>
                <w:sz w:val="22"/>
                <w:szCs w:val="22"/>
              </w:rPr>
              <w:t>а</w:t>
            </w:r>
            <w:r>
              <w:rPr>
                <w:b/>
                <w:bCs/>
                <w:i/>
                <w:sz w:val="22"/>
                <w:szCs w:val="22"/>
              </w:rPr>
              <w:t>(</w:t>
            </w:r>
            <w:proofErr w:type="gramEnd"/>
            <w:r>
              <w:rPr>
                <w:b/>
                <w:bCs/>
                <w:i/>
                <w:sz w:val="22"/>
                <w:szCs w:val="22"/>
              </w:rPr>
              <w:t xml:space="preserve"> раздел (ПОС)проектной документации</w:t>
            </w:r>
            <w:r w:rsidRPr="00D6073D">
              <w:rPr>
                <w:b/>
                <w:bCs/>
                <w:i/>
                <w:sz w:val="22"/>
                <w:szCs w:val="22"/>
              </w:rPr>
              <w:t>)</w:t>
            </w:r>
            <w:r w:rsidR="00D80A7D">
              <w:rPr>
                <w:b/>
                <w:bCs/>
                <w:i/>
                <w:sz w:val="22"/>
                <w:szCs w:val="22"/>
              </w:rPr>
              <w:t>(при наличии)</w:t>
            </w:r>
          </w:p>
        </w:tc>
        <w:tc>
          <w:tcPr>
            <w:tcW w:w="1197" w:type="pct"/>
            <w:tcBorders>
              <w:top w:val="single" w:sz="4" w:space="0" w:color="auto"/>
              <w:left w:val="single" w:sz="4" w:space="0" w:color="auto"/>
              <w:right w:val="single" w:sz="4" w:space="0" w:color="auto"/>
            </w:tcBorders>
          </w:tcPr>
          <w:p w:rsidR="008233D0" w:rsidRDefault="008233D0" w:rsidP="00321DB8">
            <w:pPr>
              <w:spacing w:line="240" w:lineRule="exact"/>
              <w:rPr>
                <w:b/>
                <w:bCs/>
                <w:i/>
                <w:sz w:val="22"/>
                <w:szCs w:val="22"/>
              </w:rPr>
            </w:pPr>
            <w:r w:rsidRPr="008233D0">
              <w:rPr>
                <w:b/>
                <w:bCs/>
                <w:i/>
                <w:sz w:val="22"/>
                <w:szCs w:val="22"/>
              </w:rPr>
              <w:t>Физический объем работ</w:t>
            </w:r>
          </w:p>
          <w:p w:rsidR="008233D0" w:rsidRPr="008233D0" w:rsidRDefault="008233D0" w:rsidP="00321DB8">
            <w:pPr>
              <w:spacing w:line="240" w:lineRule="exact"/>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определяемые заказчиком самостоятельно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r>
              <w:rPr>
                <w:bCs/>
                <w:i/>
                <w:sz w:val="22"/>
                <w:szCs w:val="22"/>
              </w:rPr>
              <w:t>)</w:t>
            </w:r>
            <w:proofErr w:type="gramEnd"/>
          </w:p>
        </w:tc>
        <w:tc>
          <w:tcPr>
            <w:tcW w:w="1014" w:type="pct"/>
            <w:tcBorders>
              <w:top w:val="single" w:sz="4" w:space="0" w:color="auto"/>
              <w:left w:val="single" w:sz="4" w:space="0" w:color="auto"/>
              <w:right w:val="single" w:sz="4" w:space="0" w:color="auto"/>
            </w:tcBorders>
          </w:tcPr>
          <w:p w:rsidR="008233D0" w:rsidRDefault="008233D0" w:rsidP="00321DB8">
            <w:pPr>
              <w:spacing w:line="240" w:lineRule="exact"/>
              <w:rPr>
                <w:b/>
                <w:bCs/>
                <w:i/>
                <w:sz w:val="22"/>
                <w:szCs w:val="22"/>
              </w:rPr>
            </w:pPr>
            <w:r w:rsidRPr="008233D0">
              <w:rPr>
                <w:b/>
                <w:bCs/>
                <w:i/>
                <w:sz w:val="22"/>
                <w:szCs w:val="22"/>
              </w:rPr>
              <w:t>Сроки передачи строительных материалов, технологического оборудования заказчика</w:t>
            </w:r>
          </w:p>
          <w:p w:rsidR="008233D0" w:rsidRPr="008233D0" w:rsidRDefault="008233D0" w:rsidP="00321DB8">
            <w:pPr>
              <w:spacing w:line="240" w:lineRule="exact"/>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w:t>
            </w:r>
            <w:proofErr w:type="gramEnd"/>
            <w:r w:rsidRPr="008233D0">
              <w:rPr>
                <w:bCs/>
                <w:i/>
                <w:sz w:val="22"/>
                <w:szCs w:val="22"/>
              </w:rPr>
              <w:t xml:space="preserve"> </w:t>
            </w:r>
            <w:proofErr w:type="gramStart"/>
            <w:r w:rsidRPr="008233D0">
              <w:rPr>
                <w:bCs/>
                <w:i/>
                <w:sz w:val="22"/>
                <w:szCs w:val="22"/>
              </w:rPr>
              <w:t>Колонка заполняется заказчиком при необходимости.</w:t>
            </w:r>
            <w:r>
              <w:rPr>
                <w:bCs/>
                <w:i/>
                <w:sz w:val="22"/>
                <w:szCs w:val="22"/>
              </w:rPr>
              <w:t>)</w:t>
            </w:r>
            <w:proofErr w:type="gramEnd"/>
          </w:p>
        </w:tc>
      </w:tr>
      <w:tr w:rsidR="008233D0" w:rsidRPr="00CE6FAF" w:rsidTr="000F12C0">
        <w:trPr>
          <w:trHeight w:val="1837"/>
        </w:trPr>
        <w:tc>
          <w:tcPr>
            <w:tcW w:w="299" w:type="pct"/>
            <w:tcBorders>
              <w:top w:val="single" w:sz="4" w:space="0" w:color="auto"/>
              <w:left w:val="single" w:sz="4" w:space="0" w:color="auto"/>
              <w:bottom w:val="single" w:sz="4" w:space="0" w:color="auto"/>
              <w:right w:val="single" w:sz="4" w:space="0" w:color="auto"/>
            </w:tcBorders>
            <w:hideMark/>
          </w:tcPr>
          <w:p w:rsidR="008233D0" w:rsidRPr="00CE6FAF" w:rsidRDefault="008233D0" w:rsidP="00294D73">
            <w:pPr>
              <w:rPr>
                <w:bCs/>
                <w:i/>
                <w:sz w:val="22"/>
                <w:szCs w:val="22"/>
              </w:rPr>
            </w:pPr>
            <w:r w:rsidRPr="00CE6FAF">
              <w:rPr>
                <w:bCs/>
                <w:i/>
                <w:sz w:val="22"/>
                <w:szCs w:val="22"/>
              </w:rPr>
              <w:lastRenderedPageBreak/>
              <w:t>1</w:t>
            </w:r>
          </w:p>
        </w:tc>
        <w:tc>
          <w:tcPr>
            <w:tcW w:w="1148" w:type="pct"/>
            <w:tcBorders>
              <w:top w:val="single" w:sz="4" w:space="0" w:color="auto"/>
              <w:left w:val="single" w:sz="4" w:space="0" w:color="auto"/>
              <w:bottom w:val="single" w:sz="4" w:space="0" w:color="auto"/>
              <w:right w:val="single" w:sz="4" w:space="0" w:color="auto"/>
            </w:tcBorders>
          </w:tcPr>
          <w:p w:rsidR="008233D0" w:rsidRPr="003D64B7" w:rsidRDefault="008233D0" w:rsidP="00294D73">
            <w:pPr>
              <w:jc w:val="both"/>
              <w:rPr>
                <w:b/>
                <w:sz w:val="22"/>
                <w:szCs w:val="22"/>
              </w:rPr>
            </w:pPr>
            <w:r w:rsidRPr="003D64B7">
              <w:rPr>
                <w:b/>
                <w:sz w:val="22"/>
                <w:szCs w:val="22"/>
              </w:rPr>
              <w:t>1 этап.</w:t>
            </w:r>
          </w:p>
          <w:p w:rsidR="008233D0" w:rsidRPr="003D64B7" w:rsidRDefault="008233D0" w:rsidP="00294D73">
            <w:pPr>
              <w:jc w:val="both"/>
              <w:rPr>
                <w:sz w:val="22"/>
                <w:szCs w:val="22"/>
              </w:rPr>
            </w:pPr>
            <w:r w:rsidRPr="003D64B7">
              <w:rPr>
                <w:sz w:val="22"/>
                <w:szCs w:val="22"/>
              </w:rPr>
              <w:t>Подгото</w:t>
            </w:r>
            <w:r w:rsidR="00D80A7D">
              <w:rPr>
                <w:sz w:val="22"/>
                <w:szCs w:val="22"/>
              </w:rPr>
              <w:t>вительные работы</w:t>
            </w:r>
            <w:r w:rsidRPr="003D64B7">
              <w:rPr>
                <w:sz w:val="22"/>
                <w:szCs w:val="22"/>
              </w:rPr>
              <w:t>.</w:t>
            </w:r>
          </w:p>
          <w:p w:rsidR="008233D0" w:rsidRPr="007F0F22" w:rsidRDefault="00EE4D85" w:rsidP="00D80A7D">
            <w:pPr>
              <w:jc w:val="both"/>
              <w:rPr>
                <w:i/>
                <w:color w:val="000000"/>
                <w:sz w:val="22"/>
                <w:szCs w:val="22"/>
              </w:rPr>
            </w:pPr>
            <w:r>
              <w:rPr>
                <w:sz w:val="22"/>
                <w:szCs w:val="22"/>
              </w:rPr>
              <w:t>(</w:t>
            </w:r>
            <w:r w:rsidR="00787EDA">
              <w:rPr>
                <w:sz w:val="22"/>
                <w:szCs w:val="22"/>
              </w:rPr>
              <w:t>р</w:t>
            </w:r>
            <w:r w:rsidR="00D80A7D">
              <w:rPr>
                <w:sz w:val="22"/>
                <w:szCs w:val="22"/>
              </w:rPr>
              <w:t>асчистка площадей</w:t>
            </w:r>
            <w:r>
              <w:rPr>
                <w:sz w:val="22"/>
                <w:szCs w:val="22"/>
              </w:rPr>
              <w:t xml:space="preserve">, </w:t>
            </w:r>
            <w:r w:rsidR="00D80A7D">
              <w:rPr>
                <w:sz w:val="22"/>
                <w:szCs w:val="22"/>
              </w:rPr>
              <w:t>валка деревьев</w:t>
            </w:r>
            <w:r>
              <w:rPr>
                <w:sz w:val="22"/>
                <w:szCs w:val="22"/>
              </w:rPr>
              <w:t xml:space="preserve">, </w:t>
            </w:r>
            <w:r w:rsidR="00D80A7D">
              <w:rPr>
                <w:sz w:val="22"/>
                <w:szCs w:val="22"/>
              </w:rPr>
              <w:t>де</w:t>
            </w:r>
            <w:r>
              <w:rPr>
                <w:sz w:val="22"/>
                <w:szCs w:val="22"/>
              </w:rPr>
              <w:t xml:space="preserve">монтаж </w:t>
            </w:r>
            <w:r w:rsidR="00F73599">
              <w:rPr>
                <w:sz w:val="22"/>
                <w:szCs w:val="22"/>
              </w:rPr>
              <w:t>дорожных знаков</w:t>
            </w:r>
            <w:r>
              <w:rPr>
                <w:sz w:val="22"/>
                <w:szCs w:val="22"/>
              </w:rPr>
              <w:t>, ге</w:t>
            </w:r>
            <w:r w:rsidR="00F73599">
              <w:rPr>
                <w:sz w:val="22"/>
                <w:szCs w:val="22"/>
              </w:rPr>
              <w:t xml:space="preserve">одезическая разбивка осей, монтаж временных </w:t>
            </w:r>
            <w:r w:rsidR="00F73599" w:rsidRPr="00F73599">
              <w:rPr>
                <w:sz w:val="22"/>
                <w:szCs w:val="22"/>
              </w:rPr>
              <w:t>дорожных знаков</w:t>
            </w:r>
            <w:r w:rsidR="00F73599">
              <w:rPr>
                <w:sz w:val="22"/>
                <w:szCs w:val="22"/>
              </w:rPr>
              <w:t xml:space="preserve"> в рамках ОДД</w:t>
            </w:r>
            <w:r>
              <w:rPr>
                <w:sz w:val="22"/>
                <w:szCs w:val="22"/>
              </w:rPr>
              <w:t xml:space="preserve">) </w:t>
            </w:r>
          </w:p>
        </w:tc>
        <w:tc>
          <w:tcPr>
            <w:tcW w:w="1343" w:type="pct"/>
            <w:tcBorders>
              <w:top w:val="single" w:sz="4" w:space="0" w:color="auto"/>
              <w:left w:val="single" w:sz="4" w:space="0" w:color="auto"/>
              <w:bottom w:val="single" w:sz="4" w:space="0" w:color="auto"/>
              <w:right w:val="single" w:sz="4" w:space="0" w:color="auto"/>
            </w:tcBorders>
          </w:tcPr>
          <w:p w:rsidR="003D64B7" w:rsidRDefault="00D6073D" w:rsidP="00294D73">
            <w:pPr>
              <w:jc w:val="both"/>
              <w:rPr>
                <w:i/>
                <w:sz w:val="22"/>
                <w:szCs w:val="22"/>
              </w:rPr>
            </w:pPr>
            <w:r w:rsidRPr="003D64B7">
              <w:rPr>
                <w:sz w:val="22"/>
                <w:szCs w:val="22"/>
              </w:rPr>
              <w:t>С момент</w:t>
            </w:r>
            <w:r w:rsidR="00FB60D3">
              <w:rPr>
                <w:sz w:val="22"/>
                <w:szCs w:val="22"/>
              </w:rPr>
              <w:t>а заключения контракта в течени</w:t>
            </w:r>
            <w:r w:rsidR="003A22A2">
              <w:rPr>
                <w:sz w:val="22"/>
                <w:szCs w:val="22"/>
              </w:rPr>
              <w:t>е</w:t>
            </w:r>
            <w:r w:rsidR="00FB60D3">
              <w:rPr>
                <w:sz w:val="22"/>
                <w:szCs w:val="22"/>
              </w:rPr>
              <w:t xml:space="preserve"> </w:t>
            </w:r>
            <w:r w:rsidRPr="003D64B7">
              <w:rPr>
                <w:sz w:val="22"/>
                <w:szCs w:val="22"/>
              </w:rPr>
              <w:t>____</w:t>
            </w:r>
            <w:r w:rsidR="003D64B7">
              <w:rPr>
                <w:sz w:val="22"/>
                <w:szCs w:val="22"/>
              </w:rPr>
              <w:t>__</w:t>
            </w:r>
            <w:r w:rsidR="00FB60D3">
              <w:rPr>
                <w:sz w:val="22"/>
                <w:szCs w:val="22"/>
              </w:rPr>
              <w:t xml:space="preserve"> дней</w:t>
            </w:r>
            <w:r w:rsidR="003D64B7">
              <w:rPr>
                <w:sz w:val="22"/>
                <w:szCs w:val="22"/>
              </w:rPr>
              <w:t>.</w:t>
            </w:r>
            <w:r>
              <w:rPr>
                <w:i/>
                <w:sz w:val="22"/>
                <w:szCs w:val="22"/>
              </w:rPr>
              <w:t xml:space="preserve"> </w:t>
            </w:r>
          </w:p>
          <w:p w:rsidR="003D64B7" w:rsidRDefault="003D64B7" w:rsidP="00294D73">
            <w:pPr>
              <w:jc w:val="both"/>
              <w:rPr>
                <w:i/>
                <w:sz w:val="22"/>
                <w:szCs w:val="22"/>
              </w:rPr>
            </w:pPr>
          </w:p>
          <w:p w:rsidR="008233D0" w:rsidRDefault="00D6073D" w:rsidP="00294D73">
            <w:pPr>
              <w:jc w:val="both"/>
              <w:rPr>
                <w:i/>
                <w:sz w:val="22"/>
                <w:szCs w:val="22"/>
              </w:rPr>
            </w:pPr>
            <w:r>
              <w:rPr>
                <w:i/>
                <w:sz w:val="22"/>
                <w:szCs w:val="22"/>
              </w:rPr>
              <w:t>(</w:t>
            </w:r>
            <w:r w:rsidR="00E06132">
              <w:rPr>
                <w:i/>
                <w:sz w:val="22"/>
                <w:szCs w:val="22"/>
              </w:rPr>
              <w:t xml:space="preserve">рекомендуемая </w:t>
            </w:r>
            <w:r w:rsidR="00E06132">
              <w:rPr>
                <w:rFonts w:hint="eastAsia"/>
                <w:i/>
                <w:sz w:val="22"/>
                <w:szCs w:val="22"/>
              </w:rPr>
              <w:t>п</w:t>
            </w:r>
            <w:r w:rsidRPr="003D64B7">
              <w:rPr>
                <w:rFonts w:hint="eastAsia"/>
                <w:i/>
                <w:sz w:val="22"/>
                <w:szCs w:val="22"/>
              </w:rPr>
              <w:t>родолжительность</w:t>
            </w:r>
            <w:r w:rsidRPr="003D64B7">
              <w:rPr>
                <w:i/>
                <w:sz w:val="22"/>
                <w:szCs w:val="22"/>
              </w:rPr>
              <w:t xml:space="preserve"> </w:t>
            </w:r>
            <w:r w:rsidR="00E06132">
              <w:rPr>
                <w:rFonts w:hint="eastAsia"/>
                <w:i/>
                <w:sz w:val="22"/>
                <w:szCs w:val="22"/>
              </w:rPr>
              <w:t>дан</w:t>
            </w:r>
            <w:r w:rsidRPr="003D64B7">
              <w:rPr>
                <w:rFonts w:hint="eastAsia"/>
                <w:i/>
                <w:sz w:val="22"/>
                <w:szCs w:val="22"/>
              </w:rPr>
              <w:t>ного</w:t>
            </w:r>
            <w:r w:rsidRPr="003D64B7">
              <w:rPr>
                <w:i/>
                <w:sz w:val="22"/>
                <w:szCs w:val="22"/>
              </w:rPr>
              <w:t xml:space="preserve"> </w:t>
            </w:r>
            <w:r w:rsidRPr="003D64B7">
              <w:rPr>
                <w:rFonts w:hint="eastAsia"/>
                <w:i/>
                <w:sz w:val="22"/>
                <w:szCs w:val="22"/>
              </w:rPr>
              <w:t>периода</w:t>
            </w:r>
            <w:r w:rsidRPr="003D64B7">
              <w:rPr>
                <w:i/>
                <w:sz w:val="22"/>
                <w:szCs w:val="22"/>
              </w:rPr>
              <w:t xml:space="preserve"> </w:t>
            </w:r>
            <w:r w:rsidR="00FB60D3">
              <w:rPr>
                <w:i/>
                <w:sz w:val="22"/>
                <w:szCs w:val="22"/>
              </w:rPr>
              <w:t>не более</w:t>
            </w:r>
            <w:r w:rsidR="00E06132">
              <w:rPr>
                <w:i/>
                <w:sz w:val="22"/>
                <w:szCs w:val="22"/>
              </w:rPr>
              <w:t xml:space="preserve"> </w:t>
            </w:r>
            <w:r w:rsidR="00F73599">
              <w:rPr>
                <w:i/>
                <w:sz w:val="22"/>
                <w:szCs w:val="22"/>
              </w:rPr>
              <w:t>2</w:t>
            </w:r>
            <w:r w:rsidR="00DA4EBF">
              <w:rPr>
                <w:i/>
                <w:sz w:val="22"/>
                <w:szCs w:val="22"/>
              </w:rPr>
              <w:t>0</w:t>
            </w:r>
            <w:r w:rsidR="005F080C" w:rsidRPr="005F080C">
              <w:rPr>
                <w:i/>
                <w:sz w:val="22"/>
                <w:szCs w:val="22"/>
              </w:rPr>
              <w:t xml:space="preserve"> </w:t>
            </w:r>
            <w:r w:rsidR="005F080C" w:rsidRPr="005F080C">
              <w:rPr>
                <w:rFonts w:hint="eastAsia"/>
                <w:i/>
                <w:sz w:val="22"/>
                <w:szCs w:val="22"/>
              </w:rPr>
              <w:t>дней</w:t>
            </w:r>
            <w:r w:rsidRPr="003D64B7">
              <w:rPr>
                <w:i/>
                <w:sz w:val="22"/>
                <w:szCs w:val="22"/>
              </w:rPr>
              <w:t>.)</w:t>
            </w:r>
          </w:p>
          <w:p w:rsidR="00D6073D" w:rsidRPr="00CE6FAF" w:rsidRDefault="00D6073D" w:rsidP="00294D73">
            <w:pPr>
              <w:jc w:val="both"/>
              <w:rPr>
                <w:i/>
                <w:sz w:val="22"/>
                <w:szCs w:val="22"/>
              </w:rPr>
            </w:pPr>
          </w:p>
        </w:tc>
        <w:tc>
          <w:tcPr>
            <w:tcW w:w="1197"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14"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0F12C0">
        <w:trPr>
          <w:trHeight w:val="585"/>
        </w:trPr>
        <w:tc>
          <w:tcPr>
            <w:tcW w:w="299" w:type="pct"/>
            <w:tcBorders>
              <w:top w:val="single" w:sz="4" w:space="0" w:color="auto"/>
              <w:left w:val="single" w:sz="4" w:space="0" w:color="auto"/>
              <w:bottom w:val="single" w:sz="4" w:space="0" w:color="auto"/>
              <w:right w:val="single" w:sz="4" w:space="0" w:color="auto"/>
            </w:tcBorders>
          </w:tcPr>
          <w:p w:rsidR="008233D0" w:rsidRPr="00CE6FAF" w:rsidRDefault="008233D0" w:rsidP="00294D73">
            <w:pPr>
              <w:rPr>
                <w:bCs/>
                <w:i/>
                <w:sz w:val="22"/>
                <w:szCs w:val="22"/>
              </w:rPr>
            </w:pPr>
            <w:r>
              <w:rPr>
                <w:bCs/>
                <w:i/>
                <w:sz w:val="22"/>
                <w:szCs w:val="22"/>
              </w:rPr>
              <w:t>2</w:t>
            </w:r>
          </w:p>
        </w:tc>
        <w:tc>
          <w:tcPr>
            <w:tcW w:w="1148" w:type="pct"/>
            <w:tcBorders>
              <w:top w:val="single" w:sz="4" w:space="0" w:color="auto"/>
              <w:left w:val="single" w:sz="4" w:space="0" w:color="auto"/>
              <w:bottom w:val="single" w:sz="4" w:space="0" w:color="auto"/>
              <w:right w:val="single" w:sz="4" w:space="0" w:color="auto"/>
            </w:tcBorders>
          </w:tcPr>
          <w:p w:rsidR="008233D0" w:rsidRPr="003D64B7" w:rsidRDefault="008233D0" w:rsidP="00F13D6E">
            <w:pPr>
              <w:jc w:val="both"/>
              <w:rPr>
                <w:b/>
                <w:sz w:val="22"/>
                <w:szCs w:val="22"/>
              </w:rPr>
            </w:pPr>
            <w:r w:rsidRPr="003D64B7">
              <w:rPr>
                <w:b/>
                <w:sz w:val="22"/>
                <w:szCs w:val="22"/>
              </w:rPr>
              <w:t xml:space="preserve">2 этап. </w:t>
            </w:r>
          </w:p>
          <w:p w:rsidR="008233D0" w:rsidRDefault="008233D0" w:rsidP="003D64B7">
            <w:pPr>
              <w:jc w:val="both"/>
              <w:rPr>
                <w:sz w:val="22"/>
                <w:szCs w:val="22"/>
              </w:rPr>
            </w:pPr>
            <w:r w:rsidRPr="003D64B7">
              <w:rPr>
                <w:sz w:val="22"/>
                <w:szCs w:val="22"/>
              </w:rPr>
              <w:t xml:space="preserve">Основные </w:t>
            </w:r>
            <w:r w:rsidR="00787EDA">
              <w:rPr>
                <w:sz w:val="22"/>
                <w:szCs w:val="22"/>
              </w:rPr>
              <w:t>строительно-монтажные работы</w:t>
            </w:r>
            <w:r w:rsidRPr="003D64B7">
              <w:rPr>
                <w:sz w:val="22"/>
                <w:szCs w:val="22"/>
              </w:rPr>
              <w:t xml:space="preserve"> (</w:t>
            </w:r>
            <w:r w:rsidR="00787EDA">
              <w:rPr>
                <w:sz w:val="22"/>
                <w:szCs w:val="22"/>
              </w:rPr>
              <w:t>р</w:t>
            </w:r>
            <w:r w:rsidR="00787EDA" w:rsidRPr="00787EDA">
              <w:rPr>
                <w:sz w:val="22"/>
                <w:szCs w:val="22"/>
              </w:rPr>
              <w:t>азработка грунта в отвал</w:t>
            </w:r>
            <w:r w:rsidR="00DA4EBF">
              <w:rPr>
                <w:sz w:val="22"/>
                <w:szCs w:val="22"/>
              </w:rPr>
              <w:t xml:space="preserve">, </w:t>
            </w:r>
            <w:r w:rsidR="00787EDA">
              <w:rPr>
                <w:sz w:val="22"/>
                <w:szCs w:val="22"/>
              </w:rPr>
              <w:t>у</w:t>
            </w:r>
            <w:r w:rsidR="00787EDA" w:rsidRPr="00787EDA">
              <w:rPr>
                <w:sz w:val="22"/>
                <w:szCs w:val="22"/>
              </w:rPr>
              <w:t>стройство подстилающих и выравнивающих слоев оснований</w:t>
            </w:r>
            <w:proofErr w:type="gramStart"/>
            <w:r w:rsidR="00787EDA">
              <w:rPr>
                <w:sz w:val="22"/>
                <w:szCs w:val="22"/>
              </w:rPr>
              <w:t>,</w:t>
            </w:r>
            <w:r w:rsidRPr="003D64B7">
              <w:rPr>
                <w:sz w:val="22"/>
                <w:szCs w:val="22"/>
              </w:rPr>
              <w:t>).</w:t>
            </w:r>
            <w:proofErr w:type="gramEnd"/>
          </w:p>
          <w:p w:rsidR="00DA4EBF" w:rsidRPr="00CE6FAF" w:rsidRDefault="00DA4EBF" w:rsidP="003D64B7">
            <w:pPr>
              <w:jc w:val="both"/>
              <w:rPr>
                <w:i/>
                <w:sz w:val="22"/>
                <w:szCs w:val="22"/>
              </w:rPr>
            </w:pPr>
          </w:p>
        </w:tc>
        <w:tc>
          <w:tcPr>
            <w:tcW w:w="1343" w:type="pct"/>
            <w:tcBorders>
              <w:top w:val="single" w:sz="4" w:space="0" w:color="auto"/>
              <w:left w:val="single" w:sz="4" w:space="0" w:color="auto"/>
              <w:bottom w:val="single" w:sz="4" w:space="0" w:color="auto"/>
              <w:right w:val="single" w:sz="4" w:space="0" w:color="auto"/>
            </w:tcBorders>
          </w:tcPr>
          <w:p w:rsidR="008233D0" w:rsidRDefault="003D64B7" w:rsidP="00294D73">
            <w:pPr>
              <w:jc w:val="both"/>
              <w:rPr>
                <w:sz w:val="22"/>
                <w:szCs w:val="22"/>
              </w:rPr>
            </w:pPr>
            <w:r w:rsidRPr="00B06CDB">
              <w:rPr>
                <w:sz w:val="22"/>
                <w:szCs w:val="22"/>
              </w:rPr>
              <w:t>С</w:t>
            </w:r>
            <w:r w:rsidR="003A3E08">
              <w:rPr>
                <w:i/>
                <w:sz w:val="22"/>
                <w:szCs w:val="22"/>
              </w:rPr>
              <w:t>о дня завершения 1-го этапа</w:t>
            </w:r>
            <w:r w:rsidRPr="00B06CDB">
              <w:rPr>
                <w:sz w:val="22"/>
                <w:szCs w:val="22"/>
              </w:rPr>
              <w:t xml:space="preserve"> </w:t>
            </w:r>
            <w:r w:rsidR="003A3E08" w:rsidRPr="003A3E08">
              <w:rPr>
                <w:sz w:val="22"/>
                <w:szCs w:val="22"/>
              </w:rPr>
              <w:t>в течени</w:t>
            </w:r>
            <w:r w:rsidR="003A22A2">
              <w:rPr>
                <w:sz w:val="22"/>
                <w:szCs w:val="22"/>
              </w:rPr>
              <w:t>е</w:t>
            </w:r>
            <w:r w:rsidR="003A3E08" w:rsidRPr="003A3E08">
              <w:rPr>
                <w:sz w:val="22"/>
                <w:szCs w:val="22"/>
              </w:rPr>
              <w:t xml:space="preserve"> ______ дней.</w:t>
            </w:r>
          </w:p>
          <w:p w:rsidR="00B06CDB" w:rsidRDefault="00B06CDB" w:rsidP="00294D73">
            <w:pPr>
              <w:jc w:val="both"/>
              <w:rPr>
                <w:sz w:val="22"/>
                <w:szCs w:val="22"/>
              </w:rPr>
            </w:pPr>
          </w:p>
          <w:p w:rsidR="00B06CDB" w:rsidRPr="00B06CDB" w:rsidRDefault="00E06132" w:rsidP="003A3E08">
            <w:pPr>
              <w:jc w:val="both"/>
              <w:rPr>
                <w:i/>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00B04FD5" w:rsidRPr="00B04FD5">
              <w:rPr>
                <w:i/>
                <w:sz w:val="22"/>
                <w:szCs w:val="22"/>
              </w:rPr>
              <w:t xml:space="preserve"> не более </w:t>
            </w:r>
            <w:r w:rsidR="00B04FD5">
              <w:rPr>
                <w:i/>
                <w:sz w:val="22"/>
                <w:szCs w:val="22"/>
              </w:rPr>
              <w:t>3</w:t>
            </w:r>
            <w:r w:rsidR="00B04FD5" w:rsidRPr="00B04FD5">
              <w:rPr>
                <w:i/>
                <w:sz w:val="22"/>
                <w:szCs w:val="22"/>
              </w:rPr>
              <w:t xml:space="preserve">0 </w:t>
            </w:r>
            <w:r w:rsidR="00B04FD5" w:rsidRPr="00B04FD5">
              <w:rPr>
                <w:rFonts w:hint="eastAsia"/>
                <w:i/>
                <w:sz w:val="22"/>
                <w:szCs w:val="22"/>
              </w:rPr>
              <w:t>дней</w:t>
            </w:r>
            <w:r w:rsidR="00B04FD5" w:rsidRPr="00B04FD5">
              <w:rPr>
                <w:i/>
                <w:sz w:val="22"/>
                <w:szCs w:val="22"/>
              </w:rPr>
              <w:t>.</w:t>
            </w:r>
            <w:r w:rsidR="00B06CDB" w:rsidRPr="00B06CDB">
              <w:rPr>
                <w:i/>
                <w:sz w:val="22"/>
                <w:szCs w:val="22"/>
              </w:rPr>
              <w:t>)</w:t>
            </w:r>
          </w:p>
        </w:tc>
        <w:tc>
          <w:tcPr>
            <w:tcW w:w="1197"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14"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0F12C0">
        <w:trPr>
          <w:trHeight w:val="585"/>
        </w:trPr>
        <w:tc>
          <w:tcPr>
            <w:tcW w:w="299" w:type="pct"/>
            <w:tcBorders>
              <w:top w:val="single" w:sz="4" w:space="0" w:color="auto"/>
              <w:left w:val="single" w:sz="4" w:space="0" w:color="auto"/>
              <w:bottom w:val="single" w:sz="4" w:space="0" w:color="auto"/>
              <w:right w:val="single" w:sz="4" w:space="0" w:color="auto"/>
            </w:tcBorders>
          </w:tcPr>
          <w:p w:rsidR="008233D0" w:rsidRDefault="00DA4EBF" w:rsidP="00294D73">
            <w:pPr>
              <w:rPr>
                <w:bCs/>
                <w:i/>
                <w:sz w:val="22"/>
                <w:szCs w:val="22"/>
              </w:rPr>
            </w:pPr>
            <w:r>
              <w:rPr>
                <w:bCs/>
                <w:i/>
                <w:sz w:val="22"/>
                <w:szCs w:val="22"/>
              </w:rPr>
              <w:t>3</w:t>
            </w:r>
          </w:p>
        </w:tc>
        <w:tc>
          <w:tcPr>
            <w:tcW w:w="1148" w:type="pct"/>
            <w:tcBorders>
              <w:top w:val="single" w:sz="4" w:space="0" w:color="auto"/>
              <w:left w:val="single" w:sz="4" w:space="0" w:color="auto"/>
              <w:bottom w:val="single" w:sz="4" w:space="0" w:color="auto"/>
              <w:right w:val="single" w:sz="4" w:space="0" w:color="auto"/>
            </w:tcBorders>
          </w:tcPr>
          <w:p w:rsidR="008233D0" w:rsidRPr="003D64B7" w:rsidRDefault="00DA4EBF" w:rsidP="005C0273">
            <w:pPr>
              <w:jc w:val="both"/>
              <w:rPr>
                <w:sz w:val="22"/>
                <w:szCs w:val="22"/>
              </w:rPr>
            </w:pPr>
            <w:r>
              <w:rPr>
                <w:b/>
                <w:sz w:val="22"/>
                <w:szCs w:val="22"/>
              </w:rPr>
              <w:t>3</w:t>
            </w:r>
            <w:r w:rsidR="008233D0" w:rsidRPr="003D64B7">
              <w:rPr>
                <w:b/>
                <w:sz w:val="22"/>
                <w:szCs w:val="22"/>
              </w:rPr>
              <w:t xml:space="preserve"> этап.</w:t>
            </w:r>
            <w:r w:rsidR="008233D0" w:rsidRPr="003D64B7">
              <w:rPr>
                <w:sz w:val="22"/>
                <w:szCs w:val="22"/>
              </w:rPr>
              <w:t xml:space="preserve"> </w:t>
            </w:r>
          </w:p>
          <w:p w:rsidR="008233D0" w:rsidRPr="003D64B7" w:rsidRDefault="00787EDA" w:rsidP="003C4FD6">
            <w:pPr>
              <w:jc w:val="both"/>
              <w:rPr>
                <w:sz w:val="22"/>
                <w:szCs w:val="22"/>
              </w:rPr>
            </w:pPr>
            <w:r w:rsidRPr="00787EDA">
              <w:rPr>
                <w:sz w:val="22"/>
                <w:szCs w:val="22"/>
              </w:rPr>
              <w:t xml:space="preserve">Основные строительно-монтажные работы </w:t>
            </w:r>
            <w:r w:rsidR="003C4FD6" w:rsidRPr="003C4FD6">
              <w:rPr>
                <w:sz w:val="22"/>
                <w:szCs w:val="22"/>
              </w:rPr>
              <w:t>(</w:t>
            </w:r>
            <w:r>
              <w:rPr>
                <w:iCs/>
                <w:sz w:val="22"/>
                <w:szCs w:val="22"/>
              </w:rPr>
              <w:t>у</w:t>
            </w:r>
            <w:r w:rsidRPr="00787EDA">
              <w:rPr>
                <w:iCs/>
                <w:sz w:val="22"/>
                <w:szCs w:val="22"/>
              </w:rPr>
              <w:t>стройство оснований</w:t>
            </w:r>
            <w:r w:rsidR="0002323A">
              <w:rPr>
                <w:iCs/>
                <w:sz w:val="22"/>
                <w:szCs w:val="22"/>
              </w:rPr>
              <w:t xml:space="preserve">, </w:t>
            </w:r>
            <w:r>
              <w:rPr>
                <w:iCs/>
                <w:sz w:val="22"/>
                <w:szCs w:val="22"/>
              </w:rPr>
              <w:t>р</w:t>
            </w:r>
            <w:r w:rsidRPr="00787EDA">
              <w:rPr>
                <w:iCs/>
                <w:sz w:val="22"/>
                <w:szCs w:val="22"/>
              </w:rPr>
              <w:t>озлив вяжущих материалов</w:t>
            </w:r>
            <w:r w:rsidR="003C4FD6" w:rsidRPr="003C4FD6">
              <w:rPr>
                <w:sz w:val="22"/>
                <w:szCs w:val="22"/>
              </w:rPr>
              <w:t>).</w:t>
            </w:r>
          </w:p>
        </w:tc>
        <w:tc>
          <w:tcPr>
            <w:tcW w:w="1343" w:type="pct"/>
            <w:tcBorders>
              <w:top w:val="single" w:sz="4" w:space="0" w:color="auto"/>
              <w:left w:val="single" w:sz="4" w:space="0" w:color="auto"/>
              <w:bottom w:val="single" w:sz="4" w:space="0" w:color="auto"/>
              <w:right w:val="single" w:sz="4" w:space="0" w:color="auto"/>
            </w:tcBorders>
          </w:tcPr>
          <w:p w:rsidR="0002323A" w:rsidRPr="0002323A" w:rsidRDefault="0002323A" w:rsidP="0002323A">
            <w:pPr>
              <w:jc w:val="both"/>
              <w:rPr>
                <w:sz w:val="22"/>
                <w:szCs w:val="22"/>
              </w:rPr>
            </w:pPr>
            <w:r w:rsidRPr="0002323A">
              <w:rPr>
                <w:sz w:val="22"/>
                <w:szCs w:val="22"/>
              </w:rPr>
              <w:t>С</w:t>
            </w:r>
            <w:r>
              <w:rPr>
                <w:i/>
                <w:sz w:val="22"/>
                <w:szCs w:val="22"/>
              </w:rPr>
              <w:t>о дня завершения 2</w:t>
            </w:r>
            <w:r w:rsidRPr="0002323A">
              <w:rPr>
                <w:i/>
                <w:sz w:val="22"/>
                <w:szCs w:val="22"/>
              </w:rPr>
              <w:t>-го этапа</w:t>
            </w:r>
            <w:r w:rsidRPr="0002323A">
              <w:rPr>
                <w:sz w:val="22"/>
                <w:szCs w:val="22"/>
              </w:rPr>
              <w:t xml:space="preserve"> в течени</w:t>
            </w:r>
            <w:r w:rsidR="003A22A2">
              <w:rPr>
                <w:sz w:val="22"/>
                <w:szCs w:val="22"/>
              </w:rPr>
              <w:t>е</w:t>
            </w:r>
            <w:r w:rsidRPr="0002323A">
              <w:rPr>
                <w:sz w:val="22"/>
                <w:szCs w:val="22"/>
              </w:rPr>
              <w:t xml:space="preserve"> ______ дней.</w:t>
            </w:r>
          </w:p>
          <w:p w:rsidR="00E33A7B" w:rsidRDefault="00E33A7B" w:rsidP="00294D73">
            <w:pPr>
              <w:jc w:val="both"/>
              <w:rPr>
                <w:sz w:val="22"/>
                <w:szCs w:val="22"/>
              </w:rPr>
            </w:pPr>
          </w:p>
          <w:p w:rsidR="00E33A7B" w:rsidRPr="003D64B7" w:rsidRDefault="0002323A" w:rsidP="00294D73">
            <w:pPr>
              <w:jc w:val="both"/>
              <w:rPr>
                <w:sz w:val="22"/>
                <w:szCs w:val="22"/>
              </w:rPr>
            </w:pPr>
            <w:r w:rsidRPr="0002323A">
              <w:rPr>
                <w:i/>
                <w:sz w:val="22"/>
                <w:szCs w:val="22"/>
              </w:rPr>
              <w:t xml:space="preserve">(рекомендуемая </w:t>
            </w:r>
            <w:r w:rsidRPr="0002323A">
              <w:rPr>
                <w:rFonts w:hint="eastAsia"/>
                <w:i/>
                <w:sz w:val="22"/>
                <w:szCs w:val="22"/>
              </w:rPr>
              <w:t>продолжительность</w:t>
            </w:r>
            <w:r w:rsidRPr="0002323A">
              <w:rPr>
                <w:i/>
                <w:sz w:val="22"/>
                <w:szCs w:val="22"/>
              </w:rPr>
              <w:t xml:space="preserve"> </w:t>
            </w:r>
            <w:r w:rsidRPr="0002323A">
              <w:rPr>
                <w:rFonts w:hint="eastAsia"/>
                <w:i/>
                <w:sz w:val="22"/>
                <w:szCs w:val="22"/>
              </w:rPr>
              <w:t>данного</w:t>
            </w:r>
            <w:r w:rsidRPr="0002323A">
              <w:rPr>
                <w:i/>
                <w:sz w:val="22"/>
                <w:szCs w:val="22"/>
              </w:rPr>
              <w:t xml:space="preserve"> </w:t>
            </w:r>
            <w:r w:rsidRPr="0002323A">
              <w:rPr>
                <w:rFonts w:hint="eastAsia"/>
                <w:i/>
                <w:sz w:val="22"/>
                <w:szCs w:val="22"/>
              </w:rPr>
              <w:t>периода</w:t>
            </w:r>
            <w:r w:rsidR="00486412" w:rsidRPr="00486412">
              <w:rPr>
                <w:i/>
                <w:sz w:val="22"/>
                <w:szCs w:val="22"/>
              </w:rPr>
              <w:t xml:space="preserve"> не более </w:t>
            </w:r>
            <w:r w:rsidR="00486412">
              <w:rPr>
                <w:i/>
                <w:sz w:val="22"/>
                <w:szCs w:val="22"/>
              </w:rPr>
              <w:t>6</w:t>
            </w:r>
            <w:r w:rsidR="00486412" w:rsidRPr="00486412">
              <w:rPr>
                <w:i/>
                <w:sz w:val="22"/>
                <w:szCs w:val="22"/>
              </w:rPr>
              <w:t xml:space="preserve">0 </w:t>
            </w:r>
            <w:r w:rsidR="00486412" w:rsidRPr="00486412">
              <w:rPr>
                <w:rFonts w:hint="eastAsia"/>
                <w:i/>
                <w:sz w:val="22"/>
                <w:szCs w:val="22"/>
              </w:rPr>
              <w:t>дней</w:t>
            </w:r>
            <w:r w:rsidR="00486412" w:rsidRPr="00486412">
              <w:rPr>
                <w:i/>
                <w:sz w:val="22"/>
                <w:szCs w:val="22"/>
              </w:rPr>
              <w:t>.)</w:t>
            </w:r>
          </w:p>
        </w:tc>
        <w:tc>
          <w:tcPr>
            <w:tcW w:w="1197"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14"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02323A" w:rsidRPr="00CE6FAF" w:rsidTr="000F12C0">
        <w:trPr>
          <w:trHeight w:val="585"/>
        </w:trPr>
        <w:tc>
          <w:tcPr>
            <w:tcW w:w="299" w:type="pct"/>
            <w:tcBorders>
              <w:top w:val="single" w:sz="4" w:space="0" w:color="auto"/>
              <w:left w:val="single" w:sz="4" w:space="0" w:color="auto"/>
              <w:bottom w:val="single" w:sz="4" w:space="0" w:color="auto"/>
              <w:right w:val="single" w:sz="4" w:space="0" w:color="auto"/>
            </w:tcBorders>
          </w:tcPr>
          <w:p w:rsidR="0002323A" w:rsidRDefault="0002323A" w:rsidP="00294D73">
            <w:pPr>
              <w:rPr>
                <w:bCs/>
                <w:i/>
                <w:sz w:val="22"/>
                <w:szCs w:val="22"/>
              </w:rPr>
            </w:pPr>
            <w:r>
              <w:rPr>
                <w:bCs/>
                <w:i/>
                <w:sz w:val="22"/>
                <w:szCs w:val="22"/>
              </w:rPr>
              <w:t>4</w:t>
            </w:r>
          </w:p>
        </w:tc>
        <w:tc>
          <w:tcPr>
            <w:tcW w:w="1148" w:type="pct"/>
            <w:tcBorders>
              <w:top w:val="single" w:sz="4" w:space="0" w:color="auto"/>
              <w:left w:val="single" w:sz="4" w:space="0" w:color="auto"/>
              <w:bottom w:val="single" w:sz="4" w:space="0" w:color="auto"/>
              <w:right w:val="single" w:sz="4" w:space="0" w:color="auto"/>
            </w:tcBorders>
          </w:tcPr>
          <w:p w:rsidR="0002323A" w:rsidRPr="003D64B7" w:rsidRDefault="0002323A" w:rsidP="0002323A">
            <w:pPr>
              <w:jc w:val="both"/>
              <w:rPr>
                <w:sz w:val="22"/>
                <w:szCs w:val="22"/>
              </w:rPr>
            </w:pPr>
            <w:r>
              <w:rPr>
                <w:b/>
                <w:sz w:val="22"/>
                <w:szCs w:val="22"/>
              </w:rPr>
              <w:t>4</w:t>
            </w:r>
            <w:r w:rsidRPr="003D64B7">
              <w:rPr>
                <w:b/>
                <w:sz w:val="22"/>
                <w:szCs w:val="22"/>
              </w:rPr>
              <w:t xml:space="preserve"> этап.</w:t>
            </w:r>
            <w:r w:rsidRPr="003D64B7">
              <w:rPr>
                <w:sz w:val="22"/>
                <w:szCs w:val="22"/>
              </w:rPr>
              <w:t xml:space="preserve"> </w:t>
            </w:r>
          </w:p>
          <w:p w:rsidR="0002323A" w:rsidRDefault="0002323A" w:rsidP="0002323A">
            <w:pPr>
              <w:jc w:val="both"/>
              <w:rPr>
                <w:b/>
                <w:sz w:val="22"/>
                <w:szCs w:val="22"/>
              </w:rPr>
            </w:pPr>
            <w:r w:rsidRPr="003C4FD6">
              <w:rPr>
                <w:sz w:val="22"/>
                <w:szCs w:val="22"/>
              </w:rPr>
              <w:t xml:space="preserve">Основные </w:t>
            </w:r>
            <w:r w:rsidR="00486412" w:rsidRPr="00486412">
              <w:rPr>
                <w:sz w:val="22"/>
                <w:szCs w:val="22"/>
              </w:rPr>
              <w:t xml:space="preserve">строительно-монтажные работы </w:t>
            </w:r>
            <w:r w:rsidRPr="003C4FD6">
              <w:rPr>
                <w:sz w:val="22"/>
                <w:szCs w:val="22"/>
              </w:rPr>
              <w:t>(</w:t>
            </w:r>
            <w:r w:rsidR="00486412">
              <w:rPr>
                <w:iCs/>
                <w:sz w:val="22"/>
                <w:szCs w:val="22"/>
              </w:rPr>
              <w:t>устройство покрытия</w:t>
            </w:r>
            <w:r w:rsidR="00486412" w:rsidRPr="00486412">
              <w:rPr>
                <w:iCs/>
                <w:sz w:val="22"/>
                <w:szCs w:val="22"/>
              </w:rPr>
              <w:t xml:space="preserve"> из горячих асфальтобетонных смесей</w:t>
            </w:r>
            <w:r>
              <w:rPr>
                <w:iCs/>
                <w:sz w:val="22"/>
                <w:szCs w:val="22"/>
              </w:rPr>
              <w:t>)</w:t>
            </w:r>
            <w:r w:rsidR="00486412">
              <w:rPr>
                <w:iCs/>
                <w:sz w:val="22"/>
                <w:szCs w:val="22"/>
              </w:rPr>
              <w:t xml:space="preserve"> </w:t>
            </w:r>
          </w:p>
        </w:tc>
        <w:tc>
          <w:tcPr>
            <w:tcW w:w="1343" w:type="pct"/>
            <w:tcBorders>
              <w:top w:val="single" w:sz="4" w:space="0" w:color="auto"/>
              <w:left w:val="single" w:sz="4" w:space="0" w:color="auto"/>
              <w:bottom w:val="single" w:sz="4" w:space="0" w:color="auto"/>
              <w:right w:val="single" w:sz="4" w:space="0" w:color="auto"/>
            </w:tcBorders>
          </w:tcPr>
          <w:p w:rsidR="0002323A" w:rsidRPr="0002323A" w:rsidRDefault="0002323A" w:rsidP="0002323A">
            <w:pPr>
              <w:jc w:val="both"/>
              <w:rPr>
                <w:sz w:val="22"/>
                <w:szCs w:val="22"/>
              </w:rPr>
            </w:pPr>
            <w:r w:rsidRPr="0002323A">
              <w:rPr>
                <w:sz w:val="22"/>
                <w:szCs w:val="22"/>
              </w:rPr>
              <w:t>С</w:t>
            </w:r>
            <w:r>
              <w:rPr>
                <w:i/>
                <w:sz w:val="22"/>
                <w:szCs w:val="22"/>
              </w:rPr>
              <w:t>о дня завершения 3</w:t>
            </w:r>
            <w:r w:rsidRPr="0002323A">
              <w:rPr>
                <w:i/>
                <w:sz w:val="22"/>
                <w:szCs w:val="22"/>
              </w:rPr>
              <w:t>-го этапа</w:t>
            </w:r>
            <w:r w:rsidRPr="0002323A">
              <w:rPr>
                <w:sz w:val="22"/>
                <w:szCs w:val="22"/>
              </w:rPr>
              <w:t xml:space="preserve"> в течени</w:t>
            </w:r>
            <w:r w:rsidR="003A22A2">
              <w:rPr>
                <w:sz w:val="22"/>
                <w:szCs w:val="22"/>
              </w:rPr>
              <w:t>е</w:t>
            </w:r>
            <w:r w:rsidRPr="0002323A">
              <w:rPr>
                <w:sz w:val="22"/>
                <w:szCs w:val="22"/>
              </w:rPr>
              <w:t xml:space="preserve"> ______ дней.</w:t>
            </w:r>
          </w:p>
          <w:p w:rsidR="0002323A" w:rsidRPr="0002323A" w:rsidRDefault="0002323A" w:rsidP="0002323A">
            <w:pPr>
              <w:jc w:val="both"/>
              <w:rPr>
                <w:sz w:val="22"/>
                <w:szCs w:val="22"/>
              </w:rPr>
            </w:pPr>
          </w:p>
          <w:p w:rsidR="0002323A" w:rsidRDefault="0002323A" w:rsidP="0002323A">
            <w:pPr>
              <w:jc w:val="both"/>
              <w:rPr>
                <w:i/>
                <w:sz w:val="22"/>
                <w:szCs w:val="22"/>
              </w:rPr>
            </w:pPr>
            <w:r w:rsidRPr="0002323A">
              <w:rPr>
                <w:i/>
                <w:sz w:val="22"/>
                <w:szCs w:val="22"/>
              </w:rPr>
              <w:t xml:space="preserve">(рекомендуемая </w:t>
            </w:r>
            <w:r w:rsidRPr="0002323A">
              <w:rPr>
                <w:rFonts w:hint="eastAsia"/>
                <w:i/>
                <w:sz w:val="22"/>
                <w:szCs w:val="22"/>
              </w:rPr>
              <w:t>продолжительность</w:t>
            </w:r>
            <w:r w:rsidRPr="0002323A">
              <w:rPr>
                <w:i/>
                <w:sz w:val="22"/>
                <w:szCs w:val="22"/>
              </w:rPr>
              <w:t xml:space="preserve"> </w:t>
            </w:r>
            <w:r w:rsidRPr="0002323A">
              <w:rPr>
                <w:rFonts w:hint="eastAsia"/>
                <w:i/>
                <w:sz w:val="22"/>
                <w:szCs w:val="22"/>
              </w:rPr>
              <w:t>данного</w:t>
            </w:r>
            <w:r w:rsidRPr="0002323A">
              <w:rPr>
                <w:i/>
                <w:sz w:val="22"/>
                <w:szCs w:val="22"/>
              </w:rPr>
              <w:t xml:space="preserve"> </w:t>
            </w:r>
            <w:r w:rsidRPr="0002323A">
              <w:rPr>
                <w:rFonts w:hint="eastAsia"/>
                <w:i/>
                <w:sz w:val="22"/>
                <w:szCs w:val="22"/>
              </w:rPr>
              <w:t>периода</w:t>
            </w:r>
            <w:r w:rsidR="00486412" w:rsidRPr="00486412">
              <w:rPr>
                <w:i/>
                <w:sz w:val="22"/>
                <w:szCs w:val="22"/>
              </w:rPr>
              <w:t xml:space="preserve"> не более 60 </w:t>
            </w:r>
            <w:r w:rsidR="00486412" w:rsidRPr="00486412">
              <w:rPr>
                <w:rFonts w:hint="eastAsia"/>
                <w:i/>
                <w:sz w:val="22"/>
                <w:szCs w:val="22"/>
              </w:rPr>
              <w:t>дней</w:t>
            </w:r>
            <w:r w:rsidRPr="0002323A">
              <w:rPr>
                <w:i/>
                <w:sz w:val="22"/>
                <w:szCs w:val="22"/>
              </w:rPr>
              <w:t>.)</w:t>
            </w:r>
          </w:p>
          <w:p w:rsidR="00FB64FB" w:rsidRDefault="00FB64FB" w:rsidP="0002323A">
            <w:pPr>
              <w:jc w:val="both"/>
              <w:rPr>
                <w:i/>
                <w:sz w:val="22"/>
                <w:szCs w:val="22"/>
              </w:rPr>
            </w:pPr>
          </w:p>
          <w:p w:rsidR="00FB64FB" w:rsidRPr="0002323A" w:rsidRDefault="00FB64FB" w:rsidP="0002323A">
            <w:pPr>
              <w:jc w:val="both"/>
              <w:rPr>
                <w:sz w:val="22"/>
                <w:szCs w:val="22"/>
              </w:rPr>
            </w:pPr>
          </w:p>
        </w:tc>
        <w:tc>
          <w:tcPr>
            <w:tcW w:w="1197" w:type="pct"/>
            <w:tcBorders>
              <w:top w:val="single" w:sz="4" w:space="0" w:color="auto"/>
              <w:left w:val="single" w:sz="4" w:space="0" w:color="auto"/>
              <w:bottom w:val="single" w:sz="4" w:space="0" w:color="auto"/>
              <w:right w:val="single" w:sz="4" w:space="0" w:color="auto"/>
            </w:tcBorders>
          </w:tcPr>
          <w:p w:rsidR="0002323A" w:rsidRPr="00CE6FAF" w:rsidRDefault="0002323A" w:rsidP="007103E5">
            <w:pPr>
              <w:jc w:val="both"/>
              <w:rPr>
                <w:i/>
                <w:sz w:val="22"/>
                <w:szCs w:val="22"/>
              </w:rPr>
            </w:pPr>
          </w:p>
        </w:tc>
        <w:tc>
          <w:tcPr>
            <w:tcW w:w="1014" w:type="pct"/>
            <w:tcBorders>
              <w:top w:val="single" w:sz="4" w:space="0" w:color="auto"/>
              <w:left w:val="single" w:sz="4" w:space="0" w:color="auto"/>
              <w:bottom w:val="single" w:sz="4" w:space="0" w:color="auto"/>
              <w:right w:val="single" w:sz="4" w:space="0" w:color="auto"/>
            </w:tcBorders>
          </w:tcPr>
          <w:p w:rsidR="0002323A" w:rsidRPr="00CE6FAF" w:rsidRDefault="0002323A" w:rsidP="007103E5">
            <w:pPr>
              <w:jc w:val="both"/>
              <w:rPr>
                <w:i/>
                <w:sz w:val="22"/>
                <w:szCs w:val="22"/>
              </w:rPr>
            </w:pPr>
          </w:p>
        </w:tc>
      </w:tr>
      <w:tr w:rsidR="00E33A7B" w:rsidRPr="00CE6FAF" w:rsidTr="000F12C0">
        <w:trPr>
          <w:trHeight w:val="585"/>
        </w:trPr>
        <w:tc>
          <w:tcPr>
            <w:tcW w:w="299" w:type="pct"/>
            <w:tcBorders>
              <w:top w:val="single" w:sz="4" w:space="0" w:color="auto"/>
              <w:left w:val="single" w:sz="4" w:space="0" w:color="auto"/>
              <w:bottom w:val="single" w:sz="4" w:space="0" w:color="auto"/>
              <w:right w:val="single" w:sz="4" w:space="0" w:color="auto"/>
            </w:tcBorders>
          </w:tcPr>
          <w:p w:rsidR="00E33A7B" w:rsidRDefault="0002323A" w:rsidP="00E33A7B">
            <w:pPr>
              <w:rPr>
                <w:bCs/>
                <w:i/>
                <w:sz w:val="22"/>
                <w:szCs w:val="22"/>
              </w:rPr>
            </w:pPr>
            <w:r>
              <w:rPr>
                <w:bCs/>
                <w:i/>
                <w:sz w:val="22"/>
                <w:szCs w:val="22"/>
              </w:rPr>
              <w:t>5</w:t>
            </w:r>
          </w:p>
        </w:tc>
        <w:tc>
          <w:tcPr>
            <w:tcW w:w="1148" w:type="pct"/>
            <w:tcBorders>
              <w:top w:val="single" w:sz="4" w:space="0" w:color="auto"/>
              <w:left w:val="single" w:sz="4" w:space="0" w:color="auto"/>
              <w:bottom w:val="single" w:sz="4" w:space="0" w:color="auto"/>
              <w:right w:val="single" w:sz="4" w:space="0" w:color="auto"/>
            </w:tcBorders>
          </w:tcPr>
          <w:p w:rsidR="00E33A7B" w:rsidRPr="003D64B7" w:rsidRDefault="0002323A" w:rsidP="00E33A7B">
            <w:pPr>
              <w:jc w:val="both"/>
              <w:rPr>
                <w:sz w:val="22"/>
                <w:szCs w:val="22"/>
              </w:rPr>
            </w:pPr>
            <w:r>
              <w:rPr>
                <w:b/>
                <w:sz w:val="22"/>
                <w:szCs w:val="22"/>
              </w:rPr>
              <w:t>5</w:t>
            </w:r>
            <w:r w:rsidR="00E33A7B" w:rsidRPr="003D64B7">
              <w:rPr>
                <w:b/>
                <w:sz w:val="22"/>
                <w:szCs w:val="22"/>
              </w:rPr>
              <w:t xml:space="preserve"> этап.</w:t>
            </w:r>
            <w:r w:rsidR="00E33A7B" w:rsidRPr="003D64B7">
              <w:rPr>
                <w:sz w:val="22"/>
                <w:szCs w:val="22"/>
              </w:rPr>
              <w:t xml:space="preserve"> </w:t>
            </w:r>
          </w:p>
          <w:p w:rsidR="00E33A7B" w:rsidRDefault="00486412" w:rsidP="00E33A7B">
            <w:pPr>
              <w:jc w:val="both"/>
              <w:rPr>
                <w:sz w:val="22"/>
                <w:szCs w:val="22"/>
              </w:rPr>
            </w:pPr>
            <w:r w:rsidRPr="00486412">
              <w:rPr>
                <w:sz w:val="22"/>
                <w:szCs w:val="22"/>
              </w:rPr>
              <w:t xml:space="preserve">Основные строительно-монтажные работы </w:t>
            </w:r>
            <w:r w:rsidR="00E33A7B" w:rsidRPr="003C4FD6">
              <w:rPr>
                <w:sz w:val="22"/>
                <w:szCs w:val="22"/>
              </w:rPr>
              <w:t>(</w:t>
            </w:r>
            <w:r>
              <w:rPr>
                <w:iCs/>
                <w:sz w:val="22"/>
                <w:szCs w:val="22"/>
              </w:rPr>
              <w:t>у</w:t>
            </w:r>
            <w:r w:rsidRPr="00486412">
              <w:rPr>
                <w:iCs/>
                <w:sz w:val="22"/>
                <w:szCs w:val="22"/>
              </w:rPr>
              <w:t>стройство дорожных насыпей</w:t>
            </w:r>
            <w:r>
              <w:rPr>
                <w:iCs/>
                <w:sz w:val="22"/>
                <w:szCs w:val="22"/>
              </w:rPr>
              <w:t>, уплотнение грунта, укрепление обочин</w:t>
            </w:r>
            <w:r w:rsidR="001808DA">
              <w:rPr>
                <w:iCs/>
                <w:sz w:val="22"/>
                <w:szCs w:val="22"/>
              </w:rPr>
              <w:t xml:space="preserve"> щебнем, планировка откосов и полотна обочин</w:t>
            </w:r>
            <w:r w:rsidR="00E33A7B" w:rsidRPr="003C4FD6">
              <w:rPr>
                <w:sz w:val="22"/>
                <w:szCs w:val="22"/>
              </w:rPr>
              <w:t>).</w:t>
            </w:r>
          </w:p>
          <w:p w:rsidR="00320519" w:rsidRDefault="00320519" w:rsidP="00E33A7B">
            <w:pPr>
              <w:jc w:val="both"/>
              <w:rPr>
                <w:sz w:val="22"/>
                <w:szCs w:val="22"/>
              </w:rPr>
            </w:pPr>
          </w:p>
          <w:p w:rsidR="00320519" w:rsidRDefault="00320519" w:rsidP="00E33A7B">
            <w:pPr>
              <w:jc w:val="both"/>
              <w:rPr>
                <w:sz w:val="22"/>
                <w:szCs w:val="22"/>
              </w:rPr>
            </w:pPr>
          </w:p>
          <w:p w:rsidR="00320519" w:rsidRPr="003D64B7" w:rsidRDefault="00320519" w:rsidP="00E33A7B">
            <w:pPr>
              <w:jc w:val="both"/>
              <w:rPr>
                <w:sz w:val="22"/>
                <w:szCs w:val="22"/>
              </w:rPr>
            </w:pPr>
          </w:p>
        </w:tc>
        <w:tc>
          <w:tcPr>
            <w:tcW w:w="1343" w:type="pct"/>
            <w:tcBorders>
              <w:top w:val="single" w:sz="4" w:space="0" w:color="auto"/>
              <w:left w:val="single" w:sz="4" w:space="0" w:color="auto"/>
              <w:bottom w:val="single" w:sz="4" w:space="0" w:color="auto"/>
              <w:right w:val="single" w:sz="4" w:space="0" w:color="auto"/>
            </w:tcBorders>
          </w:tcPr>
          <w:p w:rsidR="006C0A46" w:rsidRPr="006C0A46" w:rsidRDefault="006C0A46" w:rsidP="006C0A46">
            <w:pPr>
              <w:jc w:val="both"/>
              <w:rPr>
                <w:sz w:val="22"/>
                <w:szCs w:val="22"/>
              </w:rPr>
            </w:pPr>
            <w:r w:rsidRPr="006C0A46">
              <w:rPr>
                <w:sz w:val="22"/>
                <w:szCs w:val="22"/>
              </w:rPr>
              <w:t>С</w:t>
            </w:r>
            <w:r>
              <w:rPr>
                <w:i/>
                <w:sz w:val="22"/>
                <w:szCs w:val="22"/>
              </w:rPr>
              <w:t>о дня завершения 4</w:t>
            </w:r>
            <w:r w:rsidRPr="006C0A46">
              <w:rPr>
                <w:i/>
                <w:sz w:val="22"/>
                <w:szCs w:val="22"/>
              </w:rPr>
              <w:t>-го этапа</w:t>
            </w:r>
            <w:r w:rsidRPr="006C0A46">
              <w:rPr>
                <w:sz w:val="22"/>
                <w:szCs w:val="22"/>
              </w:rPr>
              <w:t xml:space="preserve"> в течени</w:t>
            </w:r>
            <w:r w:rsidR="003A22A2">
              <w:rPr>
                <w:sz w:val="22"/>
                <w:szCs w:val="22"/>
              </w:rPr>
              <w:t>е</w:t>
            </w:r>
            <w:r w:rsidRPr="006C0A46">
              <w:rPr>
                <w:sz w:val="22"/>
                <w:szCs w:val="22"/>
              </w:rPr>
              <w:t xml:space="preserve"> ______ дней.</w:t>
            </w:r>
          </w:p>
          <w:p w:rsidR="006C0A46" w:rsidRPr="006C0A46" w:rsidRDefault="006C0A46" w:rsidP="006C0A46">
            <w:pPr>
              <w:jc w:val="both"/>
              <w:rPr>
                <w:sz w:val="22"/>
                <w:szCs w:val="22"/>
              </w:rPr>
            </w:pPr>
          </w:p>
          <w:p w:rsidR="00E33A7B" w:rsidRPr="003D64B7" w:rsidRDefault="006C0A46" w:rsidP="006C0A46">
            <w:pPr>
              <w:jc w:val="both"/>
              <w:rPr>
                <w:sz w:val="22"/>
                <w:szCs w:val="22"/>
              </w:rPr>
            </w:pPr>
            <w:r w:rsidRPr="006C0A46">
              <w:rPr>
                <w:i/>
                <w:sz w:val="22"/>
                <w:szCs w:val="22"/>
              </w:rPr>
              <w:t xml:space="preserve">(рекомендуемая </w:t>
            </w:r>
            <w:r w:rsidRPr="006C0A46">
              <w:rPr>
                <w:rFonts w:hint="eastAsia"/>
                <w:i/>
                <w:sz w:val="22"/>
                <w:szCs w:val="22"/>
              </w:rPr>
              <w:t>продолжительность</w:t>
            </w:r>
            <w:r w:rsidRPr="006C0A46">
              <w:rPr>
                <w:i/>
                <w:sz w:val="22"/>
                <w:szCs w:val="22"/>
              </w:rPr>
              <w:t xml:space="preserve"> </w:t>
            </w:r>
            <w:r w:rsidRPr="006C0A46">
              <w:rPr>
                <w:rFonts w:hint="eastAsia"/>
                <w:i/>
                <w:sz w:val="22"/>
                <w:szCs w:val="22"/>
              </w:rPr>
              <w:t>данного</w:t>
            </w:r>
            <w:r w:rsidRPr="006C0A46">
              <w:rPr>
                <w:i/>
                <w:sz w:val="22"/>
                <w:szCs w:val="22"/>
              </w:rPr>
              <w:t xml:space="preserve"> </w:t>
            </w:r>
            <w:r w:rsidRPr="006C0A46">
              <w:rPr>
                <w:rFonts w:hint="eastAsia"/>
                <w:i/>
                <w:sz w:val="22"/>
                <w:szCs w:val="22"/>
              </w:rPr>
              <w:t>периода</w:t>
            </w:r>
            <w:r w:rsidR="001808DA" w:rsidRPr="001808DA">
              <w:rPr>
                <w:i/>
                <w:sz w:val="22"/>
                <w:szCs w:val="22"/>
              </w:rPr>
              <w:t xml:space="preserve"> не более </w:t>
            </w:r>
            <w:r>
              <w:rPr>
                <w:i/>
                <w:sz w:val="22"/>
                <w:szCs w:val="22"/>
              </w:rPr>
              <w:t>3</w:t>
            </w:r>
            <w:r w:rsidRPr="006C0A46">
              <w:rPr>
                <w:i/>
                <w:sz w:val="22"/>
                <w:szCs w:val="22"/>
              </w:rPr>
              <w:t xml:space="preserve">0 </w:t>
            </w:r>
            <w:r w:rsidRPr="006C0A46">
              <w:rPr>
                <w:rFonts w:hint="eastAsia"/>
                <w:i/>
                <w:sz w:val="22"/>
                <w:szCs w:val="22"/>
              </w:rPr>
              <w:t>дней</w:t>
            </w:r>
            <w:r w:rsidRPr="006C0A46">
              <w:rPr>
                <w:i/>
                <w:sz w:val="22"/>
                <w:szCs w:val="22"/>
              </w:rPr>
              <w:t>.)</w:t>
            </w:r>
          </w:p>
        </w:tc>
        <w:tc>
          <w:tcPr>
            <w:tcW w:w="1197"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c>
          <w:tcPr>
            <w:tcW w:w="1014"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r>
      <w:tr w:rsidR="00D87D00" w:rsidRPr="00CE6FAF" w:rsidTr="000F12C0">
        <w:trPr>
          <w:trHeight w:val="585"/>
        </w:trPr>
        <w:tc>
          <w:tcPr>
            <w:tcW w:w="299" w:type="pct"/>
            <w:tcBorders>
              <w:top w:val="single" w:sz="4" w:space="0" w:color="auto"/>
              <w:left w:val="single" w:sz="4" w:space="0" w:color="auto"/>
              <w:bottom w:val="single" w:sz="4" w:space="0" w:color="auto"/>
              <w:right w:val="single" w:sz="4" w:space="0" w:color="auto"/>
            </w:tcBorders>
          </w:tcPr>
          <w:p w:rsidR="00D87D00" w:rsidRDefault="006C0A46" w:rsidP="00D87D00">
            <w:pPr>
              <w:rPr>
                <w:bCs/>
                <w:i/>
                <w:sz w:val="22"/>
                <w:szCs w:val="22"/>
              </w:rPr>
            </w:pPr>
            <w:r>
              <w:rPr>
                <w:bCs/>
                <w:i/>
                <w:sz w:val="22"/>
                <w:szCs w:val="22"/>
              </w:rPr>
              <w:lastRenderedPageBreak/>
              <w:t>6</w:t>
            </w:r>
          </w:p>
        </w:tc>
        <w:tc>
          <w:tcPr>
            <w:tcW w:w="1148" w:type="pct"/>
            <w:tcBorders>
              <w:top w:val="single" w:sz="4" w:space="0" w:color="auto"/>
              <w:left w:val="single" w:sz="4" w:space="0" w:color="auto"/>
              <w:bottom w:val="single" w:sz="4" w:space="0" w:color="auto"/>
              <w:right w:val="single" w:sz="4" w:space="0" w:color="auto"/>
            </w:tcBorders>
          </w:tcPr>
          <w:p w:rsidR="00D87D00" w:rsidRPr="003D64B7" w:rsidRDefault="006C0A46" w:rsidP="00D87D00">
            <w:pPr>
              <w:jc w:val="both"/>
              <w:rPr>
                <w:sz w:val="22"/>
                <w:szCs w:val="22"/>
              </w:rPr>
            </w:pPr>
            <w:r>
              <w:rPr>
                <w:b/>
                <w:sz w:val="22"/>
                <w:szCs w:val="22"/>
              </w:rPr>
              <w:t>6</w:t>
            </w:r>
            <w:r w:rsidR="00D87D00" w:rsidRPr="003D64B7">
              <w:rPr>
                <w:b/>
                <w:sz w:val="22"/>
                <w:szCs w:val="22"/>
              </w:rPr>
              <w:t xml:space="preserve"> этап.</w:t>
            </w:r>
            <w:r w:rsidR="00D87D00" w:rsidRPr="003D64B7">
              <w:rPr>
                <w:sz w:val="22"/>
                <w:szCs w:val="22"/>
              </w:rPr>
              <w:t xml:space="preserve"> </w:t>
            </w:r>
          </w:p>
          <w:p w:rsidR="00D87D00" w:rsidRPr="003D64B7" w:rsidRDefault="001808DA" w:rsidP="00D87D00">
            <w:pPr>
              <w:jc w:val="both"/>
              <w:rPr>
                <w:sz w:val="22"/>
                <w:szCs w:val="22"/>
              </w:rPr>
            </w:pPr>
            <w:r w:rsidRPr="001808DA">
              <w:rPr>
                <w:sz w:val="22"/>
                <w:szCs w:val="22"/>
              </w:rPr>
              <w:t xml:space="preserve">Основные строительно-монтажные работы </w:t>
            </w:r>
            <w:r w:rsidR="00D87D00" w:rsidRPr="003C4FD6">
              <w:rPr>
                <w:sz w:val="22"/>
                <w:szCs w:val="22"/>
              </w:rPr>
              <w:t>(</w:t>
            </w:r>
            <w:r>
              <w:rPr>
                <w:iCs/>
                <w:sz w:val="22"/>
                <w:szCs w:val="22"/>
              </w:rPr>
              <w:t>у</w:t>
            </w:r>
            <w:r w:rsidRPr="001808DA">
              <w:rPr>
                <w:iCs/>
                <w:sz w:val="22"/>
                <w:szCs w:val="22"/>
              </w:rPr>
              <w:t>становка дорожных знаков</w:t>
            </w:r>
            <w:r>
              <w:rPr>
                <w:iCs/>
                <w:sz w:val="22"/>
                <w:szCs w:val="22"/>
              </w:rPr>
              <w:t>, нанесение дорожной раз</w:t>
            </w:r>
            <w:r w:rsidRPr="001808DA">
              <w:rPr>
                <w:iCs/>
                <w:sz w:val="22"/>
                <w:szCs w:val="22"/>
              </w:rPr>
              <w:t>метки</w:t>
            </w:r>
            <w:r>
              <w:rPr>
                <w:iCs/>
                <w:sz w:val="22"/>
                <w:szCs w:val="22"/>
              </w:rPr>
              <w:t>, у</w:t>
            </w:r>
            <w:r w:rsidRPr="001808DA">
              <w:rPr>
                <w:iCs/>
                <w:sz w:val="22"/>
                <w:szCs w:val="22"/>
              </w:rPr>
              <w:t>стройство барьерного ограждения</w:t>
            </w:r>
            <w:r w:rsidR="00D87D00" w:rsidRPr="003C4FD6">
              <w:rPr>
                <w:sz w:val="22"/>
                <w:szCs w:val="22"/>
              </w:rPr>
              <w:t>).</w:t>
            </w:r>
          </w:p>
        </w:tc>
        <w:tc>
          <w:tcPr>
            <w:tcW w:w="1343" w:type="pct"/>
            <w:tcBorders>
              <w:top w:val="single" w:sz="4" w:space="0" w:color="auto"/>
              <w:left w:val="single" w:sz="4" w:space="0" w:color="auto"/>
              <w:bottom w:val="single" w:sz="4" w:space="0" w:color="auto"/>
              <w:right w:val="single" w:sz="4" w:space="0" w:color="auto"/>
            </w:tcBorders>
          </w:tcPr>
          <w:p w:rsidR="006C0A46" w:rsidRPr="006C0A46" w:rsidRDefault="006C0A46" w:rsidP="006C0A46">
            <w:pPr>
              <w:jc w:val="both"/>
              <w:rPr>
                <w:sz w:val="22"/>
                <w:szCs w:val="22"/>
              </w:rPr>
            </w:pPr>
            <w:r w:rsidRPr="006C0A46">
              <w:rPr>
                <w:sz w:val="22"/>
                <w:szCs w:val="22"/>
              </w:rPr>
              <w:t>С</w:t>
            </w:r>
            <w:r>
              <w:rPr>
                <w:i/>
                <w:sz w:val="22"/>
                <w:szCs w:val="22"/>
              </w:rPr>
              <w:t>о дня завершения 5</w:t>
            </w:r>
            <w:r w:rsidRPr="006C0A46">
              <w:rPr>
                <w:i/>
                <w:sz w:val="22"/>
                <w:szCs w:val="22"/>
              </w:rPr>
              <w:t>-го этапа</w:t>
            </w:r>
            <w:r w:rsidRPr="006C0A46">
              <w:rPr>
                <w:sz w:val="22"/>
                <w:szCs w:val="22"/>
              </w:rPr>
              <w:t xml:space="preserve"> в течени</w:t>
            </w:r>
            <w:r w:rsidR="003A22A2">
              <w:rPr>
                <w:sz w:val="22"/>
                <w:szCs w:val="22"/>
              </w:rPr>
              <w:t>е</w:t>
            </w:r>
            <w:r w:rsidRPr="006C0A46">
              <w:rPr>
                <w:sz w:val="22"/>
                <w:szCs w:val="22"/>
              </w:rPr>
              <w:t xml:space="preserve"> ______ дней.</w:t>
            </w:r>
            <w:r>
              <w:rPr>
                <w:sz w:val="22"/>
                <w:szCs w:val="22"/>
              </w:rPr>
              <w:t xml:space="preserve"> </w:t>
            </w:r>
          </w:p>
          <w:p w:rsidR="006C0A46" w:rsidRPr="006C0A46" w:rsidRDefault="006C0A46" w:rsidP="006C0A46">
            <w:pPr>
              <w:jc w:val="both"/>
              <w:rPr>
                <w:sz w:val="22"/>
                <w:szCs w:val="22"/>
              </w:rPr>
            </w:pPr>
          </w:p>
          <w:p w:rsidR="00D87D00" w:rsidRPr="003D64B7" w:rsidRDefault="006C0A46" w:rsidP="001808DA">
            <w:pPr>
              <w:jc w:val="both"/>
              <w:rPr>
                <w:sz w:val="22"/>
                <w:szCs w:val="22"/>
              </w:rPr>
            </w:pPr>
            <w:r w:rsidRPr="006C0A46">
              <w:rPr>
                <w:i/>
                <w:sz w:val="22"/>
                <w:szCs w:val="22"/>
              </w:rPr>
              <w:t xml:space="preserve">(рекомендуемая </w:t>
            </w:r>
            <w:r w:rsidRPr="006C0A46">
              <w:rPr>
                <w:rFonts w:hint="eastAsia"/>
                <w:i/>
                <w:sz w:val="22"/>
                <w:szCs w:val="22"/>
              </w:rPr>
              <w:t>продолжительность</w:t>
            </w:r>
            <w:r w:rsidRPr="006C0A46">
              <w:rPr>
                <w:i/>
                <w:sz w:val="22"/>
                <w:szCs w:val="22"/>
              </w:rPr>
              <w:t xml:space="preserve"> </w:t>
            </w:r>
            <w:r w:rsidRPr="006C0A46">
              <w:rPr>
                <w:rFonts w:hint="eastAsia"/>
                <w:i/>
                <w:sz w:val="22"/>
                <w:szCs w:val="22"/>
              </w:rPr>
              <w:t>данного</w:t>
            </w:r>
            <w:r w:rsidRPr="006C0A46">
              <w:rPr>
                <w:i/>
                <w:sz w:val="22"/>
                <w:szCs w:val="22"/>
              </w:rPr>
              <w:t xml:space="preserve"> </w:t>
            </w:r>
            <w:r w:rsidRPr="006C0A46">
              <w:rPr>
                <w:rFonts w:hint="eastAsia"/>
                <w:i/>
                <w:sz w:val="22"/>
                <w:szCs w:val="22"/>
              </w:rPr>
              <w:t>периода</w:t>
            </w:r>
            <w:r w:rsidR="001808DA">
              <w:rPr>
                <w:i/>
                <w:sz w:val="22"/>
                <w:szCs w:val="22"/>
              </w:rPr>
              <w:t xml:space="preserve"> не более 65</w:t>
            </w:r>
            <w:r w:rsidRPr="006C0A46">
              <w:rPr>
                <w:i/>
                <w:sz w:val="22"/>
                <w:szCs w:val="22"/>
              </w:rPr>
              <w:t xml:space="preserve"> </w:t>
            </w:r>
            <w:r w:rsidRPr="006C0A46">
              <w:rPr>
                <w:rFonts w:hint="eastAsia"/>
                <w:i/>
                <w:sz w:val="22"/>
                <w:szCs w:val="22"/>
              </w:rPr>
              <w:t>дней</w:t>
            </w:r>
            <w:r w:rsidRPr="006C0A46">
              <w:rPr>
                <w:i/>
                <w:sz w:val="22"/>
                <w:szCs w:val="22"/>
              </w:rPr>
              <w:t>.)</w:t>
            </w:r>
          </w:p>
        </w:tc>
        <w:tc>
          <w:tcPr>
            <w:tcW w:w="1197" w:type="pct"/>
            <w:tcBorders>
              <w:top w:val="single" w:sz="4" w:space="0" w:color="auto"/>
              <w:left w:val="single" w:sz="4" w:space="0" w:color="auto"/>
              <w:bottom w:val="single" w:sz="4" w:space="0" w:color="auto"/>
              <w:right w:val="single" w:sz="4" w:space="0" w:color="auto"/>
            </w:tcBorders>
          </w:tcPr>
          <w:p w:rsidR="00D87D00" w:rsidRPr="00CE6FAF" w:rsidRDefault="00D87D00" w:rsidP="00D87D00">
            <w:pPr>
              <w:jc w:val="both"/>
              <w:rPr>
                <w:i/>
                <w:sz w:val="22"/>
                <w:szCs w:val="22"/>
              </w:rPr>
            </w:pPr>
          </w:p>
        </w:tc>
        <w:tc>
          <w:tcPr>
            <w:tcW w:w="1014" w:type="pct"/>
            <w:tcBorders>
              <w:top w:val="single" w:sz="4" w:space="0" w:color="auto"/>
              <w:left w:val="single" w:sz="4" w:space="0" w:color="auto"/>
              <w:bottom w:val="single" w:sz="4" w:space="0" w:color="auto"/>
              <w:right w:val="single" w:sz="4" w:space="0" w:color="auto"/>
            </w:tcBorders>
          </w:tcPr>
          <w:p w:rsidR="00D87D00" w:rsidRPr="00CE6FAF" w:rsidRDefault="00D87D00" w:rsidP="00D87D00">
            <w:pPr>
              <w:jc w:val="both"/>
              <w:rPr>
                <w:i/>
                <w:sz w:val="22"/>
                <w:szCs w:val="22"/>
              </w:rPr>
            </w:pPr>
          </w:p>
        </w:tc>
      </w:tr>
    </w:tbl>
    <w:p w:rsidR="007103E5" w:rsidRPr="00CE6FAF" w:rsidRDefault="007103E5" w:rsidP="007103E5"/>
    <w:p w:rsidR="00053164" w:rsidRDefault="00053164" w:rsidP="00053164">
      <w:pPr>
        <w:widowControl/>
        <w:autoSpaceDE/>
        <w:autoSpaceDN/>
        <w:adjustRightInd/>
        <w:spacing w:line="240" w:lineRule="exact"/>
        <w:jc w:val="center"/>
        <w:rPr>
          <w:sz w:val="24"/>
          <w:szCs w:val="24"/>
        </w:rPr>
      </w:pPr>
    </w:p>
    <w:p w:rsidR="00CF4354" w:rsidRDefault="00CF4354" w:rsidP="000539EE">
      <w:pPr>
        <w:widowControl/>
        <w:autoSpaceDE/>
        <w:autoSpaceDN/>
        <w:adjustRightInd/>
        <w:spacing w:line="240" w:lineRule="exact"/>
        <w:ind w:left="709"/>
        <w:jc w:val="center"/>
        <w:rPr>
          <w:sz w:val="24"/>
          <w:szCs w:val="24"/>
        </w:rPr>
      </w:pPr>
    </w:p>
    <w:p w:rsidR="00CF4354" w:rsidRPr="00CE6FAF" w:rsidRDefault="00CF4354" w:rsidP="000539EE">
      <w:pPr>
        <w:widowControl/>
        <w:autoSpaceDE/>
        <w:autoSpaceDN/>
        <w:adjustRightInd/>
        <w:spacing w:line="240" w:lineRule="exact"/>
        <w:ind w:left="709"/>
        <w:jc w:val="center"/>
        <w:rPr>
          <w:bCs/>
          <w:sz w:val="24"/>
          <w:szCs w:val="24"/>
        </w:rPr>
      </w:pPr>
    </w:p>
    <w:tbl>
      <w:tblPr>
        <w:tblW w:w="9072" w:type="dxa"/>
        <w:tblInd w:w="675" w:type="dxa"/>
        <w:tblLook w:val="00A0"/>
      </w:tblPr>
      <w:tblGrid>
        <w:gridCol w:w="4536"/>
        <w:gridCol w:w="4536"/>
      </w:tblGrid>
      <w:tr w:rsidR="00053164" w:rsidRPr="00CE6FAF" w:rsidTr="000539EE">
        <w:tc>
          <w:tcPr>
            <w:tcW w:w="4536" w:type="dxa"/>
          </w:tcPr>
          <w:p w:rsidR="00053164" w:rsidRPr="00CE6FAF" w:rsidRDefault="00053164" w:rsidP="000539EE">
            <w:pPr>
              <w:ind w:left="709"/>
              <w:rPr>
                <w:color w:val="000000"/>
                <w:sz w:val="27"/>
                <w:szCs w:val="27"/>
              </w:rPr>
            </w:pPr>
            <w:r w:rsidRPr="00CE6FAF">
              <w:rPr>
                <w:bCs/>
                <w:sz w:val="27"/>
                <w:szCs w:val="27"/>
              </w:rPr>
              <w:t>ЗАКАЗЧИК</w:t>
            </w:r>
            <w:r w:rsidRPr="00CE6FAF">
              <w:rPr>
                <w:color w:val="000000"/>
                <w:sz w:val="27"/>
                <w:szCs w:val="27"/>
              </w:rPr>
              <w:t>:</w:t>
            </w:r>
          </w:p>
        </w:tc>
        <w:tc>
          <w:tcPr>
            <w:tcW w:w="4536" w:type="dxa"/>
          </w:tcPr>
          <w:p w:rsidR="00053164" w:rsidRPr="00CE6FAF" w:rsidRDefault="00053164" w:rsidP="000539EE">
            <w:pPr>
              <w:ind w:left="709"/>
              <w:rPr>
                <w:caps/>
                <w:color w:val="000000"/>
                <w:sz w:val="27"/>
                <w:szCs w:val="27"/>
              </w:rPr>
            </w:pPr>
            <w:r w:rsidRPr="00CE6FAF">
              <w:rPr>
                <w:caps/>
                <w:color w:val="000000"/>
                <w:sz w:val="27"/>
                <w:szCs w:val="27"/>
              </w:rPr>
              <w:t>ПОДРЯДЧИК:</w:t>
            </w:r>
          </w:p>
        </w:tc>
      </w:tr>
      <w:tr w:rsidR="00053164" w:rsidRPr="00CE6FAF" w:rsidTr="000539EE">
        <w:tc>
          <w:tcPr>
            <w:tcW w:w="4536" w:type="dxa"/>
          </w:tcPr>
          <w:p w:rsidR="00053164" w:rsidRPr="00CE6FAF" w:rsidRDefault="00053164" w:rsidP="000539EE">
            <w:pPr>
              <w:ind w:left="709"/>
              <w:rPr>
                <w:sz w:val="27"/>
                <w:szCs w:val="27"/>
              </w:rPr>
            </w:pPr>
          </w:p>
          <w:p w:rsidR="00053164" w:rsidRPr="00CE6FAF" w:rsidRDefault="00053164" w:rsidP="000539EE">
            <w:pPr>
              <w:ind w:left="709"/>
              <w:rPr>
                <w:sz w:val="27"/>
                <w:szCs w:val="27"/>
              </w:rPr>
            </w:pPr>
            <w:r w:rsidRPr="00CE6FAF">
              <w:rPr>
                <w:sz w:val="27"/>
                <w:szCs w:val="27"/>
              </w:rPr>
              <w:t>__________________</w:t>
            </w:r>
          </w:p>
          <w:p w:rsidR="00053164" w:rsidRPr="00CE6FAF" w:rsidRDefault="00053164" w:rsidP="000539EE">
            <w:pPr>
              <w:ind w:left="709"/>
              <w:rPr>
                <w:bCs/>
                <w:color w:val="000000"/>
                <w:sz w:val="27"/>
                <w:szCs w:val="27"/>
              </w:rPr>
            </w:pPr>
            <w:r w:rsidRPr="00CE6FAF">
              <w:rPr>
                <w:sz w:val="27"/>
                <w:szCs w:val="27"/>
              </w:rPr>
              <w:t>М.П.</w:t>
            </w:r>
          </w:p>
        </w:tc>
        <w:tc>
          <w:tcPr>
            <w:tcW w:w="4536" w:type="dxa"/>
          </w:tcPr>
          <w:p w:rsidR="00053164" w:rsidRPr="00CE6FAF" w:rsidRDefault="00053164" w:rsidP="000539EE">
            <w:pPr>
              <w:ind w:left="709"/>
              <w:rPr>
                <w:color w:val="000000"/>
                <w:sz w:val="27"/>
                <w:szCs w:val="27"/>
              </w:rPr>
            </w:pPr>
          </w:p>
          <w:p w:rsidR="00053164" w:rsidRPr="00CE6FAF" w:rsidRDefault="00053164" w:rsidP="000539EE">
            <w:pPr>
              <w:ind w:left="709"/>
              <w:rPr>
                <w:color w:val="000000"/>
                <w:sz w:val="27"/>
                <w:szCs w:val="27"/>
              </w:rPr>
            </w:pPr>
            <w:r w:rsidRPr="00CE6FAF">
              <w:rPr>
                <w:color w:val="000000"/>
                <w:sz w:val="27"/>
                <w:szCs w:val="27"/>
              </w:rPr>
              <w:t>_________________</w:t>
            </w:r>
          </w:p>
          <w:p w:rsidR="00053164" w:rsidRPr="00CE6FAF" w:rsidRDefault="00053164" w:rsidP="000539EE">
            <w:pPr>
              <w:ind w:left="709"/>
              <w:rPr>
                <w:bCs/>
                <w:color w:val="000000"/>
                <w:sz w:val="27"/>
                <w:szCs w:val="27"/>
              </w:rPr>
            </w:pPr>
            <w:r w:rsidRPr="00CE6FAF">
              <w:rPr>
                <w:bCs/>
                <w:color w:val="000000"/>
                <w:sz w:val="27"/>
                <w:szCs w:val="27"/>
              </w:rPr>
              <w:t>М.П.</w:t>
            </w:r>
          </w:p>
        </w:tc>
      </w:tr>
    </w:tbl>
    <w:p w:rsidR="008C7254" w:rsidRPr="00CE6FAF" w:rsidRDefault="008C7254" w:rsidP="000539EE">
      <w:pPr>
        <w:ind w:left="709"/>
        <w:rPr>
          <w:bCs/>
          <w:sz w:val="24"/>
          <w:szCs w:val="24"/>
        </w:rPr>
        <w:sectPr w:rsidR="008C7254" w:rsidRPr="00CE6FAF" w:rsidSect="0047063E">
          <w:footnotePr>
            <w:numFmt w:val="chicago"/>
          </w:footnotePr>
          <w:type w:val="continuous"/>
          <w:pgSz w:w="16838" w:h="11906" w:orient="landscape"/>
          <w:pgMar w:top="1134" w:right="1134" w:bottom="567" w:left="1134" w:header="709" w:footer="709" w:gutter="0"/>
          <w:cols w:space="708"/>
          <w:titlePg/>
          <w:docGrid w:linePitch="360"/>
        </w:sectPr>
      </w:pPr>
    </w:p>
    <w:p w:rsidR="00B82C0E" w:rsidRDefault="00B82C0E" w:rsidP="00962EB2">
      <w:pPr>
        <w:widowControl/>
        <w:autoSpaceDE/>
        <w:autoSpaceDN/>
        <w:adjustRightInd/>
        <w:spacing w:line="240" w:lineRule="exact"/>
        <w:rPr>
          <w:b/>
          <w:iCs/>
          <w:sz w:val="27"/>
          <w:szCs w:val="27"/>
        </w:rPr>
      </w:pPr>
    </w:p>
    <w:sectPr w:rsidR="00B82C0E" w:rsidSect="00770808">
      <w:pgSz w:w="16838" w:h="11906" w:orient="landscape"/>
      <w:pgMar w:top="0" w:right="1134"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2A2" w:rsidRDefault="003A22A2" w:rsidP="00FD698D">
      <w:r>
        <w:separator/>
      </w:r>
    </w:p>
  </w:endnote>
  <w:endnote w:type="continuationSeparator" w:id="0">
    <w:p w:rsidR="003A22A2" w:rsidRDefault="003A22A2" w:rsidP="00FD6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2A2" w:rsidRDefault="003A22A2" w:rsidP="00FD698D">
      <w:r>
        <w:separator/>
      </w:r>
    </w:p>
  </w:footnote>
  <w:footnote w:type="continuationSeparator" w:id="0">
    <w:p w:rsidR="003A22A2" w:rsidRDefault="003A22A2" w:rsidP="00FD698D">
      <w:r>
        <w:continuationSeparator/>
      </w:r>
    </w:p>
  </w:footnote>
  <w:footnote w:id="1">
    <w:p w:rsidR="003A22A2" w:rsidRPr="003F5994" w:rsidRDefault="003A22A2" w:rsidP="00321DB8">
      <w:pPr>
        <w:widowControl/>
        <w:ind w:left="567"/>
        <w:jc w:val="both"/>
      </w:pPr>
      <w:r>
        <w:rPr>
          <w:rStyle w:val="a9"/>
        </w:rPr>
        <w:footnoteRef/>
      </w:r>
      <w:r w:rsidRPr="003F5994">
        <w:rPr>
          <w:rFonts w:eastAsiaTheme="minorHAnsi"/>
          <w:sz w:val="24"/>
          <w:szCs w:val="24"/>
          <w:lang w:eastAsia="en-US"/>
        </w:rPr>
        <w:t>Срок, указанный в днях, исчисляется в календарных днях (Письмо Минэкономразвития России от 07.09.2016 N ОГ-Д28-10953).</w:t>
      </w:r>
    </w:p>
    <w:p w:rsidR="003A22A2" w:rsidRDefault="003A22A2">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2A2" w:rsidRDefault="003A22A2">
    <w:pPr>
      <w:pStyle w:val="ad"/>
    </w:pPr>
  </w:p>
  <w:tbl>
    <w:tblPr>
      <w:tblW w:w="488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3313"/>
      <w:gridCol w:w="3876"/>
      <w:gridCol w:w="3455"/>
      <w:gridCol w:w="2924"/>
    </w:tblGrid>
    <w:tr w:rsidR="003A22A2" w:rsidRPr="00CE6FAF" w:rsidTr="000F12C0">
      <w:trPr>
        <w:trHeight w:val="365"/>
      </w:trPr>
      <w:tc>
        <w:tcPr>
          <w:tcW w:w="299" w:type="pct"/>
          <w:tcBorders>
            <w:top w:val="single" w:sz="4" w:space="0" w:color="auto"/>
            <w:left w:val="single" w:sz="4" w:space="0" w:color="auto"/>
            <w:bottom w:val="single" w:sz="4" w:space="0" w:color="auto"/>
            <w:right w:val="single" w:sz="4" w:space="0" w:color="auto"/>
          </w:tcBorders>
          <w:hideMark/>
        </w:tcPr>
        <w:p w:rsidR="003A22A2" w:rsidRPr="00CE6FAF" w:rsidRDefault="003A22A2" w:rsidP="0047063E">
          <w:pPr>
            <w:rPr>
              <w:bCs/>
              <w:i/>
              <w:sz w:val="22"/>
              <w:szCs w:val="22"/>
            </w:rPr>
          </w:pPr>
          <w:r w:rsidRPr="00CE6FAF">
            <w:rPr>
              <w:bCs/>
              <w:i/>
              <w:sz w:val="22"/>
              <w:szCs w:val="22"/>
            </w:rPr>
            <w:t>1</w:t>
          </w:r>
        </w:p>
      </w:tc>
      <w:tc>
        <w:tcPr>
          <w:tcW w:w="1148" w:type="pct"/>
          <w:tcBorders>
            <w:top w:val="single" w:sz="4" w:space="0" w:color="auto"/>
            <w:left w:val="single" w:sz="4" w:space="0" w:color="auto"/>
            <w:bottom w:val="single" w:sz="4" w:space="0" w:color="auto"/>
            <w:right w:val="single" w:sz="4" w:space="0" w:color="auto"/>
          </w:tcBorders>
          <w:hideMark/>
        </w:tcPr>
        <w:p w:rsidR="003A22A2" w:rsidRPr="00CE6FAF" w:rsidRDefault="003A22A2" w:rsidP="0047063E">
          <w:pPr>
            <w:rPr>
              <w:i/>
              <w:sz w:val="22"/>
              <w:szCs w:val="22"/>
            </w:rPr>
          </w:pPr>
          <w:r w:rsidRPr="00CE6FAF">
            <w:rPr>
              <w:i/>
              <w:sz w:val="22"/>
              <w:szCs w:val="22"/>
            </w:rPr>
            <w:t>2</w:t>
          </w:r>
        </w:p>
      </w:tc>
      <w:tc>
        <w:tcPr>
          <w:tcW w:w="1343" w:type="pct"/>
          <w:tcBorders>
            <w:top w:val="single" w:sz="4" w:space="0" w:color="auto"/>
            <w:left w:val="single" w:sz="4" w:space="0" w:color="auto"/>
            <w:bottom w:val="single" w:sz="4" w:space="0" w:color="auto"/>
            <w:right w:val="single" w:sz="4" w:space="0" w:color="auto"/>
          </w:tcBorders>
        </w:tcPr>
        <w:p w:rsidR="003A22A2" w:rsidRPr="00CE6FAF" w:rsidRDefault="003A22A2" w:rsidP="0047063E">
          <w:pPr>
            <w:rPr>
              <w:i/>
              <w:sz w:val="22"/>
              <w:szCs w:val="22"/>
            </w:rPr>
          </w:pPr>
          <w:r w:rsidRPr="00CE6FAF">
            <w:rPr>
              <w:i/>
              <w:sz w:val="22"/>
              <w:szCs w:val="22"/>
            </w:rPr>
            <w:t>3</w:t>
          </w:r>
        </w:p>
      </w:tc>
      <w:tc>
        <w:tcPr>
          <w:tcW w:w="1197" w:type="pct"/>
          <w:tcBorders>
            <w:top w:val="single" w:sz="4" w:space="0" w:color="auto"/>
            <w:left w:val="single" w:sz="4" w:space="0" w:color="auto"/>
            <w:bottom w:val="single" w:sz="4" w:space="0" w:color="auto"/>
            <w:right w:val="single" w:sz="4" w:space="0" w:color="auto"/>
          </w:tcBorders>
        </w:tcPr>
        <w:p w:rsidR="003A22A2" w:rsidRPr="00CE6FAF" w:rsidRDefault="003A22A2" w:rsidP="0047063E">
          <w:pPr>
            <w:rPr>
              <w:i/>
              <w:sz w:val="22"/>
              <w:szCs w:val="22"/>
            </w:rPr>
          </w:pPr>
          <w:r w:rsidRPr="00CE6FAF">
            <w:rPr>
              <w:i/>
              <w:sz w:val="22"/>
              <w:szCs w:val="22"/>
            </w:rPr>
            <w:t>4</w:t>
          </w:r>
        </w:p>
      </w:tc>
      <w:tc>
        <w:tcPr>
          <w:tcW w:w="1014" w:type="pct"/>
          <w:tcBorders>
            <w:top w:val="single" w:sz="4" w:space="0" w:color="auto"/>
            <w:left w:val="single" w:sz="4" w:space="0" w:color="auto"/>
            <w:bottom w:val="single" w:sz="4" w:space="0" w:color="auto"/>
            <w:right w:val="single" w:sz="4" w:space="0" w:color="auto"/>
          </w:tcBorders>
        </w:tcPr>
        <w:p w:rsidR="003A22A2" w:rsidRPr="00CE6FAF" w:rsidRDefault="003A22A2" w:rsidP="0047063E">
          <w:pPr>
            <w:rPr>
              <w:i/>
              <w:sz w:val="22"/>
              <w:szCs w:val="22"/>
            </w:rPr>
          </w:pPr>
          <w:r w:rsidRPr="00CE6FAF">
            <w:rPr>
              <w:i/>
              <w:sz w:val="22"/>
              <w:szCs w:val="22"/>
            </w:rPr>
            <w:t>5</w:t>
          </w:r>
        </w:p>
      </w:tc>
    </w:tr>
  </w:tbl>
  <w:p w:rsidR="003A22A2" w:rsidRDefault="003A22A2" w:rsidP="0047063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EFD"/>
    <w:multiLevelType w:val="hybridMultilevel"/>
    <w:tmpl w:val="F976DB4C"/>
    <w:lvl w:ilvl="0" w:tplc="93188A68">
      <w:start w:val="13"/>
      <w:numFmt w:val="decimal"/>
      <w:lvlText w:val="%1."/>
      <w:lvlJc w:val="left"/>
      <w:pPr>
        <w:ind w:left="2077" w:hanging="375"/>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
    <w:nsid w:val="371B531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BD053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0D661F"/>
    <w:multiLevelType w:val="multilevel"/>
    <w:tmpl w:val="FFFFFFFF"/>
    <w:lvl w:ilvl="0">
      <w:start w:val="9"/>
      <w:numFmt w:val="decimal"/>
      <w:pStyle w:val="a"/>
      <w:lvlText w:val="%1."/>
      <w:lvlJc w:val="left"/>
      <w:pPr>
        <w:ind w:left="360" w:hanging="360"/>
      </w:pPr>
      <w:rPr>
        <w:b/>
        <w:color w:val="000000"/>
      </w:rPr>
    </w:lvl>
    <w:lvl w:ilvl="1">
      <w:start w:val="1"/>
      <w:numFmt w:val="decimal"/>
      <w:lvlText w:val="%2."/>
      <w:lvlJc w:val="left"/>
      <w:pPr>
        <w:ind w:left="1571" w:hanging="720"/>
      </w:pPr>
      <w:rPr>
        <w:rFonts w:ascii="Times New Roman" w:eastAsia="Times New Roman" w:hAnsi="Times New Roman" w:cs="Times New Roman"/>
        <w:b w:val="0"/>
        <w:color w:val="000000"/>
      </w:rPr>
    </w:lvl>
    <w:lvl w:ilvl="2">
      <w:start w:val="1"/>
      <w:numFmt w:val="decimal"/>
      <w:lvlText w:val="%1.%2.%3."/>
      <w:lvlJc w:val="left"/>
      <w:pPr>
        <w:ind w:left="2422" w:hanging="720"/>
      </w:pPr>
      <w:rPr>
        <w:b/>
        <w:color w:val="000000"/>
      </w:rPr>
    </w:lvl>
    <w:lvl w:ilvl="3">
      <w:start w:val="1"/>
      <w:numFmt w:val="decimal"/>
      <w:lvlText w:val="%1.%2.%3.%4."/>
      <w:lvlJc w:val="left"/>
      <w:pPr>
        <w:ind w:left="3633" w:hanging="1080"/>
      </w:pPr>
      <w:rPr>
        <w:b/>
        <w:color w:val="000000"/>
      </w:rPr>
    </w:lvl>
    <w:lvl w:ilvl="4">
      <w:start w:val="1"/>
      <w:numFmt w:val="decimal"/>
      <w:lvlText w:val="%1.%2.%3.%4.%5."/>
      <w:lvlJc w:val="left"/>
      <w:pPr>
        <w:ind w:left="4484" w:hanging="1080"/>
      </w:pPr>
      <w:rPr>
        <w:b/>
        <w:color w:val="000000"/>
      </w:rPr>
    </w:lvl>
    <w:lvl w:ilvl="5">
      <w:start w:val="1"/>
      <w:numFmt w:val="decimal"/>
      <w:lvlText w:val="%1.%2.%3.%4.%5.%6."/>
      <w:lvlJc w:val="left"/>
      <w:pPr>
        <w:ind w:left="5695" w:hanging="1440"/>
      </w:pPr>
      <w:rPr>
        <w:b/>
        <w:color w:val="000000"/>
      </w:rPr>
    </w:lvl>
    <w:lvl w:ilvl="6">
      <w:start w:val="1"/>
      <w:numFmt w:val="decimal"/>
      <w:lvlText w:val="%1.%2.%3.%4.%5.%6.%7."/>
      <w:lvlJc w:val="left"/>
      <w:pPr>
        <w:ind w:left="6546" w:hanging="1440"/>
      </w:pPr>
      <w:rPr>
        <w:b/>
        <w:color w:val="000000"/>
      </w:rPr>
    </w:lvl>
    <w:lvl w:ilvl="7">
      <w:start w:val="1"/>
      <w:numFmt w:val="decimal"/>
      <w:lvlText w:val="%1.%2.%3.%4.%5.%6.%7.%8."/>
      <w:lvlJc w:val="left"/>
      <w:pPr>
        <w:ind w:left="7757" w:hanging="1800"/>
      </w:pPr>
      <w:rPr>
        <w:b/>
        <w:color w:val="000000"/>
      </w:rPr>
    </w:lvl>
    <w:lvl w:ilvl="8">
      <w:start w:val="1"/>
      <w:numFmt w:val="decimal"/>
      <w:lvlText w:val="%1.%2.%3.%4.%5.%6.%7.%8.%9."/>
      <w:lvlJc w:val="left"/>
      <w:pPr>
        <w:ind w:left="8608" w:hanging="1800"/>
      </w:pPr>
      <w:rPr>
        <w:b/>
        <w:color w:val="00000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FD698D"/>
    <w:rsid w:val="0000647C"/>
    <w:rsid w:val="0002323A"/>
    <w:rsid w:val="000331F8"/>
    <w:rsid w:val="00053164"/>
    <w:rsid w:val="000539EE"/>
    <w:rsid w:val="00064B54"/>
    <w:rsid w:val="000758EE"/>
    <w:rsid w:val="000A5874"/>
    <w:rsid w:val="000B1307"/>
    <w:rsid w:val="000C2543"/>
    <w:rsid w:val="000C3A5A"/>
    <w:rsid w:val="000C3FE1"/>
    <w:rsid w:val="000C61C3"/>
    <w:rsid w:val="000C69E9"/>
    <w:rsid w:val="000D36A7"/>
    <w:rsid w:val="000D41F5"/>
    <w:rsid w:val="000E0F3A"/>
    <w:rsid w:val="000F12C0"/>
    <w:rsid w:val="00117E52"/>
    <w:rsid w:val="0014104A"/>
    <w:rsid w:val="0014633D"/>
    <w:rsid w:val="00152FEF"/>
    <w:rsid w:val="001559A4"/>
    <w:rsid w:val="001603A3"/>
    <w:rsid w:val="0016700B"/>
    <w:rsid w:val="00172E17"/>
    <w:rsid w:val="001808DA"/>
    <w:rsid w:val="0018236A"/>
    <w:rsid w:val="001A1553"/>
    <w:rsid w:val="001C1EDA"/>
    <w:rsid w:val="001C4C7D"/>
    <w:rsid w:val="001E6993"/>
    <w:rsid w:val="001F43F1"/>
    <w:rsid w:val="00202372"/>
    <w:rsid w:val="00230155"/>
    <w:rsid w:val="00240314"/>
    <w:rsid w:val="002417E9"/>
    <w:rsid w:val="0025010A"/>
    <w:rsid w:val="0025703F"/>
    <w:rsid w:val="00266975"/>
    <w:rsid w:val="00290D7D"/>
    <w:rsid w:val="00294D73"/>
    <w:rsid w:val="00294E34"/>
    <w:rsid w:val="00296110"/>
    <w:rsid w:val="0029672F"/>
    <w:rsid w:val="00297C6A"/>
    <w:rsid w:val="002A256A"/>
    <w:rsid w:val="002D6D60"/>
    <w:rsid w:val="00302810"/>
    <w:rsid w:val="003052C5"/>
    <w:rsid w:val="00320519"/>
    <w:rsid w:val="00321DB8"/>
    <w:rsid w:val="00356150"/>
    <w:rsid w:val="00371E33"/>
    <w:rsid w:val="00376798"/>
    <w:rsid w:val="0039684B"/>
    <w:rsid w:val="003A22A2"/>
    <w:rsid w:val="003A3E08"/>
    <w:rsid w:val="003C4FD6"/>
    <w:rsid w:val="003D64B7"/>
    <w:rsid w:val="003E462D"/>
    <w:rsid w:val="003F4370"/>
    <w:rsid w:val="003F444D"/>
    <w:rsid w:val="00401126"/>
    <w:rsid w:val="00406799"/>
    <w:rsid w:val="00407BB8"/>
    <w:rsid w:val="004154D3"/>
    <w:rsid w:val="00417342"/>
    <w:rsid w:val="00427598"/>
    <w:rsid w:val="004415FD"/>
    <w:rsid w:val="00441C68"/>
    <w:rsid w:val="004564EF"/>
    <w:rsid w:val="0047063E"/>
    <w:rsid w:val="00486412"/>
    <w:rsid w:val="00487E76"/>
    <w:rsid w:val="00491183"/>
    <w:rsid w:val="00494203"/>
    <w:rsid w:val="004A46F5"/>
    <w:rsid w:val="004C5A4C"/>
    <w:rsid w:val="004E6309"/>
    <w:rsid w:val="004F0D3D"/>
    <w:rsid w:val="004F3E6F"/>
    <w:rsid w:val="004F64F7"/>
    <w:rsid w:val="00530FC8"/>
    <w:rsid w:val="00547D3E"/>
    <w:rsid w:val="00554895"/>
    <w:rsid w:val="00555411"/>
    <w:rsid w:val="00557282"/>
    <w:rsid w:val="00564B15"/>
    <w:rsid w:val="00575ABB"/>
    <w:rsid w:val="00576495"/>
    <w:rsid w:val="005A25DA"/>
    <w:rsid w:val="005A31A3"/>
    <w:rsid w:val="005A3FCD"/>
    <w:rsid w:val="005B3264"/>
    <w:rsid w:val="005C0273"/>
    <w:rsid w:val="005C7BAE"/>
    <w:rsid w:val="005F080C"/>
    <w:rsid w:val="00602324"/>
    <w:rsid w:val="00604241"/>
    <w:rsid w:val="00607C2C"/>
    <w:rsid w:val="00620DE5"/>
    <w:rsid w:val="0062165B"/>
    <w:rsid w:val="006239A8"/>
    <w:rsid w:val="006379D1"/>
    <w:rsid w:val="00645F63"/>
    <w:rsid w:val="006507CF"/>
    <w:rsid w:val="006522F2"/>
    <w:rsid w:val="0066736A"/>
    <w:rsid w:val="006754B0"/>
    <w:rsid w:val="00677E63"/>
    <w:rsid w:val="006914D5"/>
    <w:rsid w:val="00691995"/>
    <w:rsid w:val="006931C2"/>
    <w:rsid w:val="00696E42"/>
    <w:rsid w:val="006B543E"/>
    <w:rsid w:val="006C0A46"/>
    <w:rsid w:val="006C7CB1"/>
    <w:rsid w:val="006E5901"/>
    <w:rsid w:val="006F27E1"/>
    <w:rsid w:val="007103E5"/>
    <w:rsid w:val="00713C5A"/>
    <w:rsid w:val="00720A99"/>
    <w:rsid w:val="00770808"/>
    <w:rsid w:val="00771E2A"/>
    <w:rsid w:val="00773E25"/>
    <w:rsid w:val="00776FE5"/>
    <w:rsid w:val="00787EDA"/>
    <w:rsid w:val="007A011C"/>
    <w:rsid w:val="007A399A"/>
    <w:rsid w:val="007A39F0"/>
    <w:rsid w:val="007A550B"/>
    <w:rsid w:val="007B3D44"/>
    <w:rsid w:val="007D5AE6"/>
    <w:rsid w:val="007F0F22"/>
    <w:rsid w:val="007F35F1"/>
    <w:rsid w:val="00813D24"/>
    <w:rsid w:val="008141EC"/>
    <w:rsid w:val="008233D0"/>
    <w:rsid w:val="008266B3"/>
    <w:rsid w:val="00830386"/>
    <w:rsid w:val="00836F9C"/>
    <w:rsid w:val="0084665E"/>
    <w:rsid w:val="008570CA"/>
    <w:rsid w:val="00857388"/>
    <w:rsid w:val="00872470"/>
    <w:rsid w:val="00874F89"/>
    <w:rsid w:val="00880A61"/>
    <w:rsid w:val="008938C8"/>
    <w:rsid w:val="008A7B67"/>
    <w:rsid w:val="008C46D8"/>
    <w:rsid w:val="008C7254"/>
    <w:rsid w:val="008D1771"/>
    <w:rsid w:val="008D1CE7"/>
    <w:rsid w:val="008F3A6B"/>
    <w:rsid w:val="008F5338"/>
    <w:rsid w:val="00903EE4"/>
    <w:rsid w:val="0091306C"/>
    <w:rsid w:val="00937164"/>
    <w:rsid w:val="00937EA6"/>
    <w:rsid w:val="00941B25"/>
    <w:rsid w:val="00944E5A"/>
    <w:rsid w:val="00954695"/>
    <w:rsid w:val="00957ED9"/>
    <w:rsid w:val="00961FE4"/>
    <w:rsid w:val="00962EB2"/>
    <w:rsid w:val="00964240"/>
    <w:rsid w:val="009733D3"/>
    <w:rsid w:val="00982BC3"/>
    <w:rsid w:val="00990179"/>
    <w:rsid w:val="009A535C"/>
    <w:rsid w:val="009B67B5"/>
    <w:rsid w:val="009C55AC"/>
    <w:rsid w:val="009C57A5"/>
    <w:rsid w:val="009D7BB9"/>
    <w:rsid w:val="00A07C52"/>
    <w:rsid w:val="00A22222"/>
    <w:rsid w:val="00A51F7B"/>
    <w:rsid w:val="00A523B0"/>
    <w:rsid w:val="00A84825"/>
    <w:rsid w:val="00A85A29"/>
    <w:rsid w:val="00AB64E1"/>
    <w:rsid w:val="00AB76D7"/>
    <w:rsid w:val="00AD0A5E"/>
    <w:rsid w:val="00AD0DAC"/>
    <w:rsid w:val="00AD36CA"/>
    <w:rsid w:val="00B04FD5"/>
    <w:rsid w:val="00B06960"/>
    <w:rsid w:val="00B06CDB"/>
    <w:rsid w:val="00B162CB"/>
    <w:rsid w:val="00B30146"/>
    <w:rsid w:val="00B418D3"/>
    <w:rsid w:val="00B42B87"/>
    <w:rsid w:val="00B65376"/>
    <w:rsid w:val="00B71FD6"/>
    <w:rsid w:val="00B72898"/>
    <w:rsid w:val="00B744B4"/>
    <w:rsid w:val="00B81E59"/>
    <w:rsid w:val="00B82694"/>
    <w:rsid w:val="00B82C0E"/>
    <w:rsid w:val="00B8542B"/>
    <w:rsid w:val="00BA3B0B"/>
    <w:rsid w:val="00BC4343"/>
    <w:rsid w:val="00BE1C5C"/>
    <w:rsid w:val="00BE2256"/>
    <w:rsid w:val="00BE4808"/>
    <w:rsid w:val="00BE4CC4"/>
    <w:rsid w:val="00BE62CB"/>
    <w:rsid w:val="00BE69AF"/>
    <w:rsid w:val="00C13BCA"/>
    <w:rsid w:val="00C15990"/>
    <w:rsid w:val="00C1688A"/>
    <w:rsid w:val="00C213CA"/>
    <w:rsid w:val="00C33FB7"/>
    <w:rsid w:val="00C3607E"/>
    <w:rsid w:val="00C81CE3"/>
    <w:rsid w:val="00C9184A"/>
    <w:rsid w:val="00CA63C0"/>
    <w:rsid w:val="00CB5221"/>
    <w:rsid w:val="00CB5672"/>
    <w:rsid w:val="00CD1389"/>
    <w:rsid w:val="00CD1DFA"/>
    <w:rsid w:val="00CD7B12"/>
    <w:rsid w:val="00CE4B7B"/>
    <w:rsid w:val="00CE6FAF"/>
    <w:rsid w:val="00CF3C88"/>
    <w:rsid w:val="00CF4354"/>
    <w:rsid w:val="00D16026"/>
    <w:rsid w:val="00D27BD6"/>
    <w:rsid w:val="00D4733D"/>
    <w:rsid w:val="00D513AB"/>
    <w:rsid w:val="00D6073D"/>
    <w:rsid w:val="00D63CC7"/>
    <w:rsid w:val="00D661A0"/>
    <w:rsid w:val="00D70383"/>
    <w:rsid w:val="00D80456"/>
    <w:rsid w:val="00D80A7D"/>
    <w:rsid w:val="00D87D00"/>
    <w:rsid w:val="00D94476"/>
    <w:rsid w:val="00DA3B2A"/>
    <w:rsid w:val="00DA4EBF"/>
    <w:rsid w:val="00DA5C91"/>
    <w:rsid w:val="00DD7D81"/>
    <w:rsid w:val="00E0060E"/>
    <w:rsid w:val="00E0072E"/>
    <w:rsid w:val="00E02A76"/>
    <w:rsid w:val="00E06132"/>
    <w:rsid w:val="00E27538"/>
    <w:rsid w:val="00E33A7B"/>
    <w:rsid w:val="00E649A3"/>
    <w:rsid w:val="00E65007"/>
    <w:rsid w:val="00E833F5"/>
    <w:rsid w:val="00E9058E"/>
    <w:rsid w:val="00E911BA"/>
    <w:rsid w:val="00E91AF0"/>
    <w:rsid w:val="00EA0C12"/>
    <w:rsid w:val="00EA1662"/>
    <w:rsid w:val="00EB0EA9"/>
    <w:rsid w:val="00EB2404"/>
    <w:rsid w:val="00EC00C5"/>
    <w:rsid w:val="00EC30F0"/>
    <w:rsid w:val="00EC3CF7"/>
    <w:rsid w:val="00EE4D85"/>
    <w:rsid w:val="00EF2E90"/>
    <w:rsid w:val="00EF3EA4"/>
    <w:rsid w:val="00F0531D"/>
    <w:rsid w:val="00F13D6E"/>
    <w:rsid w:val="00F25649"/>
    <w:rsid w:val="00F32F36"/>
    <w:rsid w:val="00F340E4"/>
    <w:rsid w:val="00F50477"/>
    <w:rsid w:val="00F65071"/>
    <w:rsid w:val="00F70AB1"/>
    <w:rsid w:val="00F73599"/>
    <w:rsid w:val="00FA2BE5"/>
    <w:rsid w:val="00FA3E28"/>
    <w:rsid w:val="00FA486E"/>
    <w:rsid w:val="00FB3ADA"/>
    <w:rsid w:val="00FB60D3"/>
    <w:rsid w:val="00FB64FB"/>
    <w:rsid w:val="00FB6939"/>
    <w:rsid w:val="00FB6E46"/>
    <w:rsid w:val="00FC2EE5"/>
    <w:rsid w:val="00FD698D"/>
    <w:rsid w:val="00FE4FC1"/>
    <w:rsid w:val="00FF5C7E"/>
    <w:rsid w:val="00FF5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98D"/>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D698D"/>
    <w:rPr>
      <w:rFonts w:ascii="Times New Roman" w:hAnsi="Times New Roman" w:cs="Times New Roman"/>
      <w:color w:val="0000FF"/>
      <w:u w:val="single"/>
    </w:rPr>
  </w:style>
  <w:style w:type="paragraph" w:styleId="a5">
    <w:name w:val="Body Text"/>
    <w:basedOn w:val="a0"/>
    <w:link w:val="a6"/>
    <w:rsid w:val="00FD698D"/>
    <w:pPr>
      <w:widowControl/>
      <w:autoSpaceDE/>
      <w:autoSpaceDN/>
      <w:adjustRightInd/>
      <w:jc w:val="center"/>
    </w:pPr>
    <w:rPr>
      <w:rFonts w:ascii="Calibri" w:hAnsi="Calibri"/>
      <w:sz w:val="24"/>
      <w:szCs w:val="24"/>
    </w:rPr>
  </w:style>
  <w:style w:type="character" w:customStyle="1" w:styleId="a6">
    <w:name w:val="Основной текст Знак"/>
    <w:basedOn w:val="a1"/>
    <w:link w:val="a5"/>
    <w:rsid w:val="00FD698D"/>
    <w:rPr>
      <w:rFonts w:ascii="Calibri" w:eastAsia="Times New Roman" w:hAnsi="Calibri" w:cs="Times New Roman"/>
      <w:sz w:val="24"/>
      <w:szCs w:val="24"/>
      <w:lang w:eastAsia="ru-RU"/>
    </w:rPr>
  </w:style>
  <w:style w:type="paragraph" w:customStyle="1" w:styleId="ConsNormal">
    <w:name w:val="ConsNormal"/>
    <w:link w:val="ConsNormal0"/>
    <w:rsid w:val="00FD698D"/>
    <w:pPr>
      <w:autoSpaceDE w:val="0"/>
      <w:autoSpaceDN w:val="0"/>
      <w:adjustRightInd w:val="0"/>
      <w:spacing w:line="240" w:lineRule="auto"/>
      <w:ind w:right="19772" w:firstLine="720"/>
      <w:jc w:val="left"/>
    </w:pPr>
    <w:rPr>
      <w:rFonts w:ascii="Arial" w:eastAsia="Times New Roman" w:hAnsi="Arial" w:cs="Times New Roman"/>
      <w:lang w:eastAsia="ru-RU"/>
    </w:rPr>
  </w:style>
  <w:style w:type="character" w:customStyle="1" w:styleId="ConsNormal0">
    <w:name w:val="ConsNormal Знак"/>
    <w:link w:val="ConsNormal"/>
    <w:locked/>
    <w:rsid w:val="00FD698D"/>
    <w:rPr>
      <w:rFonts w:ascii="Arial" w:eastAsia="Times New Roman" w:hAnsi="Arial" w:cs="Times New Roman"/>
      <w:lang w:eastAsia="ru-RU"/>
    </w:rPr>
  </w:style>
  <w:style w:type="paragraph" w:styleId="a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1"/>
    <w:uiPriority w:val="99"/>
    <w:qFormat/>
    <w:rsid w:val="00FD698D"/>
  </w:style>
  <w:style w:type="character" w:customStyle="1" w:styleId="a8">
    <w:name w:val="Текст сноски Знак"/>
    <w:basedOn w:val="a1"/>
    <w:uiPriority w:val="99"/>
    <w:semiHidden/>
    <w:rsid w:val="00FD698D"/>
    <w:rPr>
      <w:rFonts w:ascii="Times New Roman" w:eastAsia="Times New Roman" w:hAnsi="Times New Roman" w:cs="Times New Roman"/>
      <w:sz w:val="20"/>
      <w:szCs w:val="20"/>
      <w:lang w:eastAsia="ru-RU"/>
    </w:rPr>
  </w:style>
  <w:style w:type="character" w:customStyle="1" w:styleId="1">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7"/>
    <w:uiPriority w:val="99"/>
    <w:locked/>
    <w:rsid w:val="00FD698D"/>
    <w:rPr>
      <w:rFonts w:ascii="Times New Roman" w:eastAsia="Times New Roman" w:hAnsi="Times New Roman" w:cs="Times New Roman"/>
      <w:sz w:val="20"/>
      <w:szCs w:val="20"/>
      <w:lang w:eastAsia="ru-RU"/>
    </w:rPr>
  </w:style>
  <w:style w:type="character" w:styleId="a9">
    <w:name w:val="footnote reference"/>
    <w:aliases w:val="Ссылка на сноску 45,Знак сноски-FN,Ciae niinee-FN,Знак сноски 1,fr,Used by Word for Help footnote symbols,Referencia nota al pie,SUPERS"/>
    <w:basedOn w:val="a1"/>
    <w:uiPriority w:val="99"/>
    <w:rsid w:val="00FD698D"/>
    <w:rPr>
      <w:rFonts w:cs="Times New Roman"/>
      <w:vertAlign w:val="superscript"/>
    </w:rPr>
  </w:style>
  <w:style w:type="paragraph" w:styleId="aa">
    <w:name w:val="Balloon Text"/>
    <w:basedOn w:val="a0"/>
    <w:link w:val="ab"/>
    <w:uiPriority w:val="99"/>
    <w:semiHidden/>
    <w:unhideWhenUsed/>
    <w:rsid w:val="0016700B"/>
    <w:rPr>
      <w:rFonts w:ascii="Tahoma" w:hAnsi="Tahoma" w:cs="Tahoma"/>
      <w:sz w:val="16"/>
      <w:szCs w:val="16"/>
    </w:rPr>
  </w:style>
  <w:style w:type="character" w:customStyle="1" w:styleId="ab">
    <w:name w:val="Текст выноски Знак"/>
    <w:basedOn w:val="a1"/>
    <w:link w:val="aa"/>
    <w:uiPriority w:val="99"/>
    <w:semiHidden/>
    <w:rsid w:val="0016700B"/>
    <w:rPr>
      <w:rFonts w:ascii="Tahoma" w:eastAsia="Times New Roman" w:hAnsi="Tahoma" w:cs="Tahoma"/>
      <w:sz w:val="16"/>
      <w:szCs w:val="16"/>
      <w:lang w:eastAsia="ru-RU"/>
    </w:rPr>
  </w:style>
  <w:style w:type="paragraph" w:customStyle="1" w:styleId="a">
    <w:name w:val="Дефис"/>
    <w:basedOn w:val="ac"/>
    <w:qFormat/>
    <w:rsid w:val="00C1688A"/>
    <w:pPr>
      <w:widowControl/>
      <w:numPr>
        <w:numId w:val="3"/>
      </w:numPr>
      <w:autoSpaceDE/>
      <w:autoSpaceDN/>
      <w:adjustRightInd/>
    </w:pPr>
    <w:rPr>
      <w:sz w:val="24"/>
      <w:szCs w:val="24"/>
      <w:lang w:val="en-US"/>
    </w:rPr>
  </w:style>
  <w:style w:type="paragraph" w:styleId="ac">
    <w:name w:val="List Paragraph"/>
    <w:basedOn w:val="a0"/>
    <w:uiPriority w:val="34"/>
    <w:qFormat/>
    <w:rsid w:val="00C1688A"/>
    <w:pPr>
      <w:ind w:left="720"/>
      <w:contextualSpacing/>
    </w:pPr>
  </w:style>
  <w:style w:type="paragraph" w:styleId="ad">
    <w:name w:val="header"/>
    <w:basedOn w:val="a0"/>
    <w:link w:val="ae"/>
    <w:uiPriority w:val="99"/>
    <w:unhideWhenUsed/>
    <w:rsid w:val="00B65376"/>
    <w:pPr>
      <w:tabs>
        <w:tab w:val="center" w:pos="4677"/>
        <w:tab w:val="right" w:pos="9355"/>
      </w:tabs>
    </w:pPr>
  </w:style>
  <w:style w:type="character" w:customStyle="1" w:styleId="ae">
    <w:name w:val="Верхний колонтитул Знак"/>
    <w:basedOn w:val="a1"/>
    <w:link w:val="ad"/>
    <w:uiPriority w:val="99"/>
    <w:rsid w:val="00B6537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B65376"/>
    <w:pPr>
      <w:tabs>
        <w:tab w:val="center" w:pos="4677"/>
        <w:tab w:val="right" w:pos="9355"/>
      </w:tabs>
    </w:pPr>
  </w:style>
  <w:style w:type="character" w:customStyle="1" w:styleId="af0">
    <w:name w:val="Нижний колонтитул Знак"/>
    <w:basedOn w:val="a1"/>
    <w:link w:val="af"/>
    <w:uiPriority w:val="99"/>
    <w:rsid w:val="00B65376"/>
    <w:rPr>
      <w:rFonts w:ascii="Times New Roman" w:eastAsia="Times New Roman" w:hAnsi="Times New Roman" w:cs="Times New Roman"/>
      <w:sz w:val="20"/>
      <w:szCs w:val="20"/>
      <w:lang w:eastAsia="ru-RU"/>
    </w:rPr>
  </w:style>
  <w:style w:type="table" w:styleId="af1">
    <w:name w:val="Table Grid"/>
    <w:basedOn w:val="a2"/>
    <w:uiPriority w:val="59"/>
    <w:rsid w:val="001559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0"/>
    <w:link w:val="af3"/>
    <w:uiPriority w:val="99"/>
    <w:semiHidden/>
    <w:unhideWhenUsed/>
    <w:rsid w:val="00296110"/>
  </w:style>
  <w:style w:type="character" w:customStyle="1" w:styleId="af3">
    <w:name w:val="Текст концевой сноски Знак"/>
    <w:basedOn w:val="a1"/>
    <w:link w:val="af2"/>
    <w:uiPriority w:val="99"/>
    <w:semiHidden/>
    <w:rsid w:val="00296110"/>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296110"/>
    <w:rPr>
      <w:vertAlign w:val="superscript"/>
    </w:rPr>
  </w:style>
</w:styles>
</file>

<file path=word/webSettings.xml><?xml version="1.0" encoding="utf-8"?>
<w:webSettings xmlns:r="http://schemas.openxmlformats.org/officeDocument/2006/relationships" xmlns:w="http://schemas.openxmlformats.org/wordprocessingml/2006/main">
  <w:divs>
    <w:div w:id="286088628">
      <w:bodyDiv w:val="1"/>
      <w:marLeft w:val="0"/>
      <w:marRight w:val="0"/>
      <w:marTop w:val="0"/>
      <w:marBottom w:val="0"/>
      <w:divBdr>
        <w:top w:val="none" w:sz="0" w:space="0" w:color="auto"/>
        <w:left w:val="none" w:sz="0" w:space="0" w:color="auto"/>
        <w:bottom w:val="none" w:sz="0" w:space="0" w:color="auto"/>
        <w:right w:val="none" w:sz="0" w:space="0" w:color="auto"/>
      </w:divBdr>
    </w:div>
    <w:div w:id="6998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DA430-0D62-459B-B832-21FB4438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656</Words>
  <Characters>3741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dc:creator>
  <cp:lastModifiedBy>Крутенчук</cp:lastModifiedBy>
  <cp:revision>5</cp:revision>
  <cp:lastPrinted>2020-07-09T09:46:00Z</cp:lastPrinted>
  <dcterms:created xsi:type="dcterms:W3CDTF">2020-07-09T09:15:00Z</dcterms:created>
  <dcterms:modified xsi:type="dcterms:W3CDTF">2020-07-09T09:47:00Z</dcterms:modified>
</cp:coreProperties>
</file>