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E2" w:rsidRPr="00C5464C" w:rsidRDefault="00143DE2" w:rsidP="00143DE2">
      <w:pPr>
        <w:spacing w:after="0"/>
        <w:jc w:val="center"/>
        <w:rPr>
          <w:rFonts w:ascii="Comic Sans MS" w:hAnsi="Comic Sans MS" w:cs="Times New Roman"/>
          <w:b/>
          <w:sz w:val="28"/>
        </w:rPr>
      </w:pPr>
      <w:r w:rsidRPr="00C5464C">
        <w:rPr>
          <w:rFonts w:ascii="Comic Sans MS" w:hAnsi="Comic Sans MS" w:cs="Times New Roman"/>
          <w:b/>
          <w:sz w:val="28"/>
        </w:rPr>
        <w:t>Структура детского экспериментирования.</w:t>
      </w:r>
    </w:p>
    <w:p w:rsidR="00143DE2" w:rsidRDefault="00143DE2" w:rsidP="00143DE2">
      <w:pPr>
        <w:spacing w:after="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1B6C57F1" wp14:editId="26767CE3">
            <wp:extent cx="2787691" cy="2615609"/>
            <wp:effectExtent l="0" t="0" r="0" b="0"/>
            <wp:docPr id="10" name="Рисунок 10" descr="http://ok-ufa.com/img/ang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ok-ufa.com/img/ang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736" cy="262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E2" w:rsidRPr="00C5464C" w:rsidRDefault="00143DE2" w:rsidP="00143DE2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C5464C">
        <w:rPr>
          <w:rFonts w:ascii="Times New Roman" w:hAnsi="Times New Roman" w:cs="Times New Roman"/>
          <w:b/>
          <w:i/>
          <w:sz w:val="28"/>
          <w:u w:val="single"/>
        </w:rPr>
        <w:t>Цель:</w:t>
      </w:r>
      <w:r w:rsidRPr="00C5464C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143DE2" w:rsidRPr="00C5464C" w:rsidRDefault="00143DE2" w:rsidP="00143DE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C5464C">
        <w:rPr>
          <w:rFonts w:ascii="Times New Roman" w:hAnsi="Times New Roman" w:cs="Times New Roman"/>
          <w:sz w:val="28"/>
        </w:rPr>
        <w:t>азвитие умений ребенка взаимодействовать с исследуемыми объектами в "лабораторных" условиях как средствами познания окружающего мира</w:t>
      </w:r>
      <w:r>
        <w:rPr>
          <w:rFonts w:ascii="Times New Roman" w:hAnsi="Times New Roman" w:cs="Times New Roman"/>
          <w:sz w:val="28"/>
        </w:rPr>
        <w:t>.</w:t>
      </w:r>
    </w:p>
    <w:p w:rsidR="00143DE2" w:rsidRDefault="00143DE2" w:rsidP="00143DE2">
      <w:pPr>
        <w:spacing w:after="0"/>
        <w:rPr>
          <w:rFonts w:ascii="Times New Roman" w:hAnsi="Times New Roman" w:cs="Times New Roman"/>
          <w:sz w:val="28"/>
        </w:rPr>
      </w:pPr>
      <w:r w:rsidRPr="00C5464C">
        <w:rPr>
          <w:rFonts w:ascii="Times New Roman" w:hAnsi="Times New Roman" w:cs="Times New Roman"/>
          <w:b/>
          <w:i/>
          <w:sz w:val="28"/>
          <w:u w:val="single"/>
        </w:rPr>
        <w:t>Задачи:</w:t>
      </w:r>
      <w:r w:rsidRPr="00C5464C">
        <w:rPr>
          <w:rFonts w:ascii="Times New Roman" w:hAnsi="Times New Roman" w:cs="Times New Roman"/>
          <w:sz w:val="28"/>
        </w:rPr>
        <w:t xml:space="preserve"> </w:t>
      </w:r>
    </w:p>
    <w:p w:rsidR="00143DE2" w:rsidRDefault="00143DE2" w:rsidP="00143DE2">
      <w:pPr>
        <w:spacing w:after="0"/>
        <w:rPr>
          <w:rFonts w:ascii="Times New Roman" w:hAnsi="Times New Roman" w:cs="Times New Roman"/>
          <w:sz w:val="28"/>
        </w:rPr>
      </w:pPr>
      <w:r w:rsidRPr="00C5464C">
        <w:rPr>
          <w:rFonts w:ascii="Times New Roman" w:hAnsi="Times New Roman" w:cs="Times New Roman"/>
          <w:sz w:val="28"/>
        </w:rPr>
        <w:t xml:space="preserve">1) развитие мыслительных процессов; </w:t>
      </w:r>
    </w:p>
    <w:p w:rsidR="00143DE2" w:rsidRDefault="00143DE2" w:rsidP="00143DE2">
      <w:pPr>
        <w:spacing w:after="0"/>
        <w:rPr>
          <w:rFonts w:ascii="Times New Roman" w:hAnsi="Times New Roman" w:cs="Times New Roman"/>
          <w:sz w:val="28"/>
        </w:rPr>
      </w:pPr>
      <w:r w:rsidRPr="00C5464C">
        <w:rPr>
          <w:rFonts w:ascii="Times New Roman" w:hAnsi="Times New Roman" w:cs="Times New Roman"/>
          <w:sz w:val="28"/>
        </w:rPr>
        <w:t xml:space="preserve">2) развитие мыслительных операций; </w:t>
      </w:r>
    </w:p>
    <w:p w:rsidR="00143DE2" w:rsidRDefault="00143DE2" w:rsidP="00143DE2">
      <w:pPr>
        <w:spacing w:after="0"/>
        <w:rPr>
          <w:rFonts w:ascii="Times New Roman" w:hAnsi="Times New Roman" w:cs="Times New Roman"/>
          <w:sz w:val="28"/>
        </w:rPr>
      </w:pPr>
      <w:r w:rsidRPr="00C5464C">
        <w:rPr>
          <w:rFonts w:ascii="Times New Roman" w:hAnsi="Times New Roman" w:cs="Times New Roman"/>
          <w:sz w:val="28"/>
        </w:rPr>
        <w:t xml:space="preserve">3) освоение методов познания; </w:t>
      </w:r>
    </w:p>
    <w:p w:rsidR="00143DE2" w:rsidRPr="00C5464C" w:rsidRDefault="00143DE2" w:rsidP="00143DE2">
      <w:pPr>
        <w:spacing w:after="0"/>
        <w:rPr>
          <w:rFonts w:ascii="Times New Roman" w:hAnsi="Times New Roman" w:cs="Times New Roman"/>
          <w:sz w:val="28"/>
        </w:rPr>
      </w:pPr>
      <w:r w:rsidRPr="00C5464C">
        <w:rPr>
          <w:rFonts w:ascii="Times New Roman" w:hAnsi="Times New Roman" w:cs="Times New Roman"/>
          <w:sz w:val="28"/>
        </w:rPr>
        <w:t>4) развитие причинно-следственных связей и отношений</w:t>
      </w:r>
      <w:r>
        <w:rPr>
          <w:rFonts w:ascii="Times New Roman" w:hAnsi="Times New Roman" w:cs="Times New Roman"/>
          <w:sz w:val="28"/>
        </w:rPr>
        <w:t>.</w:t>
      </w:r>
    </w:p>
    <w:p w:rsidR="00143DE2" w:rsidRDefault="00143DE2" w:rsidP="00143DE2">
      <w:pPr>
        <w:spacing w:after="0"/>
        <w:rPr>
          <w:rFonts w:ascii="Times New Roman" w:hAnsi="Times New Roman" w:cs="Times New Roman"/>
          <w:sz w:val="28"/>
        </w:rPr>
      </w:pPr>
      <w:r w:rsidRPr="00C5464C">
        <w:rPr>
          <w:rFonts w:ascii="Times New Roman" w:hAnsi="Times New Roman" w:cs="Times New Roman"/>
          <w:b/>
          <w:i/>
          <w:sz w:val="28"/>
          <w:u w:val="single"/>
        </w:rPr>
        <w:t>Содержание:</w:t>
      </w:r>
      <w:r w:rsidRPr="00C5464C">
        <w:rPr>
          <w:rFonts w:ascii="Times New Roman" w:hAnsi="Times New Roman" w:cs="Times New Roman"/>
          <w:sz w:val="28"/>
        </w:rPr>
        <w:t xml:space="preserve"> </w:t>
      </w:r>
    </w:p>
    <w:p w:rsidR="00143DE2" w:rsidRPr="00C5464C" w:rsidRDefault="00143DE2" w:rsidP="00143DE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C5464C">
        <w:rPr>
          <w:rFonts w:ascii="Times New Roman" w:hAnsi="Times New Roman" w:cs="Times New Roman"/>
          <w:sz w:val="28"/>
        </w:rPr>
        <w:t>нформация об объектах и явлениях, предметах</w:t>
      </w:r>
      <w:r>
        <w:rPr>
          <w:rFonts w:ascii="Times New Roman" w:hAnsi="Times New Roman" w:cs="Times New Roman"/>
          <w:sz w:val="28"/>
        </w:rPr>
        <w:t>.</w:t>
      </w:r>
    </w:p>
    <w:p w:rsidR="00143DE2" w:rsidRDefault="00143DE2" w:rsidP="00143DE2">
      <w:pPr>
        <w:spacing w:after="0"/>
        <w:rPr>
          <w:rFonts w:ascii="Times New Roman" w:hAnsi="Times New Roman" w:cs="Times New Roman"/>
          <w:sz w:val="28"/>
        </w:rPr>
      </w:pPr>
      <w:r w:rsidRPr="00C5464C">
        <w:rPr>
          <w:rFonts w:ascii="Times New Roman" w:hAnsi="Times New Roman" w:cs="Times New Roman"/>
          <w:b/>
          <w:i/>
          <w:sz w:val="28"/>
          <w:u w:val="single"/>
        </w:rPr>
        <w:t>Мотив:</w:t>
      </w:r>
      <w:r>
        <w:rPr>
          <w:rFonts w:ascii="Times New Roman" w:hAnsi="Times New Roman" w:cs="Times New Roman"/>
          <w:sz w:val="28"/>
        </w:rPr>
        <w:t xml:space="preserve"> </w:t>
      </w:r>
    </w:p>
    <w:p w:rsidR="00143DE2" w:rsidRPr="00C5464C" w:rsidRDefault="00143DE2" w:rsidP="00143DE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C5464C">
        <w:rPr>
          <w:rFonts w:ascii="Times New Roman" w:hAnsi="Times New Roman" w:cs="Times New Roman"/>
          <w:sz w:val="28"/>
        </w:rPr>
        <w:t>ознавательные потребности, познавательный интерес, в основе которых лежит ориентировочный рефлекс "Что это?", "Что такое?" В старшем дошкольном возрасте познавательный интерес имеет направленность: "Узнать - научиться - познать"</w:t>
      </w:r>
      <w:r>
        <w:rPr>
          <w:rFonts w:ascii="Times New Roman" w:hAnsi="Times New Roman" w:cs="Times New Roman"/>
          <w:sz w:val="28"/>
        </w:rPr>
        <w:t>.</w:t>
      </w:r>
    </w:p>
    <w:p w:rsidR="00143DE2" w:rsidRDefault="00143DE2" w:rsidP="00143DE2">
      <w:pPr>
        <w:spacing w:after="0"/>
        <w:rPr>
          <w:rFonts w:ascii="Times New Roman" w:hAnsi="Times New Roman" w:cs="Times New Roman"/>
          <w:sz w:val="28"/>
        </w:rPr>
      </w:pPr>
      <w:r w:rsidRPr="00C5464C">
        <w:rPr>
          <w:rFonts w:ascii="Times New Roman" w:hAnsi="Times New Roman" w:cs="Times New Roman"/>
          <w:b/>
          <w:i/>
          <w:sz w:val="28"/>
          <w:u w:val="single"/>
        </w:rPr>
        <w:t>Средства:</w:t>
      </w:r>
      <w:r w:rsidRPr="00C5464C">
        <w:rPr>
          <w:rFonts w:ascii="Times New Roman" w:hAnsi="Times New Roman" w:cs="Times New Roman"/>
          <w:sz w:val="28"/>
        </w:rPr>
        <w:t xml:space="preserve"> </w:t>
      </w:r>
    </w:p>
    <w:p w:rsidR="00143DE2" w:rsidRPr="00C5464C" w:rsidRDefault="00143DE2" w:rsidP="00143DE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</w:t>
      </w:r>
      <w:r w:rsidRPr="00C5464C">
        <w:rPr>
          <w:rFonts w:ascii="Times New Roman" w:hAnsi="Times New Roman" w:cs="Times New Roman"/>
          <w:sz w:val="28"/>
        </w:rPr>
        <w:t>зык, речь, поисковые действия</w:t>
      </w:r>
      <w:r>
        <w:rPr>
          <w:rFonts w:ascii="Times New Roman" w:hAnsi="Times New Roman" w:cs="Times New Roman"/>
          <w:sz w:val="28"/>
        </w:rPr>
        <w:t>.</w:t>
      </w:r>
    </w:p>
    <w:p w:rsidR="00143DE2" w:rsidRDefault="00143DE2" w:rsidP="00143DE2">
      <w:pPr>
        <w:spacing w:after="0"/>
        <w:rPr>
          <w:rFonts w:ascii="Times New Roman" w:hAnsi="Times New Roman" w:cs="Times New Roman"/>
          <w:sz w:val="28"/>
        </w:rPr>
      </w:pPr>
      <w:r w:rsidRPr="00C5464C">
        <w:rPr>
          <w:rFonts w:ascii="Times New Roman" w:hAnsi="Times New Roman" w:cs="Times New Roman"/>
          <w:b/>
          <w:i/>
          <w:sz w:val="28"/>
          <w:u w:val="single"/>
        </w:rPr>
        <w:t>Формы:</w:t>
      </w:r>
      <w:r w:rsidRPr="00C5464C">
        <w:rPr>
          <w:rFonts w:ascii="Times New Roman" w:hAnsi="Times New Roman" w:cs="Times New Roman"/>
          <w:sz w:val="28"/>
        </w:rPr>
        <w:t xml:space="preserve"> </w:t>
      </w:r>
    </w:p>
    <w:p w:rsidR="00143DE2" w:rsidRPr="00C5464C" w:rsidRDefault="00143DE2" w:rsidP="00143DE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</w:t>
      </w:r>
      <w:r w:rsidRPr="00C5464C">
        <w:rPr>
          <w:rFonts w:ascii="Times New Roman" w:hAnsi="Times New Roman" w:cs="Times New Roman"/>
          <w:sz w:val="28"/>
        </w:rPr>
        <w:t>лементарно-поисковая деятельность, опыты, эксперименты</w:t>
      </w:r>
      <w:r>
        <w:rPr>
          <w:rFonts w:ascii="Times New Roman" w:hAnsi="Times New Roman" w:cs="Times New Roman"/>
          <w:sz w:val="28"/>
        </w:rPr>
        <w:t>.</w:t>
      </w:r>
    </w:p>
    <w:p w:rsidR="00143DE2" w:rsidRDefault="00143DE2" w:rsidP="00143DE2">
      <w:pPr>
        <w:spacing w:after="0"/>
        <w:rPr>
          <w:rFonts w:ascii="Times New Roman" w:hAnsi="Times New Roman" w:cs="Times New Roman"/>
          <w:sz w:val="28"/>
        </w:rPr>
      </w:pPr>
      <w:r w:rsidRPr="00C5464C">
        <w:rPr>
          <w:rFonts w:ascii="Times New Roman" w:hAnsi="Times New Roman" w:cs="Times New Roman"/>
          <w:b/>
          <w:i/>
          <w:sz w:val="28"/>
          <w:u w:val="single"/>
        </w:rPr>
        <w:t>Условия</w:t>
      </w:r>
      <w:r w:rsidRPr="00C5464C">
        <w:rPr>
          <w:rFonts w:ascii="Times New Roman" w:hAnsi="Times New Roman" w:cs="Times New Roman"/>
          <w:sz w:val="28"/>
        </w:rPr>
        <w:t xml:space="preserve">: </w:t>
      </w:r>
    </w:p>
    <w:p w:rsidR="00143DE2" w:rsidRPr="00C5464C" w:rsidRDefault="00143DE2" w:rsidP="00143DE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C5464C">
        <w:rPr>
          <w:rFonts w:ascii="Times New Roman" w:hAnsi="Times New Roman" w:cs="Times New Roman"/>
          <w:sz w:val="28"/>
        </w:rPr>
        <w:t>остепенное усложнение, организация условий для самостоятельной и учебной деятельности, использование проблемных, ситуаций</w:t>
      </w:r>
      <w:r>
        <w:rPr>
          <w:rFonts w:ascii="Times New Roman" w:hAnsi="Times New Roman" w:cs="Times New Roman"/>
          <w:sz w:val="28"/>
        </w:rPr>
        <w:t>.</w:t>
      </w:r>
    </w:p>
    <w:p w:rsidR="00143DE2" w:rsidRDefault="00143DE2" w:rsidP="00143DE2">
      <w:pPr>
        <w:spacing w:after="0"/>
        <w:rPr>
          <w:rFonts w:ascii="Times New Roman" w:hAnsi="Times New Roman" w:cs="Times New Roman"/>
          <w:sz w:val="28"/>
        </w:rPr>
      </w:pPr>
      <w:r w:rsidRPr="00C5464C">
        <w:rPr>
          <w:rFonts w:ascii="Times New Roman" w:hAnsi="Times New Roman" w:cs="Times New Roman"/>
          <w:b/>
          <w:i/>
          <w:sz w:val="28"/>
          <w:u w:val="single"/>
        </w:rPr>
        <w:t>Результат:</w:t>
      </w:r>
      <w:r w:rsidRPr="00C5464C">
        <w:rPr>
          <w:rFonts w:ascii="Times New Roman" w:hAnsi="Times New Roman" w:cs="Times New Roman"/>
          <w:sz w:val="28"/>
        </w:rPr>
        <w:t xml:space="preserve"> </w:t>
      </w:r>
    </w:p>
    <w:p w:rsidR="00143DE2" w:rsidRDefault="00143DE2" w:rsidP="00143DE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C5464C">
        <w:rPr>
          <w:rFonts w:ascii="Times New Roman" w:hAnsi="Times New Roman" w:cs="Times New Roman"/>
          <w:sz w:val="28"/>
        </w:rPr>
        <w:t>пыт совместной и самостоятельной исследовательской работы, новые знания и умения, составляющие целый спектр психических новообразований.</w:t>
      </w:r>
    </w:p>
    <w:p w:rsidR="00143DE2" w:rsidRPr="00C5464C" w:rsidRDefault="00143DE2" w:rsidP="00143D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43DE2" w:rsidRDefault="00143DE2" w:rsidP="00143DE2">
      <w:pPr>
        <w:spacing w:after="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410A80">
        <w:rPr>
          <w:rFonts w:ascii="Times New Roman" w:hAnsi="Times New Roman" w:cs="Times New Roman"/>
          <w:b/>
          <w:i/>
          <w:sz w:val="28"/>
          <w:u w:val="single"/>
        </w:rPr>
        <w:t xml:space="preserve">Структура </w:t>
      </w:r>
      <w:r>
        <w:rPr>
          <w:rFonts w:ascii="Times New Roman" w:hAnsi="Times New Roman" w:cs="Times New Roman"/>
          <w:b/>
          <w:i/>
          <w:sz w:val="28"/>
          <w:u w:val="single"/>
        </w:rPr>
        <w:t>с</w:t>
      </w:r>
      <w:r w:rsidRPr="00410A80">
        <w:rPr>
          <w:rFonts w:ascii="Times New Roman" w:hAnsi="Times New Roman" w:cs="Times New Roman"/>
          <w:b/>
          <w:i/>
          <w:sz w:val="28"/>
          <w:u w:val="single"/>
        </w:rPr>
        <w:t>овмест</w:t>
      </w:r>
      <w:r>
        <w:rPr>
          <w:rFonts w:ascii="Times New Roman" w:hAnsi="Times New Roman" w:cs="Times New Roman"/>
          <w:b/>
          <w:i/>
          <w:sz w:val="28"/>
          <w:u w:val="single"/>
        </w:rPr>
        <w:t>ной</w:t>
      </w:r>
      <w:r w:rsidRPr="00410A80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proofErr w:type="gramStart"/>
      <w:r w:rsidRPr="00410A80">
        <w:rPr>
          <w:rFonts w:ascii="Times New Roman" w:hAnsi="Times New Roman" w:cs="Times New Roman"/>
          <w:b/>
          <w:i/>
          <w:sz w:val="28"/>
          <w:u w:val="single"/>
        </w:rPr>
        <w:t>экспериментальн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ой </w:t>
      </w:r>
      <w:r w:rsidRPr="00410A80">
        <w:rPr>
          <w:rFonts w:ascii="Times New Roman" w:hAnsi="Times New Roman" w:cs="Times New Roman"/>
          <w:b/>
          <w:i/>
          <w:sz w:val="28"/>
          <w:u w:val="single"/>
        </w:rPr>
        <w:t xml:space="preserve"> деятельност</w:t>
      </w:r>
      <w:r>
        <w:rPr>
          <w:rFonts w:ascii="Times New Roman" w:hAnsi="Times New Roman" w:cs="Times New Roman"/>
          <w:b/>
          <w:i/>
          <w:sz w:val="28"/>
          <w:u w:val="single"/>
        </w:rPr>
        <w:t>и</w:t>
      </w:r>
      <w:proofErr w:type="gramEnd"/>
      <w:r>
        <w:rPr>
          <w:rFonts w:ascii="Times New Roman" w:hAnsi="Times New Roman" w:cs="Times New Roman"/>
          <w:b/>
          <w:i/>
          <w:sz w:val="28"/>
          <w:u w:val="single"/>
        </w:rPr>
        <w:t>.</w:t>
      </w:r>
      <w:r w:rsidRPr="00410A80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</w:p>
    <w:p w:rsidR="00143DE2" w:rsidRDefault="00143DE2" w:rsidP="00143DE2">
      <w:pPr>
        <w:spacing w:after="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143DE2" w:rsidRPr="00A8405B" w:rsidRDefault="00143DE2" w:rsidP="00143D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10A80">
        <w:rPr>
          <w:rFonts w:ascii="Times New Roman" w:hAnsi="Times New Roman" w:cs="Times New Roman"/>
          <w:sz w:val="28"/>
        </w:rPr>
        <w:t>Постановка исследовательской задачи в виде того или иного варианта проблемной ситуации.</w:t>
      </w:r>
    </w:p>
    <w:p w:rsidR="00143DE2" w:rsidRPr="00A8405B" w:rsidRDefault="00143DE2" w:rsidP="00143D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10A80">
        <w:rPr>
          <w:rFonts w:ascii="Times New Roman" w:hAnsi="Times New Roman" w:cs="Times New Roman"/>
          <w:sz w:val="28"/>
        </w:rPr>
        <w:t>Уточнение правил безопасности жизнедеятельности в ходе осуществления экспериментирования.</w:t>
      </w:r>
    </w:p>
    <w:p w:rsidR="00143DE2" w:rsidRPr="00A8405B" w:rsidRDefault="00143DE2" w:rsidP="00143D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10A80">
        <w:rPr>
          <w:rFonts w:ascii="Times New Roman" w:hAnsi="Times New Roman" w:cs="Times New Roman"/>
          <w:sz w:val="28"/>
        </w:rPr>
        <w:t>Уточнение плана исследования.</w:t>
      </w:r>
    </w:p>
    <w:p w:rsidR="00143DE2" w:rsidRPr="00A8405B" w:rsidRDefault="00143DE2" w:rsidP="00143D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10A80">
        <w:rPr>
          <w:rFonts w:ascii="Times New Roman" w:hAnsi="Times New Roman" w:cs="Times New Roman"/>
          <w:sz w:val="28"/>
        </w:rPr>
        <w:t>Выбор оборудования, самостоятельное его размещение детьми в зоне исследования.</w:t>
      </w:r>
    </w:p>
    <w:p w:rsidR="00143DE2" w:rsidRPr="00A8405B" w:rsidRDefault="00143DE2" w:rsidP="00143D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10A80">
        <w:rPr>
          <w:rFonts w:ascii="Times New Roman" w:hAnsi="Times New Roman" w:cs="Times New Roman"/>
          <w:sz w:val="28"/>
        </w:rPr>
        <w:t>Распределение детей на подгруппы, выбор ведущих, помогающих организовать сверстников, комментирующих ход и результаты совместной деятельности детей в группах.</w:t>
      </w:r>
    </w:p>
    <w:p w:rsidR="00143DE2" w:rsidRPr="00A8405B" w:rsidRDefault="00143DE2" w:rsidP="00143D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10A80">
        <w:rPr>
          <w:rFonts w:ascii="Times New Roman" w:hAnsi="Times New Roman" w:cs="Times New Roman"/>
          <w:sz w:val="28"/>
        </w:rPr>
        <w:t>Анализ и обобщение полученных детьми результатов экспериментирования.</w:t>
      </w:r>
    </w:p>
    <w:p w:rsidR="00143DE2" w:rsidRDefault="00143DE2" w:rsidP="00143D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10A80">
        <w:rPr>
          <w:rFonts w:ascii="Times New Roman" w:hAnsi="Times New Roman" w:cs="Times New Roman"/>
          <w:sz w:val="28"/>
        </w:rPr>
        <w:t xml:space="preserve">Совместная экспериментальная деятельность организуется </w:t>
      </w:r>
      <w:r>
        <w:rPr>
          <w:rFonts w:ascii="Times New Roman" w:hAnsi="Times New Roman" w:cs="Times New Roman"/>
          <w:sz w:val="28"/>
        </w:rPr>
        <w:t>один раз в неделю.</w:t>
      </w:r>
    </w:p>
    <w:p w:rsidR="00143DE2" w:rsidRPr="00410A80" w:rsidRDefault="00143DE2" w:rsidP="00143DE2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143DE2" w:rsidRDefault="00143DE2" w:rsidP="00143DE2">
      <w:pPr>
        <w:spacing w:after="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410A80">
        <w:rPr>
          <w:rFonts w:ascii="Times New Roman" w:hAnsi="Times New Roman" w:cs="Times New Roman"/>
          <w:b/>
          <w:i/>
          <w:sz w:val="28"/>
          <w:u w:val="single"/>
        </w:rPr>
        <w:t>Последовательность детского экспериментирования.</w:t>
      </w:r>
    </w:p>
    <w:p w:rsidR="00143DE2" w:rsidRPr="00410A80" w:rsidRDefault="00143DE2" w:rsidP="00143DE2">
      <w:pPr>
        <w:spacing w:after="0"/>
        <w:rPr>
          <w:rFonts w:ascii="Times New Roman" w:hAnsi="Times New Roman" w:cs="Times New Roman"/>
          <w:b/>
          <w:i/>
          <w:sz w:val="28"/>
          <w:u w:val="single"/>
        </w:rPr>
      </w:pPr>
    </w:p>
    <w:p w:rsidR="00143DE2" w:rsidRDefault="00143DE2" w:rsidP="00143DE2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</w:rPr>
      </w:pPr>
      <w:r w:rsidRPr="004B4CEE">
        <w:rPr>
          <w:rFonts w:ascii="Times New Roman" w:hAnsi="Times New Roman" w:cs="Times New Roman"/>
          <w:sz w:val="28"/>
        </w:rPr>
        <w:t>Проблемная ситуация.</w:t>
      </w:r>
    </w:p>
    <w:p w:rsidR="00143DE2" w:rsidRPr="004B4CEE" w:rsidRDefault="00143DE2" w:rsidP="00143DE2">
      <w:pPr>
        <w:pStyle w:val="a3"/>
        <w:spacing w:after="0"/>
        <w:ind w:left="360"/>
        <w:rPr>
          <w:rFonts w:ascii="Times New Roman" w:hAnsi="Times New Roman" w:cs="Times New Roman"/>
          <w:sz w:val="28"/>
        </w:rPr>
      </w:pPr>
    </w:p>
    <w:p w:rsidR="00143DE2" w:rsidRDefault="00143DE2" w:rsidP="00143DE2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</w:rPr>
      </w:pPr>
      <w:r w:rsidRPr="004B4CEE">
        <w:rPr>
          <w:rFonts w:ascii="Times New Roman" w:hAnsi="Times New Roman" w:cs="Times New Roman"/>
          <w:sz w:val="28"/>
        </w:rPr>
        <w:t>Целеполагание.</w:t>
      </w:r>
    </w:p>
    <w:p w:rsidR="00143DE2" w:rsidRPr="00A8405B" w:rsidRDefault="00143DE2" w:rsidP="00143DE2">
      <w:pPr>
        <w:spacing w:after="0"/>
        <w:rPr>
          <w:rFonts w:ascii="Times New Roman" w:hAnsi="Times New Roman" w:cs="Times New Roman"/>
          <w:sz w:val="28"/>
        </w:rPr>
      </w:pPr>
    </w:p>
    <w:p w:rsidR="00143DE2" w:rsidRDefault="00143DE2" w:rsidP="00143DE2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</w:rPr>
      </w:pPr>
      <w:r w:rsidRPr="004B4CEE">
        <w:rPr>
          <w:rFonts w:ascii="Times New Roman" w:hAnsi="Times New Roman" w:cs="Times New Roman"/>
          <w:sz w:val="28"/>
        </w:rPr>
        <w:t>Выдвижение гипотез.</w:t>
      </w:r>
    </w:p>
    <w:p w:rsidR="00143DE2" w:rsidRPr="00A8405B" w:rsidRDefault="00143DE2" w:rsidP="00143DE2">
      <w:pPr>
        <w:spacing w:after="0"/>
        <w:rPr>
          <w:rFonts w:ascii="Times New Roman" w:hAnsi="Times New Roman" w:cs="Times New Roman"/>
          <w:sz w:val="28"/>
        </w:rPr>
      </w:pPr>
    </w:p>
    <w:p w:rsidR="00143DE2" w:rsidRDefault="00143DE2" w:rsidP="00143DE2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</w:rPr>
      </w:pPr>
      <w:r w:rsidRPr="004B4CEE">
        <w:rPr>
          <w:rFonts w:ascii="Times New Roman" w:hAnsi="Times New Roman" w:cs="Times New Roman"/>
          <w:sz w:val="28"/>
        </w:rPr>
        <w:t>Проверка предположения.</w:t>
      </w:r>
    </w:p>
    <w:p w:rsidR="00143DE2" w:rsidRPr="00A8405B" w:rsidRDefault="00143DE2" w:rsidP="00143DE2">
      <w:pPr>
        <w:spacing w:after="0"/>
        <w:rPr>
          <w:rFonts w:ascii="Times New Roman" w:hAnsi="Times New Roman" w:cs="Times New Roman"/>
          <w:sz w:val="28"/>
        </w:rPr>
      </w:pPr>
    </w:p>
    <w:p w:rsidR="00143DE2" w:rsidRPr="00A8405B" w:rsidRDefault="00143DE2" w:rsidP="00143DE2">
      <w:pPr>
        <w:pStyle w:val="a3"/>
        <w:numPr>
          <w:ilvl w:val="0"/>
          <w:numId w:val="1"/>
        </w:numPr>
        <w:spacing w:after="240"/>
        <w:ind w:left="360"/>
        <w:jc w:val="both"/>
        <w:rPr>
          <w:rFonts w:ascii="Times New Roman" w:hAnsi="Times New Roman" w:cs="Times New Roman"/>
          <w:sz w:val="28"/>
        </w:rPr>
      </w:pPr>
      <w:r w:rsidRPr="004B4CEE">
        <w:rPr>
          <w:rFonts w:ascii="Times New Roman" w:hAnsi="Times New Roman" w:cs="Times New Roman"/>
          <w:sz w:val="28"/>
        </w:rPr>
        <w:t>Если предположение подтвердилось: формулирование выводов (как получилось).</w:t>
      </w:r>
    </w:p>
    <w:p w:rsidR="00143DE2" w:rsidRPr="00A8405B" w:rsidRDefault="00143DE2" w:rsidP="00143DE2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143DE2" w:rsidRPr="00A8405B" w:rsidRDefault="00143DE2" w:rsidP="00143DE2">
      <w:pPr>
        <w:pStyle w:val="a3"/>
        <w:numPr>
          <w:ilvl w:val="0"/>
          <w:numId w:val="1"/>
        </w:numPr>
        <w:spacing w:after="240"/>
        <w:ind w:left="360"/>
        <w:jc w:val="both"/>
        <w:rPr>
          <w:rFonts w:ascii="Times New Roman" w:hAnsi="Times New Roman" w:cs="Times New Roman"/>
          <w:sz w:val="28"/>
        </w:rPr>
      </w:pPr>
      <w:r w:rsidRPr="004B4CEE">
        <w:rPr>
          <w:rFonts w:ascii="Times New Roman" w:hAnsi="Times New Roman" w:cs="Times New Roman"/>
          <w:sz w:val="28"/>
        </w:rPr>
        <w:t>Если предположение не подтвердилось: возникновение новой гипотезы, реализация ее в действии, подтверждение новой гипотезы, формулировка вывода (как получилось) формулирование выводов (как получилось).</w:t>
      </w:r>
    </w:p>
    <w:p w:rsidR="00143DE2" w:rsidRDefault="00143DE2" w:rsidP="00143DE2">
      <w:pPr>
        <w:pStyle w:val="a3"/>
        <w:spacing w:after="240"/>
        <w:ind w:left="360"/>
        <w:jc w:val="both"/>
        <w:rPr>
          <w:rFonts w:ascii="Times New Roman" w:hAnsi="Times New Roman" w:cs="Times New Roman"/>
          <w:sz w:val="28"/>
        </w:rPr>
      </w:pPr>
    </w:p>
    <w:p w:rsidR="00143DE2" w:rsidRPr="00112A7C" w:rsidRDefault="00143DE2" w:rsidP="00143DE2">
      <w:pPr>
        <w:pStyle w:val="a3"/>
        <w:numPr>
          <w:ilvl w:val="0"/>
          <w:numId w:val="1"/>
        </w:numPr>
        <w:spacing w:after="240"/>
        <w:ind w:left="360"/>
        <w:jc w:val="both"/>
        <w:rPr>
          <w:rFonts w:ascii="Times New Roman" w:hAnsi="Times New Roman" w:cs="Times New Roman"/>
          <w:sz w:val="28"/>
        </w:rPr>
      </w:pPr>
      <w:r w:rsidRPr="004B4CEE">
        <w:rPr>
          <w:rFonts w:ascii="Times New Roman" w:hAnsi="Times New Roman" w:cs="Times New Roman"/>
          <w:sz w:val="28"/>
        </w:rPr>
        <w:t xml:space="preserve">В процессе </w:t>
      </w:r>
      <w:proofErr w:type="gramStart"/>
      <w:r w:rsidRPr="004B4CEE">
        <w:rPr>
          <w:rFonts w:ascii="Times New Roman" w:hAnsi="Times New Roman" w:cs="Times New Roman"/>
          <w:sz w:val="28"/>
        </w:rPr>
        <w:t>экспериментирования  ребенку</w:t>
      </w:r>
      <w:proofErr w:type="gramEnd"/>
      <w:r w:rsidRPr="004B4CEE">
        <w:rPr>
          <w:rFonts w:ascii="Times New Roman" w:hAnsi="Times New Roman" w:cs="Times New Roman"/>
          <w:sz w:val="28"/>
        </w:rPr>
        <w:t xml:space="preserve"> необходимо ответить на следующие вопросы:</w:t>
      </w:r>
    </w:p>
    <w:p w:rsidR="00143DE2" w:rsidRPr="00410A80" w:rsidRDefault="00143DE2" w:rsidP="00143D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410A80">
        <w:rPr>
          <w:rFonts w:ascii="Times New Roman" w:hAnsi="Times New Roman" w:cs="Times New Roman"/>
          <w:sz w:val="28"/>
        </w:rPr>
        <w:t>Как я это делаю?</w:t>
      </w:r>
    </w:p>
    <w:p w:rsidR="00143DE2" w:rsidRPr="00410A80" w:rsidRDefault="00143DE2" w:rsidP="00143D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410A80">
        <w:rPr>
          <w:rFonts w:ascii="Times New Roman" w:hAnsi="Times New Roman" w:cs="Times New Roman"/>
          <w:sz w:val="28"/>
        </w:rPr>
        <w:t>Почему я это делаю именно так, а не иначе?</w:t>
      </w:r>
    </w:p>
    <w:p w:rsidR="00143DE2" w:rsidRPr="00112A7C" w:rsidRDefault="00143DE2" w:rsidP="00143D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410A80">
        <w:rPr>
          <w:rFonts w:ascii="Times New Roman" w:hAnsi="Times New Roman" w:cs="Times New Roman"/>
          <w:sz w:val="28"/>
        </w:rPr>
        <w:t>Зачем я это делаю, что хочу узнать, что получилось в результате?</w:t>
      </w:r>
    </w:p>
    <w:p w:rsidR="00143DE2" w:rsidRDefault="00143DE2" w:rsidP="00143DE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43DE2" w:rsidRDefault="00143DE2" w:rsidP="00143DE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740C8" w:rsidRDefault="00F740C8">
      <w:bookmarkStart w:id="0" w:name="_GoBack"/>
      <w:bookmarkEnd w:id="0"/>
    </w:p>
    <w:sectPr w:rsidR="00F7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2pt;height:10.5pt" o:bullet="t">
        <v:imagedata r:id="rId1" o:title="BD21300_"/>
      </v:shape>
    </w:pict>
  </w:numPicBullet>
  <w:numPicBullet w:numPicBulletId="1">
    <w:pict>
      <v:shape id="_x0000_i1046" type="#_x0000_t75" style="width:10.5pt;height:10.5pt" o:bullet="t">
        <v:imagedata r:id="rId2" o:title="BD21298_"/>
      </v:shape>
    </w:pict>
  </w:numPicBullet>
  <w:numPicBullet w:numPicBulletId="2">
    <w:pict>
      <v:shape id="_x0000_i1047" type="#_x0000_t75" style="width:12pt;height:12pt" o:bullet="t">
        <v:imagedata r:id="rId3" o:title="msoA"/>
      </v:shape>
    </w:pict>
  </w:numPicBullet>
  <w:abstractNum w:abstractNumId="0">
    <w:nsid w:val="15725A2B"/>
    <w:multiLevelType w:val="hybridMultilevel"/>
    <w:tmpl w:val="DA1AD474"/>
    <w:lvl w:ilvl="0" w:tplc="04190007">
      <w:start w:val="1"/>
      <w:numFmt w:val="bullet"/>
      <w:lvlText w:val=""/>
      <w:lvlPicBulletId w:val="2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27850D8"/>
    <w:multiLevelType w:val="hybridMultilevel"/>
    <w:tmpl w:val="47E0C9D6"/>
    <w:lvl w:ilvl="0" w:tplc="7BB8CF7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60460"/>
    <w:multiLevelType w:val="hybridMultilevel"/>
    <w:tmpl w:val="09347CE6"/>
    <w:lvl w:ilvl="0" w:tplc="76702B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4A"/>
    <w:rsid w:val="00143DE2"/>
    <w:rsid w:val="0073404A"/>
    <w:rsid w:val="00F7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E1D75-4CB4-4BE8-8931-ADFD11F8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D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2016-01-20T13:52:00Z</dcterms:created>
  <dcterms:modified xsi:type="dcterms:W3CDTF">2016-01-20T13:52:00Z</dcterms:modified>
</cp:coreProperties>
</file>