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bookmarkStart w:id="0" w:name="_Hlk35955931"/>
      <w:r w:rsidRPr="00BF5827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C6224C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 xml:space="preserve">к извещению о проведении конкурса на заключение договора на право размещения нестационарных </w:t>
      </w:r>
      <w:r w:rsidR="00C6224C">
        <w:rPr>
          <w:rFonts w:ascii="Times New Roman" w:hAnsi="Times New Roman"/>
          <w:sz w:val="24"/>
          <w:szCs w:val="24"/>
        </w:rPr>
        <w:t xml:space="preserve">торговых </w:t>
      </w:r>
      <w:r w:rsidRPr="001E1E23">
        <w:rPr>
          <w:rFonts w:ascii="Times New Roman" w:hAnsi="Times New Roman"/>
          <w:sz w:val="24"/>
          <w:szCs w:val="24"/>
        </w:rPr>
        <w:t>объектов</w:t>
      </w:r>
      <w:r w:rsidR="00AB7FAF">
        <w:rPr>
          <w:rFonts w:ascii="Times New Roman" w:hAnsi="Times New Roman"/>
          <w:sz w:val="24"/>
          <w:szCs w:val="24"/>
        </w:rPr>
        <w:t xml:space="preserve"> на</w:t>
      </w:r>
      <w:r w:rsidRPr="001E1E23">
        <w:rPr>
          <w:rFonts w:ascii="Times New Roman" w:hAnsi="Times New Roman"/>
          <w:sz w:val="24"/>
          <w:szCs w:val="24"/>
        </w:rPr>
        <w:t xml:space="preserve"> </w:t>
      </w:r>
    </w:p>
    <w:p w:rsidR="00BF5827" w:rsidRPr="001E1E23" w:rsidRDefault="001E1E23" w:rsidP="00BF5827">
      <w:pPr>
        <w:spacing w:after="0"/>
        <w:ind w:left="4678"/>
        <w:rPr>
          <w:rFonts w:ascii="Times New Roman" w:hAnsi="Times New Roman"/>
          <w:sz w:val="24"/>
          <w:szCs w:val="24"/>
        </w:rPr>
      </w:pPr>
      <w:r w:rsidRPr="001E1E23">
        <w:rPr>
          <w:rFonts w:ascii="Times New Roman" w:hAnsi="Times New Roman"/>
          <w:sz w:val="24"/>
          <w:szCs w:val="24"/>
        </w:rPr>
        <w:t>территории МБУ «Городской парк культуры и отдыха 30-летия Победы»</w:t>
      </w:r>
    </w:p>
    <w:bookmarkEnd w:id="0"/>
    <w:p w:rsidR="001D6ADF" w:rsidRPr="001D6ADF" w:rsidRDefault="001D6ADF" w:rsidP="00026F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t xml:space="preserve"> </w:t>
      </w:r>
    </w:p>
    <w:p w:rsidR="00BF5827" w:rsidRDefault="00BF5827" w:rsidP="00BF58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ПРОЕКТ</w:t>
      </w:r>
    </w:p>
    <w:p w:rsidR="001D6ADF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141EB6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 Договор №</w:t>
      </w:r>
      <w:r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____ </w:t>
      </w:r>
    </w:p>
    <w:p w:rsidR="001D6ADF" w:rsidRPr="001D6ADF" w:rsidRDefault="00E03835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на размещение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нестационарного </w:t>
      </w:r>
      <w:r w:rsidR="00C6224C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торгового </w:t>
      </w:r>
      <w:r w:rsidR="001D6ADF" w:rsidRPr="001D6AD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объекта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</w:pPr>
      <w:r w:rsidRPr="001D6ADF">
        <w:rPr>
          <w:rFonts w:ascii="Times New Roman" w:eastAsia="Times New Roman" w:hAnsi="Times New Roman"/>
          <w:b/>
          <w:bCs/>
          <w:color w:val="2B4279"/>
          <w:sz w:val="24"/>
          <w:szCs w:val="24"/>
          <w:lang w:eastAsia="ru-RU"/>
        </w:rPr>
        <w:t xml:space="preserve">   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Горячий Ключ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«___»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6224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6ADF" w:rsidRPr="00C813C2" w:rsidRDefault="001D6ADF" w:rsidP="00B020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204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141EB6" w:rsidRPr="00B0204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04E" w:rsidRPr="00B0204E">
        <w:rPr>
          <w:rFonts w:ascii="Times New Roman" w:hAnsi="Times New Roman"/>
          <w:sz w:val="28"/>
          <w:szCs w:val="28"/>
        </w:rPr>
        <w:t xml:space="preserve">Муниципальное бюджетное учреждение "Городской парк культуры и отдыха 30-летия Победы" муниципального образования город Горячий Ключ, в лице директора </w:t>
      </w:r>
      <w:r w:rsidR="00E03835" w:rsidRPr="00C813C2">
        <w:rPr>
          <w:rFonts w:ascii="Times New Roman" w:hAnsi="Times New Roman"/>
          <w:sz w:val="28"/>
          <w:szCs w:val="28"/>
        </w:rPr>
        <w:t>Денисова Денис Владимировича</w:t>
      </w:r>
      <w:r w:rsidR="00B0204E" w:rsidRPr="00C813C2">
        <w:rPr>
          <w:rFonts w:ascii="Times New Roman" w:hAnsi="Times New Roman"/>
          <w:sz w:val="28"/>
          <w:szCs w:val="28"/>
        </w:rPr>
        <w:t>, действующе</w:t>
      </w:r>
      <w:r w:rsidR="00E03835" w:rsidRPr="00C813C2">
        <w:rPr>
          <w:rFonts w:ascii="Times New Roman" w:hAnsi="Times New Roman"/>
          <w:sz w:val="28"/>
          <w:szCs w:val="28"/>
        </w:rPr>
        <w:t>е</w:t>
      </w:r>
      <w:r w:rsidR="00B0204E" w:rsidRPr="00C813C2">
        <w:rPr>
          <w:rFonts w:ascii="Times New Roman" w:hAnsi="Times New Roman"/>
          <w:sz w:val="28"/>
          <w:szCs w:val="28"/>
        </w:rPr>
        <w:t> на основании Устава, именуемое в дальнейшем "Учреждение" с одной стороны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, и </w:t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="00726B1D">
        <w:rPr>
          <w:rFonts w:ascii="Times New Roman" w:eastAsia="Times New Roman" w:hAnsi="Times New Roman"/>
          <w:sz w:val="28"/>
          <w:szCs w:val="28"/>
          <w:lang w:eastAsia="ru-RU"/>
        </w:rPr>
        <w:softHyphen/>
        <w:t>__________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___________,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>(наименование организации, Ф.И.О. индивидуального предпринимателя)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(в дальнейшем - Участник) в лице ______</w:t>
      </w:r>
      <w:r w:rsidR="00C813C2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D6ADF" w:rsidRPr="001D6ADF" w:rsidRDefault="00C813C2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</w:t>
      </w:r>
      <w:r w:rsidR="001D6ADF" w:rsidRPr="001D6ADF">
        <w:rPr>
          <w:rFonts w:ascii="Times New Roman" w:eastAsia="Times New Roman" w:hAnsi="Times New Roman"/>
          <w:sz w:val="20"/>
          <w:szCs w:val="28"/>
          <w:lang w:eastAsia="ru-RU"/>
        </w:rPr>
        <w:t>(должность, Ф.И.О.)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действующего на основании ___________</w:t>
      </w:r>
      <w:r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заключили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Договор о нижеследующем: </w:t>
      </w:r>
    </w:p>
    <w:p w:rsidR="00C813C2" w:rsidRPr="001E055A" w:rsidRDefault="00C813C2" w:rsidP="00C813C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8"/>
          <w:lang w:eastAsia="ru-RU"/>
        </w:rPr>
        <w:t>Предмет Договора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="00B0204E" w:rsidRPr="00C813C2">
        <w:rPr>
          <w:rFonts w:ascii="Times New Roman" w:hAnsi="Times New Roman"/>
          <w:sz w:val="28"/>
          <w:szCs w:val="28"/>
        </w:rPr>
        <w:t xml:space="preserve"> Муниципальное бюджетное учреждение "Городской парк культуры и отдыха 30-летия Победы" муниципального образования город Горячий Ключ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решением конкурсной комиссии </w:t>
      </w:r>
      <w:r w:rsidR="00B0204E" w:rsidRPr="00C813C2">
        <w:rPr>
          <w:rFonts w:ascii="Times New Roman" w:hAnsi="Times New Roman"/>
          <w:sz w:val="28"/>
          <w:szCs w:val="28"/>
        </w:rPr>
        <w:t>"Учреждения"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(протокол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41EB6" w:rsidRPr="00C813C2">
        <w:rPr>
          <w:rFonts w:ascii="Times New Roman" w:eastAsia="Times New Roman" w:hAnsi="Times New Roman"/>
          <w:sz w:val="28"/>
          <w:szCs w:val="28"/>
          <w:lang w:eastAsia="ru-RU"/>
        </w:rPr>
        <w:t>__________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 от «________»________________ 20___г.) предоставляет Участнику право на размещение нестационарного </w:t>
      </w:r>
      <w:r w:rsidR="00C6224C"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торгового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объекта, характеристики которого указаны в пункте 1.2 настоящего Договора</w:t>
      </w:r>
      <w:r w:rsidR="00B0204E" w:rsidRPr="00C813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813C2">
        <w:rPr>
          <w:rFonts w:ascii="Times New Roman" w:eastAsia="Times New Roman" w:hAnsi="Times New Roman"/>
          <w:sz w:val="28"/>
          <w:szCs w:val="28"/>
          <w:lang w:eastAsia="ru-RU"/>
        </w:rPr>
        <w:t>(далее - Объект), в соответствии с эскизом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(дизайн-проектом</w:t>
      </w:r>
      <w:r w:rsidR="00655C5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AB7FAF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утвержденным</w:t>
      </w:r>
      <w:r w:rsidR="00C622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254F">
        <w:rPr>
          <w:rFonts w:ascii="Times New Roman" w:eastAsia="Times New Roman" w:hAnsi="Times New Roman"/>
          <w:sz w:val="28"/>
          <w:szCs w:val="28"/>
          <w:lang w:eastAsia="ru-RU"/>
        </w:rPr>
        <w:t>упра</w:t>
      </w:r>
      <w:r w:rsidR="000C32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B7FAF">
        <w:rPr>
          <w:rFonts w:ascii="Times New Roman" w:eastAsia="Times New Roman" w:hAnsi="Times New Roman"/>
          <w:sz w:val="28"/>
          <w:szCs w:val="28"/>
          <w:lang w:eastAsia="ru-RU"/>
        </w:rPr>
        <w:t>лением</w:t>
      </w:r>
      <w:r w:rsidR="00C425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288">
        <w:rPr>
          <w:rFonts w:ascii="Times New Roman" w:eastAsia="Times New Roman" w:hAnsi="Times New Roman"/>
          <w:sz w:val="28"/>
          <w:szCs w:val="28"/>
          <w:lang w:eastAsia="ru-RU"/>
        </w:rPr>
        <w:t>архитектуры и градостроительства администрации муниципального образования город Горячий Ключ</w:t>
      </w:r>
      <w:r w:rsidR="00655C56">
        <w:rPr>
          <w:rFonts w:ascii="Times New Roman" w:eastAsia="Times New Roman" w:hAnsi="Times New Roman"/>
          <w:sz w:val="28"/>
          <w:szCs w:val="28"/>
          <w:lang w:eastAsia="ru-RU"/>
        </w:rPr>
        <w:t>, являющимся приложением №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1 к настоящему Договору, а Участник обязуется разместить Объект в соответствии с установленными действующим законодательством Российской Федерации требованиями и уплатить плату за его размещение в порядке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1.2. Объект имеет следующие характеристики:</w:t>
      </w:r>
    </w:p>
    <w:p w:rsidR="00BB2D23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место размещения: _______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_____________________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площадь земельного участка, Объекта ______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период функционирования Объекта 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специализация Объекта _________________________________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________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тип Объекта ____________________________________________</w:t>
      </w:r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="00726B1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bookmarkStart w:id="1" w:name="_GoBack"/>
      <w:bookmarkEnd w:id="1"/>
      <w:r w:rsidR="00141EB6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="00726B1D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726B1D" w:rsidRPr="001D6ADF" w:rsidRDefault="00726B1D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ассортимент реализуемой продукции ______________________________.</w:t>
      </w:r>
    </w:p>
    <w:p w:rsidR="00CE5EF9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1.3. Срок де</w:t>
      </w:r>
      <w:r w:rsidRPr="00141EB6">
        <w:rPr>
          <w:rFonts w:ascii="Times New Roman" w:eastAsia="Times New Roman" w:hAnsi="Times New Roman"/>
          <w:sz w:val="28"/>
          <w:szCs w:val="24"/>
          <w:lang w:eastAsia="ru-RU"/>
        </w:rPr>
        <w:t>йствия настоящего Договора - с «___»______________ 20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___ года по с </w:t>
      </w:r>
      <w:r w:rsidR="00BA45BA" w:rsidRPr="00141EB6">
        <w:rPr>
          <w:rFonts w:ascii="Times New Roman" w:eastAsia="Times New Roman" w:hAnsi="Times New Roman"/>
          <w:sz w:val="28"/>
          <w:szCs w:val="24"/>
          <w:lang w:eastAsia="ru-RU"/>
        </w:rPr>
        <w:t>«___»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______________ 20___ года.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1D6ADF" w:rsidRPr="00C813C2" w:rsidRDefault="001D6ADF" w:rsidP="00BF58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2B4279"/>
          <w:szCs w:val="20"/>
          <w:lang w:eastAsia="ru-RU"/>
        </w:rPr>
      </w:pPr>
      <w:r w:rsidRPr="00C813C2">
        <w:rPr>
          <w:rFonts w:ascii="Times New Roman" w:eastAsia="Times New Roman" w:hAnsi="Times New Roman"/>
          <w:bCs/>
          <w:sz w:val="28"/>
          <w:szCs w:val="20"/>
          <w:lang w:eastAsia="ru-RU"/>
        </w:rPr>
        <w:t>2. Права и обязанности сторон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2.1. </w:t>
      </w:r>
      <w:r w:rsidR="00B0204E" w:rsidRPr="00C813C2">
        <w:rPr>
          <w:rFonts w:ascii="Times New Roman" w:hAnsi="Times New Roman"/>
          <w:sz w:val="28"/>
          <w:szCs w:val="28"/>
        </w:rPr>
        <w:t>"Учреждение"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2.1.1. В одностороннем порядке отказаться от исполнения настоящего Договора в следующих случаях: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2.1.1.1. в случае нарушения сроков внесения платы за размещение Объекта, установленных настоящим Договором;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2.1.1.2. в случае размещения Участником Объекта, не соответствующего характеристикам, указанным в пункте 1.2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законодательства Российской Федерации;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2.1.1.3. в случае не</w:t>
      </w:r>
      <w:r w:rsidR="0036148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разме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щения Объекта в срок до «___»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_ 20</w:t>
      </w:r>
      <w:r w:rsidR="00BA45BA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="00141EB6" w:rsidRPr="00D0507D">
        <w:rPr>
          <w:rFonts w:ascii="Times New Roman" w:eastAsia="Times New Roman" w:hAnsi="Times New Roman"/>
          <w:sz w:val="28"/>
          <w:szCs w:val="24"/>
          <w:lang w:eastAsia="ru-RU"/>
        </w:rPr>
        <w:t>_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года;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2.1.1.4. в случае нарушения требований Правил благоустройства и санитарн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 xml:space="preserve">ого содержания территории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при размещении и использовании Объекта и/или части земельного участка, занятого Объектом и/или необходимой для его размещения и/или использования;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2.1.1.5. в случае однократного</w:t>
      </w:r>
      <w:r w:rsidR="00216B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неисполнения Участником обязанностей, предусмотренных пунктами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2.4.7,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2.4.11, 2.4.12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, 2.4.13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 2.4.14,</w:t>
      </w:r>
      <w:r w:rsidR="001A46DE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2.4.15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, 2.4.16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2.1.2. На беспрепятственный доступ на территорию земельного участка и Объекта с целью его осмотра на предмет соблюдения условий настоящего Договора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и/или требованиям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2.1.3. В случае неисполнения или ненадлежащего исполнения Участником обязанностей, предусмотренных настоящим Договором, направлять Участнику письменное предупреждение (предписание) о необходимости устранения выявленных нарушений условий настоящего Договора, с указанием срока их устранения.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2.1.4.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2.2. </w:t>
      </w:r>
      <w:r w:rsidR="00C813C2" w:rsidRPr="00C813C2">
        <w:rPr>
          <w:rFonts w:ascii="Times New Roman" w:hAnsi="Times New Roman"/>
          <w:sz w:val="28"/>
          <w:szCs w:val="28"/>
        </w:rPr>
        <w:t>Учреждение</w:t>
      </w:r>
      <w:r w:rsidR="00C813C2" w:rsidRPr="00C813C2">
        <w:rPr>
          <w:rFonts w:ascii="Times New Roman" w:eastAsia="Times New Roman" w:hAnsi="Times New Roman"/>
          <w:sz w:val="28"/>
          <w:szCs w:val="24"/>
          <w:lang w:eastAsia="ru-RU"/>
        </w:rPr>
        <w:t xml:space="preserve"> обязано</w:t>
      </w: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2.2.1. Не вмешиваться в хозяйственную деятельность Участника, если она не противоречит условиям нас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тоящего Договора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законодательству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2.2.2. Выполнять иные обязательства, предусмотренные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 Участник имеет право: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2.3.1. С соблюдением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требований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 и условий настоящего Договора пользоваться частью земельного участка, занятого Объектом и/или необходимой для его размещения и/или использования.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2.3.2. Осуществлять иные права в соответствии с н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астоящим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C813C2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C813C2">
        <w:rPr>
          <w:rFonts w:ascii="Times New Roman" w:eastAsia="Times New Roman" w:hAnsi="Times New Roman"/>
          <w:sz w:val="28"/>
          <w:szCs w:val="24"/>
          <w:lang w:eastAsia="ru-RU"/>
        </w:rPr>
        <w:t>2.4. Участник обязан: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2.4.1. Разместить на земельном участке Объект в соответствие с характеристиками, установленными пунктом 1.2 настоящего Догов</w:t>
      </w:r>
      <w:r w:rsidR="00AB7FAF">
        <w:rPr>
          <w:rFonts w:ascii="Times New Roman" w:eastAsia="Times New Roman" w:hAnsi="Times New Roman"/>
          <w:sz w:val="28"/>
          <w:szCs w:val="24"/>
          <w:lang w:eastAsia="ru-RU"/>
        </w:rPr>
        <w:t xml:space="preserve">ора и эскизом (дизайн-проектом) </w:t>
      </w:r>
      <w:r w:rsidR="00AB7FAF">
        <w:rPr>
          <w:rFonts w:ascii="Times New Roman" w:eastAsia="Times New Roman" w:hAnsi="Times New Roman"/>
          <w:sz w:val="28"/>
          <w:szCs w:val="28"/>
          <w:lang w:eastAsia="ru-RU"/>
        </w:rPr>
        <w:t>утвержденным управлением архитектуры и градостроительства администрации муниципального образования город Горячий Ключ,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являющимся приложением N 1 к настоящему Догов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ору, и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 xml:space="preserve">требованиями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2.4.2. При размещении Объекта и его использования соблюдать условия настоящего Договора и требования действующего законодательства Российской Федерации, в том числе требования Правил по благоустройству и санитарному содержанию территор</w:t>
      </w:r>
      <w:r w:rsidR="00655C56">
        <w:rPr>
          <w:rFonts w:ascii="Times New Roman" w:eastAsia="Times New Roman" w:hAnsi="Times New Roman"/>
          <w:sz w:val="28"/>
          <w:szCs w:val="24"/>
          <w:lang w:eastAsia="ru-RU"/>
        </w:rPr>
        <w:t>ии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2.4.3. При пользовании частью земельного участка, занятого Объектом и/или необходимой для его размещения и/или использования, соблюдать условия настоящего Догово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ра и требования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Федерации, в том числе требования Правил по благоустройству и санитарн</w:t>
      </w:r>
      <w:r w:rsidR="00AB7FAF">
        <w:rPr>
          <w:rFonts w:ascii="Times New Roman" w:eastAsia="Times New Roman" w:hAnsi="Times New Roman"/>
          <w:sz w:val="28"/>
          <w:szCs w:val="24"/>
          <w:lang w:eastAsia="ru-RU"/>
        </w:rPr>
        <w:t>ому содержанию территории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2.4.4. В сроки, установленные настоящим Договором, внести плату за размещение Объекта (без дополнительного выставления Администрацией счетов на оплату).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2.4.5. По требованию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предоставить копию платежных документов, подтверждающих внесение платы за размещение Объекта.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2.4.6. В случае неисполнения или ненадлежащего исполнения своих обязательств по настоящему Договору уплатить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неустойку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2.4.7. Не чинить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препятствия в осуществлении ею своих прав в соответствии с на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стоящим Договором и 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законодательством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>2.4.9. Не нарушать прав и законных интересов землепользователей смежных земельных участков, и иных лиц, в том числе лиц использующих данный земельный участок.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2.4.10. В случаях изменения наименования, юридического адреса, контактных телефонов, а также изменения банковских и иных реквизитов, письменно уведомить об этом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в течение двухнедельного срока.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2.4.11.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>Изменения</w:t>
      </w:r>
      <w:r w:rsidR="001A46DE"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характеристик Объекта, установленных </w:t>
      </w:r>
      <w:r w:rsidR="001A46DE">
        <w:rPr>
          <w:rFonts w:ascii="Times New Roman" w:eastAsia="Times New Roman" w:hAnsi="Times New Roman"/>
          <w:sz w:val="28"/>
          <w:szCs w:val="24"/>
          <w:lang w:eastAsia="ru-RU"/>
        </w:rPr>
        <w:t xml:space="preserve">пунктом 1.2 настоящего Договора </w:t>
      </w:r>
      <w:r w:rsidR="001A46DE" w:rsidRPr="001D6ADF">
        <w:rPr>
          <w:rFonts w:ascii="Times New Roman" w:eastAsia="Times New Roman" w:hAnsi="Times New Roman"/>
          <w:sz w:val="28"/>
          <w:szCs w:val="20"/>
          <w:lang w:eastAsia="ru-RU"/>
        </w:rPr>
        <w:t>оформляются дополнительным соглашением, которое подписывается обеими сторонами</w:t>
      </w:r>
      <w:r w:rsidR="001A46D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 xml:space="preserve">2.4.12. Не производить уступку прав по настоящему Договору либо передачу прав на Объект третьему лицу без письменного согласия </w:t>
      </w:r>
      <w:r w:rsidR="00B0204E">
        <w:rPr>
          <w:rFonts w:ascii="Times New Roman" w:eastAsia="Times New Roman" w:hAnsi="Times New Roman"/>
          <w:sz w:val="28"/>
          <w:szCs w:val="24"/>
          <w:lang w:eastAsia="ru-RU"/>
        </w:rPr>
        <w:t>Учреждения</w:t>
      </w: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D6ADF" w:rsidRPr="00D0507D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2.4.13.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0507D" w:rsidRDefault="00D0507D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D0507D">
        <w:rPr>
          <w:rFonts w:ascii="Times New Roman" w:eastAsia="Times New Roman" w:hAnsi="Times New Roman"/>
          <w:sz w:val="28"/>
          <w:szCs w:val="24"/>
          <w:lang w:eastAsia="ru-RU"/>
        </w:rPr>
        <w:t>2.4.14. Заключить договор на вывоз твердых бытовых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отходов</w:t>
      </w:r>
      <w:r w:rsidR="00C81C88">
        <w:rPr>
          <w:rFonts w:ascii="Times New Roman" w:eastAsia="Times New Roman" w:hAnsi="Times New Roman"/>
          <w:sz w:val="28"/>
          <w:szCs w:val="24"/>
          <w:lang w:eastAsia="ru-RU"/>
        </w:rPr>
        <w:t xml:space="preserve"> со специализированной организацией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C81C8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C81C88" w:rsidRDefault="00C81C8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2.4.15. Компенсировать затраты за потребленную электроэнергию.</w:t>
      </w:r>
    </w:p>
    <w:p w:rsidR="00D0507D" w:rsidRPr="001D6ADF" w:rsidRDefault="00C81C8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2.4.16</w:t>
      </w:r>
      <w:r w:rsidR="00D0507D">
        <w:rPr>
          <w:rFonts w:ascii="Times New Roman" w:eastAsia="Times New Roman" w:hAnsi="Times New Roman"/>
          <w:sz w:val="28"/>
          <w:szCs w:val="24"/>
          <w:lang w:eastAsia="ru-RU"/>
        </w:rPr>
        <w:t>. Содержать в надлежащем состоянии территорию, прилегающую к Объекту.</w:t>
      </w:r>
    </w:p>
    <w:p w:rsidR="001D6ADF" w:rsidRPr="001D6ADF" w:rsidRDefault="00C81C8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2.4.17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Обеспечить постоянное наличие на Объекте и предъявление по требованию контролирующих и надзорных органов следующих документов: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настоящего Договора;</w:t>
      </w:r>
    </w:p>
    <w:p w:rsidR="001D6ADF" w:rsidRPr="001D6ADF" w:rsidRDefault="001A46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D0507D">
        <w:rPr>
          <w:rFonts w:ascii="Times New Roman" w:eastAsia="Times New Roman" w:hAnsi="Times New Roman"/>
          <w:sz w:val="28"/>
          <w:szCs w:val="24"/>
          <w:lang w:eastAsia="ru-RU"/>
        </w:rPr>
        <w:t>информации для потребителей в соответствии с требованиями законодательства Российской Федерации о защите прав потребителей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подтверждающих качество и безопасность реализуем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ых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E3B7A">
        <w:rPr>
          <w:rFonts w:ascii="Times New Roman" w:eastAsia="Times New Roman" w:hAnsi="Times New Roman"/>
          <w:sz w:val="28"/>
          <w:szCs w:val="24"/>
          <w:lang w:eastAsia="ru-RU"/>
        </w:rPr>
        <w:t>услуг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1D6ADF" w:rsidRPr="001D6ADF" w:rsidRDefault="000C79A9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 xml:space="preserve">иные документы, размещение и (или) предоставление которых </w:t>
      </w:r>
      <w:r w:rsidR="00CE5EF9">
        <w:rPr>
          <w:rFonts w:ascii="Times New Roman" w:eastAsia="Times New Roman" w:hAnsi="Times New Roman"/>
          <w:sz w:val="28"/>
          <w:szCs w:val="24"/>
          <w:lang w:eastAsia="ru-RU"/>
        </w:rPr>
        <w:t xml:space="preserve">обязательно в силу 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законодательства Российской Федерации.</w:t>
      </w:r>
    </w:p>
    <w:p w:rsidR="001D6ADF" w:rsidRPr="001D6ADF" w:rsidRDefault="00C81C8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2.4.18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 случае прекращения или расторжения настоящего Договора в течение 7 (семи) календарных дней с момента прекращения или расторжения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территории.</w:t>
      </w:r>
    </w:p>
    <w:p w:rsidR="001D6ADF" w:rsidRPr="001D6ADF" w:rsidRDefault="00C81C8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2.4.19</w:t>
      </w:r>
      <w:r w:rsidR="001D6ADF" w:rsidRPr="001D6ADF">
        <w:rPr>
          <w:rFonts w:ascii="Times New Roman" w:eastAsia="Times New Roman" w:hAnsi="Times New Roman"/>
          <w:sz w:val="28"/>
          <w:szCs w:val="24"/>
          <w:lang w:eastAsia="ru-RU"/>
        </w:rPr>
        <w:t>. Выполнять иные обязательства, предусмотренные настоящим Договором.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3. Плата за размещение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Courier New" w:eastAsia="Times New Roman" w:hAnsi="Courier New" w:cs="Courier New"/>
          <w:sz w:val="28"/>
          <w:szCs w:val="28"/>
          <w:lang w:eastAsia="ru-RU"/>
        </w:rPr>
        <w:t>    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3.1. Размер платы за размещение Объекта составляет ___</w:t>
      </w:r>
      <w:r w:rsidR="00BA45BA" w:rsidRPr="00141EB6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рублей за период 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6ADF" w:rsidRPr="001D6ADF" w:rsidRDefault="001D6ADF" w:rsidP="00BA4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0"/>
          <w:szCs w:val="28"/>
          <w:lang w:eastAsia="ru-RU"/>
        </w:rPr>
        <w:t>(месяц/год/весь срок договора)</w:t>
      </w:r>
    </w:p>
    <w:p w:rsidR="00937FD3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3.2. Участник еже</w:t>
      </w:r>
      <w:r w:rsidR="007E3B7A">
        <w:rPr>
          <w:rFonts w:ascii="Times New Roman" w:eastAsia="Times New Roman" w:hAnsi="Times New Roman"/>
          <w:sz w:val="28"/>
          <w:szCs w:val="28"/>
          <w:lang w:eastAsia="ru-RU"/>
        </w:rPr>
        <w:t>месячно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в срок до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числа месяца, следующего за отчетным, осуществляет внесение платы за размещение Объекта </w:t>
      </w:r>
      <w:r w:rsidR="00937FD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счет Учреждения 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путем перечисления безналичных денежных средств в сумме _____________________________</w:t>
      </w:r>
      <w:r w:rsidR="00141EB6"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>___ по следующим реквизитам: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bookmarkStart w:id="2" w:name="_Hlk36044098"/>
      <w:r w:rsidRPr="0040202C">
        <w:rPr>
          <w:sz w:val="28"/>
          <w:szCs w:val="28"/>
        </w:rPr>
        <w:t>БИК ТОФК 010349101</w:t>
      </w:r>
    </w:p>
    <w:p w:rsidR="0040202C" w:rsidRPr="0040202C" w:rsidRDefault="0040202C" w:rsidP="0040202C">
      <w:pPr>
        <w:pStyle w:val="aa"/>
        <w:ind w:left="720"/>
        <w:rPr>
          <w:rStyle w:val="CharacterStyle1"/>
          <w:sz w:val="28"/>
          <w:szCs w:val="28"/>
        </w:rPr>
      </w:pPr>
      <w:r w:rsidRPr="0040202C">
        <w:rPr>
          <w:sz w:val="28"/>
          <w:szCs w:val="28"/>
        </w:rPr>
        <w:t>ЮЖНОЕ ГУ БАНКА//УФК по Краснодарскому краю г. Краснодар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МБУ «Парк культуры и отдыха 30-летия Победы»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ИНН 2305020830 КПП 230501001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Казначейский счет 03234643037090001800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Единый казначейский счет 40102810945370000010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Ключ, ул. Октябрьская, 131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ОГРН 1022301070307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ОКПО 32301861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ОКОГУ 421007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ОКОПФ 75403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ОКТМО 03709000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ОКАТО 03409000000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ОКВЭД 93.29.1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КБК 92600000000000000510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proofErr w:type="spellStart"/>
      <w:r w:rsidRPr="0040202C">
        <w:rPr>
          <w:sz w:val="28"/>
          <w:szCs w:val="28"/>
        </w:rPr>
        <w:t>т.с</w:t>
      </w:r>
      <w:proofErr w:type="spellEnd"/>
      <w:r w:rsidRPr="0040202C">
        <w:rPr>
          <w:sz w:val="28"/>
          <w:szCs w:val="28"/>
        </w:rPr>
        <w:t>. 31.00.00</w:t>
      </w:r>
    </w:p>
    <w:p w:rsidR="0040202C" w:rsidRPr="0040202C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t>Юридический адрес: 353290, Россия, Краснодарский край, г. Горячий Ключ ул. Октябрьская, 131, тел. 8(86159)4-31-98</w:t>
      </w:r>
      <w:bookmarkEnd w:id="2"/>
    </w:p>
    <w:p w:rsidR="00937FD3" w:rsidRPr="00937FD3" w:rsidRDefault="0040202C" w:rsidP="0040202C">
      <w:pPr>
        <w:pStyle w:val="aa"/>
        <w:ind w:left="720"/>
        <w:rPr>
          <w:sz w:val="28"/>
          <w:szCs w:val="28"/>
        </w:rPr>
      </w:pPr>
      <w:r w:rsidRPr="0040202C">
        <w:rPr>
          <w:sz w:val="28"/>
          <w:szCs w:val="28"/>
        </w:rPr>
        <w:lastRenderedPageBreak/>
        <w:t xml:space="preserve">Назначение платежа: </w:t>
      </w:r>
      <w:r w:rsidRPr="0040202C">
        <w:rPr>
          <w:sz w:val="28"/>
          <w:szCs w:val="28"/>
          <w:lang w:eastAsia="ru-RU"/>
        </w:rPr>
        <w:t>Внесен</w:t>
      </w:r>
      <w:r>
        <w:rPr>
          <w:sz w:val="28"/>
          <w:szCs w:val="28"/>
          <w:lang w:eastAsia="ru-RU"/>
        </w:rPr>
        <w:t>ие</w:t>
      </w:r>
      <w:r w:rsidRPr="001D6ADF">
        <w:rPr>
          <w:sz w:val="28"/>
          <w:szCs w:val="28"/>
          <w:lang w:eastAsia="ru-RU"/>
        </w:rPr>
        <w:t xml:space="preserve"> плата за </w:t>
      </w:r>
      <w:r w:rsidRPr="00C813C2">
        <w:rPr>
          <w:sz w:val="28"/>
          <w:szCs w:val="28"/>
          <w:lang w:eastAsia="ru-RU"/>
        </w:rPr>
        <w:t xml:space="preserve">размещение нестационарного </w:t>
      </w:r>
      <w:r>
        <w:rPr>
          <w:sz w:val="28"/>
          <w:szCs w:val="28"/>
          <w:lang w:eastAsia="ru-RU"/>
        </w:rPr>
        <w:t xml:space="preserve">торгового </w:t>
      </w:r>
      <w:r w:rsidRPr="00C813C2">
        <w:rPr>
          <w:sz w:val="28"/>
          <w:szCs w:val="28"/>
          <w:lang w:eastAsia="ru-RU"/>
        </w:rPr>
        <w:t>объекта</w:t>
      </w:r>
      <w:r w:rsidRPr="0008575F">
        <w:rPr>
          <w:sz w:val="24"/>
          <w:szCs w:val="24"/>
        </w:rPr>
        <w:t>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3.3. Внесенная Участником плата за размещение Объекта не подлежит возврату в случае не размещения Участником Объекта, в случае одностороннего отказа </w:t>
      </w:r>
      <w:r w:rsidR="00B0204E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8"/>
          <w:lang w:eastAsia="ru-RU"/>
        </w:rPr>
        <w:t xml:space="preserve"> от исполнения настоящего Договора либо его расторжения в установленном порядке.</w:t>
      </w:r>
    </w:p>
    <w:p w:rsidR="00285447" w:rsidRPr="00141EB6" w:rsidRDefault="001D6ADF" w:rsidP="002411C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8"/>
          <w:lang w:eastAsia="ru-RU"/>
        </w:rPr>
        <w:t>4. Ответственность сторон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4.1. В случае нарушения сроков внесения платы за размещение Объекта,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0,1% от размера платы за размещение Объекта, установленной настоящим Договором, за каждый календарный день просрочки внесения платы.</w:t>
      </w:r>
    </w:p>
    <w:p w:rsidR="001D6ADF" w:rsidRPr="001D6ADF" w:rsidRDefault="00BD5ADE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4.2. В случае нарушения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сроков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с вывозом отходов и благоустройством соответствующей территории, установленных настоящим Договором,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</w:t>
      </w:r>
      <w:r w:rsidR="00141EB6">
        <w:rPr>
          <w:rFonts w:ascii="Times New Roman" w:eastAsia="Times New Roman" w:hAnsi="Times New Roman"/>
          <w:sz w:val="28"/>
          <w:szCs w:val="20"/>
          <w:lang w:eastAsia="ru-RU"/>
        </w:rPr>
        <w:t xml:space="preserve"> расчета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календарный день просрочки исполнения указанных обязательств.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4.3. В случае неисполнения требований Правил по благоустройству и санитарному содержанию территории при размещении и использовании Объекта и/или части земельного участка, занятого Объектом и/или необходимой для его размещения и/или использования, Участник уплачивает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неустойку из расчета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500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рублей за каждый факт нарушения, подтвержденный соответствующим постановлением о привлечении Участника к административной ответственности.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4.4. Привлечение Участника уполномоченными органами и должностными лицами к административной и иной ответственности в св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язи с нарушениями Участником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законодательства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 освобождает Участника от обязанности исполнения своих обязательств по настоящему Договору, в том числе обязательств по уплате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Учреждению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неустойки в порядке, размере и сроки, установленные настоящим Договором.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4.5. Стороны освобождаются от ответственности за неисполнение обязательств по настоящему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месяцев, стороны вправе расторгнуть настоящий Договор. Бремя доказывания наступления</w:t>
      </w:r>
      <w:r w:rsidR="009E5F07">
        <w:rPr>
          <w:rFonts w:ascii="Times New Roman" w:eastAsia="Times New Roman" w:hAnsi="Times New Roman"/>
          <w:sz w:val="28"/>
          <w:szCs w:val="20"/>
          <w:lang w:eastAsia="ru-RU"/>
        </w:rPr>
        <w:t xml:space="preserve"> ф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орс-мажорных обстоятельств ложится на сторону, которая требует освобождения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 ответственности вследствие их наступления.</w:t>
      </w:r>
    </w:p>
    <w:p w:rsidR="00285447" w:rsidRPr="00141EB6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A70F08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5. Изменение, расторжение и прекращение Договора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5.1. Любые изменения и дополнения к настоящему Договору оформляются дополнительным соглашением, которое подписывается обеими сторонами.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5.2. Настоящий Договор подлежит прекращению по истечении срока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действия, установленного пунктом 1.3 настоящего Договора, а также в случае его расторжения. При этом, прекращение настоящего Договора не является основанием для неисполнения обязательств сторон, возникших из настоящего Договора во время его действия или в связи с его прекращением (расторжением).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5.3. Настоящий Договор может быть расторгнут по соглашению сторон, по требованию одной из сторон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решению суда или в связи с односторонним отказом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от исполнения настоящего Договора по основаниям, установленным пунктом 2.1.1 настоящего Договора.</w:t>
      </w:r>
    </w:p>
    <w:p w:rsidR="001D6ADF" w:rsidRPr="001D6ADF" w:rsidRDefault="00A70F08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5.4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>. Соглашение о расторжении настоящего Договора подписывается обеими сторонами. В этом случае, настоящий Договор считается прекращенным в срок, установленный соответствующим соглашением о расторжении.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5.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A70F08">
        <w:rPr>
          <w:rFonts w:ascii="Times New Roman" w:eastAsia="Times New Roman" w:hAnsi="Times New Roman"/>
          <w:sz w:val="28"/>
          <w:szCs w:val="20"/>
          <w:lang w:eastAsia="ru-RU"/>
        </w:rPr>
        <w:t>Учреждение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 Участник вправе требовать расторжения настоящего Договора в судебном порядке по основ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аниям, установленным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 Российской Федерации. В этом случае, настоящий Договор считается прекращенным с момента вступления в законную силу соответствующего решения суда.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 течение одного рабочего дня, следующего за датой принятия этого решения, размещается на официа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льном сайте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="00655C5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и направляется Участнику по почте заказным письмом с уведомлением о вручении по адресу Участника, указанному в настоящем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его вручении Участнику.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Выполнение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требований настоящего пункта считается надлежащим уведомлением Участника об одностороннем отказе от исполнения настоящего Договора. Датой такого надлежащего уведомления признается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подтверждения о вручении Участнику данного уведомления или дата получения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информации об отсутствии Участника по его адресу, указанному в настоящем Договоре.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Договора.</w:t>
      </w:r>
    </w:p>
    <w:p w:rsid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Решение </w:t>
      </w:r>
      <w:r w:rsidR="00B0204E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</w:t>
      </w:r>
      <w:r w:rsidR="001E055A">
        <w:rPr>
          <w:rFonts w:ascii="Times New Roman" w:eastAsia="Times New Roman" w:hAnsi="Times New Roman"/>
          <w:sz w:val="28"/>
          <w:szCs w:val="20"/>
          <w:lang w:eastAsia="ru-RU"/>
        </w:rPr>
        <w:t>Учреждением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Участника об одностороннем отказе от исполнения настоящего Договора.</w:t>
      </w:r>
    </w:p>
    <w:p w:rsidR="00285447" w:rsidRPr="00141EB6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>6</w:t>
      </w:r>
      <w:r w:rsidR="001D6ADF"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. Прочие условия 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6.1. Все споры и разногласия, возникающие между Сторонами по настоящему Договору или в связи с ним, разрешаются путем направления соответствующих претензий.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Претензии оформляются в письменном виде и подписываются полномочными представителями Сторон. В претензии указываются: требования 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об уплате штрафных санкций, иные требования; обстоятельства, на которых основываются требования, и доказательства, подтверждающие их, 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со ссылкой на нормы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законодательства Российской Федерации, иные сведения, необходимые для урегулирования спора.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Ответ на претензию оформляется в письменном виде. В ответе на претензию указываются: при полном или частичном удовлетворении претензии - признанная сумма, срок и (или) способ удовлетворения претензии; при полном или частичном отказе в удовлетворении претензии - мотивы отказа со ссылкой на нормы действующего законодательства Российской Федерации.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Все возможные претензии по настоящему Договору должны быть рассмотрены Сторонами, и ответы по ним должны быть направлены в течение 10 (десяти) календарных дней с момента получения такой претензии.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6.2. В случае невозможности разрешения разногласий между Сторонами в порядке, установленном пунктом 6.1 настоящего Договора, они подлежат рассмотрению в Арбитражном суде Краснодарского края.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6.3. Взаимоотношения сторон, не урегулированные настоящим Договор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>ом, регламентируются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законодательством</w:t>
      </w:r>
      <w:r w:rsidR="00CE5EF9">
        <w:rPr>
          <w:rFonts w:ascii="Times New Roman" w:eastAsia="Times New Roman" w:hAnsi="Times New Roman"/>
          <w:sz w:val="28"/>
          <w:szCs w:val="20"/>
          <w:lang w:eastAsia="ru-RU"/>
        </w:rPr>
        <w:t xml:space="preserve"> Российской Федерации</w:t>
      </w: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6.4. Стороны подтверждают и гарантируют, что на день заключения настоящего Договора отсутствуют обстоятельства какого-либо рода, которые могут послужить основанием для его расторжения. Каждая из сторон подтверждает, что они получили все необходимые разрешения для вступления в силу настоящего Договора, и что лица, подписавшие его, уполномочены на это.</w:t>
      </w:r>
    </w:p>
    <w:p w:rsidR="001D6ADF" w:rsidRPr="001D6ADF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>6.5. На момент заключения настоящего Договора он имеет следующие приложения к нему:</w:t>
      </w:r>
    </w:p>
    <w:p w:rsidR="001D6ADF" w:rsidRPr="001D6ADF" w:rsidRDefault="00655C56" w:rsidP="001D6AD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приложение №</w:t>
      </w:r>
      <w:r w:rsidR="001D6ADF"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1 - эскиз (дизайн-проект) Объекта.</w:t>
      </w:r>
    </w:p>
    <w:p w:rsidR="001D6ADF" w:rsidRPr="001E055A" w:rsidRDefault="001D6ADF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1E055A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7. Юридические адреса, реквизиты и подписи сторон </w:t>
      </w:r>
    </w:p>
    <w:tbl>
      <w:tblPr>
        <w:tblW w:w="1059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29"/>
        <w:gridCol w:w="5069"/>
      </w:tblGrid>
      <w:tr w:rsidR="00EA0CAD" w:rsidRPr="002411C0" w:rsidTr="002411C0">
        <w:tc>
          <w:tcPr>
            <w:tcW w:w="5529" w:type="dxa"/>
          </w:tcPr>
          <w:p w:rsidR="00EA0CAD" w:rsidRPr="002411C0" w:rsidRDefault="00EA0CAD" w:rsidP="007B7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Учреждение:</w:t>
            </w:r>
          </w:p>
        </w:tc>
        <w:tc>
          <w:tcPr>
            <w:tcW w:w="5069" w:type="dxa"/>
          </w:tcPr>
          <w:p w:rsidR="00EA0CAD" w:rsidRPr="002411C0" w:rsidRDefault="00EA0CAD" w:rsidP="007B7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>Предприниматель:</w:t>
            </w:r>
          </w:p>
        </w:tc>
      </w:tr>
      <w:tr w:rsidR="00EA0CAD" w:rsidRPr="002411C0" w:rsidTr="002411C0">
        <w:tc>
          <w:tcPr>
            <w:tcW w:w="5529" w:type="dxa"/>
          </w:tcPr>
          <w:p w:rsidR="002411C0" w:rsidRPr="002411C0" w:rsidRDefault="002411C0" w:rsidP="00241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«Парк культуры и отдыха 30-летия Победы» муниципального образования город Горячий Ключ</w:t>
            </w:r>
          </w:p>
          <w:p w:rsidR="002411C0" w:rsidRPr="002411C0" w:rsidRDefault="002411C0" w:rsidP="00241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ИНН 2305020830 КПП 230501001</w:t>
            </w:r>
          </w:p>
          <w:p w:rsidR="002411C0" w:rsidRPr="002411C0" w:rsidRDefault="002411C0" w:rsidP="00241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Казначейский счет 03234643037090001800</w:t>
            </w:r>
          </w:p>
          <w:p w:rsidR="002411C0" w:rsidRPr="002411C0" w:rsidRDefault="002411C0" w:rsidP="00241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ЮЖНОЕ ГУ БАНКА//УФК по Краснодарскому краю г. Краснодар</w:t>
            </w:r>
          </w:p>
          <w:p w:rsidR="002411C0" w:rsidRPr="002411C0" w:rsidRDefault="002411C0" w:rsidP="00241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БИК ТОФК 010349101</w:t>
            </w:r>
          </w:p>
          <w:p w:rsidR="002411C0" w:rsidRPr="002411C0" w:rsidRDefault="002411C0" w:rsidP="00241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 xml:space="preserve">Единый казначейский счет 40102810945370000010 </w:t>
            </w:r>
          </w:p>
          <w:p w:rsidR="002411C0" w:rsidRPr="002411C0" w:rsidRDefault="002411C0" w:rsidP="002411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11C0">
              <w:rPr>
                <w:rFonts w:ascii="Times New Roman" w:hAnsi="Times New Roman"/>
                <w:sz w:val="24"/>
                <w:szCs w:val="24"/>
              </w:rPr>
              <w:t>Г. Горячий Ключ, ул. Октябрьская, 131</w:t>
            </w:r>
          </w:p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EA0CAD" w:rsidRPr="002411C0" w:rsidRDefault="00EA0CAD" w:rsidP="001E05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A0CAD" w:rsidRPr="002411C0" w:rsidTr="002411C0">
        <w:tc>
          <w:tcPr>
            <w:tcW w:w="5529" w:type="dxa"/>
          </w:tcPr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____________________/</w:t>
            </w:r>
            <w:r w:rsidR="0090433D" w:rsidRPr="002411C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0433D"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>Д. В. Денисов</w:t>
            </w:r>
          </w:p>
          <w:p w:rsidR="00EA0CAD" w:rsidRPr="002411C0" w:rsidRDefault="00EA0CAD" w:rsidP="007B7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(подпись)</w:t>
            </w:r>
          </w:p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>М.П</w:t>
            </w:r>
          </w:p>
        </w:tc>
        <w:tc>
          <w:tcPr>
            <w:tcW w:w="5069" w:type="dxa"/>
          </w:tcPr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______________________/</w:t>
            </w:r>
          </w:p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(подпись)</w:t>
            </w:r>
          </w:p>
          <w:p w:rsidR="00EA0CAD" w:rsidRPr="002411C0" w:rsidRDefault="00EA0CAD" w:rsidP="007B7B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11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М.П.  </w:t>
            </w:r>
          </w:p>
        </w:tc>
      </w:tr>
    </w:tbl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</w:p>
    <w:p w:rsidR="005B049A" w:rsidRDefault="005B049A">
      <w:pPr>
        <w:spacing w:after="0" w:line="240" w:lineRule="auto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  <w:br w:type="page"/>
      </w:r>
    </w:p>
    <w:p w:rsidR="005B049A" w:rsidRDefault="005B049A" w:rsidP="005B04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№ 1 </w:t>
      </w:r>
    </w:p>
    <w:p w:rsidR="005B049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BA45BA" w:rsidRDefault="005B049A" w:rsidP="001D6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2B4279"/>
          <w:sz w:val="20"/>
          <w:szCs w:val="20"/>
          <w:lang w:eastAsia="ru-RU"/>
        </w:rPr>
      </w:pPr>
      <w:r w:rsidRPr="001D6ADF">
        <w:rPr>
          <w:rFonts w:ascii="Times New Roman" w:eastAsia="Times New Roman" w:hAnsi="Times New Roman"/>
          <w:sz w:val="28"/>
          <w:szCs w:val="20"/>
          <w:lang w:eastAsia="ru-RU"/>
        </w:rPr>
        <w:t xml:space="preserve">Эскиз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(дизайн-проект) Объекта</w:t>
      </w:r>
    </w:p>
    <w:sectPr w:rsidR="00BA45BA" w:rsidSect="002411C0">
      <w:headerReference w:type="default" r:id="rId7"/>
      <w:pgSz w:w="11906" w:h="16838"/>
      <w:pgMar w:top="709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B0" w:rsidRDefault="00C43FB0" w:rsidP="00BA45BA">
      <w:pPr>
        <w:spacing w:after="0" w:line="240" w:lineRule="auto"/>
      </w:pPr>
      <w:r>
        <w:separator/>
      </w:r>
    </w:p>
  </w:endnote>
  <w:endnote w:type="continuationSeparator" w:id="0">
    <w:p w:rsidR="00C43FB0" w:rsidRDefault="00C43FB0" w:rsidP="00BA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B0" w:rsidRDefault="00C43FB0" w:rsidP="00BA45BA">
      <w:pPr>
        <w:spacing w:after="0" w:line="240" w:lineRule="auto"/>
      </w:pPr>
      <w:r>
        <w:separator/>
      </w:r>
    </w:p>
  </w:footnote>
  <w:footnote w:type="continuationSeparator" w:id="0">
    <w:p w:rsidR="00C43FB0" w:rsidRDefault="00C43FB0" w:rsidP="00BA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5BA" w:rsidRPr="00BA45BA" w:rsidRDefault="007966F6">
    <w:pPr>
      <w:pStyle w:val="a4"/>
      <w:jc w:val="center"/>
      <w:rPr>
        <w:rFonts w:ascii="Times New Roman" w:hAnsi="Times New Roman"/>
        <w:sz w:val="24"/>
      </w:rPr>
    </w:pPr>
    <w:r w:rsidRPr="00BA45BA">
      <w:rPr>
        <w:rFonts w:ascii="Times New Roman" w:hAnsi="Times New Roman"/>
        <w:sz w:val="24"/>
      </w:rPr>
      <w:fldChar w:fldCharType="begin"/>
    </w:r>
    <w:r w:rsidR="00BA45BA" w:rsidRPr="00BA45BA">
      <w:rPr>
        <w:rFonts w:ascii="Times New Roman" w:hAnsi="Times New Roman"/>
        <w:sz w:val="24"/>
      </w:rPr>
      <w:instrText>PAGE   \* MERGEFORMAT</w:instrText>
    </w:r>
    <w:r w:rsidRPr="00BA45BA">
      <w:rPr>
        <w:rFonts w:ascii="Times New Roman" w:hAnsi="Times New Roman"/>
        <w:sz w:val="24"/>
      </w:rPr>
      <w:fldChar w:fldCharType="separate"/>
    </w:r>
    <w:r w:rsidR="00D105B2">
      <w:rPr>
        <w:rFonts w:ascii="Times New Roman" w:hAnsi="Times New Roman"/>
        <w:noProof/>
        <w:sz w:val="24"/>
      </w:rPr>
      <w:t>3</w:t>
    </w:r>
    <w:r w:rsidRPr="00BA45BA">
      <w:rPr>
        <w:rFonts w:ascii="Times New Roman" w:hAnsi="Times New Roman"/>
        <w:sz w:val="24"/>
      </w:rPr>
      <w:fldChar w:fldCharType="end"/>
    </w:r>
  </w:p>
  <w:p w:rsidR="00BA45BA" w:rsidRDefault="00BA45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7963"/>
    <w:multiLevelType w:val="hybridMultilevel"/>
    <w:tmpl w:val="48F2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DF"/>
    <w:rsid w:val="00026FBC"/>
    <w:rsid w:val="000311AE"/>
    <w:rsid w:val="000363B4"/>
    <w:rsid w:val="000C0A59"/>
    <w:rsid w:val="000C3288"/>
    <w:rsid w:val="000C79A9"/>
    <w:rsid w:val="00141EB6"/>
    <w:rsid w:val="001A46DE"/>
    <w:rsid w:val="001D67F2"/>
    <w:rsid w:val="001D6ADF"/>
    <w:rsid w:val="001E055A"/>
    <w:rsid w:val="001E1E23"/>
    <w:rsid w:val="00216B7D"/>
    <w:rsid w:val="002411C0"/>
    <w:rsid w:val="00285447"/>
    <w:rsid w:val="00361489"/>
    <w:rsid w:val="00387C68"/>
    <w:rsid w:val="003C232A"/>
    <w:rsid w:val="0040202C"/>
    <w:rsid w:val="0045292F"/>
    <w:rsid w:val="004D631F"/>
    <w:rsid w:val="0055149C"/>
    <w:rsid w:val="00574542"/>
    <w:rsid w:val="005A2BAC"/>
    <w:rsid w:val="005B049A"/>
    <w:rsid w:val="005F035A"/>
    <w:rsid w:val="006134AA"/>
    <w:rsid w:val="00655C56"/>
    <w:rsid w:val="00726B1D"/>
    <w:rsid w:val="00794453"/>
    <w:rsid w:val="007966F6"/>
    <w:rsid w:val="007A3607"/>
    <w:rsid w:val="007E3B7A"/>
    <w:rsid w:val="008729D2"/>
    <w:rsid w:val="008D47C6"/>
    <w:rsid w:val="008D5379"/>
    <w:rsid w:val="008E54FE"/>
    <w:rsid w:val="0090433D"/>
    <w:rsid w:val="00937FD3"/>
    <w:rsid w:val="00971D78"/>
    <w:rsid w:val="009A052A"/>
    <w:rsid w:val="009E5F07"/>
    <w:rsid w:val="00A31BF3"/>
    <w:rsid w:val="00A469BA"/>
    <w:rsid w:val="00A70F08"/>
    <w:rsid w:val="00AB7FAF"/>
    <w:rsid w:val="00AF16A6"/>
    <w:rsid w:val="00B0204E"/>
    <w:rsid w:val="00B31BDE"/>
    <w:rsid w:val="00B5603B"/>
    <w:rsid w:val="00BA45BA"/>
    <w:rsid w:val="00BB2D23"/>
    <w:rsid w:val="00BD5ADE"/>
    <w:rsid w:val="00BF5827"/>
    <w:rsid w:val="00C4254F"/>
    <w:rsid w:val="00C43FB0"/>
    <w:rsid w:val="00C6224C"/>
    <w:rsid w:val="00C813C2"/>
    <w:rsid w:val="00C81C88"/>
    <w:rsid w:val="00CA29D5"/>
    <w:rsid w:val="00CE5EF9"/>
    <w:rsid w:val="00D02598"/>
    <w:rsid w:val="00D0507D"/>
    <w:rsid w:val="00D105B2"/>
    <w:rsid w:val="00D608E9"/>
    <w:rsid w:val="00DA1DEC"/>
    <w:rsid w:val="00DA27BF"/>
    <w:rsid w:val="00DA62F9"/>
    <w:rsid w:val="00E03835"/>
    <w:rsid w:val="00E32FB7"/>
    <w:rsid w:val="00E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924C"/>
  <w15:docId w15:val="{F46EF22A-3E4E-4A85-A734-2CBB0223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560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A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5BA"/>
  </w:style>
  <w:style w:type="paragraph" w:styleId="a6">
    <w:name w:val="footer"/>
    <w:basedOn w:val="a"/>
    <w:link w:val="a7"/>
    <w:uiPriority w:val="99"/>
    <w:unhideWhenUsed/>
    <w:rsid w:val="00BA4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5BA"/>
  </w:style>
  <w:style w:type="paragraph" w:styleId="a8">
    <w:name w:val="Balloon Text"/>
    <w:basedOn w:val="a"/>
    <w:link w:val="a9"/>
    <w:uiPriority w:val="99"/>
    <w:semiHidden/>
    <w:unhideWhenUsed/>
    <w:rsid w:val="0065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5C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rsid w:val="00C813C2"/>
    <w:rPr>
      <w:rFonts w:ascii="Verdana" w:hAnsi="Verdana" w:cs="Verdana"/>
      <w:sz w:val="26"/>
      <w:szCs w:val="26"/>
    </w:rPr>
  </w:style>
  <w:style w:type="paragraph" w:styleId="aa">
    <w:name w:val="No Spacing"/>
    <w:uiPriority w:val="1"/>
    <w:qFormat/>
    <w:rsid w:val="00937FD3"/>
    <w:pPr>
      <w:suppressAutoHyphens/>
    </w:pPr>
    <w:rPr>
      <w:rFonts w:ascii="Times New Roman" w:eastAsia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ДПСиРРА КК</Company>
  <LinksUpToDate>false</LinksUpToDate>
  <CharactersWithSpaces>17351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Погосян Айк Геворкович</dc:creator>
  <cp:lastModifiedBy>Голяев Сергей Александрович</cp:lastModifiedBy>
  <cp:revision>5</cp:revision>
  <cp:lastPrinted>2018-10-01T09:46:00Z</cp:lastPrinted>
  <dcterms:created xsi:type="dcterms:W3CDTF">2021-02-05T12:50:00Z</dcterms:created>
  <dcterms:modified xsi:type="dcterms:W3CDTF">2021-02-09T07:27:00Z</dcterms:modified>
</cp:coreProperties>
</file>