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C89" w:rsidRPr="00607C5F" w:rsidRDefault="00BE5C89" w:rsidP="00DD4D1D">
      <w:pPr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996A34">
        <w:rPr>
          <w:sz w:val="24"/>
          <w:szCs w:val="24"/>
        </w:rPr>
        <w:t>ПРИЛОЖЕНИЕ № 1</w:t>
      </w:r>
    </w:p>
    <w:p w:rsidR="008C2FB2" w:rsidRPr="00607C5F" w:rsidRDefault="00BE5C89" w:rsidP="008C2FB2">
      <w:pPr>
        <w:ind w:left="4536"/>
        <w:jc w:val="both"/>
        <w:rPr>
          <w:sz w:val="24"/>
          <w:szCs w:val="24"/>
        </w:rPr>
      </w:pPr>
      <w:r w:rsidRPr="00607C5F">
        <w:rPr>
          <w:sz w:val="24"/>
          <w:szCs w:val="24"/>
        </w:rPr>
        <w:t xml:space="preserve">к </w:t>
      </w:r>
      <w:r w:rsidR="004C0A53">
        <w:rPr>
          <w:sz w:val="24"/>
          <w:szCs w:val="24"/>
        </w:rPr>
        <w:t xml:space="preserve">положению </w:t>
      </w:r>
      <w:r w:rsidRPr="00607C5F">
        <w:rPr>
          <w:sz w:val="24"/>
          <w:szCs w:val="24"/>
        </w:rPr>
        <w:t xml:space="preserve">о проведении конкурса на </w:t>
      </w:r>
      <w:r w:rsidR="004C0A53">
        <w:rPr>
          <w:sz w:val="24"/>
          <w:szCs w:val="24"/>
        </w:rPr>
        <w:t xml:space="preserve">право размещения </w:t>
      </w:r>
      <w:r w:rsidRPr="00607C5F">
        <w:rPr>
          <w:sz w:val="24"/>
          <w:szCs w:val="24"/>
        </w:rPr>
        <w:t xml:space="preserve">нестационарных торговых объектов на территории </w:t>
      </w:r>
      <w:r w:rsidR="008C2FB2" w:rsidRPr="00607C5F">
        <w:rPr>
          <w:sz w:val="24"/>
          <w:szCs w:val="24"/>
        </w:rPr>
        <w:t xml:space="preserve">МБУ </w:t>
      </w:r>
      <w:r w:rsidR="008C2FB2" w:rsidRPr="00904155">
        <w:rPr>
          <w:sz w:val="24"/>
          <w:szCs w:val="24"/>
        </w:rPr>
        <w:t>«Городской парк культуры и отдыха 30-летия Победы»</w:t>
      </w:r>
    </w:p>
    <w:p w:rsidR="00BE5C89" w:rsidRPr="00607C5F" w:rsidRDefault="00BE5C89" w:rsidP="00BE5C89">
      <w:pPr>
        <w:ind w:left="4536"/>
        <w:jc w:val="both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jc w:val="center"/>
        <w:rPr>
          <w:sz w:val="24"/>
          <w:szCs w:val="24"/>
        </w:rPr>
      </w:pPr>
      <w:r w:rsidRPr="00FE1E06">
        <w:rPr>
          <w:sz w:val="24"/>
          <w:szCs w:val="24"/>
        </w:rPr>
        <w:t>ЗАЯВЛЕНИЕ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Заявитель_________________________________________________________</w:t>
      </w:r>
    </w:p>
    <w:p w:rsidR="00BE5C89" w:rsidRPr="00FE1E06" w:rsidRDefault="00BE5C89" w:rsidP="00BE5C89">
      <w:pPr>
        <w:jc w:val="center"/>
      </w:pPr>
      <w:r w:rsidRPr="00FE1E06">
        <w:t xml:space="preserve">ФИО индивидуального предпринимателя, название организации, ФИО руководителя организации, юридический и почтовый адрес, 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ИНН заявителя_____________________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контактный телефон_________________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ОГРН_____________________________________________________________</w:t>
      </w:r>
    </w:p>
    <w:p w:rsidR="00BE5C89" w:rsidRPr="00FE1E06" w:rsidRDefault="00BE5C89" w:rsidP="00BE5C89">
      <w:pPr>
        <w:jc w:val="center"/>
      </w:pPr>
      <w:r w:rsidRPr="00FE1E06">
        <w:t>(номер, дата, кем выдано)</w:t>
      </w:r>
    </w:p>
    <w:p w:rsidR="00BE5C89" w:rsidRPr="00FE1E06" w:rsidRDefault="00BE5C89" w:rsidP="00BE5C89">
      <w:pPr>
        <w:ind w:firstLine="708"/>
        <w:jc w:val="both"/>
        <w:rPr>
          <w:sz w:val="24"/>
          <w:szCs w:val="24"/>
        </w:rPr>
      </w:pPr>
      <w:r w:rsidRPr="00FE1E06">
        <w:rPr>
          <w:sz w:val="24"/>
          <w:szCs w:val="24"/>
        </w:rPr>
        <w:t>Прошу Вас рассмотреть на заседании Конкурсной комиссии по предоставлению прав размещения</w:t>
      </w:r>
      <w:r w:rsidR="00607C5F">
        <w:rPr>
          <w:sz w:val="24"/>
          <w:szCs w:val="24"/>
        </w:rPr>
        <w:t xml:space="preserve"> и эксплуатаци</w:t>
      </w:r>
      <w:r w:rsidR="00972462">
        <w:rPr>
          <w:sz w:val="24"/>
          <w:szCs w:val="24"/>
        </w:rPr>
        <w:t>ю</w:t>
      </w:r>
      <w:r w:rsidRPr="00FE1E06">
        <w:rPr>
          <w:sz w:val="24"/>
          <w:szCs w:val="24"/>
        </w:rPr>
        <w:t xml:space="preserve"> нестационарных торговых объектов на территории МБУ «</w:t>
      </w:r>
      <w:r w:rsidR="00567BB3" w:rsidRPr="00FE1E06">
        <w:rPr>
          <w:sz w:val="24"/>
          <w:szCs w:val="24"/>
        </w:rPr>
        <w:t xml:space="preserve">Городской </w:t>
      </w:r>
      <w:r w:rsidRPr="00FE1E06">
        <w:rPr>
          <w:sz w:val="24"/>
          <w:szCs w:val="24"/>
        </w:rPr>
        <w:t>парк культуры и отдыха</w:t>
      </w:r>
      <w:r w:rsidR="00567BB3">
        <w:rPr>
          <w:sz w:val="24"/>
          <w:szCs w:val="24"/>
        </w:rPr>
        <w:t xml:space="preserve"> 30-летия Победы</w:t>
      </w:r>
      <w:r w:rsidRPr="00FE1E06">
        <w:rPr>
          <w:sz w:val="24"/>
          <w:szCs w:val="24"/>
        </w:rPr>
        <w:t>» согласно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2D0C89">
        <w:rPr>
          <w:sz w:val="24"/>
          <w:szCs w:val="24"/>
          <w:u w:val="single"/>
        </w:rPr>
        <w:t>размещения нестационарного</w:t>
      </w:r>
      <w:r w:rsidR="001B63B1" w:rsidRPr="001B63B1">
        <w:rPr>
          <w:sz w:val="24"/>
          <w:szCs w:val="24"/>
          <w:u w:val="single"/>
        </w:rPr>
        <w:t xml:space="preserve"> торгов</w:t>
      </w:r>
      <w:r w:rsidR="002D0C89">
        <w:rPr>
          <w:sz w:val="24"/>
          <w:szCs w:val="24"/>
          <w:u w:val="single"/>
        </w:rPr>
        <w:t xml:space="preserve">ого </w:t>
      </w:r>
      <w:r w:rsidR="001B63B1" w:rsidRPr="001B63B1">
        <w:rPr>
          <w:sz w:val="24"/>
          <w:szCs w:val="24"/>
          <w:u w:val="single"/>
        </w:rPr>
        <w:t>объект</w:t>
      </w:r>
      <w:r w:rsidR="002D0C89">
        <w:rPr>
          <w:sz w:val="24"/>
          <w:szCs w:val="24"/>
          <w:u w:val="single"/>
        </w:rPr>
        <w:t>а</w:t>
      </w:r>
      <w:bookmarkStart w:id="0" w:name="_GoBack"/>
      <w:bookmarkEnd w:id="0"/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Расположенного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Ключ, ул. Октябрьская, 131.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№____</w:t>
      </w:r>
    </w:p>
    <w:p w:rsidR="00BE5C89" w:rsidRPr="00FE1E06" w:rsidRDefault="00BE5C89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>1. С Положением о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Pr="00FE1E06">
        <w:rPr>
          <w:rFonts w:ascii="Times New Roman" w:hAnsi="Times New Roman" w:cs="Times New Roman"/>
          <w:sz w:val="24"/>
          <w:szCs w:val="24"/>
        </w:rPr>
        <w:t>проведении конкурса на право размещения нестационарных торговых объектов, расположенных на территории МБУ «</w:t>
      </w:r>
      <w:r w:rsidR="00152D34" w:rsidRPr="00FE1E06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FE1E06">
        <w:rPr>
          <w:rFonts w:ascii="Times New Roman" w:hAnsi="Times New Roman" w:cs="Times New Roman"/>
          <w:sz w:val="24"/>
          <w:szCs w:val="24"/>
        </w:rPr>
        <w:t>парк культуры и отдыха</w:t>
      </w:r>
      <w:r w:rsidR="00152D34">
        <w:rPr>
          <w:rFonts w:ascii="Times New Roman" w:hAnsi="Times New Roman" w:cs="Times New Roman"/>
          <w:sz w:val="24"/>
          <w:szCs w:val="24"/>
        </w:rPr>
        <w:t xml:space="preserve"> 30-летия Победы</w:t>
      </w:r>
      <w:r w:rsidRPr="00FE1E06">
        <w:rPr>
          <w:rFonts w:ascii="Times New Roman" w:hAnsi="Times New Roman" w:cs="Times New Roman"/>
          <w:sz w:val="24"/>
          <w:szCs w:val="24"/>
        </w:rPr>
        <w:t>»</w:t>
      </w:r>
      <w:r w:rsidR="00152D3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Горячий Ключ</w:t>
      </w:r>
      <w:r w:rsidRPr="00FE1E06">
        <w:rPr>
          <w:rFonts w:ascii="Times New Roman" w:hAnsi="Times New Roman" w:cs="Times New Roman"/>
          <w:sz w:val="24"/>
          <w:szCs w:val="24"/>
        </w:rPr>
        <w:t xml:space="preserve"> </w:t>
      </w:r>
      <w:r w:rsidRPr="001B63B1">
        <w:rPr>
          <w:rFonts w:ascii="Times New Roman" w:hAnsi="Times New Roman" w:cs="Times New Roman"/>
          <w:b/>
          <w:sz w:val="24"/>
          <w:szCs w:val="24"/>
          <w:u w:val="single"/>
        </w:rPr>
        <w:t>ознакомлен</w:t>
      </w:r>
      <w:r w:rsidRPr="00FE1E06">
        <w:rPr>
          <w:rFonts w:ascii="Times New Roman" w:hAnsi="Times New Roman" w:cs="Times New Roman"/>
          <w:sz w:val="24"/>
          <w:szCs w:val="24"/>
        </w:rPr>
        <w:t>(а).</w:t>
      </w: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2. 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извещения о проведении конкурса и условиями своих предложений. </w:t>
      </w:r>
    </w:p>
    <w:p w:rsidR="00BE5C89" w:rsidRPr="00FE1E06" w:rsidRDefault="00BE5C89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3. 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</w:t>
      </w:r>
      <w:r w:rsidR="001B63B1">
        <w:rPr>
          <w:sz w:val="24"/>
          <w:szCs w:val="24"/>
        </w:rPr>
        <w:t xml:space="preserve">              «___»_________2021</w:t>
      </w:r>
      <w:r w:rsidR="008C2FB2">
        <w:rPr>
          <w:sz w:val="24"/>
          <w:szCs w:val="24"/>
        </w:rPr>
        <w:t xml:space="preserve"> </w:t>
      </w:r>
      <w:r w:rsidRPr="00FE1E06">
        <w:rPr>
          <w:sz w:val="24"/>
          <w:szCs w:val="24"/>
        </w:rPr>
        <w:t>г.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_________________     ____________________________________________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(дата подачи заявления)</w:t>
      </w:r>
      <w:r w:rsidRPr="00FE1E06">
        <w:rPr>
          <w:sz w:val="24"/>
          <w:szCs w:val="24"/>
        </w:rPr>
        <w:tab/>
        <w:t xml:space="preserve">(Ф.И.О., подпись предпринимателя или руководителя </w:t>
      </w:r>
      <w:r>
        <w:rPr>
          <w:sz w:val="24"/>
          <w:szCs w:val="24"/>
        </w:rPr>
        <w:t>организации</w:t>
      </w:r>
      <w:r w:rsidRPr="00FE1E06">
        <w:rPr>
          <w:sz w:val="24"/>
          <w:szCs w:val="24"/>
        </w:rPr>
        <w:t>)</w:t>
      </w:r>
    </w:p>
    <w:p w:rsidR="00BE5C89" w:rsidRPr="00FE1E06" w:rsidRDefault="00BE5C89" w:rsidP="00BE5C89">
      <w:pPr>
        <w:rPr>
          <w:sz w:val="24"/>
          <w:szCs w:val="24"/>
        </w:rPr>
      </w:pPr>
    </w:p>
    <w:p w:rsidR="00BE5C89" w:rsidRPr="00FE1E06" w:rsidRDefault="001B63B1" w:rsidP="00BE5C89">
      <w:pPr>
        <w:rPr>
          <w:sz w:val="24"/>
          <w:szCs w:val="24"/>
        </w:rPr>
      </w:pPr>
      <w:r>
        <w:rPr>
          <w:sz w:val="24"/>
          <w:szCs w:val="24"/>
        </w:rPr>
        <w:t>«___»_________2021</w:t>
      </w:r>
      <w:r w:rsidR="00BE5C89" w:rsidRPr="00FE1E06">
        <w:rPr>
          <w:sz w:val="24"/>
          <w:szCs w:val="24"/>
        </w:rPr>
        <w:t xml:space="preserve"> г 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(дата и время принятия заявления)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(Ф.И.О., подпись принявшего заявление)</w:t>
      </w:r>
      <w:r w:rsidRPr="00FE1E06">
        <w:rPr>
          <w:sz w:val="24"/>
          <w:szCs w:val="24"/>
        </w:rPr>
        <w:tab/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N регистрации______________</w:t>
      </w:r>
    </w:p>
    <w:sectPr w:rsidR="00BE5C89" w:rsidRPr="00FE1E06" w:rsidSect="00EC175A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 w15:restartNumberingAfterBreak="0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 w15:restartNumberingAfterBreak="0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B"/>
    <w:rsid w:val="000075BD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B63B1"/>
    <w:rsid w:val="001D7290"/>
    <w:rsid w:val="001E1FD5"/>
    <w:rsid w:val="001F1114"/>
    <w:rsid w:val="002379DB"/>
    <w:rsid w:val="002829D1"/>
    <w:rsid w:val="00290CA3"/>
    <w:rsid w:val="00291561"/>
    <w:rsid w:val="002D0C89"/>
    <w:rsid w:val="002E3113"/>
    <w:rsid w:val="003027E8"/>
    <w:rsid w:val="00391EAB"/>
    <w:rsid w:val="003E3D8E"/>
    <w:rsid w:val="00406B9B"/>
    <w:rsid w:val="004741A9"/>
    <w:rsid w:val="004C00B0"/>
    <w:rsid w:val="004C0A53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57E5D"/>
    <w:rsid w:val="006B4344"/>
    <w:rsid w:val="006F2DD4"/>
    <w:rsid w:val="00747A89"/>
    <w:rsid w:val="007A01BA"/>
    <w:rsid w:val="007E061C"/>
    <w:rsid w:val="00800CB0"/>
    <w:rsid w:val="00812171"/>
    <w:rsid w:val="00831CAB"/>
    <w:rsid w:val="00840592"/>
    <w:rsid w:val="00855FD6"/>
    <w:rsid w:val="0086467F"/>
    <w:rsid w:val="00895D30"/>
    <w:rsid w:val="008B0365"/>
    <w:rsid w:val="008C2FB2"/>
    <w:rsid w:val="008C5E18"/>
    <w:rsid w:val="00904155"/>
    <w:rsid w:val="00926304"/>
    <w:rsid w:val="00931562"/>
    <w:rsid w:val="00964579"/>
    <w:rsid w:val="00972462"/>
    <w:rsid w:val="00975D12"/>
    <w:rsid w:val="00996A34"/>
    <w:rsid w:val="009C3CA3"/>
    <w:rsid w:val="009D217F"/>
    <w:rsid w:val="00A251FC"/>
    <w:rsid w:val="00A3106F"/>
    <w:rsid w:val="00A82AB5"/>
    <w:rsid w:val="00B02114"/>
    <w:rsid w:val="00B504CB"/>
    <w:rsid w:val="00B52552"/>
    <w:rsid w:val="00B667EA"/>
    <w:rsid w:val="00B710F3"/>
    <w:rsid w:val="00BA309B"/>
    <w:rsid w:val="00BD22FD"/>
    <w:rsid w:val="00BE5C89"/>
    <w:rsid w:val="00C05FC4"/>
    <w:rsid w:val="00C146C7"/>
    <w:rsid w:val="00C55F9E"/>
    <w:rsid w:val="00C94FEF"/>
    <w:rsid w:val="00D10B4F"/>
    <w:rsid w:val="00D2598A"/>
    <w:rsid w:val="00D9050D"/>
    <w:rsid w:val="00DD4D1D"/>
    <w:rsid w:val="00DF57AF"/>
    <w:rsid w:val="00E1327A"/>
    <w:rsid w:val="00E47B56"/>
    <w:rsid w:val="00EC175A"/>
    <w:rsid w:val="00EC1B3E"/>
    <w:rsid w:val="00F34F62"/>
    <w:rsid w:val="00F530C3"/>
    <w:rsid w:val="00FD11FB"/>
    <w:rsid w:val="00FD7F68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E0EDD"/>
  <w15:docId w15:val="{10B267D8-A3CA-4BB1-84FB-F72D0CA9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F7E8E-8291-4A62-88FB-A11CB652D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Голяев Сергей Александрович</cp:lastModifiedBy>
  <cp:revision>3</cp:revision>
  <cp:lastPrinted>2020-05-15T11:46:00Z</cp:lastPrinted>
  <dcterms:created xsi:type="dcterms:W3CDTF">2021-02-05T12:34:00Z</dcterms:created>
  <dcterms:modified xsi:type="dcterms:W3CDTF">2021-02-08T08:56:00Z</dcterms:modified>
</cp:coreProperties>
</file>