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C" w:rsidRPr="00505893" w:rsidRDefault="004204A1" w:rsidP="005058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3B119C" w:rsidRPr="003C2E9D">
        <w:rPr>
          <w:rFonts w:ascii="Times New Roman" w:hAnsi="Times New Roman"/>
          <w:sz w:val="28"/>
          <w:szCs w:val="28"/>
        </w:rPr>
        <w:t>Утверждаю</w:t>
      </w:r>
    </w:p>
    <w:p w:rsidR="003B119C" w:rsidRPr="003C2E9D" w:rsidRDefault="004204A1" w:rsidP="005058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B119C">
        <w:rPr>
          <w:rFonts w:ascii="Times New Roman" w:hAnsi="Times New Roman"/>
          <w:sz w:val="28"/>
          <w:szCs w:val="28"/>
        </w:rPr>
        <w:t>«</w:t>
      </w:r>
      <w:r w:rsidR="00505893">
        <w:rPr>
          <w:rFonts w:ascii="Times New Roman" w:hAnsi="Times New Roman"/>
          <w:sz w:val="28"/>
          <w:szCs w:val="28"/>
        </w:rPr>
        <w:t>31</w:t>
      </w:r>
      <w:r w:rsidR="003B119C" w:rsidRPr="003C2E9D">
        <w:rPr>
          <w:rFonts w:ascii="Times New Roman" w:hAnsi="Times New Roman"/>
          <w:sz w:val="28"/>
          <w:szCs w:val="28"/>
        </w:rPr>
        <w:t xml:space="preserve">» </w:t>
      </w:r>
      <w:r w:rsidR="00505893">
        <w:rPr>
          <w:rFonts w:ascii="Times New Roman" w:hAnsi="Times New Roman"/>
          <w:sz w:val="28"/>
          <w:szCs w:val="28"/>
        </w:rPr>
        <w:t>августа</w:t>
      </w:r>
      <w:r w:rsidR="003B119C" w:rsidRPr="003C2E9D">
        <w:rPr>
          <w:rFonts w:ascii="Times New Roman" w:hAnsi="Times New Roman"/>
          <w:sz w:val="28"/>
          <w:szCs w:val="28"/>
        </w:rPr>
        <w:t xml:space="preserve">   20</w:t>
      </w:r>
      <w:r w:rsidR="001E446B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3B119C" w:rsidRPr="003C2E9D">
        <w:rPr>
          <w:rFonts w:ascii="Times New Roman" w:hAnsi="Times New Roman"/>
          <w:sz w:val="28"/>
          <w:szCs w:val="28"/>
        </w:rPr>
        <w:t>г.</w:t>
      </w:r>
    </w:p>
    <w:p w:rsidR="003B119C" w:rsidRPr="003C2E9D" w:rsidRDefault="00505893" w:rsidP="0050589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</w:t>
      </w:r>
      <w:r w:rsidR="003B119C" w:rsidRPr="003C2E9D">
        <w:rPr>
          <w:rFonts w:ascii="Times New Roman" w:hAnsi="Times New Roman"/>
          <w:sz w:val="28"/>
          <w:szCs w:val="28"/>
        </w:rPr>
        <w:t>ОУ СОШ № 2</w:t>
      </w:r>
      <w:r>
        <w:rPr>
          <w:rFonts w:ascii="Times New Roman" w:hAnsi="Times New Roman"/>
          <w:sz w:val="28"/>
          <w:szCs w:val="28"/>
        </w:rPr>
        <w:t>7</w:t>
      </w:r>
    </w:p>
    <w:p w:rsidR="003B119C" w:rsidRPr="003C2E9D" w:rsidRDefault="00505893" w:rsidP="0050589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__________А.В. Филиппова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3C2E9D">
        <w:rPr>
          <w:rFonts w:ascii="Times New Roman" w:hAnsi="Times New Roman"/>
          <w:sz w:val="44"/>
          <w:szCs w:val="44"/>
        </w:rPr>
        <w:t>Программа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</w:t>
      </w:r>
      <w:r w:rsidRPr="003C2E9D">
        <w:rPr>
          <w:rFonts w:ascii="Times New Roman" w:hAnsi="Times New Roman"/>
          <w:sz w:val="44"/>
          <w:szCs w:val="44"/>
        </w:rPr>
        <w:t>профориентации</w:t>
      </w:r>
      <w:r>
        <w:rPr>
          <w:rFonts w:ascii="Times New Roman" w:hAnsi="Times New Roman"/>
          <w:sz w:val="44"/>
          <w:szCs w:val="44"/>
        </w:rPr>
        <w:t xml:space="preserve"> школьников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 w:rsidRPr="000D4D66">
        <w:rPr>
          <w:rFonts w:ascii="Times New Roman" w:hAnsi="Times New Roman"/>
          <w:sz w:val="44"/>
          <w:szCs w:val="44"/>
        </w:rPr>
        <w:t xml:space="preserve">Школа </w:t>
      </w:r>
      <w:r>
        <w:rPr>
          <w:rFonts w:ascii="Times New Roman" w:hAnsi="Times New Roman"/>
          <w:sz w:val="44"/>
          <w:szCs w:val="44"/>
        </w:rPr>
        <w:t xml:space="preserve">личного </w:t>
      </w:r>
      <w:r w:rsidRPr="000D4D66">
        <w:rPr>
          <w:rFonts w:ascii="Times New Roman" w:hAnsi="Times New Roman"/>
          <w:sz w:val="44"/>
          <w:szCs w:val="44"/>
        </w:rPr>
        <w:t>самоопределения</w:t>
      </w:r>
      <w:r>
        <w:rPr>
          <w:rFonts w:ascii="Times New Roman" w:hAnsi="Times New Roman"/>
          <w:sz w:val="44"/>
          <w:szCs w:val="44"/>
        </w:rPr>
        <w:t>»</w:t>
      </w:r>
    </w:p>
    <w:p w:rsidR="003B119C" w:rsidRDefault="003B119C" w:rsidP="003B119C">
      <w:pPr>
        <w:pStyle w:val="a3"/>
        <w:jc w:val="right"/>
        <w:rPr>
          <w:rFonts w:ascii="Times New Roman" w:hAnsi="Times New Roman"/>
          <w:sz w:val="44"/>
          <w:szCs w:val="44"/>
        </w:rPr>
      </w:pP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Срок реализации программы: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505893">
        <w:rPr>
          <w:rFonts w:ascii="Times New Roman" w:hAnsi="Times New Roman"/>
          <w:sz w:val="28"/>
          <w:szCs w:val="28"/>
        </w:rPr>
        <w:t>8</w:t>
      </w:r>
      <w:r w:rsidRPr="003C2E9D">
        <w:rPr>
          <w:rFonts w:ascii="Times New Roman" w:hAnsi="Times New Roman"/>
          <w:sz w:val="28"/>
          <w:szCs w:val="28"/>
        </w:rPr>
        <w:t>-202</w:t>
      </w:r>
      <w:r w:rsidR="00505893">
        <w:rPr>
          <w:rFonts w:ascii="Times New Roman" w:hAnsi="Times New Roman"/>
          <w:sz w:val="28"/>
          <w:szCs w:val="28"/>
        </w:rPr>
        <w:t>3</w:t>
      </w:r>
      <w:r w:rsidRPr="003C2E9D">
        <w:rPr>
          <w:rFonts w:ascii="Times New Roman" w:hAnsi="Times New Roman"/>
          <w:sz w:val="28"/>
          <w:szCs w:val="28"/>
        </w:rPr>
        <w:t>годы</w:t>
      </w: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505893">
        <w:rPr>
          <w:rFonts w:ascii="Times New Roman" w:hAnsi="Times New Roman"/>
          <w:sz w:val="28"/>
          <w:szCs w:val="28"/>
        </w:rPr>
        <w:t>а  разработана</w:t>
      </w:r>
      <w:r w:rsidRPr="003C2E9D">
        <w:rPr>
          <w:rFonts w:ascii="Times New Roman" w:hAnsi="Times New Roman"/>
          <w:sz w:val="28"/>
          <w:szCs w:val="28"/>
        </w:rPr>
        <w:t>: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заместител</w:t>
      </w:r>
      <w:r w:rsidR="00505893">
        <w:rPr>
          <w:rFonts w:ascii="Times New Roman" w:hAnsi="Times New Roman"/>
          <w:sz w:val="28"/>
          <w:szCs w:val="28"/>
        </w:rPr>
        <w:t>ем</w:t>
      </w:r>
      <w:r w:rsidRPr="003C2E9D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0589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ВР</w:t>
      </w:r>
    </w:p>
    <w:p w:rsidR="003B119C" w:rsidRDefault="00505893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Кураевой О.Б.</w:t>
      </w:r>
      <w:r w:rsidR="003B119C">
        <w:rPr>
          <w:rFonts w:ascii="Times New Roman" w:hAnsi="Times New Roman"/>
          <w:sz w:val="28"/>
          <w:szCs w:val="28"/>
        </w:rPr>
        <w:t>,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5893" w:rsidRDefault="00505893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B119C" w:rsidRDefault="003B119C" w:rsidP="005058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4776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36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7171"/>
      </w:tblGrid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«Школа личного самоопределения»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Воронцова Галина Николаевна - заместитель директора по воспитательной работе, высшая квалификационная категория.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2"/>
                <w:sz w:val="28"/>
                <w:szCs w:val="28"/>
              </w:rPr>
              <w:t>- социальный педагог;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>- педагог-психолог;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педагоги дополнительного образования;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-- библиотекарь;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медицинский работник;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- учащиеся 1-11 классов и их родители;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утверждения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Решение педагогического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0589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058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058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0589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119C" w:rsidRPr="00100736" w:rsidRDefault="003B119C" w:rsidP="0050589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Приказ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05893">
              <w:rPr>
                <w:rFonts w:ascii="Times New Roman" w:hAnsi="Times New Roman"/>
                <w:sz w:val="28"/>
                <w:szCs w:val="28"/>
              </w:rPr>
              <w:t xml:space="preserve">  12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05893">
              <w:rPr>
                <w:rFonts w:ascii="Times New Roman" w:hAnsi="Times New Roman"/>
                <w:sz w:val="28"/>
                <w:szCs w:val="28"/>
              </w:rPr>
              <w:t xml:space="preserve"> 03-02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от </w:t>
            </w:r>
            <w:r w:rsidR="0050589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058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50589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 в РФ на период до 2025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 (Распоряжение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от 29 мая 2015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996-р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детей, утверждённой распоряжение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 от 4 сентября 2014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1726-р (Распоряжение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от 24 апреля 2015 г. №</w:t>
            </w:r>
            <w:r w:rsidR="00505893">
              <w:rPr>
                <w:rFonts w:ascii="Times New Roman" w:hAnsi="Times New Roman" w:cs="Times New Roman"/>
                <w:sz w:val="28"/>
                <w:szCs w:val="28"/>
              </w:rPr>
              <w:t>729-р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 Концепция долгосрочного социально-экономического развития Российской Федерации на период до 2020 г. (Распоряжение Правительства от 17ноября 2008 г. №1662-р)- Закон РФ «Об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разования» от 29.12.2012 года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273 – ФЗ- Конституция Р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Декларация прав человека-Декларация прав ребенка-Конвенция о правах ребенка-Трудовой кодекс- Закон РФ «Об основных гарантиях прав ребенка в РФ» от 22.08.2004 №124-ФЗ                                                                    - ФГОС                   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-Устава школы.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системы программных мероприятий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просвещение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консультирование </w:t>
            </w:r>
          </w:p>
          <w:p w:rsidR="003B119C" w:rsidRPr="00100736" w:rsidRDefault="00505893" w:rsidP="00505893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профпросвещение,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 механизм содействия трудоустройства выпускников ОУ.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Проведение  комплекса мероприятий, творческих конкурсов, объединенныхединым замыслом и целью, призванных обеспечить решение основных задач в области самоопределения учащихся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505893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5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505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3B119C" w:rsidRPr="00100736" w:rsidTr="0050589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конечные результаты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мероприятий, предусмотренных Программой, позволит: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повысить мотивацию молодежи к труду;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- оказать адресную психологическую помощь учащимся в осознанном выборе будущей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Обоснование необходимости создания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Увеличивается число неработающей и не учащейся молодежи. Предприятия трудоустраивают молодежь осторожно, и часто молодые люди оказываются невостребованными на рынке </w:t>
      </w:r>
      <w:proofErr w:type="spellStart"/>
      <w:r w:rsidRPr="00100736">
        <w:rPr>
          <w:rFonts w:ascii="Times New Roman" w:hAnsi="Times New Roman"/>
          <w:sz w:val="28"/>
          <w:szCs w:val="28"/>
        </w:rPr>
        <w:t>труда</w:t>
      </w:r>
      <w:proofErr w:type="gramStart"/>
      <w:r w:rsidRPr="00100736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100736">
        <w:rPr>
          <w:rFonts w:ascii="Times New Roman" w:hAnsi="Times New Roman"/>
          <w:sz w:val="28"/>
          <w:szCs w:val="28"/>
        </w:rPr>
        <w:t xml:space="preserve">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Говоря о традициях и преимуществах отечественного образования, 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Проведенные социологические исследования  выявили тот факт, что при сохранении престижа высшего и средне</w:t>
      </w:r>
      <w:r w:rsidR="0088649E">
        <w:rPr>
          <w:rFonts w:ascii="Times New Roman" w:hAnsi="Times New Roman"/>
          <w:sz w:val="28"/>
          <w:szCs w:val="28"/>
        </w:rPr>
        <w:t>-</w:t>
      </w:r>
      <w:r w:rsidRPr="00100736">
        <w:rPr>
          <w:rFonts w:ascii="Times New Roman" w:hAnsi="Times New Roman"/>
          <w:sz w:val="28"/>
          <w:szCs w:val="28"/>
        </w:rPr>
        <w:t xml:space="preserve">специального образования </w:t>
      </w:r>
      <w:r w:rsidRPr="00100736">
        <w:rPr>
          <w:rFonts w:ascii="Times New Roman" w:hAnsi="Times New Roman"/>
          <w:sz w:val="28"/>
          <w:szCs w:val="28"/>
        </w:rPr>
        <w:lastRenderedPageBreak/>
        <w:t>старшеклассники в большей степени ориентированы на работу в коммерческих структурах и предпринимательство.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</w:t>
      </w:r>
      <w:proofErr w:type="spellStart"/>
      <w:r w:rsidRPr="00100736">
        <w:rPr>
          <w:rFonts w:ascii="Times New Roman" w:hAnsi="Times New Roman"/>
          <w:sz w:val="28"/>
          <w:szCs w:val="28"/>
        </w:rPr>
        <w:t>полнаяневилировка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значимости рабочих специальностей.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 связи с этим огромное внимание необходимо уделять проведению целенаправленной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 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необходимо совершенствовать систему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ОУ,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Исходя из выявленных проблем, основной </w:t>
      </w:r>
      <w:proofErr w:type="spellStart"/>
      <w:r w:rsidRPr="00100736">
        <w:rPr>
          <w:rFonts w:ascii="Times New Roman" w:hAnsi="Times New Roman"/>
          <w:sz w:val="28"/>
          <w:szCs w:val="28"/>
        </w:rPr>
        <w:t>задачейпрофориентационной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современной школе является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</w:t>
      </w:r>
      <w:proofErr w:type="spellStart"/>
      <w:r w:rsidRPr="00100736">
        <w:rPr>
          <w:rFonts w:ascii="Times New Roman" w:hAnsi="Times New Roman"/>
          <w:sz w:val="28"/>
          <w:szCs w:val="28"/>
        </w:rPr>
        <w:t>системнодеятельностный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подход, который обеспечивает: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формирование готовности к саморазвитию и непрерывному образованию;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проектирование и конструирование социальной среды развития   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учащихся в системе образования;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активную учебно-познавательную деятельность учащихся;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построение образовательного процесса с учётом </w:t>
      </w:r>
      <w:proofErr w:type="gramStart"/>
      <w:r w:rsidRPr="00100736">
        <w:rPr>
          <w:rFonts w:ascii="Times New Roman" w:hAnsi="Times New Roman"/>
          <w:sz w:val="28"/>
          <w:szCs w:val="28"/>
        </w:rPr>
        <w:t>индивидуальных</w:t>
      </w:r>
      <w:proofErr w:type="gramEnd"/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100736">
        <w:rPr>
          <w:rFonts w:ascii="Times New Roman" w:hAnsi="Times New Roman"/>
          <w:sz w:val="28"/>
          <w:szCs w:val="28"/>
        </w:rPr>
        <w:t xml:space="preserve">щихся.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</w:t>
      </w:r>
      <w:proofErr w:type="spellStart"/>
      <w:r w:rsidRPr="00100736">
        <w:rPr>
          <w:rFonts w:ascii="Times New Roman" w:hAnsi="Times New Roman"/>
          <w:sz w:val="28"/>
          <w:szCs w:val="28"/>
        </w:rPr>
        <w:t>человекав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Профессиональное самоопределение</w:t>
      </w:r>
      <w:r w:rsidRPr="00100736">
        <w:rPr>
          <w:rStyle w:val="afa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100736">
        <w:rPr>
          <w:rStyle w:val="afa"/>
          <w:i w:val="0"/>
          <w:szCs w:val="28"/>
        </w:rPr>
        <w:t>внутриличностных</w:t>
      </w:r>
      <w:proofErr w:type="spellEnd"/>
      <w:r w:rsidRPr="00100736">
        <w:rPr>
          <w:rStyle w:val="afa"/>
          <w:i w:val="0"/>
          <w:szCs w:val="28"/>
        </w:rPr>
        <w:t xml:space="preserve"> и социально-профессиональных потребностей.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Профессиональная ориентация</w:t>
      </w:r>
      <w:r w:rsidRPr="00100736">
        <w:rPr>
          <w:rStyle w:val="afa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i w:val="0"/>
          <w:szCs w:val="28"/>
        </w:rPr>
        <w:t> </w:t>
      </w:r>
      <w:r w:rsidRPr="00100736">
        <w:rPr>
          <w:rStyle w:val="afa"/>
          <w:b/>
          <w:i w:val="0"/>
          <w:szCs w:val="28"/>
        </w:rPr>
        <w:t>Профориентация</w:t>
      </w:r>
      <w:r w:rsidRPr="00100736">
        <w:rPr>
          <w:rStyle w:val="afa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a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100736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начальная школа</w:t>
      </w:r>
      <w:r w:rsidRPr="00100736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</w:t>
      </w:r>
      <w:r w:rsidRPr="00100736">
        <w:rPr>
          <w:rFonts w:ascii="Times New Roman" w:hAnsi="Times New Roman"/>
          <w:sz w:val="28"/>
          <w:szCs w:val="28"/>
        </w:rPr>
        <w:lastRenderedPageBreak/>
        <w:t>младших школьников возникает понимание роли труда в жизни человека и общества, проявляется интерес к отдельным профессиям;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основная школа:</w:t>
      </w:r>
      <w:r w:rsidRPr="00100736">
        <w:rPr>
          <w:rFonts w:ascii="Times New Roman" w:hAnsi="Times New Roman"/>
          <w:sz w:val="28"/>
          <w:szCs w:val="28"/>
        </w:rPr>
        <w:t xml:space="preserve"> 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средняя школа</w:t>
      </w:r>
      <w:r w:rsidRPr="00100736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Необходимо совершенствовать систему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школе,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Этим задачам отвечает предлагаемая Программа по профориентации школьников «Школа личного самоопределения».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ind w:left="1134" w:hanging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Приоритеты, цель, задачи, ожидаемые результаты Программы.</w:t>
      </w:r>
    </w:p>
    <w:p w:rsidR="003B119C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736">
        <w:rPr>
          <w:rFonts w:ascii="Times New Roman" w:hAnsi="Times New Roman"/>
          <w:bCs/>
          <w:iCs/>
          <w:sz w:val="28"/>
          <w:szCs w:val="28"/>
        </w:rPr>
        <w:t xml:space="preserve">-обеспечение условий, необходимых для осознанного выбора выпускниками ВУЗов, </w:t>
      </w:r>
      <w:proofErr w:type="spellStart"/>
      <w:r w:rsidRPr="00100736">
        <w:rPr>
          <w:rFonts w:ascii="Times New Roman" w:hAnsi="Times New Roman"/>
          <w:bCs/>
          <w:iCs/>
          <w:sz w:val="28"/>
          <w:szCs w:val="28"/>
        </w:rPr>
        <w:t>ССУЗов</w:t>
      </w:r>
      <w:proofErr w:type="spellEnd"/>
      <w:r w:rsidRPr="00100736">
        <w:rPr>
          <w:rFonts w:ascii="Times New Roman" w:hAnsi="Times New Roman"/>
          <w:bCs/>
          <w:iCs/>
          <w:sz w:val="28"/>
          <w:szCs w:val="28"/>
        </w:rPr>
        <w:t xml:space="preserve"> с целью дальнейшего трудоустройства по полученной специальности.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10073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00736">
        <w:rPr>
          <w:rFonts w:ascii="Times New Roman" w:hAnsi="Times New Roman"/>
          <w:sz w:val="28"/>
          <w:szCs w:val="28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Обеспечить профпросвещение,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профдиагностику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учащихся.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lastRenderedPageBreak/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Разработать формы и методы  социального партнерства учреждений профессионального образования и </w:t>
      </w:r>
      <w:r w:rsidR="00505893">
        <w:rPr>
          <w:rFonts w:ascii="Times New Roman" w:hAnsi="Times New Roman" w:cs="Times New Roman"/>
          <w:sz w:val="28"/>
          <w:szCs w:val="28"/>
        </w:rPr>
        <w:t>МКОУСОШ №27</w:t>
      </w:r>
      <w:r w:rsidRPr="00100736">
        <w:rPr>
          <w:rFonts w:ascii="Times New Roman" w:hAnsi="Times New Roman" w:cs="Times New Roman"/>
          <w:sz w:val="28"/>
          <w:szCs w:val="28"/>
        </w:rPr>
        <w:t xml:space="preserve"> по вопросам профессионального самоопределения молодежи.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Разработать  механизм содействия трудоустройства выпускников </w:t>
      </w:r>
      <w:r w:rsidR="00505893">
        <w:rPr>
          <w:rFonts w:ascii="Times New Roman" w:hAnsi="Times New Roman" w:cs="Times New Roman"/>
          <w:sz w:val="28"/>
          <w:szCs w:val="28"/>
        </w:rPr>
        <w:t>МКОУСОШ №27</w:t>
      </w:r>
      <w:r w:rsidRPr="00100736">
        <w:rPr>
          <w:rFonts w:ascii="Times New Roman" w:hAnsi="Times New Roman" w:cs="Times New Roman"/>
          <w:sz w:val="28"/>
          <w:szCs w:val="28"/>
        </w:rPr>
        <w:t>.</w:t>
      </w:r>
    </w:p>
    <w:p w:rsidR="003B119C" w:rsidRPr="00C703AF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Сформировать единое  информационное  пространство  по профориентации.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100736">
        <w:rPr>
          <w:rFonts w:ascii="Times New Roman" w:hAnsi="Times New Roman" w:cs="Times New Roman"/>
          <w:sz w:val="28"/>
          <w:szCs w:val="28"/>
        </w:rPr>
        <w:t>всех мероприятий Программы: 201</w:t>
      </w:r>
      <w:r w:rsidR="00505893">
        <w:rPr>
          <w:rFonts w:ascii="Times New Roman" w:hAnsi="Times New Roman" w:cs="Times New Roman"/>
          <w:sz w:val="28"/>
          <w:szCs w:val="28"/>
        </w:rPr>
        <w:t>8</w:t>
      </w:r>
      <w:r w:rsidRPr="00100736">
        <w:rPr>
          <w:rFonts w:ascii="Times New Roman" w:hAnsi="Times New Roman" w:cs="Times New Roman"/>
          <w:sz w:val="28"/>
          <w:szCs w:val="28"/>
        </w:rPr>
        <w:t xml:space="preserve"> – 202</w:t>
      </w:r>
      <w:r w:rsidR="00505893">
        <w:rPr>
          <w:rFonts w:ascii="Times New Roman" w:hAnsi="Times New Roman" w:cs="Times New Roman"/>
          <w:sz w:val="28"/>
          <w:szCs w:val="28"/>
        </w:rPr>
        <w:t>3</w:t>
      </w:r>
      <w:r w:rsidRPr="0010073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B119C" w:rsidRPr="00C703AF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 этап: проектный</w:t>
      </w:r>
      <w:r w:rsidRPr="00100736">
        <w:rPr>
          <w:rFonts w:ascii="Times New Roman" w:hAnsi="Times New Roman"/>
          <w:sz w:val="28"/>
          <w:szCs w:val="28"/>
        </w:rPr>
        <w:t xml:space="preserve"> – 201</w:t>
      </w:r>
      <w:r w:rsidR="00505893">
        <w:rPr>
          <w:rFonts w:ascii="Times New Roman" w:hAnsi="Times New Roman"/>
          <w:sz w:val="28"/>
          <w:szCs w:val="28"/>
        </w:rPr>
        <w:t>8</w:t>
      </w:r>
      <w:r w:rsidRPr="00100736">
        <w:rPr>
          <w:rFonts w:ascii="Times New Roman" w:hAnsi="Times New Roman"/>
          <w:sz w:val="28"/>
          <w:szCs w:val="28"/>
        </w:rPr>
        <w:t xml:space="preserve"> -201</w:t>
      </w:r>
      <w:r w:rsidR="00505893">
        <w:rPr>
          <w:rFonts w:ascii="Times New Roman" w:hAnsi="Times New Roman"/>
          <w:sz w:val="28"/>
          <w:szCs w:val="28"/>
        </w:rPr>
        <w:t>9</w:t>
      </w:r>
      <w:r w:rsidRPr="00100736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подготовка условий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     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     Разработать, обсудить и утвердить программу по профориентации учащихся.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3B119C" w:rsidRPr="00C703AF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II этап: практический</w:t>
      </w:r>
      <w:r w:rsidRPr="00100736">
        <w:rPr>
          <w:rFonts w:ascii="Times New Roman" w:hAnsi="Times New Roman"/>
          <w:sz w:val="28"/>
          <w:szCs w:val="28"/>
        </w:rPr>
        <w:t xml:space="preserve"> – 201</w:t>
      </w:r>
      <w:r w:rsidR="00505893">
        <w:rPr>
          <w:rFonts w:ascii="Times New Roman" w:hAnsi="Times New Roman"/>
          <w:sz w:val="28"/>
          <w:szCs w:val="28"/>
        </w:rPr>
        <w:t>9</w:t>
      </w:r>
      <w:r w:rsidRPr="00100736">
        <w:rPr>
          <w:rFonts w:ascii="Times New Roman" w:hAnsi="Times New Roman"/>
          <w:sz w:val="28"/>
          <w:szCs w:val="28"/>
        </w:rPr>
        <w:t>-20</w:t>
      </w:r>
      <w:r w:rsidR="00505893">
        <w:rPr>
          <w:rFonts w:ascii="Times New Roman" w:hAnsi="Times New Roman"/>
          <w:sz w:val="28"/>
          <w:szCs w:val="28"/>
        </w:rPr>
        <w:t>20</w:t>
      </w:r>
      <w:r w:rsidRPr="00100736">
        <w:rPr>
          <w:rFonts w:ascii="Times New Roman" w:hAnsi="Times New Roman"/>
          <w:sz w:val="28"/>
          <w:szCs w:val="28"/>
        </w:rPr>
        <w:t>, 20</w:t>
      </w:r>
      <w:r w:rsidR="00505893">
        <w:rPr>
          <w:rFonts w:ascii="Times New Roman" w:hAnsi="Times New Roman"/>
          <w:sz w:val="28"/>
          <w:szCs w:val="28"/>
        </w:rPr>
        <w:t>21</w:t>
      </w:r>
      <w:r w:rsidRPr="00100736">
        <w:rPr>
          <w:rFonts w:ascii="Times New Roman" w:hAnsi="Times New Roman"/>
          <w:sz w:val="28"/>
          <w:szCs w:val="28"/>
        </w:rPr>
        <w:t>-20</w:t>
      </w:r>
      <w:r w:rsidR="00505893">
        <w:rPr>
          <w:rFonts w:ascii="Times New Roman" w:hAnsi="Times New Roman"/>
          <w:sz w:val="28"/>
          <w:szCs w:val="28"/>
        </w:rPr>
        <w:t xml:space="preserve">22 </w:t>
      </w:r>
      <w:r w:rsidRPr="00100736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реализация программы по профориентации.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Совершенствовать содержание профпросвещения.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     Развивать ученическое самоуправление, волонтерское движение.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     Разработать методические рекомендации по профориентации.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5.     Расширять и укреплять социальное партнерство школы с организациями, предприятиями, учреждениями  города. 6.     Вовлекать в систему профпросвещения представителей всех субъектов    образовательной деятельности.                                                                                     7.    Проводить мониторинг реализации программы. 8.     Принимать участие в экскурсиях в различные учреждения города.                                                                      9. Провести коррекцию затруднений в реализации программы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u w:val="single"/>
        </w:rPr>
        <w:t>III этап: аналитический</w:t>
      </w:r>
      <w:r w:rsidRPr="00100736">
        <w:rPr>
          <w:rFonts w:ascii="Times New Roman" w:hAnsi="Times New Roman" w:cs="Times New Roman"/>
          <w:sz w:val="28"/>
          <w:szCs w:val="28"/>
        </w:rPr>
        <w:t xml:space="preserve"> –</w:t>
      </w:r>
      <w:r w:rsidR="00505893" w:rsidRPr="00100736">
        <w:rPr>
          <w:rFonts w:ascii="Times New Roman" w:hAnsi="Times New Roman"/>
          <w:sz w:val="28"/>
          <w:szCs w:val="28"/>
        </w:rPr>
        <w:t>20</w:t>
      </w:r>
      <w:r w:rsidR="00505893">
        <w:rPr>
          <w:rFonts w:ascii="Times New Roman" w:hAnsi="Times New Roman"/>
          <w:sz w:val="28"/>
          <w:szCs w:val="28"/>
        </w:rPr>
        <w:t>22</w:t>
      </w:r>
      <w:r w:rsidR="00505893" w:rsidRPr="00100736">
        <w:rPr>
          <w:rFonts w:ascii="Times New Roman" w:hAnsi="Times New Roman"/>
          <w:sz w:val="28"/>
          <w:szCs w:val="28"/>
        </w:rPr>
        <w:t>-20</w:t>
      </w:r>
      <w:r w:rsidR="00505893">
        <w:rPr>
          <w:rFonts w:ascii="Times New Roman" w:hAnsi="Times New Roman"/>
          <w:sz w:val="28"/>
          <w:szCs w:val="28"/>
        </w:rPr>
        <w:t>23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       Цель: анализ итогов реализации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     Спланировать работу на следующий период.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повысить мотивацию молодежи к труду;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сориентировать учащихся на реализацию собственных замыслов в реальных социальных   условиях.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0736">
        <w:rPr>
          <w:rFonts w:ascii="Times New Roman" w:hAnsi="Times New Roman" w:cs="Times New Roman"/>
          <w:b/>
          <w:sz w:val="28"/>
          <w:szCs w:val="28"/>
        </w:rPr>
        <w:t>. Основные направления системы программных мероприятий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1.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Профессиональное просвещение – педагогов, родителей, учащихся через учебную 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деятельность с целью расширения их представлений о рынке труда.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</w:t>
      </w:r>
      <w:r w:rsidRPr="00100736">
        <w:rPr>
          <w:rFonts w:ascii="Times New Roman" w:hAnsi="Times New Roman" w:cs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3.</w:t>
      </w:r>
      <w:r w:rsidRPr="00100736">
        <w:rPr>
          <w:rFonts w:ascii="Times New Roman" w:hAnsi="Times New Roman" w:cs="Times New Roman"/>
          <w:sz w:val="28"/>
          <w:szCs w:val="28"/>
        </w:rPr>
        <w:tab/>
        <w:t>Взаимодействие с предприятиями – с целью объединения усилий заинтересованных ведом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я создания эффективной системы профориентации в ОУ.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4.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Профессиональная адаптация – с целью 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обеспечения функционирования системы содействия занятости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и трудоустройству молодежи.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100736">
        <w:rPr>
          <w:rFonts w:ascii="Times New Roman" w:hAnsi="Times New Roman" w:cs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</w:t>
      </w:r>
      <w:r w:rsidRPr="00100736">
        <w:rPr>
          <w:rFonts w:ascii="Times New Roman" w:hAnsi="Times New Roman" w:cs="Times New Roman"/>
          <w:sz w:val="28"/>
          <w:szCs w:val="28"/>
        </w:rPr>
        <w:lastRenderedPageBreak/>
        <w:t>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диагностика и консультирование</w:t>
      </w:r>
      <w:r w:rsidRPr="00100736">
        <w:rPr>
          <w:rFonts w:ascii="Times New Roman" w:hAnsi="Times New Roman" w:cs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6">
        <w:rPr>
          <w:rFonts w:ascii="Times New Roman" w:hAnsi="Times New Roman" w:cs="Times New Roman"/>
          <w:sz w:val="28"/>
          <w:szCs w:val="28"/>
        </w:rPr>
        <w:t>Изучение учащихся в целях профориентации (предварительная</w:t>
      </w:r>
      <w:proofErr w:type="gramEnd"/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), составляет один из важнейших составных компонентов профориентации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адаптация.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Данное направление программы осуществляется через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3B119C" w:rsidRPr="00100736" w:rsidRDefault="003B119C" w:rsidP="003B119C">
      <w:pPr>
        <w:spacing w:before="192" w:line="276" w:lineRule="auto"/>
        <w:ind w:right="9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 w:rsidRPr="00100736">
        <w:rPr>
          <w:rFonts w:ascii="Times New Roman" w:hAnsi="Times New Roman" w:cs="Times New Roman"/>
          <w:b/>
          <w:bCs/>
          <w:iCs/>
          <w:sz w:val="28"/>
          <w:szCs w:val="28"/>
        </w:rPr>
        <w:t>. Специалисты, занимающиеся вопросами профессиональной ориентации</w:t>
      </w:r>
    </w:p>
    <w:tbl>
      <w:tblPr>
        <w:tblW w:w="10806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017"/>
        <w:gridCol w:w="8191"/>
      </w:tblGrid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proofErr w:type="spellStart"/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индивидуальные и групповые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беседы, диспуты, конференции;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  <w:proofErr w:type="gramEnd"/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обеспечивают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>, профессионально важные навыки;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 -проводят наблюдения по выявлению склонностей и способностей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подбирает литературу для учителей и учащихся в помощь выбору профессии (по годам обучения) и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работе;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изучает читательские интересы учащихся и рекомендует им литературу, помогающую в выборе профессии; организовывает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книг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читательские диспуты-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 на темы выбора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устраивает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литературы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консультации учащихся по социальным вопросам;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профессиональный интерес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проводит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занятия по профориентации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психологические консультации с учётом возрастных особенностей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3B119C" w:rsidRPr="00100736" w:rsidTr="00505893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  <w:proofErr w:type="spellEnd"/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с учащимися беседы о взаимосвязи успешности профессиональной карьеры и здоровья человека;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оказывает помощь классному руководителю, школьному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психологу и социальному педагогу в анализе деятельности учащихся.</w:t>
            </w:r>
          </w:p>
        </w:tc>
      </w:tr>
      <w:tr w:rsidR="003B119C" w:rsidRPr="00100736" w:rsidTr="00505893">
        <w:trPr>
          <w:trHeight w:val="698"/>
        </w:trPr>
        <w:tc>
          <w:tcPr>
            <w:tcW w:w="598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1" w:type="dxa"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создаётвременные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рабочие места,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организуетлетнюю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четверти;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занятия учащихся в сети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предпрофилъной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обучения.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тематические и комплексные экскурсии учащихся на предприятия;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00736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Главным исполнителем Программы является Администрация школы. </w:t>
      </w:r>
      <w:proofErr w:type="gramStart"/>
      <w:r w:rsidRPr="00100736">
        <w:rPr>
          <w:rFonts w:ascii="Times New Roman" w:hAnsi="Times New Roman"/>
          <w:sz w:val="28"/>
          <w:szCs w:val="28"/>
        </w:rPr>
        <w:t>Соисполнителями мероприятий Программы – классные руководители, социальный педагог, педагог-психолог, педагоги-предметники, библиотекарь, заместитель директора по воспитательной работе, педагог-организатор, родители и обучающиеся.</w:t>
      </w:r>
      <w:proofErr w:type="gramEnd"/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На начальном этапе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Практический этап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Аналитический этап предусматривает обобщение результатов работы школы по реализации Программы, планирование дальнейшей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Программа реализуется </w:t>
      </w:r>
      <w:proofErr w:type="gramStart"/>
      <w:r w:rsidRPr="00100736">
        <w:rPr>
          <w:rFonts w:ascii="Times New Roman" w:hAnsi="Times New Roman"/>
          <w:sz w:val="28"/>
          <w:szCs w:val="28"/>
        </w:rPr>
        <w:t>через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: 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  <w:t xml:space="preserve">организационно-методическую работу (деятельность координаторов по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работе с учащимися; методическая  помощь учителям в подборке материалов и диагностических карт);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  <w:t xml:space="preserve">работу с </w:t>
      </w:r>
      <w:proofErr w:type="gramStart"/>
      <w:r w:rsidRPr="001007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00736">
        <w:rPr>
          <w:rFonts w:ascii="Times New Roman" w:hAnsi="Times New Roman"/>
          <w:sz w:val="28"/>
          <w:szCs w:val="28"/>
        </w:rPr>
        <w:t>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комплекс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услуг в виде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мероприятий, занятий и тренингов по профессиональному самоопределению;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консультации по выбору профиля обучения (индивидуальные, групповые), 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встречи с представителями предприятий, учреждений профессионального образования.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  <w:t xml:space="preserve">взаимодействие с родителями: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проведение родительских собраний (общешкольных, классных);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лектории;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индивидуальные беседы;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деятельности кружков, спортивных секций, художественных, театральных студий;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профессиональных проб старшеклассников на предприятиях;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временного трудоустройства </w:t>
      </w:r>
      <w:proofErr w:type="gramStart"/>
      <w:r w:rsidRPr="001007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 в каникулярное время;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участие в работе родительских комитетов, Совета школы и других общественных формирований школы.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</w:t>
      </w:r>
      <w:r w:rsidRPr="00100736">
        <w:rPr>
          <w:rFonts w:ascii="Times New Roman" w:hAnsi="Times New Roman"/>
          <w:sz w:val="28"/>
          <w:szCs w:val="28"/>
        </w:rPr>
        <w:tab/>
        <w:t>работу с социальными партнерами: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профессиональных проб старшеклассников на предприятиях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заключение договоров о совместной деятельности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временного трудоустройства учащихся в каникулярное время</w:t>
      </w:r>
    </w:p>
    <w:p w:rsidR="003B119C" w:rsidRPr="0010073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00736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молодежи к труду;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C703AF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 условиях.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073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 xml:space="preserve">1.Содержание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9039"/>
      </w:tblGrid>
      <w:tr w:rsidR="003B119C" w:rsidRPr="00100736" w:rsidTr="00505893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 выпускников ОУ с целью выявления профессиональных намерений и их реализации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учащихся, неопределившихся с выбором профессии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 районными учреждениями дополнительного образования по развитию профессиональных интересов и склонностей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профориентации с учащимися и их родителями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уголка, выпуск газет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ОУ информационно-методического центра по профориентации   </w:t>
            </w:r>
          </w:p>
        </w:tc>
      </w:tr>
      <w:tr w:rsidR="003B119C" w:rsidRPr="00100736" w:rsidTr="00505893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работы по профориентации на учебный год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новинок методической литературы по профориентации, выставка книг «Человек и профессия»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совместной работы ОУ с заинтересованными организациями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ШМО классных руководителей «Компетентность классного руководителя по вопросам профессионального самоопределения обучающихся»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предметных факультативов, кружков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малых педсоветов «Состояние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ОУ»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Круглые столы по обмену опытом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психолога, специалистов различных ведомств по вопросам профориентации</w:t>
            </w:r>
          </w:p>
        </w:tc>
      </w:tr>
      <w:tr w:rsidR="003B119C" w:rsidRPr="00100736" w:rsidTr="00505893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родительских собраний, лекториев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участию 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школы с учащимися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учащихся к организации работы кружков, секций, студий, общественных ученических организаций и др.</w:t>
            </w:r>
          </w:p>
        </w:tc>
      </w:tr>
      <w:tr w:rsidR="003B119C" w:rsidRPr="00100736" w:rsidTr="00505893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индивидуальныхпрофконсультаций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неопределившимися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учащимися, детьми, находящимися в трудной жизненной ситуации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учащимися учебных заведений, учреждений и предприятий, отдела информации о профессиях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школьников 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районных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 на предприятия, учебные заведения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пятой трудовой четверти, организация временных рабочих мест</w:t>
            </w:r>
          </w:p>
        </w:tc>
      </w:tr>
      <w:tr w:rsidR="003B119C" w:rsidRPr="00100736" w:rsidTr="00505893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социальных проб и социальных практик</w:t>
            </w: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определяются в соответствии с возрастными особенностями.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3402"/>
        <w:gridCol w:w="3547"/>
      </w:tblGrid>
      <w:tr w:rsidR="003B119C" w:rsidRPr="00100736" w:rsidTr="00505893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3B119C" w:rsidRPr="00100736" w:rsidTr="00505893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Пропедевтический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Нарисуй, кем бы ты хотел стать, под рисунком сделай подпись.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детей с мастерами своего дела (бабушки, дедушки)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показы образцов труда, конкурс рисунков о труде, выставка детских поделок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костюмированные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карнавалы профессий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сочинения на тему «Пусть меня научат»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трудовые поручения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профессии живут в нашем доме (экскурсии)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работает в нашей школе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правильно организовать свое рабочее место? (практическая минутка)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школьные мастерские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</w:p>
        </w:tc>
      </w:tr>
      <w:tr w:rsidR="003B119C" w:rsidRPr="00100736" w:rsidTr="00505893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Поисково-зондирующий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нравственная основа общения.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Это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сензитивный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для формирования профессионально 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Встречи с интересными людьми (профессионалами)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Практическая, трудовая, общественно-значимая работа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нашего района, города, региона (походы, экскурсии)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Всякий труд надо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уважать</w:t>
            </w:r>
          </w:p>
        </w:tc>
      </w:tr>
      <w:tr w:rsidR="003B119C" w:rsidRPr="00100736" w:rsidTr="00505893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развития профессионального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достаточного уровня самоопределения – адекватная самооценка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элективные курсы, уроки технологии, работа школьных психологов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профессиях народного хозяйства, перспективами профессионального роста и мастерства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правилами выбора профессии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</w:tr>
      <w:tr w:rsidR="003B119C" w:rsidRPr="00100736" w:rsidTr="00505893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допризывника», «Мой выбор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.т.д.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3B119C" w:rsidRPr="00100736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9C" w:rsidRPr="00C703AF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используются различные формы: игра, конкурс, деловая игра, кроссворд, викторина, дискуссия,  ролевые игры, лекция</w:t>
      </w:r>
      <w:proofErr w:type="gramStart"/>
      <w:r w:rsidR="008F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проведения занятий: анкетирование, беседа, </w:t>
      </w: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информационный практикум, презентация, просмотр видеофильмов, экскурсии,  разыгрывание ситуаций, самостоятельная работа, коллективная работа, повторение опорных знаний.</w:t>
      </w: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мероприятия, направленные на реализацию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459"/>
        <w:gridCol w:w="1790"/>
        <w:gridCol w:w="2424"/>
      </w:tblGrid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90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19C" w:rsidRPr="00100736" w:rsidTr="00505893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3B119C" w:rsidRPr="00100736" w:rsidRDefault="003B119C" w:rsidP="008F0A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Сентябрь-ноябрь201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 банка  данных об учебных заведениях города.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3B119C" w:rsidRPr="00100736" w:rsidRDefault="003B119C" w:rsidP="008F0A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январь-март 201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и планирование деятельности.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0" w:type="dxa"/>
          </w:tcPr>
          <w:p w:rsidR="003B119C" w:rsidRPr="00100736" w:rsidRDefault="003B119C" w:rsidP="008F0A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ноябрь  201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790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ВР Педагог - организатор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начальных классов»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0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119C" w:rsidRPr="00100736" w:rsidRDefault="003B119C" w:rsidP="008F0A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59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90" w:type="dxa"/>
          </w:tcPr>
          <w:p w:rsidR="003B119C" w:rsidRPr="00100736" w:rsidRDefault="003B119C" w:rsidP="008F0A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F0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B119C" w:rsidRPr="00100736" w:rsidTr="00505893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совершенствованию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3B119C" w:rsidRPr="00100736" w:rsidTr="00505893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Профпросвещение</w:t>
            </w:r>
          </w:p>
        </w:tc>
      </w:tr>
      <w:tr w:rsidR="003B119C" w:rsidRPr="00100736" w:rsidTr="008F0A6E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3B119C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«Мой выбор», «Юные дизайнеры одежды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79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24" w:type="dxa"/>
          </w:tcPr>
          <w:p w:rsidR="003B119C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512D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F0A6E" w:rsidRPr="00100736" w:rsidRDefault="008F0A6E" w:rsidP="00512D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кция по благоустройству «Чистый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0" w:type="dxa"/>
          </w:tcPr>
          <w:p w:rsidR="008F0A6E" w:rsidRPr="00100736" w:rsidRDefault="008F0A6E" w:rsidP="00512D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 апреле</w:t>
            </w:r>
          </w:p>
        </w:tc>
        <w:tc>
          <w:tcPr>
            <w:tcW w:w="2424" w:type="dxa"/>
          </w:tcPr>
          <w:p w:rsidR="008F0A6E" w:rsidRPr="00100736" w:rsidRDefault="008F0A6E" w:rsidP="00512D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будущее», «Мой выбор»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апреле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8F0A6E" w:rsidRPr="00100736" w:rsidRDefault="008F0A6E" w:rsidP="008F0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кция по благоустройству «Чистый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 апреле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3" w:type="dxa"/>
            <w:gridSpan w:val="3"/>
          </w:tcPr>
          <w:p w:rsidR="008F0A6E" w:rsidRPr="00100736" w:rsidRDefault="008F0A6E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Встречи с представителями интересных профессий «История нашей профессии», «Трудовые династии», «Профессии наших родителей», 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790" w:type="dxa"/>
          </w:tcPr>
          <w:p w:rsidR="008F0A6E" w:rsidRPr="00100736" w:rsidRDefault="008F0A6E" w:rsidP="008F0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790" w:type="dxa"/>
          </w:tcPr>
          <w:p w:rsidR="008F0A6E" w:rsidRPr="00100736" w:rsidRDefault="008F0A6E" w:rsidP="008F0A6E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Мастерим мы – мастерят родители (1 классы).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Профессии моего </w:t>
            </w:r>
            <w:r>
              <w:rPr>
                <w:rFonts w:ascii="Times New Roman" w:hAnsi="Times New Roman"/>
                <w:sz w:val="28"/>
                <w:szCs w:val="28"/>
              </w:rPr>
              <w:t>посёлка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(2 классы).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Трудовая родословная моей семьи (3 классы).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Известные люди нашего </w:t>
            </w:r>
            <w:r>
              <w:rPr>
                <w:rFonts w:ascii="Times New Roman" w:hAnsi="Times New Roman"/>
                <w:sz w:val="28"/>
                <w:szCs w:val="28"/>
              </w:rPr>
              <w:t>посёлка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(4 классы).</w:t>
            </w:r>
          </w:p>
          <w:p w:rsidR="008F0A6E" w:rsidRPr="00100736" w:rsidRDefault="008F0A6E" w:rsidP="003B119C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профессий (5 классы).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Как изучить свои способности (6 класс).                                                       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и моя будущая профессия (7 классы)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Как вести себя в конфликтных ситуациях, Моя стратегия жизни (10 классы).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Дороги, которые мы выбираем. Профессиональное самоопределение, подготовка к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сдаче государственных экзаменов (11 классы).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6E" w:rsidRPr="00100736" w:rsidTr="008F0A6E">
        <w:trPr>
          <w:trHeight w:val="1408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дополнительных курсов и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элективов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направленности 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8F0A6E" w:rsidRPr="00100736" w:rsidRDefault="008F0A6E" w:rsidP="003B119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Оформление стенда по профориентации: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</w:p>
          <w:p w:rsidR="008F0A6E" w:rsidRPr="00100736" w:rsidRDefault="008F0A6E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Потребности труда города и др.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детей и мир взрослых: точки соприкосновения.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 стрессоустойчивости. Шпаргалка для родителей.  Помощь в период подготовки и сдачи выпускных экзаменов.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Собеседование для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будущих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10-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классников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будущих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10-классников. Знакомство с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элективами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профилями классов.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      заместитель директора по ВР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Коллективные творческие дела Выпуск школьной газеты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Субботники по уборке школьного двора 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Фестиваль «Золотая осень»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8F0A6E" w:rsidRPr="00100736" w:rsidTr="00505893">
        <w:trPr>
          <w:jc w:val="center"/>
        </w:trPr>
        <w:tc>
          <w:tcPr>
            <w:tcW w:w="9571" w:type="dxa"/>
            <w:gridSpan w:val="4"/>
          </w:tcPr>
          <w:p w:rsidR="008F0A6E" w:rsidRPr="00100736" w:rsidRDefault="008F0A6E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2.Диагностика и консультирование.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и тестирование учащихся8-9 классов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8F0A6E" w:rsidRPr="00100736" w:rsidRDefault="008F0A6E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«ОДО»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Профессиональные склонности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Профессиональный тип личности</w:t>
            </w:r>
          </w:p>
          <w:p w:rsidR="008F0A6E" w:rsidRPr="00100736" w:rsidRDefault="008F0A6E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Мотивы выбора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● Анкета «Профессиональный интерес» 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родителей: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классов, педагог-психолог, социальный  педагог 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8F0A6E" w:rsidRPr="00100736" w:rsidTr="00505893">
        <w:trPr>
          <w:jc w:val="center"/>
        </w:trPr>
        <w:tc>
          <w:tcPr>
            <w:tcW w:w="9571" w:type="dxa"/>
            <w:gridSpan w:val="4"/>
          </w:tcPr>
          <w:p w:rsidR="008F0A6E" w:rsidRPr="00100736" w:rsidRDefault="008F0A6E" w:rsidP="003B1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3.Профадаптация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 по ВР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опекаемым и детям «группы риска»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деятельности, в т.ч. временные рабочие места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иректора по АХЧ, социальный  педагог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феврале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отчетов по самоопределению выпускников 9,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в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сентябре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8F0A6E" w:rsidRPr="00100736" w:rsidTr="00505893">
        <w:trPr>
          <w:jc w:val="center"/>
        </w:trPr>
        <w:tc>
          <w:tcPr>
            <w:tcW w:w="9571" w:type="dxa"/>
            <w:gridSpan w:val="4"/>
          </w:tcPr>
          <w:p w:rsidR="008F0A6E" w:rsidRPr="00100736" w:rsidRDefault="008F0A6E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Мониторинг качества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Творческие отчеты классных руководителей по профориентации учащихся, по реализации социальных проектов</w:t>
            </w:r>
          </w:p>
        </w:tc>
        <w:tc>
          <w:tcPr>
            <w:tcW w:w="1790" w:type="dxa"/>
          </w:tcPr>
          <w:p w:rsidR="008F0A6E" w:rsidRPr="00100736" w:rsidRDefault="008F0A6E" w:rsidP="008F0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заместитель директора по ВР </w:t>
            </w:r>
          </w:p>
        </w:tc>
      </w:tr>
      <w:tr w:rsidR="008F0A6E" w:rsidRPr="00100736" w:rsidTr="008F0A6E">
        <w:trPr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профессиональных намерений учащихся, в том числе детей «группы риска»,  и их участия в кружках, секциях, факультативах, курсах по выбору.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0" w:type="dxa"/>
          </w:tcPr>
          <w:p w:rsidR="008F0A6E" w:rsidRPr="00100736" w:rsidRDefault="008F0A6E" w:rsidP="008F0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 социальный педагог</w:t>
            </w:r>
          </w:p>
        </w:tc>
      </w:tr>
      <w:tr w:rsidR="008F0A6E" w:rsidRPr="00100736" w:rsidTr="008F0A6E">
        <w:trPr>
          <w:trHeight w:val="3560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родителей: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психология выбора профессии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игровых упражнений в 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трудовое воспитание как условие  эффективности профориентации   старшеклассников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конфликты профессионального самоопределения</w:t>
            </w:r>
          </w:p>
        </w:tc>
        <w:tc>
          <w:tcPr>
            <w:tcW w:w="1790" w:type="dxa"/>
          </w:tcPr>
          <w:p w:rsidR="008F0A6E" w:rsidRPr="00100736" w:rsidRDefault="008F0A6E" w:rsidP="008F0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8F0A6E" w:rsidRPr="00100736" w:rsidTr="008F0A6E">
        <w:trPr>
          <w:trHeight w:val="1088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Ежеквартальный мониторинг по профессиональному самоопределению учащихся</w:t>
            </w:r>
          </w:p>
          <w:p w:rsidR="008F0A6E" w:rsidRPr="00100736" w:rsidRDefault="008F0A6E" w:rsidP="003B119C">
            <w:p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Педагог-психолог, заместитель директора по ВР</w:t>
            </w:r>
          </w:p>
        </w:tc>
      </w:tr>
      <w:tr w:rsidR="008F0A6E" w:rsidRPr="00100736" w:rsidTr="00505893">
        <w:trPr>
          <w:trHeight w:val="647"/>
          <w:jc w:val="center"/>
        </w:trPr>
        <w:tc>
          <w:tcPr>
            <w:tcW w:w="9571" w:type="dxa"/>
            <w:gridSpan w:val="4"/>
          </w:tcPr>
          <w:p w:rsidR="008F0A6E" w:rsidRPr="00100736" w:rsidRDefault="008F0A6E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социальными партнёрами</w:t>
            </w:r>
          </w:p>
        </w:tc>
      </w:tr>
      <w:tr w:rsidR="008F0A6E" w:rsidRPr="00100736" w:rsidTr="008F0A6E">
        <w:trPr>
          <w:trHeight w:val="946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социальных партнёров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отдельном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F0A6E" w:rsidRPr="00100736" w:rsidTr="008F0A6E">
        <w:trPr>
          <w:trHeight w:val="1380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профессиональных праздников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 канун праздников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F0A6E" w:rsidRPr="00100736" w:rsidTr="008F0A6E">
        <w:trPr>
          <w:trHeight w:val="415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Составление каталогов профессий социальных партнёров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8F0A6E" w:rsidRPr="00100736" w:rsidTr="008F0A6E">
        <w:trPr>
          <w:trHeight w:val="1898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МВД, ГИБДД, внеклассные мероприятия с участием учреждений</w:t>
            </w:r>
          </w:p>
        </w:tc>
        <w:tc>
          <w:tcPr>
            <w:tcW w:w="1790" w:type="dxa"/>
          </w:tcPr>
          <w:p w:rsidR="008F0A6E" w:rsidRPr="00100736" w:rsidRDefault="008F0A6E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F0A6E" w:rsidRPr="00100736" w:rsidTr="008F0A6E">
        <w:trPr>
          <w:trHeight w:val="778"/>
          <w:jc w:val="center"/>
        </w:trPr>
        <w:tc>
          <w:tcPr>
            <w:tcW w:w="898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9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открытых дверей ВУЗов,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  <w:tc>
          <w:tcPr>
            <w:tcW w:w="1790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F0A6E" w:rsidRPr="00100736" w:rsidRDefault="008F0A6E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B119C" w:rsidRPr="00100736" w:rsidRDefault="003B119C" w:rsidP="003B119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Концепцией  Модернизации российского образования;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г. (Распоряжение Правительства РФ от 29 мая 2015 г. № 996-р)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г. (Распоряжение Правительства от 17ноября 2008г.№1662-р)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образования» от 29.12.2012 года № 273 – ФЗ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Конституция РФ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Декларация прав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Конвенция о правах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Трудовой кодекс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основных гарантиях прав ребенка в РФ» от 22.08.2004 №124-ФЗ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ФГОС              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Булычева, Н. А. Особенности проф. выбора выпускников классов коррекционно-развивающего обучения / Н. А.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педагогика. – 2004. - № 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Проблемы трудоустройства выпускников специальных (коррекционных) образовательных учреждений и проф. образования инвалидов / Т. В.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Воспитание и обучение детей с нарушениями развития. – 2002. - № 4. – С. 3-10.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Выготский Л. С. Педагогическая психология /  Л. С. Выготский. - М., 1991.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Выготский, Л.С. Собрание сочинений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6т. / Лев Семёнович Выготский.  – М., 1984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Выготский  Л. С. Соб. соч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6т. Т. 5. Коллектив как фактор развития аномального ребёнка /  Л. С. Выготский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—М. : Педагогика, 1982.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Н. Н. Профессиональная ориентация школьников / Н. Н. Захаров. -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 - 270с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>Игры, способствующие осознанию личностью главных жизненных ценностей и смысла для нее той или иной профессиональной деятельности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// О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бщественно – аналитический ежеквартальный журнал. – 2004. -  № 10. – С. 51-56.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Г.Б.,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Каченя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Г. М. Технология формирования готовности выпускников основной школы к профессиональному самоопределению //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– 2011. - №1.  – С. 28-31.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 А.  Как выбирать профессию / Е. А. Климов. -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1990. - 159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акцентуаций личности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(модификация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С.Шмишека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Практикум по психодиагностике личности. Ред.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Н.К.Ракович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2002.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Как ребенку-инвалиду получить профессию : [круглый стол] /  Е.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6 июня. – С. 13.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тесты. Т.2. Под ред. А.А. Карелина. - М., ВЛАДОС, 1999, - 99с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психодиагностике. Прикладная психодиагностика / [И.Ю.Беляева и др.]. 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МГУ, 1992. - 116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 С.  Профессиональное самоопределение: теория и практика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- М. : «Академия»,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 С. Теория и практика профессионального самоопределения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-  М. : МГППИ, 1999. - 108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lastRenderedPageBreak/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Игры и методики для    профессионального самоопределения старшеклассников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«Первое сентября», 2004.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Профессиональное и личностное самоопределение. М.: Изд-во: Институт практической психологии, Воронеж: НПО "МОДЭК", 1996. 246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Славгородская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М. В. Профессиональное самоопределение школьников с ограниченными возможностями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-  2008. - № 2. – С.34-38.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Соловьёва О. Ю. Найди свой путь :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Методика изучения курса / О. Ю. Соловьёва, Г. К.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 2008.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О. Ю. Найди свой путь. Дидактические материалы для занятий: тесты, ситуации, тренинги, игры, упражнения.  Методика изучения курса / О. Ю. Соловьёва. - М.,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Технология: твоя профессиональная карьера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идакт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. материал : кн. для учителя / (С.Н. Чистякова, Н.Ф. Родичев, Н.С.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Умовская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>); под ред. С.Н. Чистяковой.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Просвящение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2008. – 111с. </w:t>
      </w: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519" w:rsidRDefault="00DD1519" w:rsidP="003B119C">
      <w:pPr>
        <w:spacing w:line="276" w:lineRule="auto"/>
      </w:pPr>
    </w:p>
    <w:sectPr w:rsidR="00DD1519" w:rsidSect="00A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7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2A"/>
    <w:rsid w:val="001E446B"/>
    <w:rsid w:val="003B119C"/>
    <w:rsid w:val="00405581"/>
    <w:rsid w:val="004204A1"/>
    <w:rsid w:val="00505893"/>
    <w:rsid w:val="00876BDB"/>
    <w:rsid w:val="00882C2A"/>
    <w:rsid w:val="0088649E"/>
    <w:rsid w:val="008F0A6E"/>
    <w:rsid w:val="00A4013D"/>
    <w:rsid w:val="00DD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571-F9C8-4D8A-A67B-A5815A98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Учительский</cp:lastModifiedBy>
  <cp:revision>9</cp:revision>
  <dcterms:created xsi:type="dcterms:W3CDTF">2016-03-16T17:33:00Z</dcterms:created>
  <dcterms:modified xsi:type="dcterms:W3CDTF">2021-03-20T16:08:00Z</dcterms:modified>
</cp:coreProperties>
</file>