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340809" w14:textId="3ED76F09" w:rsidR="005C3A46" w:rsidRDefault="00B504B3" w:rsidP="00B504B3">
      <w:pPr>
        <w:jc w:val="center"/>
        <w:rPr>
          <w:rFonts w:ascii="Times New Roman" w:hAnsi="Times New Roman" w:cs="Times New Roman"/>
          <w:sz w:val="44"/>
          <w:szCs w:val="44"/>
        </w:rPr>
      </w:pPr>
      <w:r w:rsidRPr="00B504B3">
        <w:rPr>
          <w:rFonts w:ascii="Times New Roman" w:hAnsi="Times New Roman" w:cs="Times New Roman"/>
          <w:sz w:val="44"/>
          <w:szCs w:val="44"/>
        </w:rPr>
        <w:t>«культурный клуб» Информационный час Юрьев монастырь в Великом Новгороде</w:t>
      </w:r>
    </w:p>
    <w:p w14:paraId="69CB83B5" w14:textId="3F88B5FC" w:rsidR="00B504B3" w:rsidRDefault="00B504B3" w:rsidP="00B504B3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7ABA485B" w14:textId="46C04C3D" w:rsidR="00B504B3" w:rsidRPr="00B504B3" w:rsidRDefault="00B504B3" w:rsidP="00B504B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Информационный час Юрьев монастырь в Великом Новгороде познакомит зрителя с историей основания, историей и общими сведениями о монастыре.</w:t>
      </w:r>
    </w:p>
    <w:sectPr w:rsidR="00B504B3" w:rsidRPr="00B50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B3"/>
    <w:rsid w:val="005C3A46"/>
    <w:rsid w:val="00B5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38E55"/>
  <w15:chartTrackingRefBased/>
  <w15:docId w15:val="{48EC074A-28AD-4766-A049-89E34F28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Иванько</dc:creator>
  <cp:keywords/>
  <dc:description/>
  <cp:lastModifiedBy>Сергей Иванько</cp:lastModifiedBy>
  <cp:revision>1</cp:revision>
  <dcterms:created xsi:type="dcterms:W3CDTF">2020-09-25T13:12:00Z</dcterms:created>
  <dcterms:modified xsi:type="dcterms:W3CDTF">2020-09-25T13:16:00Z</dcterms:modified>
</cp:coreProperties>
</file>