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1B5EA" w14:textId="5E81C518" w:rsidR="00FA27CB" w:rsidRPr="00FA27CB" w:rsidRDefault="00FA27CB" w:rsidP="00FA27C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7CB">
        <w:rPr>
          <w:rFonts w:ascii="Times New Roman" w:hAnsi="Times New Roman" w:cs="Times New Roman"/>
          <w:sz w:val="28"/>
          <w:szCs w:val="28"/>
        </w:rPr>
        <w:t>«культурный клуб» музыкальный вернисаж «Где живет музыка?»</w:t>
      </w:r>
    </w:p>
    <w:p w14:paraId="309C97FE" w14:textId="77777777" w:rsidR="00FA27CB" w:rsidRPr="00FA27CB" w:rsidRDefault="00FA27CB" w:rsidP="00FA27CB">
      <w:pPr>
        <w:rPr>
          <w:rFonts w:ascii="Times New Roman" w:hAnsi="Times New Roman" w:cs="Times New Roman"/>
          <w:sz w:val="28"/>
          <w:szCs w:val="28"/>
        </w:rPr>
      </w:pPr>
    </w:p>
    <w:p w14:paraId="027FB7C8" w14:textId="170A5583" w:rsidR="00FA27CB" w:rsidRPr="00FA27CB" w:rsidRDefault="00FA27CB" w:rsidP="00FA27CB">
      <w:pPr>
        <w:rPr>
          <w:rFonts w:ascii="Times New Roman" w:hAnsi="Times New Roman" w:cs="Times New Roman"/>
          <w:sz w:val="28"/>
          <w:szCs w:val="28"/>
        </w:rPr>
      </w:pPr>
      <w:r w:rsidRPr="00FA27CB">
        <w:rPr>
          <w:rFonts w:ascii="Times New Roman" w:hAnsi="Times New Roman" w:cs="Times New Roman"/>
          <w:sz w:val="28"/>
          <w:szCs w:val="28"/>
        </w:rPr>
        <w:t>Цель данного мероприятия формирование музыкальной культуры, интереса к музыке. Дать первоначальные знания о музыкальном искусстве, познакомить с основными понятиями: композитор, исполнитель, слушатель, музыка.</w:t>
      </w:r>
    </w:p>
    <w:p w14:paraId="471A511A" w14:textId="34B4CC31" w:rsidR="00C402B6" w:rsidRPr="00FA27CB" w:rsidRDefault="00FA27CB" w:rsidP="00FA27CB">
      <w:pPr>
        <w:rPr>
          <w:rFonts w:ascii="Times New Roman" w:hAnsi="Times New Roman" w:cs="Times New Roman"/>
          <w:sz w:val="28"/>
          <w:szCs w:val="28"/>
        </w:rPr>
      </w:pPr>
      <w:r w:rsidRPr="00FA27CB">
        <w:rPr>
          <w:rFonts w:ascii="Times New Roman" w:hAnsi="Times New Roman" w:cs="Times New Roman"/>
          <w:sz w:val="28"/>
          <w:szCs w:val="28"/>
        </w:rPr>
        <w:t>Развивать внимание, слуховую память, воображение. Способствовать расширению кругозора.</w:t>
      </w:r>
      <w:r w:rsidRPr="00FA27CB">
        <w:rPr>
          <w:rFonts w:ascii="Times New Roman" w:hAnsi="Times New Roman" w:cs="Times New Roman"/>
          <w:sz w:val="28"/>
          <w:szCs w:val="28"/>
        </w:rPr>
        <w:t xml:space="preserve"> </w:t>
      </w:r>
      <w:r w:rsidRPr="00FA27CB">
        <w:rPr>
          <w:rFonts w:ascii="Times New Roman" w:hAnsi="Times New Roman" w:cs="Times New Roman"/>
          <w:sz w:val="28"/>
          <w:szCs w:val="28"/>
        </w:rPr>
        <w:t>Формировать музыкальный вкус.</w:t>
      </w:r>
      <w:r w:rsidRPr="00FA27CB">
        <w:rPr>
          <w:rFonts w:ascii="Times New Roman" w:hAnsi="Times New Roman" w:cs="Times New Roman"/>
          <w:sz w:val="28"/>
          <w:szCs w:val="28"/>
        </w:rPr>
        <w:t xml:space="preserve"> </w:t>
      </w:r>
      <w:r w:rsidRPr="00FA27CB">
        <w:rPr>
          <w:rFonts w:ascii="Times New Roman" w:hAnsi="Times New Roman" w:cs="Times New Roman"/>
          <w:sz w:val="28"/>
          <w:szCs w:val="28"/>
        </w:rPr>
        <w:t>Пробуждать интерес к музыке.</w:t>
      </w:r>
    </w:p>
    <w:sectPr w:rsidR="00C402B6" w:rsidRPr="00FA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CB"/>
    <w:rsid w:val="00C402B6"/>
    <w:rsid w:val="00F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019D"/>
  <w15:chartTrackingRefBased/>
  <w15:docId w15:val="{E63528B8-0953-4BDC-A746-73B2CEB0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2020-10-26T08:41:00Z</dcterms:created>
  <dcterms:modified xsi:type="dcterms:W3CDTF">2020-10-26T08:44:00Z</dcterms:modified>
</cp:coreProperties>
</file>