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43" w:rsidRDefault="00734B43" w:rsidP="00734B43">
      <w:pPr>
        <w:pStyle w:val="a3"/>
        <w:spacing w:after="0"/>
        <w:ind w:left="637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34B43" w:rsidRDefault="00734B43" w:rsidP="00734B43">
      <w:pPr>
        <w:spacing w:after="0"/>
        <w:rPr>
          <w:rFonts w:ascii="Times New Roman" w:eastAsia="Times New Roman" w:hAnsi="Times New Roman" w:cs="Times New Roman"/>
          <w:color w:val="3C3C3C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>Директор МКУК ЦКД</w:t>
      </w:r>
    </w:p>
    <w:p w:rsidR="00734B43" w:rsidRDefault="00734B43" w:rsidP="00734B43">
      <w:pPr>
        <w:spacing w:after="0"/>
        <w:rPr>
          <w:rFonts w:ascii="Times New Roman" w:eastAsia="Times New Roman" w:hAnsi="Times New Roman" w:cs="Times New Roman"/>
          <w:color w:val="3C3C3C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ab/>
        <w:t xml:space="preserve">            Красносельского гп</w:t>
      </w:r>
      <w:r>
        <w:rPr>
          <w:rFonts w:ascii="Times New Roman" w:eastAsia="Times New Roman" w:hAnsi="Times New Roman" w:cs="Times New Roman"/>
          <w:color w:val="3C3C3C"/>
        </w:rPr>
        <w:br/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  <w:t xml:space="preserve">  _________ Г.И. Малышева</w:t>
      </w:r>
      <w:r>
        <w:rPr>
          <w:rFonts w:ascii="Times New Roman" w:eastAsia="Times New Roman" w:hAnsi="Times New Roman" w:cs="Times New Roman"/>
          <w:color w:val="3C3C3C"/>
        </w:rPr>
        <w:br/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  <w:t xml:space="preserve"> «_</w:t>
      </w:r>
      <w:r>
        <w:rPr>
          <w:rFonts w:ascii="Times New Roman" w:eastAsia="Times New Roman" w:hAnsi="Times New Roman" w:cs="Times New Roman"/>
          <w:color w:val="3C3C3C"/>
          <w:u w:val="single"/>
        </w:rPr>
        <w:t>01</w:t>
      </w:r>
      <w:r>
        <w:rPr>
          <w:rFonts w:ascii="Times New Roman" w:eastAsia="Times New Roman" w:hAnsi="Times New Roman" w:cs="Times New Roman"/>
          <w:color w:val="3C3C3C"/>
        </w:rPr>
        <w:t>_»__</w:t>
      </w:r>
      <w:r>
        <w:rPr>
          <w:rFonts w:ascii="Times New Roman" w:eastAsia="Times New Roman" w:hAnsi="Times New Roman" w:cs="Times New Roman"/>
          <w:color w:val="3C3C3C"/>
          <w:u w:val="single"/>
        </w:rPr>
        <w:t>июня</w:t>
      </w:r>
      <w:r>
        <w:rPr>
          <w:rFonts w:ascii="Times New Roman" w:eastAsia="Times New Roman" w:hAnsi="Times New Roman" w:cs="Times New Roman"/>
          <w:color w:val="3C3C3C"/>
        </w:rPr>
        <w:t>__ 2023 г.</w:t>
      </w:r>
    </w:p>
    <w:p w:rsidR="005E1737" w:rsidRDefault="005E1737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1737" w:rsidRDefault="005E1737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1737" w:rsidRDefault="005E1737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6F98" w:rsidRDefault="00306F98" w:rsidP="00EE2171">
      <w:pPr>
        <w:pStyle w:val="a3"/>
        <w:spacing w:after="0"/>
        <w:ind w:left="3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06F98">
        <w:rPr>
          <w:rFonts w:ascii="Times New Roman" w:hAnsi="Times New Roman" w:cs="Times New Roman"/>
          <w:sz w:val="24"/>
          <w:szCs w:val="24"/>
        </w:rPr>
        <w:t>ПРАВИЛА</w:t>
      </w:r>
    </w:p>
    <w:p w:rsidR="00AE290A" w:rsidRPr="00AE64EF" w:rsidRDefault="00306F98" w:rsidP="00EE2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F98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="00AE290A" w:rsidRPr="00AE64EF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 культуры Центр культуры и досуга Красносельского городского поселения Гулькевичского района</w:t>
      </w:r>
    </w:p>
    <w:p w:rsidR="00AE290A" w:rsidRDefault="00306F98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06F98"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в соответствии с действующим гражданским законодательством РФ, Федеральным законом «О противодействии терроризму» от 06.03.2006 №35-ФЗ, Федеральным законом «О пожарной безопасности» от 21.12.1994 №69-ФЗ, Федеральным законом от 23.02.2013 №15-ФЗ «Об охране здоровья граждан от воздействия окружающего табачного дыма и последствия потребления табака»,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РФ «О защите прав потребителя» от 07.02.1992г. №2300-1, Постановлением Правительства РФ «О противопожарном режиме» от 25.04.2012 №390 (с изменениями и дополнениями), Кодексом Российской Федерации об административных правонарушениях от 30.21.2001г. №195-ФЗ, Приказом Министерства культуры РФ «Об утверждении и введении в действие правил охраны труда в театрах и концертных залах» от 06.01.1998 №2. Настоящие Правила являются публичной офертой в соответствии со статьями 437, 435 Гражданского кодекса РФ. Настоящие правила направлены на организацию качественного обслуживания, соблюдения интересов и обеспечения безопасности персонала, клубных формирований и посетителей помещений </w:t>
      </w:r>
      <w:r w:rsidR="00AE290A" w:rsidRPr="00AE290A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 Центр культуры и досуга Красносельского городского поселения Гулькевичского района</w:t>
      </w:r>
      <w:r w:rsidRPr="00306F98">
        <w:rPr>
          <w:rFonts w:ascii="Times New Roman" w:hAnsi="Times New Roman" w:cs="Times New Roman"/>
          <w:sz w:val="24"/>
          <w:szCs w:val="24"/>
        </w:rPr>
        <w:t>, далее ДК. Настоящие правила определяют права и обязанности посетителей, действующие в отношении них запреты и ограничения, в том числе при проведении культурно-массовых, театральных, концертно-зрелищных и иных мероприятий. Настоящие правила определяют порядок поведения участников клубных формирований ДК.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06F98" w:rsidRPr="00AE290A">
        <w:rPr>
          <w:rFonts w:ascii="Times New Roman" w:hAnsi="Times New Roman" w:cs="Times New Roman"/>
          <w:b/>
          <w:sz w:val="24"/>
          <w:szCs w:val="24"/>
        </w:rPr>
        <w:t xml:space="preserve"> Вход в здание учреждения признается полным согласием с Правилами посещения учреждения (безоговорочным акцептом данной оферты). </w:t>
      </w:r>
    </w:p>
    <w:p w:rsidR="00AE290A" w:rsidRP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0A" w:rsidRPr="00EE2171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1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Правила поведения посетителей </w:t>
      </w:r>
      <w:r w:rsidRPr="00EE2171">
        <w:rPr>
          <w:rFonts w:ascii="Times New Roman" w:hAnsi="Times New Roman" w:cs="Times New Roman"/>
          <w:b/>
          <w:sz w:val="24"/>
          <w:szCs w:val="24"/>
        </w:rPr>
        <w:t>Муниципального казенного учреждения культуры Центр культуры и досуга Красносельского городского поселения Гулькевичского района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>.</w:t>
      </w:r>
      <w:r w:rsidR="00306F98" w:rsidRPr="00EE2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0A" w:rsidRPr="00EE2171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1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6F98" w:rsidRPr="00AE290A">
        <w:rPr>
          <w:rFonts w:ascii="Times New Roman" w:hAnsi="Times New Roman" w:cs="Times New Roman"/>
          <w:b/>
          <w:sz w:val="24"/>
          <w:szCs w:val="24"/>
        </w:rPr>
        <w:t>Посетители обязаны: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1. Соблюдать общепринятые нормы поведения граждан в общественных местах.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2. Выполнять законные требования администрации ДК и сотрудников охраны, соблюдать порядок и чистоту на территории ДК.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3. Входить на мероприятия, предусматривающие наличие билетов, при наличии данных билетов, приглашений или документов (аккредитаций), дающих право на вход.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 w:rsidR="00306F98" w:rsidRPr="00306F98">
        <w:rPr>
          <w:rFonts w:ascii="Times New Roman" w:hAnsi="Times New Roman" w:cs="Times New Roman"/>
          <w:sz w:val="24"/>
          <w:szCs w:val="24"/>
        </w:rPr>
        <w:t>При участии в культурно-массовых, театральных, концертно</w:t>
      </w:r>
      <w:r w:rsidR="00EE2171">
        <w:rPr>
          <w:rFonts w:ascii="Times New Roman" w:hAnsi="Times New Roman" w:cs="Times New Roman"/>
          <w:sz w:val="24"/>
          <w:szCs w:val="24"/>
        </w:rPr>
        <w:t>-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зрелищных мероприятиях вести себя уважительно по отношению к другим зрителям и участникам </w:t>
      </w:r>
      <w:r w:rsidR="00306F98" w:rsidRPr="00306F98">
        <w:rPr>
          <w:rFonts w:ascii="Times New Roman" w:hAnsi="Times New Roman" w:cs="Times New Roman"/>
          <w:sz w:val="24"/>
          <w:szCs w:val="24"/>
        </w:rPr>
        <w:lastRenderedPageBreak/>
        <w:t>мероприятия, обслуживающему персоналу, лицам, ответственным за соблюдение порядка, не допускать действий, создающих опасность для окружающих.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5. Незамедлительно сообщать администрации, сотрудникам охраны учреждения о фактах обнаружения подозрительных предметов, вещей.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6. В целях обеспечения безопасности, по требованию сотрудника охраны или уполномоченного лица администрации ДК предъявлять для визуального осмотра содержимое личных сумок, пакетов, рюкзаков и т.п.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7. При получении информации о проведении эвакуации действовать согласно указаниям ответственных лиц учреждения и сотрудников государственных служб, соблюдая спокойствие и не создавая паники.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8. В случае причинения материального ущерба ДК вследствие порчи имущества, возместить причиненный ущерб в денежной форме из расчета фактической стоимости имущества согласно инвентарной ведомости ДК, стоимости доставки и установки указанного имущества.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9. Не оставлять без присмотра личные вещи и одежду.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AE290A">
        <w:rPr>
          <w:rFonts w:ascii="Times New Roman" w:hAnsi="Times New Roman" w:cs="Times New Roman"/>
          <w:b/>
          <w:sz w:val="24"/>
          <w:szCs w:val="24"/>
        </w:rPr>
        <w:t>Посетители имеют право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290A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Default="00AE290A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1. Пользоваться в установленном порядке гардеробом и прочими услугами, предоставляемыми организаторами мероприятий и администрацией ДК.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2. Проводить фото и видеосъёмку (если их запрещение не предусмотрено организаторами мероприятия, о чем должна быть сделана соответствующая запись на входных билетах или сообщено в иной форме) по согласованию с администрацией ДК.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3. Требовать книгу замечаний и предложений в случае некачественно оказанной услуги.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4. Запрашивать и получать справочную информацию по процессу организации занятий в любительских коллективах художественного творчества, а также о мероприятиях, проводимых в ДК.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>Во время проведения культурно-м</w:t>
      </w:r>
      <w:r>
        <w:rPr>
          <w:rFonts w:ascii="Times New Roman" w:hAnsi="Times New Roman" w:cs="Times New Roman"/>
          <w:b/>
          <w:sz w:val="24"/>
          <w:szCs w:val="24"/>
        </w:rPr>
        <w:t>ассовых, театральных, концертно-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зрелищных и иных мероприятий посетителям запрещено: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1. Проходить в помещения ДК в состоянии алкогольного, наркотического или иного опьянения.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2. Входить в зал с продуктами питания, мороженым, алкогольными и безалкогольными напитками.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3. Приносить с собой и проносить в зрительный зал огнеопасные, взрывчатые, ядовитые и химические вещества, колющие и режущие предметы, а также проносить в </w:t>
      </w:r>
      <w:bookmarkStart w:id="0" w:name="_GoBack"/>
      <w:bookmarkEnd w:id="0"/>
      <w:r w:rsidR="00306F98" w:rsidRPr="00306F98">
        <w:rPr>
          <w:rFonts w:ascii="Times New Roman" w:hAnsi="Times New Roman" w:cs="Times New Roman"/>
          <w:sz w:val="24"/>
          <w:szCs w:val="24"/>
        </w:rPr>
        <w:t xml:space="preserve">зрительный зал чемоданы, крупногабаритные свёртки и сумки.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4. Курить в здании ДК и в неустановленных местах на прилегающей территории.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5. Пользоваться в помещении ДК открытым огнём, пиротехническими устройствами (фейерверками, бенгальским огнём, петардами и т.п.).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6. Ходить по залу во время мероприятия, находиться во время проведения мероприятия в проходах, создавать помехи передвижению участников и зрителей, повреждать оборудование и элементы оформления декораций, другой инвентарь и зелёные насаждения.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7. Приходить в здания ДК с животными (за исключением случаев, когда животное является участником мероприятия).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8. Портить имущество ДК, наносить надписи, расклеивать объявления, плакаты и другую продукцию информационного содержания без письменного разрешения администрации.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9. Делать сотрудникам ДК предложения коррупционного, заранее невыполнимого или непристойного характера, унижать и оскорблять их словами или действиями, отвлекать их от выполнения служебных обязанностей.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10. Проходить в служебные помещения и на рабочие места сотрудников ДК.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11. Посещать ДК в период с 23.00 до 09.00.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12. Выносить имущество, оборудование и другие материальные ценности из помещений ДК.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13. Использовать площади и территории ДК без разрешения администрации для занятий коммерческой, рекламной и иной деятельностью, связанной с получением дохода.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14. Осуществлять на территории ДК любую агитационную деятельность, адресованную неограниченному кругу лиц.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15. Проходить на культурно-массовые, театральные, концертно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зрелищные и иные мероприятия в верхней одежде (т.е. пуховиках, шубах, дублёнках, пальто, плащах, куртках, ветровках, спортивных куртках), в грязной и не соответствующей статусу заведения одежде (камуфляж, резиновые сапоги, в коньках на роликах), входить в ДК с велосипедами, самокатами, санками, снегокатами и т.п.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2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Дополнительные положения: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1. Посетители, не соблюдающие настоящие правила и ограничения, удаляются с мероприятия, а в случаях совершения противоправных действий привлекаются к ответственности в соответствии с действующим законодательством.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2. За карманные вещи и ценности работники гардероба ответственности не несут, сумки с вещами в гардероб не принимаются.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3. В случае утери бирки на верхнюю одежду с посетителя взыскивается стоимость бирки, а верхняя одежда выдается по заявлению и предъявлению документа, удостоверяющего личность, после выдачи из гардероба всех вещей по номеркам в присутствии администрации, ответственного за работу гардероба.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4. Администрация и сотрудники ДК не несут ответственности за ухудшение состояния здоровья посетителей вызванное физическими нагрузками, нарушениями правил поведения и правил безопасности; детей, оставленных родителями без присмотра; утерянное, забытое или оставленное без присмотра имущество.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Правила поведения участников клубных формирований </w:t>
      </w:r>
      <w:r w:rsidRPr="00EE2171">
        <w:rPr>
          <w:rFonts w:ascii="Times New Roman" w:hAnsi="Times New Roman" w:cs="Times New Roman"/>
          <w:b/>
          <w:sz w:val="24"/>
          <w:szCs w:val="24"/>
        </w:rPr>
        <w:t>Муниципального казенного учреждения культуры Центр культуры и досуга Красносельского городского поселения Гулькевичского района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17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Участники клубных формирований обязаны: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1. Посещать занятия следует в назначенное время и в отведенном месте, согласно расписанию занятий.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2. Перед началом занятий сдавать вещи в гардероб и переобуваться в сменную обувь (занятия в танцевальном зале разрешается только в специализированной сменной обуви).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3. Во время проведения занятий бережно относиться к оборудованию и имуществу ДК, соблюдать чистоту, общественный порядок и требования настоящих Правил.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4. Вести себя уважительно по отношению к обслуживающему персоналу, лицам, ответственным за соблюдение порядка, не допускать действий, создающих опасность для окружающих.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5. Незамедлительно сообщать администрации, дежурному администратору о случаях обнаружения подозрительных предметов, вещей и обо всех случаях возникновения задымления и пожара.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6. При получении информации о проведении эвакуации незамедлительно покинуть здание, в соответствии с планом эвакуации, действовать согласно указаниям ответственных лиц учреждения и сотрудников государственных служб, соблюдая спокойствие и не создавая паники.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1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Участники клубных формирований имеют право: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1. Пользоваться в установленном порядке расположенными в ДК гардеробом, служебными помещениями для занятий, гигиеническими комнатами.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2. Запрашивать и получать справочную информацию по процессу организации занятий, а также о мероприятиях, проводимых в ДК.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Участникам клубных формирований запрещено: </w:t>
      </w: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1. Самостоятельно открывать залы и классы для занятий. Подключать звукотехническую аппаратуру, микрофоны без специалистов и без согласования с руководителем или ответственными лицами администрации.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2. Выносить за пределы ДК имущество, оборудование и другие материальные ценности из помещений ДК, а также взятые для репетиции костюмы, атрибуты и пр.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3. Использовать площади и территории ДК без разрешения администрации для занятий коммерческой, рекламной и иной деятельностью, связанной с получением дохода.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6F98" w:rsidRPr="00306F98">
        <w:rPr>
          <w:rFonts w:ascii="Times New Roman" w:hAnsi="Times New Roman" w:cs="Times New Roman"/>
          <w:sz w:val="24"/>
          <w:szCs w:val="24"/>
        </w:rPr>
        <w:t>4. В отношении участников клубных формирований действуют запреты и ограничения, аналогичные действующим в отношении посетителей во время проведения культурно-массовых, театральных, концертно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зрелищных и иных мероприятий.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171" w:rsidRP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6F98" w:rsidRPr="00EE2171">
        <w:rPr>
          <w:rFonts w:ascii="Times New Roman" w:hAnsi="Times New Roman" w:cs="Times New Roman"/>
          <w:b/>
          <w:sz w:val="24"/>
          <w:szCs w:val="24"/>
        </w:rPr>
        <w:t xml:space="preserve">Дополнительные положения: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1. Родители, пришедшие со своим ребенком на занятия, несут полную ответственность за его жизнь и здоровье.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2. Во время проведения занятий, репетиций, культурно-массовых, театральных, концертно-зрелищных и иных мероприятий в ДК ответственность за здоровье, дисциплину и порядок несут руководители кружков, педагоги или лица ответственные за проведение указанных мероприятий.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3. Администрация ДК имеет право отменить либо перенести занятия в случае, если указанные Правила не выполняются.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4. Участники коллективов, не соблюдающие правила поведения в ДК, могут быть по решению администрации отчислены из состава клубного формирования либо удалены с занятий, без возврата денег за предоставляемые услуги. </w:t>
      </w:r>
    </w:p>
    <w:p w:rsidR="00EE2171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6F98" w:rsidRPr="00306F98">
        <w:rPr>
          <w:rFonts w:ascii="Times New Roman" w:hAnsi="Times New Roman" w:cs="Times New Roman"/>
          <w:sz w:val="24"/>
          <w:szCs w:val="24"/>
        </w:rPr>
        <w:t>5. Администрация и сотрудники ДК не несут ответственности за ухудшение состояния здоровья участников клубных формирований вызванное физическими нагрузками, нарушениями правил поведения и правил безопасности, детей, оставленных родителями без присмотра вне периода проведения занятий, репетиций, культурно-массовых, театральных, концертно-зрелищных и иных мероприятий с участием педагогов и руководителей кружков, утерянное, забытое или оставленное без присмотра имущество.</w:t>
      </w:r>
    </w:p>
    <w:p w:rsidR="005E1737" w:rsidRPr="00306F98" w:rsidRDefault="00EE2171" w:rsidP="00306F98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6F98" w:rsidRPr="00306F98">
        <w:rPr>
          <w:rFonts w:ascii="Times New Roman" w:hAnsi="Times New Roman" w:cs="Times New Roman"/>
          <w:sz w:val="24"/>
          <w:szCs w:val="24"/>
        </w:rPr>
        <w:t xml:space="preserve"> 6. В случае порчи или утери электронной карты доступа в здание ДК пользователи приобретают и предоставляют для внесения в базу данных системы контроля управления доступом аналогичную работоспособную карту</w:t>
      </w:r>
    </w:p>
    <w:sectPr w:rsidR="005E1737" w:rsidRPr="00306F98" w:rsidSect="00EE21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75" w:rsidRDefault="00D72D75" w:rsidP="00764B80">
      <w:pPr>
        <w:spacing w:after="0"/>
      </w:pPr>
      <w:r>
        <w:separator/>
      </w:r>
    </w:p>
  </w:endnote>
  <w:endnote w:type="continuationSeparator" w:id="0">
    <w:p w:rsidR="00D72D75" w:rsidRDefault="00D72D75" w:rsidP="00764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75" w:rsidRDefault="00D72D75" w:rsidP="00764B80">
      <w:pPr>
        <w:spacing w:after="0"/>
      </w:pPr>
      <w:r>
        <w:separator/>
      </w:r>
    </w:p>
  </w:footnote>
  <w:footnote w:type="continuationSeparator" w:id="0">
    <w:p w:rsidR="00D72D75" w:rsidRDefault="00D72D75" w:rsidP="00764B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108"/>
    <w:multiLevelType w:val="hybridMultilevel"/>
    <w:tmpl w:val="DC0AE74C"/>
    <w:lvl w:ilvl="0" w:tplc="F948E4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A505E9"/>
    <w:multiLevelType w:val="hybridMultilevel"/>
    <w:tmpl w:val="32C62894"/>
    <w:lvl w:ilvl="0" w:tplc="77BCE92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28F900C5"/>
    <w:multiLevelType w:val="hybridMultilevel"/>
    <w:tmpl w:val="3DE25CDE"/>
    <w:lvl w:ilvl="0" w:tplc="43FA377E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 w15:restartNumberingAfterBreak="0">
    <w:nsid w:val="7C02234B"/>
    <w:multiLevelType w:val="hybridMultilevel"/>
    <w:tmpl w:val="624438E0"/>
    <w:lvl w:ilvl="0" w:tplc="48AAF00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7D6304AF"/>
    <w:multiLevelType w:val="hybridMultilevel"/>
    <w:tmpl w:val="CFF4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2D"/>
    <w:rsid w:val="000107E0"/>
    <w:rsid w:val="0002066E"/>
    <w:rsid w:val="000A6ACD"/>
    <w:rsid w:val="000F21A6"/>
    <w:rsid w:val="001E1660"/>
    <w:rsid w:val="00306F98"/>
    <w:rsid w:val="003C16FA"/>
    <w:rsid w:val="00512B08"/>
    <w:rsid w:val="00540BE2"/>
    <w:rsid w:val="005A71FD"/>
    <w:rsid w:val="005E1737"/>
    <w:rsid w:val="006A7191"/>
    <w:rsid w:val="00734B43"/>
    <w:rsid w:val="00764B80"/>
    <w:rsid w:val="00770EC7"/>
    <w:rsid w:val="00806A6E"/>
    <w:rsid w:val="00846A91"/>
    <w:rsid w:val="008A6AE3"/>
    <w:rsid w:val="008D558B"/>
    <w:rsid w:val="009016E9"/>
    <w:rsid w:val="009840C8"/>
    <w:rsid w:val="00A12DF2"/>
    <w:rsid w:val="00A74168"/>
    <w:rsid w:val="00AE290A"/>
    <w:rsid w:val="00B54943"/>
    <w:rsid w:val="00B636EB"/>
    <w:rsid w:val="00BB5294"/>
    <w:rsid w:val="00BC69AB"/>
    <w:rsid w:val="00C16A42"/>
    <w:rsid w:val="00C2695B"/>
    <w:rsid w:val="00C814D2"/>
    <w:rsid w:val="00D43A8B"/>
    <w:rsid w:val="00D72D75"/>
    <w:rsid w:val="00D91D2D"/>
    <w:rsid w:val="00DC6C14"/>
    <w:rsid w:val="00DE305A"/>
    <w:rsid w:val="00E06FA3"/>
    <w:rsid w:val="00EC10D0"/>
    <w:rsid w:val="00E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9E49"/>
  <w15:docId w15:val="{D6C30877-A190-4870-A759-A7A1089C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  <w:ind w:left="675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B8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64B80"/>
  </w:style>
  <w:style w:type="paragraph" w:styleId="a6">
    <w:name w:val="footer"/>
    <w:basedOn w:val="a"/>
    <w:link w:val="a7"/>
    <w:uiPriority w:val="99"/>
    <w:unhideWhenUsed/>
    <w:rsid w:val="00764B8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64B80"/>
  </w:style>
  <w:style w:type="table" w:styleId="a8">
    <w:name w:val="Table Grid"/>
    <w:basedOn w:val="a1"/>
    <w:uiPriority w:val="59"/>
    <w:rsid w:val="008A6A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E166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E1660"/>
    <w:rPr>
      <w:b/>
      <w:bCs/>
    </w:rPr>
  </w:style>
  <w:style w:type="character" w:styleId="ab">
    <w:name w:val="Emphasis"/>
    <w:basedOn w:val="a0"/>
    <w:uiPriority w:val="20"/>
    <w:qFormat/>
    <w:rsid w:val="001E1660"/>
    <w:rPr>
      <w:i/>
      <w:iCs/>
    </w:rPr>
  </w:style>
  <w:style w:type="character" w:styleId="ac">
    <w:name w:val="Hyperlink"/>
    <w:semiHidden/>
    <w:unhideWhenUsed/>
    <w:rsid w:val="001E1660"/>
    <w:rPr>
      <w:color w:val="0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6A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6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2023-07-12T08:53:00Z</cp:lastPrinted>
  <dcterms:created xsi:type="dcterms:W3CDTF">2023-07-12T08:35:00Z</dcterms:created>
  <dcterms:modified xsi:type="dcterms:W3CDTF">2023-07-12T08:55:00Z</dcterms:modified>
</cp:coreProperties>
</file>