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52B2" w14:textId="327350EE" w:rsidR="00F5508F" w:rsidRPr="00F5508F" w:rsidRDefault="00F5508F" w:rsidP="00F5508F">
      <w:pPr>
        <w:shd w:val="clear" w:color="auto" w:fill="FFFFFF"/>
        <w:spacing w:before="634" w:after="365" w:line="336" w:lineRule="atLeast"/>
        <w:jc w:val="both"/>
        <w:textAlignment w:val="baseline"/>
        <w:outlineLvl w:val="2"/>
        <w:rPr>
          <w:rFonts w:ascii="Times New Roman" w:eastAsia="Times New Roman" w:hAnsi="Times New Roman" w:cs="Times New Roman"/>
          <w:b/>
          <w:bCs/>
          <w:color w:val="000000"/>
          <w:sz w:val="28"/>
          <w:szCs w:val="28"/>
        </w:rPr>
      </w:pPr>
      <w:r w:rsidRPr="00F5508F">
        <w:rPr>
          <w:rFonts w:ascii="Times New Roman" w:eastAsia="Times New Roman" w:hAnsi="Times New Roman" w:cs="Times New Roman"/>
          <w:b/>
          <w:bCs/>
          <w:color w:val="000000"/>
          <w:sz w:val="28"/>
          <w:szCs w:val="28"/>
        </w:rPr>
        <w:t>Формы проведения ГИА и участники ГИА</w:t>
      </w:r>
      <w:bookmarkStart w:id="0" w:name="l201"/>
      <w:bookmarkEnd w:id="0"/>
    </w:p>
    <w:p w14:paraId="5F293348" w14:textId="1BDC1750"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ГИА проводится:</w:t>
      </w:r>
    </w:p>
    <w:p w14:paraId="4AA128F9"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а)</w:t>
      </w:r>
      <w:r w:rsidRPr="00F5508F">
        <w:rPr>
          <w:rFonts w:ascii="Times New Roman" w:eastAsia="Times New Roman" w:hAnsi="Times New Roman" w:cs="Times New Roman"/>
          <w:color w:val="000000"/>
          <w:sz w:val="28"/>
          <w:szCs w:val="28"/>
        </w:rPr>
        <w:t>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bookmarkStart w:id="1" w:name="l16"/>
      <w:bookmarkStart w:id="2" w:name="l202"/>
      <w:bookmarkEnd w:id="1"/>
      <w:bookmarkEnd w:id="2"/>
    </w:p>
    <w:p w14:paraId="23ADADCD"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&lt;5&gt; </w:t>
      </w:r>
      <w:hyperlink r:id="rId4" w:anchor="l769" w:tgtFrame="_blank" w:history="1">
        <w:r w:rsidRPr="00F5508F">
          <w:rPr>
            <w:rFonts w:ascii="Times New Roman" w:eastAsia="Times New Roman" w:hAnsi="Times New Roman" w:cs="Times New Roman"/>
            <w:color w:val="3072C4"/>
            <w:sz w:val="28"/>
            <w:szCs w:val="28"/>
            <w:u w:val="single"/>
          </w:rPr>
          <w:t>Часть 11</w:t>
        </w:r>
      </w:hyperlink>
      <w:r w:rsidRPr="00F5508F">
        <w:rPr>
          <w:rFonts w:ascii="Times New Roman" w:eastAsia="Times New Roman" w:hAnsi="Times New Roman" w:cs="Times New Roman"/>
          <w:color w:val="000000"/>
          <w:sz w:val="28"/>
          <w:szCs w:val="28"/>
        </w:rPr>
        <w:t> статьи 59 Федерального закона.</w:t>
      </w:r>
      <w:bookmarkStart w:id="3" w:name="l17"/>
      <w:bookmarkEnd w:id="3"/>
    </w:p>
    <w:p w14:paraId="58F1670A"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б)</w:t>
      </w:r>
      <w:r w:rsidRPr="00F5508F">
        <w:rPr>
          <w:rFonts w:ascii="Times New Roman" w:eastAsia="Times New Roman" w:hAnsi="Times New Roman" w:cs="Times New Roman"/>
          <w:color w:val="000000"/>
          <w:sz w:val="28"/>
          <w:szCs w:val="28"/>
        </w:rPr>
        <w:t>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&lt;6&gt; (далее - обучающиеся с ограниченными возможностями здоровья, обучающиеся - дети-инвалиды и инвалиды);</w:t>
      </w:r>
      <w:bookmarkStart w:id="4" w:name="l203"/>
      <w:bookmarkStart w:id="5" w:name="l18"/>
      <w:bookmarkEnd w:id="4"/>
      <w:bookmarkEnd w:id="5"/>
    </w:p>
    <w:p w14:paraId="400AD51B"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&lt;6&gt; </w:t>
      </w:r>
      <w:hyperlink r:id="rId5" w:anchor="l775" w:tgtFrame="_blank" w:history="1">
        <w:r w:rsidRPr="00F5508F">
          <w:rPr>
            <w:rFonts w:ascii="Times New Roman" w:eastAsia="Times New Roman" w:hAnsi="Times New Roman" w:cs="Times New Roman"/>
            <w:color w:val="3072C4"/>
            <w:sz w:val="28"/>
            <w:szCs w:val="28"/>
            <w:u w:val="single"/>
          </w:rPr>
          <w:t>Пункт 1</w:t>
        </w:r>
      </w:hyperlink>
      <w:r w:rsidRPr="00F5508F">
        <w:rPr>
          <w:rFonts w:ascii="Times New Roman" w:eastAsia="Times New Roman" w:hAnsi="Times New Roman" w:cs="Times New Roman"/>
          <w:color w:val="000000"/>
          <w:sz w:val="28"/>
          <w:szCs w:val="28"/>
        </w:rPr>
        <w:t> части 13 статьи 59 Федерального закона.</w:t>
      </w:r>
      <w:bookmarkStart w:id="6" w:name="l204"/>
      <w:bookmarkEnd w:id="6"/>
    </w:p>
    <w:p w14:paraId="7A9E4AEA"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в)</w:t>
      </w:r>
      <w:r w:rsidRPr="00F5508F">
        <w:rPr>
          <w:rFonts w:ascii="Times New Roman" w:eastAsia="Times New Roman" w:hAnsi="Times New Roman" w:cs="Times New Roman"/>
          <w:color w:val="000000"/>
          <w:sz w:val="28"/>
          <w:szCs w:val="28"/>
        </w:rPr>
        <w:t>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bookmarkStart w:id="7" w:name="l19"/>
      <w:bookmarkStart w:id="8" w:name="l205"/>
      <w:bookmarkEnd w:id="7"/>
      <w:bookmarkEnd w:id="8"/>
    </w:p>
    <w:p w14:paraId="25ACF89B"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&lt;7&gt; </w:t>
      </w:r>
      <w:hyperlink r:id="rId6" w:anchor="l776" w:tgtFrame="_blank" w:history="1">
        <w:r w:rsidRPr="00F5508F">
          <w:rPr>
            <w:rFonts w:ascii="Times New Roman" w:eastAsia="Times New Roman" w:hAnsi="Times New Roman" w:cs="Times New Roman"/>
            <w:color w:val="3072C4"/>
            <w:sz w:val="28"/>
            <w:szCs w:val="28"/>
            <w:u w:val="single"/>
          </w:rPr>
          <w:t>Пункт 2</w:t>
        </w:r>
      </w:hyperlink>
      <w:r w:rsidRPr="00F5508F">
        <w:rPr>
          <w:rFonts w:ascii="Times New Roman" w:eastAsia="Times New Roman" w:hAnsi="Times New Roman" w:cs="Times New Roman"/>
          <w:color w:val="000000"/>
          <w:sz w:val="28"/>
          <w:szCs w:val="28"/>
        </w:rPr>
        <w:t> части 13 статьи 59 Федерального закона.</w:t>
      </w:r>
    </w:p>
    <w:p w14:paraId="77CA270D"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8.</w:t>
      </w:r>
      <w:r w:rsidRPr="00F5508F">
        <w:rPr>
          <w:rFonts w:ascii="Times New Roman" w:eastAsia="Times New Roman" w:hAnsi="Times New Roman" w:cs="Times New Roman"/>
          <w:color w:val="000000"/>
          <w:sz w:val="28"/>
          <w:szCs w:val="28"/>
        </w:rPr>
        <w:t xml:space="preserve">ГИА проводится по русскому языку и математике (далее - обязательные учебные предметы), а также по следующим учебным предметам: литература, </w:t>
      </w:r>
      <w:r w:rsidRPr="00F5508F">
        <w:rPr>
          <w:rFonts w:ascii="Times New Roman" w:eastAsia="Times New Roman" w:hAnsi="Times New Roman" w:cs="Times New Roman"/>
          <w:color w:val="000000"/>
          <w:sz w:val="28"/>
          <w:szCs w:val="28"/>
        </w:rPr>
        <w:lastRenderedPageBreak/>
        <w:t>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&lt;8&gt;.</w:t>
      </w:r>
      <w:bookmarkStart w:id="9" w:name="l20"/>
      <w:bookmarkStart w:id="10" w:name="l206"/>
      <w:bookmarkEnd w:id="9"/>
      <w:bookmarkEnd w:id="10"/>
    </w:p>
    <w:p w14:paraId="21490846"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&lt;8&gt; </w:t>
      </w:r>
      <w:hyperlink r:id="rId7" w:anchor="l873" w:tgtFrame="_blank" w:history="1">
        <w:r w:rsidRPr="00F5508F">
          <w:rPr>
            <w:rFonts w:ascii="Times New Roman" w:eastAsia="Times New Roman" w:hAnsi="Times New Roman" w:cs="Times New Roman"/>
            <w:color w:val="3072C4"/>
            <w:sz w:val="28"/>
            <w:szCs w:val="28"/>
            <w:u w:val="single"/>
          </w:rPr>
          <w:t>Часть 1</w:t>
        </w:r>
      </w:hyperlink>
      <w:r w:rsidRPr="00F5508F">
        <w:rPr>
          <w:rFonts w:ascii="Times New Roman" w:eastAsia="Times New Roman" w:hAnsi="Times New Roman" w:cs="Times New Roman"/>
          <w:color w:val="000000"/>
          <w:sz w:val="28"/>
          <w:szCs w:val="28"/>
        </w:rPr>
        <w:t> статьи 70 Федерального закона.</w:t>
      </w:r>
    </w:p>
    <w:p w14:paraId="09CF244C"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bookmarkStart w:id="11" w:name="l21"/>
      <w:bookmarkEnd w:id="11"/>
    </w:p>
    <w:p w14:paraId="6AB03A4B"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ЕГЭ по математике проводится по двум уровням:</w:t>
      </w:r>
    </w:p>
    <w:p w14:paraId="05B9426A"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14:paraId="2F3596F4"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 в образовательные организации высшего образования (далее - ЕГЭ по математике профильного уровня).</w:t>
      </w:r>
      <w:bookmarkStart w:id="12" w:name="l207"/>
      <w:bookmarkStart w:id="13" w:name="l22"/>
      <w:bookmarkEnd w:id="12"/>
      <w:bookmarkEnd w:id="13"/>
    </w:p>
    <w:p w14:paraId="35ECDC31"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Экзамены по всем учебным предметам (за исключением иностранных языков, а также родного языка и родной литературы) проводятся на русском языке.</w:t>
      </w:r>
    </w:p>
    <w:p w14:paraId="5AC81D90"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9.</w:t>
      </w:r>
      <w:r w:rsidRPr="00F5508F">
        <w:rPr>
          <w:rFonts w:ascii="Times New Roman" w:eastAsia="Times New Roman" w:hAnsi="Times New Roman" w:cs="Times New Roman"/>
          <w:color w:val="000000"/>
          <w:sz w:val="28"/>
          <w:szCs w:val="28"/>
        </w:rPr>
        <w:t>Для лиц, указанных в подпункте "б" пункта 7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bookmarkStart w:id="14" w:name="l208"/>
      <w:bookmarkEnd w:id="14"/>
    </w:p>
    <w:p w14:paraId="4A230E61"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10.</w:t>
      </w:r>
      <w:r w:rsidRPr="00F5508F">
        <w:rPr>
          <w:rFonts w:ascii="Times New Roman" w:eastAsia="Times New Roman" w:hAnsi="Times New Roman" w:cs="Times New Roman"/>
          <w:color w:val="000000"/>
          <w:sz w:val="28"/>
          <w:szCs w:val="28"/>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&lt;9&gt;.</w:t>
      </w:r>
      <w:bookmarkStart w:id="15" w:name="l23"/>
      <w:bookmarkEnd w:id="15"/>
    </w:p>
    <w:p w14:paraId="3DEB7CC0"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&lt;9&gt; </w:t>
      </w:r>
      <w:hyperlink r:id="rId8" w:anchor="l762" w:tgtFrame="_blank" w:history="1">
        <w:r w:rsidRPr="00F5508F">
          <w:rPr>
            <w:rFonts w:ascii="Times New Roman" w:eastAsia="Times New Roman" w:hAnsi="Times New Roman" w:cs="Times New Roman"/>
            <w:color w:val="3072C4"/>
            <w:sz w:val="28"/>
            <w:szCs w:val="28"/>
            <w:u w:val="single"/>
          </w:rPr>
          <w:t>Часть 6</w:t>
        </w:r>
      </w:hyperlink>
      <w:r w:rsidRPr="00F5508F">
        <w:rPr>
          <w:rFonts w:ascii="Times New Roman" w:eastAsia="Times New Roman" w:hAnsi="Times New Roman" w:cs="Times New Roman"/>
          <w:color w:val="000000"/>
          <w:sz w:val="28"/>
          <w:szCs w:val="28"/>
        </w:rPr>
        <w:t> статьи 59 Федерального закона.</w:t>
      </w:r>
    </w:p>
    <w:p w14:paraId="0E1D9F9B"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lastRenderedPageBreak/>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bookmarkStart w:id="16" w:name="l209"/>
      <w:bookmarkEnd w:id="16"/>
    </w:p>
    <w:p w14:paraId="2180A639"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К экзаменам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bookmarkStart w:id="17" w:name="l24"/>
      <w:bookmarkEnd w:id="17"/>
    </w:p>
    <w:p w14:paraId="5F7592ED"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11.</w:t>
      </w:r>
      <w:r w:rsidRPr="00F5508F">
        <w:rPr>
          <w:rFonts w:ascii="Times New Roman" w:eastAsia="Times New Roman" w:hAnsi="Times New Roman" w:cs="Times New Roman"/>
          <w:color w:val="000000"/>
          <w:sz w:val="28"/>
          <w:szCs w:val="28"/>
        </w:rPr>
        <w:t>Выбранные участниками ГИА учебные предметы, уровень ЕГЭ по математике (базовый или профильный), форма (формы) ГИА (для лиц, указанных в подпункте "б" пункта 7 настоящего Порядка), а также сроки участия в ГИА указываются ими в заявлениях.</w:t>
      </w:r>
    </w:p>
    <w:p w14:paraId="3C926D1B"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Заявления об участии в ГИА подаются до 1 февраля включительно:</w:t>
      </w:r>
      <w:bookmarkStart w:id="18" w:name="l210"/>
      <w:bookmarkEnd w:id="18"/>
    </w:p>
    <w:p w14:paraId="58708AEF"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обучающимися - в образовательные организации, в которых обучающиеся осваивают образовательные программы среднего общего образования;</w:t>
      </w:r>
    </w:p>
    <w:p w14:paraId="708EE2C4"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экстернами - в образовательные организации по выбору экстернов.</w:t>
      </w:r>
      <w:bookmarkStart w:id="19" w:name="l25"/>
      <w:bookmarkEnd w:id="19"/>
    </w:p>
    <w:p w14:paraId="349E6148"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14:paraId="3B06C62C"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пунктом 53 настоящего Порядка.</w:t>
      </w:r>
      <w:bookmarkStart w:id="20" w:name="l26"/>
      <w:bookmarkEnd w:id="20"/>
    </w:p>
    <w:p w14:paraId="0DED569C"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12.</w:t>
      </w:r>
      <w:r w:rsidRPr="00F5508F">
        <w:rPr>
          <w:rFonts w:ascii="Times New Roman" w:eastAsia="Times New Roman" w:hAnsi="Times New Roman" w:cs="Times New Roman"/>
          <w:color w:val="000000"/>
          <w:sz w:val="28"/>
          <w:szCs w:val="28"/>
        </w:rPr>
        <w:t>Участники ГИА вправе изменить (дополнить) перечень указанных в заявлениях учебных предметов, а также изменить форму ГИА (для лиц, указанных в подпункте "б" пункта 7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bookmarkStart w:id="21" w:name="l211"/>
      <w:bookmarkStart w:id="22" w:name="l27"/>
      <w:bookmarkEnd w:id="21"/>
      <w:bookmarkEnd w:id="22"/>
    </w:p>
    <w:p w14:paraId="6520633B"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lastRenderedPageBreak/>
        <w:t>Указанные заявления подаются не позднее чем за две недели до начала соответствующего экзамена.</w:t>
      </w:r>
    </w:p>
    <w:p w14:paraId="268BAFFE"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bookmarkStart w:id="23" w:name="l212"/>
      <w:bookmarkStart w:id="24" w:name="l28"/>
      <w:bookmarkEnd w:id="23"/>
      <w:bookmarkEnd w:id="24"/>
    </w:p>
    <w:p w14:paraId="57EB69C8"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13.</w:t>
      </w:r>
      <w:r w:rsidRPr="00F5508F">
        <w:rPr>
          <w:rFonts w:ascii="Times New Roman" w:eastAsia="Times New Roman" w:hAnsi="Times New Roman" w:cs="Times New Roman"/>
          <w:color w:val="000000"/>
          <w:sz w:val="28"/>
          <w:szCs w:val="28"/>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bookmarkStart w:id="25" w:name="l213"/>
      <w:bookmarkStart w:id="26" w:name="l29"/>
      <w:bookmarkEnd w:id="25"/>
      <w:bookmarkEnd w:id="26"/>
    </w:p>
    <w:p w14:paraId="7D45F492"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 на обучение по программам бакалавриата и программам специалитета &lt;10&gt;.</w:t>
      </w:r>
      <w:bookmarkStart w:id="27" w:name="l214"/>
      <w:bookmarkStart w:id="28" w:name="l30"/>
      <w:bookmarkEnd w:id="27"/>
      <w:bookmarkEnd w:id="28"/>
    </w:p>
    <w:p w14:paraId="7FC479D9" w14:textId="77777777" w:rsidR="00F5508F" w:rsidRPr="00F5508F" w:rsidRDefault="00F5508F" w:rsidP="00F5508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&lt;10&gt; </w:t>
      </w:r>
      <w:hyperlink r:id="rId9" w:anchor="l873" w:tgtFrame="_blank" w:history="1">
        <w:r w:rsidRPr="00F5508F">
          <w:rPr>
            <w:rFonts w:ascii="Times New Roman" w:eastAsia="Times New Roman" w:hAnsi="Times New Roman" w:cs="Times New Roman"/>
            <w:color w:val="3072C4"/>
            <w:sz w:val="28"/>
            <w:szCs w:val="28"/>
            <w:u w:val="single"/>
          </w:rPr>
          <w:t>Часть 1</w:t>
        </w:r>
      </w:hyperlink>
      <w:r w:rsidRPr="00F5508F">
        <w:rPr>
          <w:rFonts w:ascii="Times New Roman" w:eastAsia="Times New Roman" w:hAnsi="Times New Roman" w:cs="Times New Roman"/>
          <w:color w:val="000000"/>
          <w:sz w:val="28"/>
          <w:szCs w:val="28"/>
        </w:rPr>
        <w:t> статьи 70 Федерального закона.</w:t>
      </w:r>
    </w:p>
    <w:p w14:paraId="2F8380EE"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14.</w:t>
      </w:r>
      <w:r w:rsidRPr="00F5508F">
        <w:rPr>
          <w:rFonts w:ascii="Times New Roman" w:eastAsia="Times New Roman" w:hAnsi="Times New Roman" w:cs="Times New Roman"/>
          <w:color w:val="000000"/>
          <w:sz w:val="28"/>
          <w:szCs w:val="28"/>
        </w:rPr>
        <w:t>Для участия в ЕГЭ лица, указанные в пункте 13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bookmarkStart w:id="29" w:name="l215"/>
      <w:bookmarkStart w:id="30" w:name="l31"/>
      <w:bookmarkEnd w:id="29"/>
      <w:bookmarkEnd w:id="30"/>
    </w:p>
    <w:p w14:paraId="62F5F11E"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14:paraId="102FF0C1"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lastRenderedPageBreak/>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bookmarkStart w:id="31" w:name="l32"/>
      <w:bookmarkEnd w:id="31"/>
    </w:p>
    <w:p w14:paraId="1A33E253"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15.</w:t>
      </w:r>
      <w:r w:rsidRPr="00F5508F">
        <w:rPr>
          <w:rFonts w:ascii="Times New Roman" w:eastAsia="Times New Roman" w:hAnsi="Times New Roman" w:cs="Times New Roman"/>
          <w:color w:val="000000"/>
          <w:sz w:val="28"/>
          <w:szCs w:val="28"/>
        </w:rPr>
        <w:t>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пунктом 53 настоящего Порядка.</w:t>
      </w:r>
    </w:p>
    <w:p w14:paraId="537E4532"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16.</w:t>
      </w:r>
      <w:r w:rsidRPr="00F5508F">
        <w:rPr>
          <w:rFonts w:ascii="Times New Roman" w:eastAsia="Times New Roman" w:hAnsi="Times New Roman" w:cs="Times New Roman"/>
          <w:color w:val="000000"/>
          <w:sz w:val="28"/>
          <w:szCs w:val="28"/>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bookmarkStart w:id="32" w:name="l216"/>
      <w:bookmarkStart w:id="33" w:name="l33"/>
      <w:bookmarkEnd w:id="32"/>
      <w:bookmarkEnd w:id="33"/>
    </w:p>
    <w:p w14:paraId="2E316E1A"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14:paraId="3959943E"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Оригинал справки предъявляется обучающимся, получающим среднее общее образование в иностранной ОО, с заверенным переводом с иностранного языка.</w:t>
      </w:r>
      <w:bookmarkStart w:id="34" w:name="l34"/>
      <w:bookmarkEnd w:id="34"/>
    </w:p>
    <w:p w14:paraId="3C98DC3A"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000000"/>
          <w:sz w:val="28"/>
          <w:szCs w:val="28"/>
        </w:rPr>
        <w:t>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14:paraId="4F455E68"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t>17.</w:t>
      </w:r>
      <w:r w:rsidRPr="00F5508F">
        <w:rPr>
          <w:rFonts w:ascii="Times New Roman" w:eastAsia="Times New Roman" w:hAnsi="Times New Roman" w:cs="Times New Roman"/>
          <w:color w:val="000000"/>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bookmarkStart w:id="35" w:name="l217"/>
      <w:bookmarkStart w:id="36" w:name="l35"/>
      <w:bookmarkEnd w:id="35"/>
      <w:bookmarkEnd w:id="36"/>
    </w:p>
    <w:p w14:paraId="3343A49B" w14:textId="77777777" w:rsidR="00F5508F" w:rsidRPr="00F5508F" w:rsidRDefault="00F5508F" w:rsidP="00F5508F">
      <w:pPr>
        <w:shd w:val="clear" w:color="auto" w:fill="FFFFFF"/>
        <w:spacing w:after="300" w:line="240" w:lineRule="auto"/>
        <w:jc w:val="both"/>
        <w:textAlignment w:val="baseline"/>
        <w:rPr>
          <w:rFonts w:ascii="Times New Roman" w:eastAsia="Times New Roman" w:hAnsi="Times New Roman" w:cs="Times New Roman"/>
          <w:color w:val="000000"/>
          <w:sz w:val="28"/>
          <w:szCs w:val="28"/>
        </w:rPr>
      </w:pPr>
      <w:r w:rsidRPr="00F5508F">
        <w:rPr>
          <w:rFonts w:ascii="Times New Roman" w:eastAsia="Times New Roman" w:hAnsi="Times New Roman" w:cs="Times New Roman"/>
          <w:color w:val="808080"/>
          <w:sz w:val="28"/>
          <w:szCs w:val="28"/>
        </w:rPr>
        <w:lastRenderedPageBreak/>
        <w:t>18.</w:t>
      </w:r>
      <w:r w:rsidRPr="00F5508F">
        <w:rPr>
          <w:rFonts w:ascii="Times New Roman" w:eastAsia="Times New Roman" w:hAnsi="Times New Roman" w:cs="Times New Roman"/>
          <w:color w:val="000000"/>
          <w:sz w:val="28"/>
          <w:szCs w:val="28"/>
        </w:rP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14:paraId="4BE13211" w14:textId="77777777" w:rsidR="00F8403D" w:rsidRPr="00F5508F" w:rsidRDefault="00F8403D" w:rsidP="00F5508F">
      <w:pPr>
        <w:jc w:val="both"/>
        <w:rPr>
          <w:rFonts w:ascii="Times New Roman" w:hAnsi="Times New Roman" w:cs="Times New Roman"/>
          <w:sz w:val="28"/>
          <w:szCs w:val="28"/>
        </w:rPr>
      </w:pPr>
    </w:p>
    <w:sectPr w:rsidR="00F8403D" w:rsidRPr="00F5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8F"/>
    <w:rsid w:val="00F5508F"/>
    <w:rsid w:val="00F84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3BA4"/>
  <w15:chartTrackingRefBased/>
  <w15:docId w15:val="{EDF498D7-76CC-4750-9C12-BAF6CA20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3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6997"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3269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26997" TargetMode="External"/><Relationship Id="rId11" Type="http://schemas.openxmlformats.org/officeDocument/2006/relationships/theme" Target="theme/theme1.xml"/><Relationship Id="rId5" Type="http://schemas.openxmlformats.org/officeDocument/2006/relationships/hyperlink" Target="https://normativ.kontur.ru/document?moduleId=1&amp;documentId=326997" TargetMode="External"/><Relationship Id="rId10" Type="http://schemas.openxmlformats.org/officeDocument/2006/relationships/fontTable" Target="fontTable.xml"/><Relationship Id="rId4" Type="http://schemas.openxmlformats.org/officeDocument/2006/relationships/hyperlink" Target="https://normativ.kontur.ru/document?moduleId=1&amp;documentId=326997" TargetMode="External"/><Relationship Id="rId9" Type="http://schemas.openxmlformats.org/officeDocument/2006/relationships/hyperlink" Target="https://normativ.kontur.ru/document?moduleId=1&amp;documentId=3269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dc:creator>
  <cp:keywords/>
  <dc:description/>
  <cp:lastModifiedBy>Зам директора</cp:lastModifiedBy>
  <cp:revision>1</cp:revision>
  <dcterms:created xsi:type="dcterms:W3CDTF">2022-11-17T08:54:00Z</dcterms:created>
  <dcterms:modified xsi:type="dcterms:W3CDTF">2022-11-17T08:56:00Z</dcterms:modified>
</cp:coreProperties>
</file>