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D31" w:rsidRPr="00EC20D7" w:rsidRDefault="00335D31" w:rsidP="003447CD">
      <w:pPr>
        <w:pStyle w:val="a5"/>
        <w:spacing w:after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EC20D7">
        <w:rPr>
          <w:b/>
          <w:sz w:val="28"/>
          <w:szCs w:val="28"/>
        </w:rPr>
        <w:t>Методические рекомендации</w:t>
      </w:r>
    </w:p>
    <w:p w:rsidR="00335D31" w:rsidRPr="00EC20D7" w:rsidRDefault="00335D31" w:rsidP="003447CD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EC20D7">
        <w:rPr>
          <w:b/>
          <w:sz w:val="28"/>
          <w:szCs w:val="28"/>
        </w:rPr>
        <w:t xml:space="preserve">для </w:t>
      </w:r>
      <w:r w:rsidR="00A62EF8">
        <w:rPr>
          <w:b/>
          <w:sz w:val="28"/>
          <w:szCs w:val="28"/>
        </w:rPr>
        <w:t>образовательных организаций</w:t>
      </w:r>
      <w:r w:rsidRPr="00EC20D7">
        <w:rPr>
          <w:b/>
          <w:sz w:val="28"/>
          <w:szCs w:val="28"/>
        </w:rPr>
        <w:t xml:space="preserve"> Краснодарского края</w:t>
      </w:r>
    </w:p>
    <w:p w:rsidR="002E2A69" w:rsidRDefault="00335D31" w:rsidP="003447CD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EC20D7">
        <w:rPr>
          <w:b/>
          <w:sz w:val="28"/>
          <w:szCs w:val="28"/>
        </w:rPr>
        <w:t xml:space="preserve">о преподавании </w:t>
      </w:r>
      <w:r w:rsidR="002E2A69">
        <w:rPr>
          <w:b/>
          <w:sz w:val="28"/>
          <w:szCs w:val="28"/>
        </w:rPr>
        <w:t xml:space="preserve">учебных предметов при реализации адаптированных основных общеобразовательных программам для обучающихся  </w:t>
      </w:r>
    </w:p>
    <w:p w:rsidR="002E2A69" w:rsidRDefault="002E2A69" w:rsidP="003447CD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ограниченными возможностями здоровья</w:t>
      </w:r>
      <w:r w:rsidR="00A62EF8" w:rsidRPr="00A62EF8">
        <w:rPr>
          <w:b/>
          <w:sz w:val="28"/>
          <w:szCs w:val="28"/>
        </w:rPr>
        <w:t xml:space="preserve"> </w:t>
      </w:r>
    </w:p>
    <w:p w:rsidR="002F154D" w:rsidRDefault="002F154D" w:rsidP="002F154D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EC20D7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20</w:t>
      </w:r>
      <w:r w:rsidRPr="00EC20D7">
        <w:rPr>
          <w:b/>
          <w:sz w:val="28"/>
          <w:szCs w:val="28"/>
        </w:rPr>
        <w:t>– 20</w:t>
      </w:r>
      <w:r>
        <w:rPr>
          <w:b/>
          <w:sz w:val="28"/>
          <w:szCs w:val="28"/>
        </w:rPr>
        <w:t>21</w:t>
      </w:r>
      <w:r w:rsidRPr="00EC20D7">
        <w:rPr>
          <w:b/>
          <w:sz w:val="28"/>
          <w:szCs w:val="28"/>
        </w:rPr>
        <w:t xml:space="preserve"> учебном году</w:t>
      </w:r>
    </w:p>
    <w:p w:rsidR="002F154D" w:rsidRPr="00335D31" w:rsidRDefault="002F154D" w:rsidP="002F154D">
      <w:pPr>
        <w:ind w:firstLine="0"/>
        <w:jc w:val="center"/>
        <w:rPr>
          <w:b/>
          <w:sz w:val="28"/>
          <w:szCs w:val="28"/>
        </w:rPr>
      </w:pPr>
    </w:p>
    <w:p w:rsidR="002F154D" w:rsidRPr="00EC20D7" w:rsidRDefault="002F154D" w:rsidP="002F154D">
      <w:pPr>
        <w:ind w:firstLine="0"/>
        <w:jc w:val="center"/>
        <w:rPr>
          <w:b/>
          <w:sz w:val="28"/>
          <w:szCs w:val="28"/>
        </w:rPr>
      </w:pPr>
      <w:r w:rsidRPr="00EC20D7">
        <w:rPr>
          <w:b/>
          <w:sz w:val="28"/>
          <w:szCs w:val="28"/>
        </w:rPr>
        <w:t>1. Нормативно-правовые документы</w:t>
      </w:r>
    </w:p>
    <w:p w:rsidR="00335D31" w:rsidRPr="00EC20D7" w:rsidRDefault="00335D31" w:rsidP="003447CD">
      <w:pPr>
        <w:ind w:firstLine="720"/>
        <w:jc w:val="center"/>
        <w:rPr>
          <w:sz w:val="28"/>
          <w:szCs w:val="28"/>
        </w:rPr>
      </w:pPr>
    </w:p>
    <w:p w:rsidR="0015109A" w:rsidRPr="0015109A" w:rsidRDefault="0015109A" w:rsidP="00594396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09A">
        <w:rPr>
          <w:rFonts w:ascii="Times New Roman" w:hAnsi="Times New Roman"/>
          <w:sz w:val="28"/>
          <w:szCs w:val="28"/>
        </w:rPr>
        <w:t>Преподавание</w:t>
      </w:r>
      <w:r w:rsidR="002E2A69">
        <w:rPr>
          <w:rFonts w:ascii="Times New Roman" w:hAnsi="Times New Roman"/>
          <w:sz w:val="28"/>
          <w:szCs w:val="28"/>
        </w:rPr>
        <w:t xml:space="preserve"> учебных предметов при реализации адаптированных о</w:t>
      </w:r>
      <w:r w:rsidR="002E2A69">
        <w:rPr>
          <w:rFonts w:ascii="Times New Roman" w:hAnsi="Times New Roman"/>
          <w:sz w:val="28"/>
          <w:szCs w:val="28"/>
        </w:rPr>
        <w:t>с</w:t>
      </w:r>
      <w:r w:rsidR="002E2A69">
        <w:rPr>
          <w:rFonts w:ascii="Times New Roman" w:hAnsi="Times New Roman"/>
          <w:sz w:val="28"/>
          <w:szCs w:val="28"/>
        </w:rPr>
        <w:t>новных общеобразовательных программ</w:t>
      </w:r>
      <w:r w:rsidRPr="0015109A">
        <w:rPr>
          <w:rFonts w:ascii="Times New Roman" w:hAnsi="Times New Roman"/>
          <w:sz w:val="28"/>
          <w:szCs w:val="28"/>
        </w:rPr>
        <w:t xml:space="preserve"> </w:t>
      </w:r>
      <w:r w:rsidR="002E2A69">
        <w:rPr>
          <w:rFonts w:ascii="Times New Roman" w:hAnsi="Times New Roman"/>
          <w:sz w:val="28"/>
          <w:szCs w:val="28"/>
        </w:rPr>
        <w:t>(далее –  АООП</w:t>
      </w:r>
      <w:r w:rsidR="00934F26" w:rsidRPr="002E2A69">
        <w:rPr>
          <w:rFonts w:ascii="Times New Roman" w:hAnsi="Times New Roman"/>
          <w:sz w:val="28"/>
          <w:szCs w:val="28"/>
        </w:rPr>
        <w:t>)</w:t>
      </w:r>
      <w:r w:rsidR="002F154D">
        <w:rPr>
          <w:rFonts w:ascii="Times New Roman" w:hAnsi="Times New Roman"/>
          <w:sz w:val="28"/>
          <w:szCs w:val="28"/>
        </w:rPr>
        <w:t xml:space="preserve"> в 2020</w:t>
      </w:r>
      <w:r w:rsidR="000916E5">
        <w:rPr>
          <w:rFonts w:ascii="Times New Roman" w:hAnsi="Times New Roman"/>
          <w:sz w:val="28"/>
          <w:szCs w:val="28"/>
        </w:rPr>
        <w:t>–</w:t>
      </w:r>
      <w:r w:rsidRPr="0015109A">
        <w:rPr>
          <w:rFonts w:ascii="Times New Roman" w:hAnsi="Times New Roman"/>
          <w:sz w:val="28"/>
          <w:szCs w:val="28"/>
        </w:rPr>
        <w:t>20</w:t>
      </w:r>
      <w:r w:rsidR="002F154D">
        <w:rPr>
          <w:rFonts w:ascii="Times New Roman" w:hAnsi="Times New Roman"/>
          <w:sz w:val="28"/>
          <w:szCs w:val="28"/>
        </w:rPr>
        <w:t>2</w:t>
      </w:r>
      <w:r w:rsidRPr="0015109A">
        <w:rPr>
          <w:rFonts w:ascii="Times New Roman" w:hAnsi="Times New Roman"/>
          <w:sz w:val="28"/>
          <w:szCs w:val="28"/>
        </w:rPr>
        <w:t>1 уче</w:t>
      </w:r>
      <w:r w:rsidRPr="0015109A">
        <w:rPr>
          <w:rFonts w:ascii="Times New Roman" w:hAnsi="Times New Roman"/>
          <w:sz w:val="28"/>
          <w:szCs w:val="28"/>
        </w:rPr>
        <w:t>б</w:t>
      </w:r>
      <w:r w:rsidRPr="0015109A">
        <w:rPr>
          <w:rFonts w:ascii="Times New Roman" w:hAnsi="Times New Roman"/>
          <w:sz w:val="28"/>
          <w:szCs w:val="28"/>
        </w:rPr>
        <w:t xml:space="preserve">ном году ведётся в </w:t>
      </w:r>
      <w:r w:rsidR="00324583" w:rsidRPr="0015109A">
        <w:rPr>
          <w:rFonts w:ascii="Times New Roman" w:hAnsi="Times New Roman"/>
          <w:sz w:val="28"/>
          <w:szCs w:val="28"/>
        </w:rPr>
        <w:t xml:space="preserve">соответствии </w:t>
      </w:r>
      <w:r w:rsidR="00324583">
        <w:rPr>
          <w:rFonts w:ascii="Times New Roman" w:hAnsi="Times New Roman"/>
          <w:sz w:val="28"/>
          <w:szCs w:val="28"/>
        </w:rPr>
        <w:t>со</w:t>
      </w:r>
      <w:r w:rsidRPr="0015109A">
        <w:rPr>
          <w:rFonts w:ascii="Times New Roman" w:hAnsi="Times New Roman"/>
          <w:sz w:val="28"/>
          <w:szCs w:val="28"/>
        </w:rPr>
        <w:t xml:space="preserve"> следующими нормативными и распор</w:t>
      </w:r>
      <w:r w:rsidRPr="0015109A">
        <w:rPr>
          <w:rFonts w:ascii="Times New Roman" w:hAnsi="Times New Roman"/>
          <w:sz w:val="28"/>
          <w:szCs w:val="28"/>
        </w:rPr>
        <w:t>я</w:t>
      </w:r>
      <w:r w:rsidRPr="0015109A">
        <w:rPr>
          <w:rFonts w:ascii="Times New Roman" w:hAnsi="Times New Roman"/>
          <w:sz w:val="28"/>
          <w:szCs w:val="28"/>
        </w:rPr>
        <w:t>дительными документами:</w:t>
      </w:r>
    </w:p>
    <w:p w:rsidR="002F154D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782E2F">
        <w:rPr>
          <w:b w:val="0"/>
          <w:sz w:val="28"/>
          <w:szCs w:val="28"/>
        </w:rPr>
        <w:t>Закон «Об образовании в Российской Федерации» от 29.12.2012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782E2F">
        <w:rPr>
          <w:b w:val="0"/>
          <w:sz w:val="28"/>
          <w:szCs w:val="28"/>
        </w:rPr>
        <w:t>№ 273-ФЗ (с изменениями и дополнениями).</w:t>
      </w:r>
    </w:p>
    <w:p w:rsidR="002F154D" w:rsidRPr="00447327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447327">
        <w:rPr>
          <w:b w:val="0"/>
          <w:sz w:val="28"/>
          <w:szCs w:val="28"/>
        </w:rPr>
        <w:t xml:space="preserve">Закон Краснодарского края от 16.07.2013 № 2770-КЗ </w:t>
      </w:r>
      <w:r>
        <w:rPr>
          <w:b w:val="0"/>
          <w:sz w:val="28"/>
          <w:szCs w:val="28"/>
        </w:rPr>
        <w:t>«</w:t>
      </w:r>
      <w:r w:rsidRPr="00447327">
        <w:rPr>
          <w:b w:val="0"/>
          <w:sz w:val="28"/>
          <w:szCs w:val="28"/>
        </w:rPr>
        <w:t>Об образов</w:t>
      </w:r>
      <w:r w:rsidRPr="00447327">
        <w:rPr>
          <w:b w:val="0"/>
          <w:sz w:val="28"/>
          <w:szCs w:val="28"/>
        </w:rPr>
        <w:t>а</w:t>
      </w:r>
      <w:r w:rsidRPr="00447327">
        <w:rPr>
          <w:b w:val="0"/>
          <w:sz w:val="28"/>
          <w:szCs w:val="28"/>
        </w:rPr>
        <w:t>нии в Краснодарском крае</w:t>
      </w:r>
      <w:r>
        <w:rPr>
          <w:b w:val="0"/>
          <w:sz w:val="28"/>
          <w:szCs w:val="28"/>
        </w:rPr>
        <w:t>»</w:t>
      </w:r>
      <w:r w:rsidRPr="00447327">
        <w:rPr>
          <w:b w:val="0"/>
          <w:sz w:val="28"/>
          <w:szCs w:val="28"/>
        </w:rPr>
        <w:t xml:space="preserve"> (с изменениями и дополнениями).</w:t>
      </w:r>
    </w:p>
    <w:p w:rsidR="002F154D" w:rsidRPr="00447327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447327">
        <w:rPr>
          <w:b w:val="0"/>
          <w:sz w:val="28"/>
          <w:szCs w:val="28"/>
        </w:rPr>
        <w:t xml:space="preserve">Приказ </w:t>
      </w:r>
      <w:r w:rsidRPr="00447327">
        <w:rPr>
          <w:b w:val="0"/>
          <w:bCs w:val="0"/>
          <w:sz w:val="28"/>
          <w:szCs w:val="28"/>
        </w:rPr>
        <w:t xml:space="preserve">Минобразования РФ </w:t>
      </w:r>
      <w:r w:rsidRPr="00447327">
        <w:rPr>
          <w:b w:val="0"/>
          <w:sz w:val="28"/>
          <w:szCs w:val="28"/>
        </w:rPr>
        <w:t>от 05.03.2004 № 1089 «Об у</w:t>
      </w:r>
      <w:r w:rsidRPr="00447327">
        <w:rPr>
          <w:b w:val="0"/>
          <w:sz w:val="28"/>
          <w:szCs w:val="28"/>
        </w:rPr>
        <w:t>т</w:t>
      </w:r>
      <w:r w:rsidRPr="00447327">
        <w:rPr>
          <w:b w:val="0"/>
          <w:sz w:val="28"/>
          <w:szCs w:val="28"/>
        </w:rPr>
        <w:t>верждении федерального компонента государственных образовательных стандартов н</w:t>
      </w:r>
      <w:r w:rsidRPr="00447327">
        <w:rPr>
          <w:b w:val="0"/>
          <w:sz w:val="28"/>
          <w:szCs w:val="28"/>
        </w:rPr>
        <w:t>а</w:t>
      </w:r>
      <w:r w:rsidRPr="00447327">
        <w:rPr>
          <w:b w:val="0"/>
          <w:sz w:val="28"/>
          <w:szCs w:val="28"/>
        </w:rPr>
        <w:t>чального общего, основного общего и среднего (полного) общего образов</w:t>
      </w:r>
      <w:r w:rsidRPr="00447327">
        <w:rPr>
          <w:b w:val="0"/>
          <w:sz w:val="28"/>
          <w:szCs w:val="28"/>
        </w:rPr>
        <w:t>а</w:t>
      </w:r>
      <w:r w:rsidRPr="00447327">
        <w:rPr>
          <w:b w:val="0"/>
          <w:sz w:val="28"/>
          <w:szCs w:val="28"/>
        </w:rPr>
        <w:t>ния</w:t>
      </w:r>
      <w:r>
        <w:rPr>
          <w:b w:val="0"/>
          <w:sz w:val="28"/>
          <w:szCs w:val="28"/>
        </w:rPr>
        <w:t xml:space="preserve">» </w:t>
      </w:r>
      <w:r w:rsidRPr="00447327">
        <w:rPr>
          <w:b w:val="0"/>
          <w:sz w:val="28"/>
          <w:szCs w:val="28"/>
        </w:rPr>
        <w:t>(с изменениями и дополнениями).</w:t>
      </w:r>
    </w:p>
    <w:p w:rsidR="002F154D" w:rsidRPr="00782E2F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color w:val="000000"/>
          <w:sz w:val="28"/>
          <w:szCs w:val="28"/>
        </w:rPr>
      </w:pPr>
      <w:r w:rsidRPr="00447327">
        <w:rPr>
          <w:b w:val="0"/>
          <w:bCs w:val="0"/>
          <w:sz w:val="28"/>
          <w:szCs w:val="28"/>
        </w:rPr>
        <w:t>Приказ Минобразования РФ от 09.03.2004 № 1312</w:t>
      </w:r>
      <w:r>
        <w:rPr>
          <w:b w:val="0"/>
          <w:bCs w:val="0"/>
          <w:sz w:val="28"/>
          <w:szCs w:val="28"/>
        </w:rPr>
        <w:t xml:space="preserve"> </w:t>
      </w:r>
      <w:r w:rsidRPr="00447327">
        <w:rPr>
          <w:b w:val="0"/>
          <w:bCs w:val="0"/>
          <w:sz w:val="28"/>
          <w:szCs w:val="28"/>
        </w:rPr>
        <w:t>«Об утверждении федерального базисного учебного плана и примерных учебных планов для образовательных учреждений Российской Федерации, реализующих пр</w:t>
      </w:r>
      <w:r w:rsidRPr="00447327">
        <w:rPr>
          <w:b w:val="0"/>
          <w:bCs w:val="0"/>
          <w:sz w:val="28"/>
          <w:szCs w:val="28"/>
        </w:rPr>
        <w:t>о</w:t>
      </w:r>
      <w:r w:rsidRPr="00447327">
        <w:rPr>
          <w:b w:val="0"/>
          <w:bCs w:val="0"/>
          <w:sz w:val="28"/>
          <w:szCs w:val="28"/>
        </w:rPr>
        <w:t xml:space="preserve">граммы общего образования» </w:t>
      </w:r>
      <w:r w:rsidRPr="00447327">
        <w:rPr>
          <w:b w:val="0"/>
          <w:sz w:val="28"/>
          <w:szCs w:val="28"/>
        </w:rPr>
        <w:t>(с изменениями и дополнениями).</w:t>
      </w:r>
    </w:p>
    <w:p w:rsidR="002F154D" w:rsidRPr="00782E2F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782E2F">
        <w:rPr>
          <w:b w:val="0"/>
          <w:sz w:val="28"/>
          <w:szCs w:val="28"/>
        </w:rPr>
        <w:t>Приказ Министерства образования и науки РФ от 06.10.2009 № 373 «Об утверждении и введении в действие федерального государственного о</w:t>
      </w:r>
      <w:r w:rsidRPr="00782E2F">
        <w:rPr>
          <w:b w:val="0"/>
          <w:sz w:val="28"/>
          <w:szCs w:val="28"/>
        </w:rPr>
        <w:t>б</w:t>
      </w:r>
      <w:r w:rsidRPr="00782E2F">
        <w:rPr>
          <w:b w:val="0"/>
          <w:sz w:val="28"/>
          <w:szCs w:val="28"/>
        </w:rPr>
        <w:t>разовательного стандарта начального общего образования» (с изменениями и дополнениями).</w:t>
      </w:r>
    </w:p>
    <w:p w:rsidR="002F154D" w:rsidRPr="00EF05CE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782E2F">
        <w:rPr>
          <w:b w:val="0"/>
          <w:sz w:val="28"/>
          <w:szCs w:val="28"/>
        </w:rPr>
        <w:t xml:space="preserve">Приказ Министерства образования и науки РФ от 17.12.2010 </w:t>
      </w:r>
      <w:r>
        <w:rPr>
          <w:b w:val="0"/>
          <w:sz w:val="28"/>
          <w:szCs w:val="28"/>
        </w:rPr>
        <w:br/>
      </w:r>
      <w:r w:rsidRPr="00782E2F">
        <w:rPr>
          <w:b w:val="0"/>
          <w:sz w:val="28"/>
          <w:szCs w:val="28"/>
        </w:rPr>
        <w:t>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2F154D" w:rsidRPr="006E0F4C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6E0F4C">
        <w:rPr>
          <w:b w:val="0"/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</w:t>
      </w:r>
      <w:r w:rsidRPr="006E0F4C">
        <w:rPr>
          <w:b w:val="0"/>
          <w:sz w:val="28"/>
          <w:szCs w:val="28"/>
        </w:rPr>
        <w:t>р</w:t>
      </w:r>
      <w:r w:rsidRPr="006E0F4C">
        <w:rPr>
          <w:b w:val="0"/>
          <w:sz w:val="28"/>
          <w:szCs w:val="28"/>
        </w:rPr>
        <w:t>та среднего общего образования» (с изменениями и дополнениями).</w:t>
      </w:r>
    </w:p>
    <w:p w:rsidR="002F154D" w:rsidRPr="00EF05CE" w:rsidRDefault="002F154D" w:rsidP="002F154D">
      <w:pPr>
        <w:pStyle w:val="ConsPlusTitle"/>
        <w:numPr>
          <w:ilvl w:val="0"/>
          <w:numId w:val="19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EF05CE">
        <w:rPr>
          <w:b w:val="0"/>
          <w:sz w:val="28"/>
          <w:szCs w:val="28"/>
        </w:rPr>
        <w:t>Приказ Министерства образования и науки Российской Федерации от 30.08.2013 № 1015 «</w:t>
      </w:r>
      <w:r w:rsidRPr="00EF05CE">
        <w:rPr>
          <w:b w:val="0"/>
          <w:bCs w:val="0"/>
          <w:sz w:val="28"/>
          <w:szCs w:val="28"/>
        </w:rPr>
        <w:t>Об утверждении Порядка организации и осущест</w:t>
      </w:r>
      <w:r w:rsidRPr="00EF05CE">
        <w:rPr>
          <w:b w:val="0"/>
          <w:bCs w:val="0"/>
          <w:sz w:val="28"/>
          <w:szCs w:val="28"/>
        </w:rPr>
        <w:t>в</w:t>
      </w:r>
      <w:r w:rsidRPr="00EF05CE">
        <w:rPr>
          <w:b w:val="0"/>
          <w:bCs w:val="0"/>
          <w:sz w:val="28"/>
          <w:szCs w:val="28"/>
        </w:rPr>
        <w:t>ления образовательной деятельности по основным общеобразовательным програ</w:t>
      </w:r>
      <w:r w:rsidRPr="00EF05CE">
        <w:rPr>
          <w:b w:val="0"/>
          <w:bCs w:val="0"/>
          <w:sz w:val="28"/>
          <w:szCs w:val="28"/>
        </w:rPr>
        <w:t>м</w:t>
      </w:r>
      <w:r w:rsidRPr="00EF05CE">
        <w:rPr>
          <w:b w:val="0"/>
          <w:bCs w:val="0"/>
          <w:sz w:val="28"/>
          <w:szCs w:val="28"/>
        </w:rPr>
        <w:t xml:space="preserve">мам - образовательным программам начального общего, основного общего и среднего общего образования» </w:t>
      </w:r>
      <w:r w:rsidRPr="00EF05CE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с изменениями и дополнениями</w:t>
      </w:r>
      <w:r w:rsidRPr="00EF05CE">
        <w:rPr>
          <w:b w:val="0"/>
          <w:sz w:val="28"/>
          <w:szCs w:val="28"/>
        </w:rPr>
        <w:t xml:space="preserve">). </w:t>
      </w:r>
    </w:p>
    <w:p w:rsidR="002F154D" w:rsidRPr="00782E2F" w:rsidRDefault="002F154D" w:rsidP="002F154D">
      <w:pPr>
        <w:pStyle w:val="ConsPlusTitl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782E2F">
        <w:rPr>
          <w:b w:val="0"/>
          <w:sz w:val="28"/>
          <w:szCs w:val="28"/>
        </w:rPr>
        <w:t xml:space="preserve">Приказ Министерства </w:t>
      </w:r>
      <w:r>
        <w:rPr>
          <w:b w:val="0"/>
          <w:sz w:val="28"/>
          <w:szCs w:val="28"/>
        </w:rPr>
        <w:t>просвещения</w:t>
      </w:r>
      <w:r w:rsidRPr="00782E2F">
        <w:rPr>
          <w:b w:val="0"/>
          <w:sz w:val="28"/>
          <w:szCs w:val="28"/>
        </w:rPr>
        <w:t xml:space="preserve"> РФ от </w:t>
      </w:r>
      <w:r>
        <w:rPr>
          <w:b w:val="0"/>
          <w:sz w:val="28"/>
          <w:szCs w:val="28"/>
        </w:rPr>
        <w:t>03.09.</w:t>
      </w:r>
      <w:r w:rsidRPr="00782E2F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 xml:space="preserve">9 </w:t>
      </w:r>
      <w:r w:rsidRPr="00782E2F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465</w:t>
      </w:r>
      <w:r w:rsidRPr="00782E2F">
        <w:rPr>
          <w:b w:val="0"/>
          <w:sz w:val="28"/>
          <w:szCs w:val="28"/>
        </w:rPr>
        <w:t xml:space="preserve"> «Об у</w:t>
      </w:r>
      <w:r w:rsidRPr="00782E2F">
        <w:rPr>
          <w:b w:val="0"/>
          <w:sz w:val="28"/>
          <w:szCs w:val="28"/>
        </w:rPr>
        <w:t>т</w:t>
      </w:r>
      <w:r w:rsidRPr="00782E2F">
        <w:rPr>
          <w:b w:val="0"/>
          <w:sz w:val="28"/>
          <w:szCs w:val="28"/>
        </w:rPr>
        <w:t>верждении перечня средств обучения и воспитания, необходимых для реал</w:t>
      </w:r>
      <w:r w:rsidRPr="00782E2F">
        <w:rPr>
          <w:b w:val="0"/>
          <w:sz w:val="28"/>
          <w:szCs w:val="28"/>
        </w:rPr>
        <w:t>и</w:t>
      </w:r>
      <w:r w:rsidRPr="00782E2F">
        <w:rPr>
          <w:b w:val="0"/>
          <w:sz w:val="28"/>
          <w:szCs w:val="28"/>
        </w:rPr>
        <w:t>зации образовательных программ начального общего, основного общ</w:t>
      </w:r>
      <w:r w:rsidRPr="00782E2F">
        <w:rPr>
          <w:b w:val="0"/>
          <w:sz w:val="28"/>
          <w:szCs w:val="28"/>
        </w:rPr>
        <w:t>е</w:t>
      </w:r>
      <w:r w:rsidRPr="00782E2F">
        <w:rPr>
          <w:b w:val="0"/>
          <w:sz w:val="28"/>
          <w:szCs w:val="28"/>
        </w:rPr>
        <w:t>го и среднего общего образования, соответствующих современным условиям обучения, необходимого при оснащении общеобразова</w:t>
      </w:r>
      <w:r w:rsidRPr="008C75BF">
        <w:rPr>
          <w:b w:val="0"/>
          <w:sz w:val="28"/>
          <w:szCs w:val="28"/>
        </w:rPr>
        <w:t>тельных орг</w:t>
      </w:r>
      <w:r w:rsidRPr="008C75BF">
        <w:rPr>
          <w:b w:val="0"/>
          <w:sz w:val="28"/>
          <w:szCs w:val="28"/>
        </w:rPr>
        <w:t>а</w:t>
      </w:r>
      <w:r w:rsidRPr="008C75BF">
        <w:rPr>
          <w:b w:val="0"/>
          <w:sz w:val="28"/>
          <w:szCs w:val="28"/>
        </w:rPr>
        <w:t xml:space="preserve">низаций </w:t>
      </w:r>
      <w:r w:rsidRPr="008C75BF">
        <w:rPr>
          <w:b w:val="0"/>
          <w:sz w:val="28"/>
          <w:szCs w:val="28"/>
        </w:rPr>
        <w:lastRenderedPageBreak/>
        <w:t>в целях реализации мероприятий по содействию созда</w:t>
      </w:r>
      <w:r w:rsidRPr="00782E2F">
        <w:rPr>
          <w:b w:val="0"/>
          <w:sz w:val="28"/>
          <w:szCs w:val="28"/>
        </w:rPr>
        <w:t>нию в субъе</w:t>
      </w:r>
      <w:r w:rsidRPr="00782E2F">
        <w:rPr>
          <w:b w:val="0"/>
          <w:sz w:val="28"/>
          <w:szCs w:val="28"/>
        </w:rPr>
        <w:t>к</w:t>
      </w:r>
      <w:r w:rsidRPr="00782E2F">
        <w:rPr>
          <w:b w:val="0"/>
          <w:sz w:val="28"/>
          <w:szCs w:val="28"/>
        </w:rPr>
        <w:t>тах РФ (исходя из прогнозируемой потребности) новых мест в образовательных о</w:t>
      </w:r>
      <w:r w:rsidRPr="00782E2F">
        <w:rPr>
          <w:b w:val="0"/>
          <w:sz w:val="28"/>
          <w:szCs w:val="28"/>
        </w:rPr>
        <w:t>р</w:t>
      </w:r>
      <w:r w:rsidRPr="00782E2F">
        <w:rPr>
          <w:b w:val="0"/>
          <w:sz w:val="28"/>
          <w:szCs w:val="28"/>
        </w:rPr>
        <w:t>ганизациях, критериев его формирования и требований к функци</w:t>
      </w:r>
      <w:r w:rsidRPr="00782E2F">
        <w:rPr>
          <w:b w:val="0"/>
          <w:sz w:val="28"/>
          <w:szCs w:val="28"/>
        </w:rPr>
        <w:t>о</w:t>
      </w:r>
      <w:r w:rsidRPr="00782E2F">
        <w:rPr>
          <w:b w:val="0"/>
          <w:sz w:val="28"/>
          <w:szCs w:val="28"/>
        </w:rPr>
        <w:t>нальному оснащению, а также норматива стоимости оснащения одного места обуча</w:t>
      </w:r>
      <w:r w:rsidRPr="00782E2F">
        <w:rPr>
          <w:b w:val="0"/>
          <w:sz w:val="28"/>
          <w:szCs w:val="28"/>
        </w:rPr>
        <w:t>ю</w:t>
      </w:r>
      <w:r w:rsidRPr="00782E2F">
        <w:rPr>
          <w:b w:val="0"/>
          <w:sz w:val="28"/>
          <w:szCs w:val="28"/>
        </w:rPr>
        <w:t>щегося указанными средствами обучения и воспитания»</w:t>
      </w:r>
      <w:r>
        <w:rPr>
          <w:b w:val="0"/>
          <w:sz w:val="28"/>
          <w:szCs w:val="28"/>
        </w:rPr>
        <w:t>.</w:t>
      </w:r>
    </w:p>
    <w:p w:rsidR="002F154D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 w:rsidRPr="000978A1">
        <w:rPr>
          <w:b w:val="0"/>
          <w:sz w:val="28"/>
          <w:szCs w:val="28"/>
          <w:shd w:val="clear" w:color="auto" w:fill="FFFFFF"/>
        </w:rPr>
        <w:t>Приказ Министерства просвещения РФ от 28.12.2018 № 345 «О ф</w:t>
      </w:r>
      <w:r w:rsidRPr="000978A1">
        <w:rPr>
          <w:b w:val="0"/>
          <w:sz w:val="28"/>
          <w:szCs w:val="28"/>
          <w:shd w:val="clear" w:color="auto" w:fill="FFFFFF"/>
        </w:rPr>
        <w:t>е</w:t>
      </w:r>
      <w:r w:rsidRPr="000978A1">
        <w:rPr>
          <w:b w:val="0"/>
          <w:sz w:val="28"/>
          <w:szCs w:val="28"/>
          <w:shd w:val="clear" w:color="auto" w:fill="FFFFFF"/>
        </w:rPr>
        <w:t>деральном перечне учебников, рекомендуемых к использованию при реал</w:t>
      </w:r>
      <w:r w:rsidRPr="000978A1">
        <w:rPr>
          <w:b w:val="0"/>
          <w:sz w:val="28"/>
          <w:szCs w:val="28"/>
          <w:shd w:val="clear" w:color="auto" w:fill="FFFFFF"/>
        </w:rPr>
        <w:t>и</w:t>
      </w:r>
      <w:r w:rsidRPr="000978A1">
        <w:rPr>
          <w:b w:val="0"/>
          <w:sz w:val="28"/>
          <w:szCs w:val="28"/>
          <w:shd w:val="clear" w:color="auto" w:fill="FFFFFF"/>
        </w:rPr>
        <w:t xml:space="preserve">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0978A1">
        <w:rPr>
          <w:b w:val="0"/>
          <w:sz w:val="28"/>
          <w:szCs w:val="28"/>
        </w:rPr>
        <w:t>(с и</w:t>
      </w:r>
      <w:r w:rsidRPr="000978A1">
        <w:rPr>
          <w:b w:val="0"/>
          <w:sz w:val="28"/>
          <w:szCs w:val="28"/>
        </w:rPr>
        <w:t>з</w:t>
      </w:r>
      <w:r w:rsidRPr="000978A1">
        <w:rPr>
          <w:b w:val="0"/>
          <w:sz w:val="28"/>
          <w:szCs w:val="28"/>
        </w:rPr>
        <w:t>менениями и дополнениями</w:t>
      </w:r>
      <w:r>
        <w:rPr>
          <w:b w:val="0"/>
          <w:sz w:val="28"/>
          <w:szCs w:val="28"/>
        </w:rPr>
        <w:t xml:space="preserve">, </w:t>
      </w:r>
      <w:r w:rsidRPr="000978A1">
        <w:rPr>
          <w:b w:val="0"/>
          <w:sz w:val="28"/>
          <w:szCs w:val="28"/>
        </w:rPr>
        <w:t>от 18.05.2020 №249).</w:t>
      </w:r>
    </w:p>
    <w:p w:rsidR="002F154D" w:rsidRPr="000978A1" w:rsidRDefault="002F154D" w:rsidP="002F154D">
      <w:pPr>
        <w:pStyle w:val="ConsPlusTitle"/>
        <w:numPr>
          <w:ilvl w:val="0"/>
          <w:numId w:val="19"/>
        </w:numPr>
        <w:tabs>
          <w:tab w:val="left" w:pos="284"/>
          <w:tab w:val="left" w:pos="993"/>
        </w:tabs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допускаются к использованию при реализ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ции имеющих государственную аккредитацию образовательных программ начального общего, основного общего, среднего общего образования» (с и</w:t>
      </w:r>
      <w:r>
        <w:rPr>
          <w:b w:val="0"/>
          <w:sz w:val="28"/>
          <w:szCs w:val="28"/>
        </w:rPr>
        <w:t>з</w:t>
      </w:r>
      <w:r>
        <w:rPr>
          <w:b w:val="0"/>
          <w:sz w:val="28"/>
          <w:szCs w:val="28"/>
        </w:rPr>
        <w:t>менениями и дополнениями).</w:t>
      </w:r>
    </w:p>
    <w:p w:rsidR="00BC480E" w:rsidRDefault="002F154D" w:rsidP="00BC480E">
      <w:pPr>
        <w:pStyle w:val="ConsPlusTitle"/>
        <w:numPr>
          <w:ilvl w:val="0"/>
          <w:numId w:val="19"/>
        </w:numPr>
        <w:tabs>
          <w:tab w:val="left" w:pos="426"/>
          <w:tab w:val="left" w:pos="1134"/>
        </w:tabs>
        <w:ind w:left="0" w:firstLine="567"/>
        <w:jc w:val="both"/>
        <w:rPr>
          <w:b w:val="0"/>
          <w:sz w:val="28"/>
          <w:szCs w:val="28"/>
        </w:rPr>
      </w:pPr>
      <w:r w:rsidRPr="00782E2F">
        <w:rPr>
          <w:b w:val="0"/>
          <w:sz w:val="28"/>
          <w:szCs w:val="28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</w:t>
      </w:r>
      <w:r w:rsidRPr="008C75BF">
        <w:rPr>
          <w:b w:val="0"/>
          <w:sz w:val="28"/>
          <w:szCs w:val="28"/>
        </w:rPr>
        <w:t>с</w:t>
      </w:r>
      <w:r w:rsidRPr="008C75BF">
        <w:rPr>
          <w:b w:val="0"/>
          <w:sz w:val="28"/>
          <w:szCs w:val="28"/>
        </w:rPr>
        <w:t>а</w:t>
      </w:r>
      <w:r w:rsidRPr="008C75BF">
        <w:rPr>
          <w:b w:val="0"/>
          <w:sz w:val="28"/>
          <w:szCs w:val="28"/>
        </w:rPr>
        <w:t>нитарного</w:t>
      </w:r>
      <w:r w:rsidRPr="00782E2F">
        <w:rPr>
          <w:b w:val="0"/>
          <w:sz w:val="28"/>
          <w:szCs w:val="28"/>
        </w:rPr>
        <w:t xml:space="preserve"> врача РФ от 29.12.2010 № 189 «Об утверждении СанПиН 2.4.2.2821-10 «Санитарно-эпидемиологические требования к условиям и о</w:t>
      </w:r>
      <w:r w:rsidRPr="00782E2F">
        <w:rPr>
          <w:b w:val="0"/>
          <w:sz w:val="28"/>
          <w:szCs w:val="28"/>
        </w:rPr>
        <w:t>р</w:t>
      </w:r>
      <w:r w:rsidRPr="00782E2F">
        <w:rPr>
          <w:b w:val="0"/>
          <w:sz w:val="28"/>
          <w:szCs w:val="28"/>
        </w:rPr>
        <w:t>ганизации обучения в общеобразовате</w:t>
      </w:r>
      <w:r>
        <w:rPr>
          <w:b w:val="0"/>
          <w:sz w:val="28"/>
          <w:szCs w:val="28"/>
        </w:rPr>
        <w:t xml:space="preserve">льных учреждениях» </w:t>
      </w:r>
      <w:r w:rsidRPr="00EF05CE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с изменениями и дополнениями</w:t>
      </w:r>
      <w:r w:rsidRPr="00EF05CE">
        <w:rPr>
          <w:b w:val="0"/>
          <w:sz w:val="28"/>
          <w:szCs w:val="28"/>
        </w:rPr>
        <w:t>).</w:t>
      </w:r>
    </w:p>
    <w:p w:rsidR="00BC480E" w:rsidRPr="00BC480E" w:rsidRDefault="002F154D" w:rsidP="00BC480E">
      <w:pPr>
        <w:pStyle w:val="ConsPlusTitle"/>
        <w:numPr>
          <w:ilvl w:val="0"/>
          <w:numId w:val="19"/>
        </w:numPr>
        <w:tabs>
          <w:tab w:val="left" w:pos="426"/>
          <w:tab w:val="left" w:pos="1134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00BC480E">
        <w:rPr>
          <w:b w:val="0"/>
          <w:bCs w:val="0"/>
          <w:sz w:val="30"/>
          <w:szCs w:val="30"/>
        </w:rPr>
        <w:t>Приказ Министерства образования и науки РФ «Об утвержд</w:t>
      </w:r>
      <w:r w:rsidRPr="00BC480E">
        <w:rPr>
          <w:b w:val="0"/>
          <w:bCs w:val="0"/>
          <w:sz w:val="30"/>
          <w:szCs w:val="30"/>
        </w:rPr>
        <w:t>е</w:t>
      </w:r>
      <w:r w:rsidRPr="00BC480E">
        <w:rPr>
          <w:b w:val="0"/>
          <w:bCs w:val="0"/>
          <w:sz w:val="30"/>
          <w:szCs w:val="30"/>
        </w:rPr>
        <w:t>нии федерального государственного образовательного стандарта н</w:t>
      </w:r>
      <w:r w:rsidRPr="00BC480E">
        <w:rPr>
          <w:b w:val="0"/>
          <w:bCs w:val="0"/>
          <w:sz w:val="30"/>
          <w:szCs w:val="30"/>
        </w:rPr>
        <w:t>а</w:t>
      </w:r>
      <w:r w:rsidRPr="00BC480E">
        <w:rPr>
          <w:b w:val="0"/>
          <w:bCs w:val="0"/>
          <w:sz w:val="30"/>
          <w:szCs w:val="30"/>
        </w:rPr>
        <w:t>чального общего образования обучающихся с ограниченными возмо</w:t>
      </w:r>
      <w:r w:rsidRPr="00BC480E">
        <w:rPr>
          <w:b w:val="0"/>
          <w:bCs w:val="0"/>
          <w:sz w:val="30"/>
          <w:szCs w:val="30"/>
        </w:rPr>
        <w:t>ж</w:t>
      </w:r>
      <w:r w:rsidRPr="00BC480E">
        <w:rPr>
          <w:b w:val="0"/>
          <w:bCs w:val="0"/>
          <w:sz w:val="30"/>
          <w:szCs w:val="30"/>
        </w:rPr>
        <w:t>ностями здоровья» от 19.12.2014 г. № 1598.</w:t>
      </w:r>
    </w:p>
    <w:p w:rsidR="00BC480E" w:rsidRPr="00BC480E" w:rsidRDefault="002F154D" w:rsidP="00BC480E">
      <w:pPr>
        <w:pStyle w:val="ConsPlusTitle"/>
        <w:numPr>
          <w:ilvl w:val="0"/>
          <w:numId w:val="19"/>
        </w:numPr>
        <w:tabs>
          <w:tab w:val="left" w:pos="426"/>
          <w:tab w:val="left" w:pos="1134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00BC480E">
        <w:rPr>
          <w:b w:val="0"/>
          <w:bCs w:val="0"/>
          <w:sz w:val="30"/>
          <w:szCs w:val="30"/>
        </w:rPr>
        <w:t>Приказ Министерства образования и науки РФ «Об утвержд</w:t>
      </w:r>
      <w:r w:rsidRPr="00BC480E">
        <w:rPr>
          <w:b w:val="0"/>
          <w:bCs w:val="0"/>
          <w:sz w:val="30"/>
          <w:szCs w:val="30"/>
        </w:rPr>
        <w:t>е</w:t>
      </w:r>
      <w:r w:rsidRPr="00BC480E">
        <w:rPr>
          <w:b w:val="0"/>
          <w:bCs w:val="0"/>
          <w:sz w:val="30"/>
          <w:szCs w:val="30"/>
        </w:rPr>
        <w:t>нии федерального государственного образовательного стандарта обр</w:t>
      </w:r>
      <w:r w:rsidRPr="00BC480E">
        <w:rPr>
          <w:b w:val="0"/>
          <w:bCs w:val="0"/>
          <w:sz w:val="30"/>
          <w:szCs w:val="30"/>
        </w:rPr>
        <w:t>а</w:t>
      </w:r>
      <w:r w:rsidRPr="00BC480E">
        <w:rPr>
          <w:b w:val="0"/>
          <w:bCs w:val="0"/>
          <w:sz w:val="30"/>
          <w:szCs w:val="30"/>
        </w:rPr>
        <w:t>зования обучающихся с умственной отсталостью (интеллектуальными наруш</w:t>
      </w:r>
      <w:r w:rsidRPr="00BC480E">
        <w:rPr>
          <w:b w:val="0"/>
          <w:bCs w:val="0"/>
          <w:sz w:val="30"/>
          <w:szCs w:val="30"/>
        </w:rPr>
        <w:t>е</w:t>
      </w:r>
      <w:r w:rsidRPr="00BC480E">
        <w:rPr>
          <w:b w:val="0"/>
          <w:bCs w:val="0"/>
          <w:sz w:val="30"/>
          <w:szCs w:val="30"/>
        </w:rPr>
        <w:t>ниями)» от 19.12.2014 г. № 1599.</w:t>
      </w:r>
    </w:p>
    <w:p w:rsidR="00BC480E" w:rsidRPr="005D3A2C" w:rsidRDefault="00BC480E" w:rsidP="00BC480E">
      <w:pPr>
        <w:pStyle w:val="ConsPlusTitle"/>
        <w:numPr>
          <w:ilvl w:val="0"/>
          <w:numId w:val="19"/>
        </w:numPr>
        <w:tabs>
          <w:tab w:val="left" w:pos="426"/>
          <w:tab w:val="left" w:pos="1134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005D3A2C">
        <w:rPr>
          <w:b w:val="0"/>
          <w:bCs w:val="0"/>
          <w:sz w:val="30"/>
          <w:szCs w:val="30"/>
        </w:rPr>
        <w:t xml:space="preserve">Письмо </w:t>
      </w:r>
      <w:r w:rsidRPr="005D3A2C">
        <w:rPr>
          <w:b w:val="0"/>
          <w:bCs w:val="0"/>
          <w:sz w:val="28"/>
          <w:szCs w:val="28"/>
        </w:rPr>
        <w:t>Министерства просвещения Российской Федерации             «О программах основного общего образования» от 14.08.2020 г. № ВБ -1612/07.</w:t>
      </w:r>
    </w:p>
    <w:p w:rsidR="00BC480E" w:rsidRPr="00BC480E" w:rsidRDefault="00BC480E" w:rsidP="00BC480E">
      <w:pPr>
        <w:pStyle w:val="ConsPlusTitle"/>
        <w:numPr>
          <w:ilvl w:val="0"/>
          <w:numId w:val="19"/>
        </w:numPr>
        <w:tabs>
          <w:tab w:val="left" w:pos="426"/>
          <w:tab w:val="left" w:pos="1134"/>
        </w:tabs>
        <w:ind w:left="0" w:firstLine="567"/>
        <w:jc w:val="both"/>
        <w:rPr>
          <w:b w:val="0"/>
          <w:bCs w:val="0"/>
          <w:sz w:val="28"/>
          <w:szCs w:val="28"/>
        </w:rPr>
      </w:pPr>
      <w:r w:rsidRPr="00BC480E">
        <w:rPr>
          <w:b w:val="0"/>
          <w:bCs w:val="0"/>
          <w:sz w:val="28"/>
          <w:szCs w:val="28"/>
        </w:rPr>
        <w:t>Приказ министерства образования и науки Краснодарского края от 05.11.2015 № 5758 «Об утверждении порядка организации индивидуального отбора при приеме либо переводе в государственные и муниципальные обр</w:t>
      </w:r>
      <w:r w:rsidRPr="00BC480E">
        <w:rPr>
          <w:b w:val="0"/>
          <w:bCs w:val="0"/>
          <w:sz w:val="28"/>
          <w:szCs w:val="28"/>
        </w:rPr>
        <w:t>а</w:t>
      </w:r>
      <w:r w:rsidRPr="00BC480E">
        <w:rPr>
          <w:b w:val="0"/>
          <w:bCs w:val="0"/>
          <w:sz w:val="28"/>
          <w:szCs w:val="28"/>
        </w:rPr>
        <w:t>зовательные организации для получения основного общего и среднего общ</w:t>
      </w:r>
      <w:r w:rsidRPr="00BC480E">
        <w:rPr>
          <w:b w:val="0"/>
          <w:bCs w:val="0"/>
          <w:sz w:val="28"/>
          <w:szCs w:val="28"/>
        </w:rPr>
        <w:t>е</w:t>
      </w:r>
      <w:r w:rsidRPr="00BC480E">
        <w:rPr>
          <w:b w:val="0"/>
          <w:bCs w:val="0"/>
          <w:sz w:val="28"/>
          <w:szCs w:val="28"/>
        </w:rPr>
        <w:t>го образования с углубленным изучением отдельных учебных предметов или для профильного обучения в Краснодарском крае» (с изменениями и допо</w:t>
      </w:r>
      <w:r w:rsidRPr="00BC480E">
        <w:rPr>
          <w:b w:val="0"/>
          <w:bCs w:val="0"/>
          <w:sz w:val="28"/>
          <w:szCs w:val="28"/>
        </w:rPr>
        <w:t>л</w:t>
      </w:r>
      <w:r w:rsidRPr="00BC480E">
        <w:rPr>
          <w:b w:val="0"/>
          <w:bCs w:val="0"/>
          <w:sz w:val="28"/>
          <w:szCs w:val="28"/>
        </w:rPr>
        <w:t>нениями).</w:t>
      </w:r>
    </w:p>
    <w:p w:rsidR="00BC480E" w:rsidRDefault="00BC480E" w:rsidP="002F154D">
      <w:pPr>
        <w:autoSpaceDE w:val="0"/>
        <w:autoSpaceDN w:val="0"/>
        <w:adjustRightInd w:val="0"/>
        <w:ind w:firstLine="709"/>
        <w:contextualSpacing/>
        <w:rPr>
          <w:sz w:val="30"/>
          <w:szCs w:val="30"/>
        </w:rPr>
      </w:pPr>
    </w:p>
    <w:p w:rsidR="002F154D" w:rsidRPr="006E0F4C" w:rsidRDefault="002F154D" w:rsidP="002F154D">
      <w:pPr>
        <w:pStyle w:val="ConsPlusTitle"/>
        <w:tabs>
          <w:tab w:val="left" w:pos="426"/>
          <w:tab w:val="left" w:pos="1134"/>
        </w:tabs>
        <w:ind w:left="567"/>
        <w:jc w:val="both"/>
        <w:rPr>
          <w:b w:val="0"/>
          <w:sz w:val="28"/>
          <w:szCs w:val="28"/>
        </w:rPr>
      </w:pPr>
      <w:r w:rsidRPr="006E0F4C">
        <w:rPr>
          <w:b w:val="0"/>
          <w:sz w:val="28"/>
          <w:szCs w:val="28"/>
        </w:rPr>
        <w:t>Концепции:</w:t>
      </w:r>
    </w:p>
    <w:p w:rsidR="002F154D" w:rsidRDefault="002F154D" w:rsidP="002F154D">
      <w:pPr>
        <w:pStyle w:val="ConsPlusTitle"/>
        <w:tabs>
          <w:tab w:val="left" w:pos="284"/>
          <w:tab w:val="left" w:pos="993"/>
        </w:tabs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1. Историко-культурный стандарт 30 октября 2013 г., утвержденный на расширенном заседании Совета Российского исторического общества.</w:t>
      </w:r>
    </w:p>
    <w:p w:rsidR="002F154D" w:rsidRDefault="002F154D" w:rsidP="002F154D">
      <w:pPr>
        <w:pStyle w:val="ConsPlusTitle"/>
        <w:tabs>
          <w:tab w:val="left" w:pos="284"/>
          <w:tab w:val="left" w:pos="993"/>
        </w:tabs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lastRenderedPageBreak/>
        <w:t xml:space="preserve">2. </w:t>
      </w:r>
      <w:r w:rsidRPr="003963EE">
        <w:rPr>
          <w:b w:val="0"/>
          <w:sz w:val="28"/>
          <w:szCs w:val="28"/>
          <w:shd w:val="clear" w:color="auto" w:fill="FFFFFF"/>
        </w:rPr>
        <w:t>Распоряжение Правительства РФ от 24.12.2013 № 2506-р</w:t>
      </w:r>
      <w:r w:rsidRPr="003963EE">
        <w:rPr>
          <w:b w:val="0"/>
          <w:bCs w:val="0"/>
          <w:sz w:val="28"/>
          <w:szCs w:val="28"/>
          <w:shd w:val="clear" w:color="auto" w:fill="FFFFFF"/>
        </w:rPr>
        <w:t xml:space="preserve"> «О </w:t>
      </w:r>
      <w:r w:rsidRPr="003963EE">
        <w:rPr>
          <w:b w:val="0"/>
          <w:sz w:val="28"/>
          <w:szCs w:val="28"/>
          <w:shd w:val="clear" w:color="auto" w:fill="FFFFFF"/>
        </w:rPr>
        <w:t>Конце</w:t>
      </w:r>
      <w:r w:rsidRPr="003963EE">
        <w:rPr>
          <w:b w:val="0"/>
          <w:sz w:val="28"/>
          <w:szCs w:val="28"/>
          <w:shd w:val="clear" w:color="auto" w:fill="FFFFFF"/>
        </w:rPr>
        <w:t>п</w:t>
      </w:r>
      <w:r w:rsidRPr="003963EE">
        <w:rPr>
          <w:b w:val="0"/>
          <w:sz w:val="28"/>
          <w:szCs w:val="28"/>
          <w:shd w:val="clear" w:color="auto" w:fill="FFFFFF"/>
        </w:rPr>
        <w:t>ции развития математического образования в Российской Федерации».</w:t>
      </w:r>
    </w:p>
    <w:p w:rsidR="002F154D" w:rsidRDefault="002F154D" w:rsidP="002F154D">
      <w:pPr>
        <w:pStyle w:val="ConsPlusTitle"/>
        <w:tabs>
          <w:tab w:val="left" w:pos="284"/>
          <w:tab w:val="left" w:pos="993"/>
        </w:tabs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3. </w:t>
      </w:r>
      <w:r w:rsidRPr="00447327">
        <w:rPr>
          <w:b w:val="0"/>
          <w:sz w:val="28"/>
          <w:szCs w:val="28"/>
          <w:shd w:val="clear" w:color="auto" w:fill="FFFFFF"/>
        </w:rPr>
        <w:t>Распоряжение Правительства РФ от 09.04.2016 № 637-р «О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447327">
        <w:rPr>
          <w:b w:val="0"/>
          <w:sz w:val="28"/>
          <w:szCs w:val="28"/>
          <w:shd w:val="clear" w:color="auto" w:fill="FFFFFF"/>
        </w:rPr>
        <w:t>Конце</w:t>
      </w:r>
      <w:r w:rsidRPr="00447327">
        <w:rPr>
          <w:b w:val="0"/>
          <w:sz w:val="28"/>
          <w:szCs w:val="28"/>
          <w:shd w:val="clear" w:color="auto" w:fill="FFFFFF"/>
        </w:rPr>
        <w:t>п</w:t>
      </w:r>
      <w:r w:rsidRPr="00447327">
        <w:rPr>
          <w:b w:val="0"/>
          <w:sz w:val="28"/>
          <w:szCs w:val="28"/>
          <w:shd w:val="clear" w:color="auto" w:fill="FFFFFF"/>
        </w:rPr>
        <w:t>ции преподавания русского языка и литературы в Российской Фед</w:t>
      </w:r>
      <w:r w:rsidRPr="00447327">
        <w:rPr>
          <w:b w:val="0"/>
          <w:sz w:val="28"/>
          <w:szCs w:val="28"/>
          <w:shd w:val="clear" w:color="auto" w:fill="FFFFFF"/>
        </w:rPr>
        <w:t>е</w:t>
      </w:r>
      <w:r w:rsidRPr="00447327">
        <w:rPr>
          <w:b w:val="0"/>
          <w:sz w:val="28"/>
          <w:szCs w:val="28"/>
          <w:shd w:val="clear" w:color="auto" w:fill="FFFFFF"/>
        </w:rPr>
        <w:t>рации»</w:t>
      </w:r>
      <w:r>
        <w:rPr>
          <w:b w:val="0"/>
          <w:sz w:val="28"/>
          <w:szCs w:val="28"/>
          <w:shd w:val="clear" w:color="auto" w:fill="FFFFFF"/>
        </w:rPr>
        <w:t>.</w:t>
      </w:r>
    </w:p>
    <w:p w:rsidR="002F154D" w:rsidRPr="002F154D" w:rsidRDefault="002F154D" w:rsidP="002F154D">
      <w:pPr>
        <w:pStyle w:val="ConsPlusTitle"/>
        <w:tabs>
          <w:tab w:val="left" w:pos="284"/>
          <w:tab w:val="left" w:pos="993"/>
        </w:tabs>
        <w:ind w:firstLine="567"/>
        <w:jc w:val="both"/>
        <w:rPr>
          <w:b w:val="0"/>
          <w:sz w:val="28"/>
          <w:szCs w:val="28"/>
        </w:rPr>
      </w:pPr>
      <w:r w:rsidRPr="002F154D">
        <w:rPr>
          <w:b w:val="0"/>
          <w:sz w:val="28"/>
          <w:szCs w:val="28"/>
        </w:rPr>
        <w:t xml:space="preserve"> </w:t>
      </w:r>
      <w:r w:rsidRPr="002F154D">
        <w:rPr>
          <w:b w:val="0"/>
          <w:sz w:val="28"/>
          <w:szCs w:val="28"/>
          <w:shd w:val="clear" w:color="auto" w:fill="FFFFFF"/>
        </w:rPr>
        <w:t xml:space="preserve">4. </w:t>
      </w:r>
      <w:r w:rsidRPr="002F154D">
        <w:rPr>
          <w:b w:val="0"/>
          <w:sz w:val="28"/>
          <w:szCs w:val="28"/>
        </w:rPr>
        <w:t>Концепции, утвержденные протоколом заседания коллегии Мин</w:t>
      </w:r>
      <w:r w:rsidRPr="002F154D">
        <w:rPr>
          <w:b w:val="0"/>
          <w:sz w:val="28"/>
          <w:szCs w:val="28"/>
        </w:rPr>
        <w:t>и</w:t>
      </w:r>
      <w:r w:rsidRPr="002F154D">
        <w:rPr>
          <w:b w:val="0"/>
          <w:sz w:val="28"/>
          <w:szCs w:val="28"/>
        </w:rPr>
        <w:t>стерства просвещения Российской Федерации от 24.12.2018 г.:</w:t>
      </w:r>
    </w:p>
    <w:p w:rsidR="002F154D" w:rsidRPr="00192084" w:rsidRDefault="002F154D" w:rsidP="002F154D">
      <w:pPr>
        <w:pStyle w:val="ConsPlusTitle"/>
        <w:tabs>
          <w:tab w:val="left" w:pos="426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92084">
        <w:rPr>
          <w:b w:val="0"/>
          <w:sz w:val="28"/>
          <w:szCs w:val="28"/>
        </w:rPr>
        <w:t>Концепция преподавания учебного предмета «Обществознание» в о</w:t>
      </w:r>
      <w:r w:rsidRPr="00192084">
        <w:rPr>
          <w:b w:val="0"/>
          <w:sz w:val="28"/>
          <w:szCs w:val="28"/>
        </w:rPr>
        <w:t>б</w:t>
      </w:r>
      <w:r w:rsidRPr="00192084">
        <w:rPr>
          <w:b w:val="0"/>
          <w:sz w:val="28"/>
          <w:szCs w:val="28"/>
        </w:rPr>
        <w:t>разовательных организациях Российской Федерации, реализующих основные общеобразовательные программы;</w:t>
      </w:r>
    </w:p>
    <w:p w:rsidR="002F154D" w:rsidRPr="00192084" w:rsidRDefault="002F154D" w:rsidP="002F154D">
      <w:pPr>
        <w:pStyle w:val="ConsPlusTitle"/>
        <w:tabs>
          <w:tab w:val="left" w:pos="426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92084">
        <w:rPr>
          <w:b w:val="0"/>
          <w:sz w:val="28"/>
          <w:szCs w:val="28"/>
        </w:rPr>
        <w:t>Концепция развития географического образования в Российского Ф</w:t>
      </w:r>
      <w:r w:rsidRPr="00192084">
        <w:rPr>
          <w:b w:val="0"/>
          <w:sz w:val="28"/>
          <w:szCs w:val="28"/>
        </w:rPr>
        <w:t>е</w:t>
      </w:r>
      <w:r w:rsidRPr="00192084">
        <w:rPr>
          <w:b w:val="0"/>
          <w:sz w:val="28"/>
          <w:szCs w:val="28"/>
        </w:rPr>
        <w:t>дерации;</w:t>
      </w:r>
    </w:p>
    <w:p w:rsidR="002F154D" w:rsidRPr="00192084" w:rsidRDefault="002F154D" w:rsidP="002F154D">
      <w:pPr>
        <w:pStyle w:val="ConsPlusTitle"/>
        <w:tabs>
          <w:tab w:val="left" w:pos="426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92084">
        <w:rPr>
          <w:b w:val="0"/>
          <w:sz w:val="28"/>
          <w:szCs w:val="28"/>
        </w:rPr>
        <w:t>Концепция преподавания предметной области «Искусство» в образ</w:t>
      </w:r>
      <w:r w:rsidRPr="00192084">
        <w:rPr>
          <w:b w:val="0"/>
          <w:sz w:val="28"/>
          <w:szCs w:val="28"/>
        </w:rPr>
        <w:t>о</w:t>
      </w:r>
      <w:r w:rsidRPr="00192084">
        <w:rPr>
          <w:b w:val="0"/>
          <w:sz w:val="28"/>
          <w:szCs w:val="28"/>
        </w:rPr>
        <w:t>вательных организациях Российской Федерации, реализующих основные общеобразовательные программы»;</w:t>
      </w:r>
    </w:p>
    <w:p w:rsidR="002F154D" w:rsidRPr="00192084" w:rsidRDefault="002F154D" w:rsidP="002F154D">
      <w:pPr>
        <w:pStyle w:val="ConsPlusTitle"/>
        <w:tabs>
          <w:tab w:val="left" w:pos="426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92084">
        <w:rPr>
          <w:b w:val="0"/>
          <w:sz w:val="28"/>
          <w:szCs w:val="28"/>
        </w:rPr>
        <w:t>Концепция преподавания предметной области «Технология» в обр</w:t>
      </w:r>
      <w:r w:rsidRPr="00192084">
        <w:rPr>
          <w:b w:val="0"/>
          <w:sz w:val="28"/>
          <w:szCs w:val="28"/>
        </w:rPr>
        <w:t>а</w:t>
      </w:r>
      <w:r w:rsidRPr="00192084">
        <w:rPr>
          <w:b w:val="0"/>
          <w:sz w:val="28"/>
          <w:szCs w:val="28"/>
        </w:rPr>
        <w:t>зовательных организациях Российской Федерации, реализующих основные общеобразовательные программы»;</w:t>
      </w:r>
    </w:p>
    <w:p w:rsidR="002F154D" w:rsidRPr="00192084" w:rsidRDefault="002F154D" w:rsidP="002F154D">
      <w:pPr>
        <w:pStyle w:val="ConsPlusTitle"/>
        <w:tabs>
          <w:tab w:val="left" w:pos="426"/>
          <w:tab w:val="left" w:pos="1134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92084">
        <w:rPr>
          <w:b w:val="0"/>
          <w:sz w:val="28"/>
          <w:szCs w:val="28"/>
        </w:rPr>
        <w:t>Концепция преподавания учебного предмета «Физическая культура» в образовательных организациях Российской Федерации, реализующих о</w:t>
      </w:r>
      <w:r w:rsidRPr="00192084">
        <w:rPr>
          <w:b w:val="0"/>
          <w:sz w:val="28"/>
          <w:szCs w:val="28"/>
        </w:rPr>
        <w:t>с</w:t>
      </w:r>
      <w:r w:rsidRPr="00192084">
        <w:rPr>
          <w:b w:val="0"/>
          <w:sz w:val="28"/>
          <w:szCs w:val="28"/>
        </w:rPr>
        <w:t>новные общеобразовательные программы;</w:t>
      </w:r>
    </w:p>
    <w:p w:rsidR="002F154D" w:rsidRPr="002F154D" w:rsidRDefault="002F154D" w:rsidP="002F154D">
      <w:pPr>
        <w:autoSpaceDE w:val="0"/>
        <w:autoSpaceDN w:val="0"/>
        <w:adjustRightInd w:val="0"/>
        <w:ind w:firstLine="709"/>
        <w:contextualSpacing/>
        <w:rPr>
          <w:sz w:val="30"/>
          <w:szCs w:val="30"/>
        </w:rPr>
      </w:pPr>
      <w:r>
        <w:rPr>
          <w:b/>
          <w:sz w:val="28"/>
          <w:szCs w:val="28"/>
        </w:rPr>
        <w:t xml:space="preserve">- </w:t>
      </w:r>
      <w:r w:rsidRPr="002F154D">
        <w:rPr>
          <w:sz w:val="28"/>
          <w:szCs w:val="28"/>
        </w:rPr>
        <w:t>Концепция преподавания учебного предмета «Основы безопасности жизнедеятельности» в образовательных организациях Российской Федер</w:t>
      </w:r>
      <w:r w:rsidRPr="002F154D">
        <w:rPr>
          <w:sz w:val="28"/>
          <w:szCs w:val="28"/>
        </w:rPr>
        <w:t>а</w:t>
      </w:r>
      <w:r w:rsidRPr="002F154D">
        <w:rPr>
          <w:sz w:val="28"/>
          <w:szCs w:val="28"/>
        </w:rPr>
        <w:t>ции, реализующих основные общеобразовательные программы.</w:t>
      </w:r>
    </w:p>
    <w:p w:rsidR="002F154D" w:rsidRPr="002F154D" w:rsidRDefault="002F154D" w:rsidP="002F154D">
      <w:pPr>
        <w:autoSpaceDE w:val="0"/>
        <w:autoSpaceDN w:val="0"/>
        <w:adjustRightInd w:val="0"/>
        <w:ind w:firstLine="709"/>
        <w:contextualSpacing/>
        <w:rPr>
          <w:sz w:val="30"/>
          <w:szCs w:val="30"/>
        </w:rPr>
      </w:pPr>
    </w:p>
    <w:p w:rsidR="00370D82" w:rsidRPr="00782E2F" w:rsidRDefault="00370D82" w:rsidP="00594396">
      <w:pPr>
        <w:pStyle w:val="ConsPlusTitle"/>
        <w:tabs>
          <w:tab w:val="left" w:pos="426"/>
          <w:tab w:val="left" w:pos="1134"/>
        </w:tabs>
        <w:ind w:firstLine="709"/>
        <w:contextualSpacing/>
        <w:jc w:val="both"/>
        <w:rPr>
          <w:b w:val="0"/>
          <w:i/>
          <w:sz w:val="28"/>
          <w:szCs w:val="28"/>
        </w:rPr>
      </w:pPr>
      <w:r w:rsidRPr="00782E2F">
        <w:rPr>
          <w:b w:val="0"/>
          <w:i/>
          <w:sz w:val="28"/>
          <w:szCs w:val="28"/>
        </w:rPr>
        <w:t>На основании следующих инструктивных и методических материалов:</w:t>
      </w:r>
    </w:p>
    <w:p w:rsidR="002F154D" w:rsidRDefault="00E24993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782E2F">
        <w:rPr>
          <w:sz w:val="28"/>
          <w:szCs w:val="28"/>
        </w:rPr>
        <w:t xml:space="preserve">Примерные </w:t>
      </w:r>
      <w:r>
        <w:rPr>
          <w:sz w:val="28"/>
          <w:szCs w:val="28"/>
        </w:rPr>
        <w:t xml:space="preserve">адаптированные </w:t>
      </w:r>
      <w:r w:rsidRPr="00782E2F">
        <w:rPr>
          <w:sz w:val="28"/>
          <w:szCs w:val="28"/>
        </w:rPr>
        <w:t>основные образовательные пр</w:t>
      </w:r>
      <w:r w:rsidRPr="00782E2F">
        <w:rPr>
          <w:sz w:val="28"/>
          <w:szCs w:val="28"/>
        </w:rPr>
        <w:t>о</w:t>
      </w:r>
      <w:r w:rsidRPr="00782E2F">
        <w:rPr>
          <w:sz w:val="28"/>
          <w:szCs w:val="28"/>
        </w:rPr>
        <w:t>граммы начального общего образования и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</w:t>
      </w:r>
      <w:r>
        <w:rPr>
          <w:sz w:val="28"/>
          <w:szCs w:val="28"/>
        </w:rPr>
        <w:t>протокол от 22 декабря  2015 г. № 4/15</w:t>
      </w:r>
      <w:r w:rsidRPr="00782E2F">
        <w:rPr>
          <w:sz w:val="28"/>
          <w:szCs w:val="28"/>
        </w:rPr>
        <w:t xml:space="preserve">). </w:t>
      </w:r>
      <w:hyperlink r:id="rId8" w:history="1">
        <w:r w:rsidRPr="00782E2F">
          <w:rPr>
            <w:rStyle w:val="a3"/>
            <w:sz w:val="28"/>
            <w:szCs w:val="28"/>
          </w:rPr>
          <w:t>http://fgosreestr.ru/</w:t>
        </w:r>
      </w:hyperlink>
      <w:r w:rsidRPr="00782E2F">
        <w:rPr>
          <w:sz w:val="28"/>
          <w:szCs w:val="28"/>
        </w:rPr>
        <w:t>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 xml:space="preserve">Примерные основные образовательные программы начального общего образования и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08.04.2015 № 1/5). </w:t>
      </w:r>
      <w:hyperlink r:id="rId9" w:history="1">
        <w:r w:rsidRPr="002F154D">
          <w:rPr>
            <w:rStyle w:val="a3"/>
            <w:color w:val="auto"/>
            <w:sz w:val="28"/>
            <w:szCs w:val="28"/>
            <w:u w:val="none"/>
          </w:rPr>
          <w:t>http://fgosreestr.ru/</w:t>
        </w:r>
      </w:hyperlink>
      <w:r w:rsidRPr="002F154D">
        <w:rPr>
          <w:sz w:val="28"/>
          <w:szCs w:val="28"/>
        </w:rPr>
        <w:t>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Примерная основная образовательная программа среднего общ</w:t>
      </w:r>
      <w:r w:rsidRPr="002F154D">
        <w:rPr>
          <w:sz w:val="28"/>
          <w:szCs w:val="28"/>
        </w:rPr>
        <w:t>е</w:t>
      </w:r>
      <w:r w:rsidRPr="002F154D">
        <w:rPr>
          <w:sz w:val="28"/>
          <w:szCs w:val="28"/>
        </w:rPr>
        <w:t>го образования (одобрена решением федерального учебно-методического объедин</w:t>
      </w:r>
      <w:r w:rsidRPr="002F154D">
        <w:rPr>
          <w:sz w:val="28"/>
          <w:szCs w:val="28"/>
        </w:rPr>
        <w:t>е</w:t>
      </w:r>
      <w:r w:rsidRPr="002F154D">
        <w:rPr>
          <w:sz w:val="28"/>
          <w:szCs w:val="28"/>
        </w:rPr>
        <w:t>ния по общему образованию (протокол от 28.06.2016 № 2/16-з).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 и науки Краснодарского края от 16.03.2015 № 47-3353/15-14 «О структуре основных образовательных пр</w:t>
      </w:r>
      <w:r w:rsidRPr="002F154D">
        <w:rPr>
          <w:sz w:val="28"/>
          <w:szCs w:val="28"/>
        </w:rPr>
        <w:t>о</w:t>
      </w:r>
      <w:r w:rsidRPr="002F154D">
        <w:rPr>
          <w:sz w:val="28"/>
          <w:szCs w:val="28"/>
        </w:rPr>
        <w:t>грамм общеобразовательных организаций».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образования, науки и молодёжной полит</w:t>
      </w:r>
      <w:r w:rsidRPr="002F154D">
        <w:rPr>
          <w:sz w:val="28"/>
          <w:szCs w:val="28"/>
        </w:rPr>
        <w:t>и</w:t>
      </w:r>
      <w:r w:rsidRPr="002F154D">
        <w:rPr>
          <w:sz w:val="28"/>
          <w:szCs w:val="28"/>
        </w:rPr>
        <w:t>ки Краснодарского края от 07.07.2016 № 47-11727/16-11 «О рекомендациях по составлению рабочих программ учебных предметов, курсов и к</w:t>
      </w:r>
      <w:r w:rsidRPr="002F154D">
        <w:rPr>
          <w:sz w:val="28"/>
          <w:szCs w:val="28"/>
        </w:rPr>
        <w:t>а</w:t>
      </w:r>
      <w:r w:rsidRPr="002F154D">
        <w:rPr>
          <w:sz w:val="28"/>
          <w:szCs w:val="28"/>
        </w:rPr>
        <w:t>лендарно-тематического планирования».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образования, науки и молодёжной полит</w:t>
      </w:r>
      <w:r w:rsidRPr="002F154D">
        <w:rPr>
          <w:sz w:val="28"/>
          <w:szCs w:val="28"/>
        </w:rPr>
        <w:t>и</w:t>
      </w:r>
      <w:r w:rsidRPr="002F154D">
        <w:rPr>
          <w:sz w:val="28"/>
          <w:szCs w:val="28"/>
        </w:rPr>
        <w:t>ки Краснодарского края от 18.03.2016 № 47-4067/16-14 «Об организации с</w:t>
      </w:r>
      <w:r w:rsidRPr="002F154D">
        <w:rPr>
          <w:sz w:val="28"/>
          <w:szCs w:val="28"/>
        </w:rPr>
        <w:t>е</w:t>
      </w:r>
      <w:r w:rsidRPr="002F154D">
        <w:rPr>
          <w:sz w:val="28"/>
          <w:szCs w:val="28"/>
        </w:rPr>
        <w:t>тевого взаимодействия».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образования, науки и молодежной полит</w:t>
      </w:r>
      <w:r w:rsidRPr="002F154D">
        <w:rPr>
          <w:sz w:val="28"/>
          <w:szCs w:val="28"/>
        </w:rPr>
        <w:t>и</w:t>
      </w:r>
      <w:r w:rsidRPr="002F154D">
        <w:rPr>
          <w:sz w:val="28"/>
          <w:szCs w:val="28"/>
        </w:rPr>
        <w:t>ки Красн</w:t>
      </w:r>
      <w:r w:rsidRPr="002F154D">
        <w:rPr>
          <w:sz w:val="28"/>
          <w:szCs w:val="28"/>
        </w:rPr>
        <w:t>о</w:t>
      </w:r>
      <w:r w:rsidRPr="002F154D">
        <w:rPr>
          <w:sz w:val="28"/>
          <w:szCs w:val="28"/>
        </w:rPr>
        <w:t>дарского края от 11.11.2019 № 47-01-13-24761/19 «Об организации профильного обучения и подготовке к проведению ГИА в 2020 г</w:t>
      </w:r>
      <w:r w:rsidRPr="002F154D">
        <w:rPr>
          <w:sz w:val="28"/>
          <w:szCs w:val="28"/>
        </w:rPr>
        <w:t>о</w:t>
      </w:r>
      <w:r w:rsidRPr="002F154D">
        <w:rPr>
          <w:sz w:val="28"/>
          <w:szCs w:val="28"/>
        </w:rPr>
        <w:t>ду».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образования, науки и молодёжной полит</w:t>
      </w:r>
      <w:r w:rsidRPr="002F154D">
        <w:rPr>
          <w:sz w:val="28"/>
          <w:szCs w:val="28"/>
        </w:rPr>
        <w:t>и</w:t>
      </w:r>
      <w:r w:rsidRPr="002F154D">
        <w:rPr>
          <w:sz w:val="28"/>
          <w:szCs w:val="28"/>
        </w:rPr>
        <w:t>ки Краснодарского края от 12.07.2019 № 47-01-13-13942/19 «Об обучении основам финансовой грамотности в 2019-2020 учебном году».</w:t>
      </w:r>
    </w:p>
    <w:p w:rsid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образования, науки и молодёжной полит</w:t>
      </w:r>
      <w:r w:rsidRPr="002F154D">
        <w:rPr>
          <w:sz w:val="28"/>
          <w:szCs w:val="28"/>
        </w:rPr>
        <w:t>и</w:t>
      </w:r>
      <w:r w:rsidRPr="002F154D">
        <w:rPr>
          <w:sz w:val="28"/>
          <w:szCs w:val="28"/>
        </w:rPr>
        <w:t>ки Краснодарского края от 17.05.2018 № 47-13-9401/18 «О введении обуч</w:t>
      </w:r>
      <w:r w:rsidRPr="002F154D">
        <w:rPr>
          <w:sz w:val="28"/>
          <w:szCs w:val="28"/>
        </w:rPr>
        <w:t>е</w:t>
      </w:r>
      <w:r w:rsidRPr="002F154D">
        <w:rPr>
          <w:sz w:val="28"/>
          <w:szCs w:val="28"/>
        </w:rPr>
        <w:t>ния шахматам в образов</w:t>
      </w:r>
      <w:r w:rsidRPr="002F154D">
        <w:rPr>
          <w:sz w:val="28"/>
          <w:szCs w:val="28"/>
        </w:rPr>
        <w:t>а</w:t>
      </w:r>
      <w:r w:rsidRPr="002F154D">
        <w:rPr>
          <w:sz w:val="28"/>
          <w:szCs w:val="28"/>
        </w:rPr>
        <w:t>тельных организациях в 2018-2019 учебном году».</w:t>
      </w:r>
    </w:p>
    <w:p w:rsidR="002F154D" w:rsidRPr="002F154D" w:rsidRDefault="002F154D" w:rsidP="002F154D">
      <w:pPr>
        <w:numPr>
          <w:ilvl w:val="0"/>
          <w:numId w:val="20"/>
        </w:num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  <w:contextualSpacing/>
        <w:rPr>
          <w:sz w:val="28"/>
          <w:szCs w:val="28"/>
        </w:rPr>
      </w:pPr>
      <w:r w:rsidRPr="002F154D">
        <w:rPr>
          <w:sz w:val="28"/>
          <w:szCs w:val="28"/>
        </w:rPr>
        <w:t>Письмо министерства образования, науки и молодёжной полит</w:t>
      </w:r>
      <w:r w:rsidRPr="002F154D">
        <w:rPr>
          <w:sz w:val="28"/>
          <w:szCs w:val="28"/>
        </w:rPr>
        <w:t>и</w:t>
      </w:r>
      <w:r w:rsidRPr="002F154D">
        <w:rPr>
          <w:sz w:val="28"/>
          <w:szCs w:val="28"/>
        </w:rPr>
        <w:t xml:space="preserve">ки Краснодарского края от </w:t>
      </w:r>
      <w:r>
        <w:rPr>
          <w:sz w:val="28"/>
        </w:rPr>
        <w:t>29.06.2020 № 47-01-13-12651 / 20</w:t>
      </w:r>
      <w:r w:rsidRPr="002F154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</w:rPr>
        <w:t>м</w:t>
      </w:r>
      <w:r w:rsidRPr="00F00FF5">
        <w:rPr>
          <w:sz w:val="28"/>
        </w:rPr>
        <w:t>етодич</w:t>
      </w:r>
      <w:r w:rsidRPr="00F00FF5">
        <w:rPr>
          <w:sz w:val="28"/>
        </w:rPr>
        <w:t>е</w:t>
      </w:r>
      <w:r>
        <w:rPr>
          <w:sz w:val="28"/>
        </w:rPr>
        <w:t xml:space="preserve">ских рекомендациях» (Методические рекомендации </w:t>
      </w:r>
      <w:r w:rsidRPr="00F00FF5">
        <w:rPr>
          <w:sz w:val="28"/>
        </w:rPr>
        <w:t>по организации разн</w:t>
      </w:r>
      <w:r w:rsidRPr="00F00FF5">
        <w:rPr>
          <w:sz w:val="28"/>
        </w:rPr>
        <w:t>о</w:t>
      </w:r>
      <w:r w:rsidRPr="00F00FF5">
        <w:rPr>
          <w:sz w:val="28"/>
        </w:rPr>
        <w:t>возрастных специальных (коррекционных) классов для обучающихся с умс</w:t>
      </w:r>
      <w:r w:rsidRPr="00F00FF5">
        <w:rPr>
          <w:sz w:val="28"/>
        </w:rPr>
        <w:t>т</w:t>
      </w:r>
      <w:r w:rsidRPr="00F00FF5">
        <w:rPr>
          <w:sz w:val="28"/>
        </w:rPr>
        <w:t>венной отсталостью (интеллектуальными нарушениями) в общеобразов</w:t>
      </w:r>
      <w:r w:rsidRPr="00F00FF5">
        <w:rPr>
          <w:sz w:val="28"/>
        </w:rPr>
        <w:t>а</w:t>
      </w:r>
      <w:r w:rsidRPr="00F00FF5">
        <w:rPr>
          <w:sz w:val="28"/>
        </w:rPr>
        <w:t>тельных организациях Краснода</w:t>
      </w:r>
      <w:r w:rsidRPr="00F00FF5">
        <w:rPr>
          <w:sz w:val="28"/>
        </w:rPr>
        <w:t>р</w:t>
      </w:r>
      <w:r w:rsidRPr="00F00FF5">
        <w:rPr>
          <w:sz w:val="28"/>
        </w:rPr>
        <w:t>ского края</w:t>
      </w:r>
      <w:r w:rsidRPr="002F15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F154D" w:rsidRDefault="002F154D" w:rsidP="002F154D">
      <w:p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0"/>
        <w:contextualSpacing/>
        <w:rPr>
          <w:sz w:val="28"/>
          <w:szCs w:val="28"/>
        </w:rPr>
      </w:pPr>
    </w:p>
    <w:p w:rsidR="004C502D" w:rsidRPr="00782E2F" w:rsidRDefault="004C502D" w:rsidP="004C502D">
      <w:pPr>
        <w:ind w:firstLine="709"/>
        <w:rPr>
          <w:sz w:val="28"/>
          <w:szCs w:val="28"/>
        </w:rPr>
      </w:pPr>
      <w:r w:rsidRPr="00782E2F">
        <w:rPr>
          <w:i/>
          <w:sz w:val="28"/>
          <w:szCs w:val="28"/>
        </w:rPr>
        <w:t>Для методического обеспечения реализации внеурочной деятельности в рамках Федерального государственного образовательного стандарта о</w:t>
      </w:r>
      <w:r w:rsidRPr="00782E2F">
        <w:rPr>
          <w:i/>
          <w:sz w:val="28"/>
          <w:szCs w:val="28"/>
        </w:rPr>
        <w:t>с</w:t>
      </w:r>
      <w:r w:rsidRPr="00782E2F">
        <w:rPr>
          <w:i/>
          <w:sz w:val="28"/>
          <w:szCs w:val="28"/>
        </w:rPr>
        <w:t>новного общего образования рекомендуем использовать следующие пособия</w:t>
      </w:r>
      <w:r w:rsidRPr="00782E2F">
        <w:rPr>
          <w:sz w:val="28"/>
          <w:szCs w:val="28"/>
        </w:rPr>
        <w:t>:</w:t>
      </w:r>
    </w:p>
    <w:p w:rsidR="004C502D" w:rsidRPr="00782E2F" w:rsidRDefault="004C502D" w:rsidP="004C502D">
      <w:pPr>
        <w:pStyle w:val="a8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E2F">
        <w:rPr>
          <w:rFonts w:ascii="Times New Roman" w:hAnsi="Times New Roman"/>
          <w:sz w:val="28"/>
          <w:szCs w:val="28"/>
        </w:rPr>
        <w:t>Внеурочная деятельность школьников. Методический конструктор/ Д.В. Григорьев, П.В. Степанов. – М.: Просвещение, 2010 -233с.</w:t>
      </w:r>
    </w:p>
    <w:p w:rsidR="004C502D" w:rsidRDefault="004C502D" w:rsidP="004C502D">
      <w:pPr>
        <w:pStyle w:val="a8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3B97">
        <w:rPr>
          <w:rFonts w:ascii="Times New Roman" w:hAnsi="Times New Roman"/>
          <w:sz w:val="28"/>
          <w:szCs w:val="28"/>
          <w:lang w:eastAsia="ru-RU"/>
        </w:rPr>
        <w:t xml:space="preserve">Письмо министерства образования, науки и молодежной политики Краснодарского края от </w:t>
      </w:r>
      <w:r w:rsidRPr="00E83B97">
        <w:rPr>
          <w:rFonts w:ascii="Times New Roman" w:hAnsi="Times New Roman"/>
          <w:sz w:val="28"/>
          <w:szCs w:val="28"/>
        </w:rPr>
        <w:t>14.07.2017 № 47-13507/17-11</w:t>
      </w:r>
      <w:r w:rsidRPr="00782E2F">
        <w:rPr>
          <w:rFonts w:ascii="Times New Roman" w:hAnsi="Times New Roman"/>
          <w:sz w:val="28"/>
          <w:szCs w:val="28"/>
        </w:rPr>
        <w:t xml:space="preserve"> «</w:t>
      </w:r>
      <w:r w:rsidRPr="00782E2F">
        <w:rPr>
          <w:rFonts w:ascii="Times New Roman" w:hAnsi="Times New Roman"/>
          <w:sz w:val="28"/>
          <w:szCs w:val="28"/>
          <w:lang w:eastAsia="ru-RU"/>
        </w:rPr>
        <w:t>Об организ</w:t>
      </w:r>
      <w:r>
        <w:rPr>
          <w:rFonts w:ascii="Times New Roman" w:hAnsi="Times New Roman"/>
          <w:sz w:val="28"/>
          <w:szCs w:val="28"/>
          <w:lang w:eastAsia="ru-RU"/>
        </w:rPr>
        <w:t>ации вн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урочной деятельности в </w:t>
      </w:r>
      <w:r w:rsidRPr="00782E2F">
        <w:rPr>
          <w:rFonts w:ascii="Times New Roman" w:hAnsi="Times New Roman"/>
          <w:sz w:val="28"/>
          <w:szCs w:val="28"/>
          <w:lang w:eastAsia="ru-RU"/>
        </w:rPr>
        <w:t>образовательных организациях Краснодарского края».</w:t>
      </w:r>
    </w:p>
    <w:p w:rsidR="004C502D" w:rsidRPr="004C502D" w:rsidRDefault="004C502D" w:rsidP="004C502D">
      <w:pPr>
        <w:pStyle w:val="a8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7EF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5857EF">
        <w:rPr>
          <w:rFonts w:ascii="Times New Roman" w:hAnsi="Times New Roman"/>
          <w:sz w:val="28"/>
          <w:szCs w:val="28"/>
        </w:rPr>
        <w:t>4.09.2014 № 1726-р 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5857EF">
        <w:rPr>
          <w:rFonts w:ascii="Times New Roman" w:hAnsi="Times New Roman"/>
          <w:sz w:val="28"/>
          <w:szCs w:val="28"/>
        </w:rPr>
        <w:t>Концепции развития дополнительного образов</w:t>
      </w:r>
      <w:r w:rsidRPr="005857EF">
        <w:rPr>
          <w:rFonts w:ascii="Times New Roman" w:hAnsi="Times New Roman"/>
          <w:sz w:val="28"/>
          <w:szCs w:val="28"/>
        </w:rPr>
        <w:t>а</w:t>
      </w:r>
      <w:r w:rsidRPr="005857EF">
        <w:rPr>
          <w:rFonts w:ascii="Times New Roman" w:hAnsi="Times New Roman"/>
          <w:sz w:val="28"/>
          <w:szCs w:val="28"/>
        </w:rPr>
        <w:t xml:space="preserve">ния детей» </w:t>
      </w:r>
      <w:r w:rsidRPr="003963EE">
        <w:rPr>
          <w:rFonts w:ascii="Times New Roman" w:hAnsi="Times New Roman"/>
          <w:i/>
          <w:sz w:val="28"/>
          <w:szCs w:val="28"/>
        </w:rPr>
        <w:t>(в части поддержки внеурочной деятельности и блока дополн</w:t>
      </w:r>
      <w:r w:rsidRPr="003963EE">
        <w:rPr>
          <w:rFonts w:ascii="Times New Roman" w:hAnsi="Times New Roman"/>
          <w:i/>
          <w:sz w:val="28"/>
          <w:szCs w:val="28"/>
        </w:rPr>
        <w:t>и</w:t>
      </w:r>
      <w:r w:rsidRPr="003963EE">
        <w:rPr>
          <w:rFonts w:ascii="Times New Roman" w:hAnsi="Times New Roman"/>
          <w:i/>
          <w:sz w:val="28"/>
          <w:szCs w:val="28"/>
        </w:rPr>
        <w:t>тельного образования).</w:t>
      </w:r>
    </w:p>
    <w:p w:rsidR="002F154D" w:rsidRPr="004C502D" w:rsidRDefault="004C502D" w:rsidP="004C502D">
      <w:pPr>
        <w:pStyle w:val="a8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02D">
        <w:rPr>
          <w:rFonts w:ascii="Times New Roman" w:hAnsi="Times New Roman"/>
          <w:sz w:val="28"/>
          <w:szCs w:val="28"/>
        </w:rPr>
        <w:t>Письмо Минобрнауки России от 18.08.2017 № 09-1672 «О направл</w:t>
      </w:r>
      <w:r w:rsidRPr="004C502D">
        <w:rPr>
          <w:rFonts w:ascii="Times New Roman" w:hAnsi="Times New Roman"/>
          <w:sz w:val="28"/>
          <w:szCs w:val="28"/>
        </w:rPr>
        <w:t>е</w:t>
      </w:r>
      <w:r w:rsidRPr="004C502D">
        <w:rPr>
          <w:rFonts w:ascii="Times New Roman" w:hAnsi="Times New Roman"/>
          <w:sz w:val="28"/>
          <w:szCs w:val="28"/>
        </w:rPr>
        <w:t>нии Методических рекомендаций по уточнению понятий и содержания вн</w:t>
      </w:r>
      <w:r w:rsidRPr="004C502D">
        <w:rPr>
          <w:rFonts w:ascii="Times New Roman" w:hAnsi="Times New Roman"/>
          <w:sz w:val="28"/>
          <w:szCs w:val="28"/>
        </w:rPr>
        <w:t>е</w:t>
      </w:r>
      <w:r w:rsidRPr="004C502D">
        <w:rPr>
          <w:rFonts w:ascii="Times New Roman" w:hAnsi="Times New Roman"/>
          <w:sz w:val="28"/>
          <w:szCs w:val="28"/>
        </w:rPr>
        <w:t>урочной деятельности в рамках реализации основных общ</w:t>
      </w:r>
      <w:r w:rsidRPr="004C502D">
        <w:rPr>
          <w:rFonts w:ascii="Times New Roman" w:hAnsi="Times New Roman"/>
          <w:sz w:val="28"/>
          <w:szCs w:val="28"/>
        </w:rPr>
        <w:t>е</w:t>
      </w:r>
      <w:r w:rsidRPr="004C502D">
        <w:rPr>
          <w:rFonts w:ascii="Times New Roman" w:hAnsi="Times New Roman"/>
          <w:sz w:val="28"/>
          <w:szCs w:val="28"/>
        </w:rPr>
        <w:t>образовательных пр</w:t>
      </w:r>
      <w:r w:rsidRPr="004C502D">
        <w:rPr>
          <w:rFonts w:ascii="Times New Roman" w:hAnsi="Times New Roman"/>
          <w:sz w:val="28"/>
          <w:szCs w:val="28"/>
        </w:rPr>
        <w:t>о</w:t>
      </w:r>
      <w:r w:rsidRPr="004C502D">
        <w:rPr>
          <w:rFonts w:ascii="Times New Roman" w:hAnsi="Times New Roman"/>
          <w:sz w:val="28"/>
          <w:szCs w:val="28"/>
        </w:rPr>
        <w:t>грамм, в том числе в части проектной деятельности».</w:t>
      </w:r>
    </w:p>
    <w:p w:rsidR="002F154D" w:rsidRDefault="002F154D" w:rsidP="002F154D">
      <w:pPr>
        <w:tabs>
          <w:tab w:val="left" w:pos="567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firstLine="0"/>
        <w:contextualSpacing/>
        <w:rPr>
          <w:sz w:val="28"/>
          <w:szCs w:val="28"/>
        </w:rPr>
      </w:pPr>
    </w:p>
    <w:p w:rsidR="005439EC" w:rsidRPr="00782E2F" w:rsidRDefault="005439EC" w:rsidP="00034743">
      <w:pPr>
        <w:pStyle w:val="ConsPlusTitle"/>
        <w:jc w:val="both"/>
        <w:rPr>
          <w:b w:val="0"/>
          <w:sz w:val="28"/>
          <w:szCs w:val="28"/>
        </w:rPr>
      </w:pPr>
    </w:p>
    <w:p w:rsidR="00594396" w:rsidRDefault="00335D31" w:rsidP="003447C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2E2F">
        <w:rPr>
          <w:rFonts w:ascii="Times New Roman" w:hAnsi="Times New Roman"/>
          <w:b/>
          <w:sz w:val="28"/>
          <w:szCs w:val="28"/>
        </w:rPr>
        <w:t xml:space="preserve">2. </w:t>
      </w:r>
      <w:r w:rsidR="00BC0490" w:rsidRPr="00782E2F">
        <w:rPr>
          <w:rFonts w:ascii="Times New Roman" w:hAnsi="Times New Roman"/>
          <w:b/>
          <w:sz w:val="28"/>
          <w:szCs w:val="28"/>
        </w:rPr>
        <w:t xml:space="preserve">Особенности </w:t>
      </w:r>
      <w:r w:rsidR="002B0AF7">
        <w:rPr>
          <w:rFonts w:ascii="Times New Roman" w:hAnsi="Times New Roman"/>
          <w:b/>
          <w:sz w:val="28"/>
          <w:szCs w:val="28"/>
        </w:rPr>
        <w:t>разработки адаптированных основных общеобразов</w:t>
      </w:r>
      <w:r w:rsidR="002B0AF7">
        <w:rPr>
          <w:rFonts w:ascii="Times New Roman" w:hAnsi="Times New Roman"/>
          <w:b/>
          <w:sz w:val="28"/>
          <w:szCs w:val="28"/>
        </w:rPr>
        <w:t>а</w:t>
      </w:r>
      <w:r w:rsidR="002B0AF7">
        <w:rPr>
          <w:rFonts w:ascii="Times New Roman" w:hAnsi="Times New Roman"/>
          <w:b/>
          <w:sz w:val="28"/>
          <w:szCs w:val="28"/>
        </w:rPr>
        <w:t xml:space="preserve">тельных программ и </w:t>
      </w:r>
      <w:r w:rsidR="00BC0490" w:rsidRPr="00782E2F">
        <w:rPr>
          <w:rFonts w:ascii="Times New Roman" w:hAnsi="Times New Roman"/>
          <w:b/>
          <w:sz w:val="28"/>
          <w:szCs w:val="28"/>
        </w:rPr>
        <w:t>преподавания учебн</w:t>
      </w:r>
      <w:r w:rsidR="00594396">
        <w:rPr>
          <w:rFonts w:ascii="Times New Roman" w:hAnsi="Times New Roman"/>
          <w:b/>
          <w:sz w:val="28"/>
          <w:szCs w:val="28"/>
        </w:rPr>
        <w:t>ых предметов обучающимся с ограниченными возможностями здоровья</w:t>
      </w:r>
      <w:r w:rsidR="00BC0490" w:rsidRPr="00782E2F">
        <w:rPr>
          <w:rFonts w:ascii="Times New Roman" w:hAnsi="Times New Roman"/>
          <w:b/>
          <w:sz w:val="28"/>
          <w:szCs w:val="28"/>
        </w:rPr>
        <w:t xml:space="preserve"> </w:t>
      </w:r>
      <w:r w:rsidR="004C502D">
        <w:rPr>
          <w:rFonts w:ascii="Times New Roman" w:hAnsi="Times New Roman"/>
          <w:b/>
          <w:sz w:val="28"/>
          <w:szCs w:val="28"/>
        </w:rPr>
        <w:t>в 2020-2021</w:t>
      </w:r>
      <w:r w:rsidR="00D94EE7" w:rsidRPr="00782E2F">
        <w:rPr>
          <w:rFonts w:ascii="Times New Roman" w:hAnsi="Times New Roman"/>
          <w:b/>
          <w:sz w:val="28"/>
          <w:szCs w:val="28"/>
        </w:rPr>
        <w:t xml:space="preserve"> </w:t>
      </w:r>
      <w:r w:rsidR="009C3FB3" w:rsidRPr="00782E2F">
        <w:rPr>
          <w:rFonts w:ascii="Times New Roman" w:hAnsi="Times New Roman"/>
          <w:b/>
          <w:sz w:val="28"/>
          <w:szCs w:val="28"/>
        </w:rPr>
        <w:t>учеб</w:t>
      </w:r>
      <w:r w:rsidR="00523B58">
        <w:rPr>
          <w:rFonts w:ascii="Times New Roman" w:hAnsi="Times New Roman"/>
          <w:b/>
          <w:sz w:val="28"/>
          <w:szCs w:val="28"/>
        </w:rPr>
        <w:t>ном году</w:t>
      </w:r>
      <w:r w:rsidR="00B86363">
        <w:rPr>
          <w:rFonts w:ascii="Times New Roman" w:hAnsi="Times New Roman"/>
          <w:b/>
          <w:sz w:val="28"/>
          <w:szCs w:val="28"/>
        </w:rPr>
        <w:t xml:space="preserve"> в с</w:t>
      </w:r>
      <w:r w:rsidR="00B86363">
        <w:rPr>
          <w:rFonts w:ascii="Times New Roman" w:hAnsi="Times New Roman"/>
          <w:b/>
          <w:sz w:val="28"/>
          <w:szCs w:val="28"/>
        </w:rPr>
        <w:t>о</w:t>
      </w:r>
      <w:r w:rsidR="00B86363">
        <w:rPr>
          <w:rFonts w:ascii="Times New Roman" w:hAnsi="Times New Roman"/>
          <w:b/>
          <w:sz w:val="28"/>
          <w:szCs w:val="28"/>
        </w:rPr>
        <w:t>ответствии с требованиями ФГОС ОВЗ</w:t>
      </w:r>
    </w:p>
    <w:p w:rsidR="00B86363" w:rsidRPr="00782E2F" w:rsidRDefault="00B86363" w:rsidP="003447C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594396" w:rsidRPr="00211919" w:rsidRDefault="004C502D" w:rsidP="00D97A50">
      <w:pPr>
        <w:pStyle w:val="a5"/>
        <w:spacing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2020-2021</w:t>
      </w:r>
      <w:r w:rsidR="00644696" w:rsidRPr="00211919">
        <w:rPr>
          <w:sz w:val="28"/>
          <w:szCs w:val="28"/>
        </w:rPr>
        <w:t xml:space="preserve"> учебном году </w:t>
      </w:r>
      <w:r w:rsidR="00D97A50">
        <w:rPr>
          <w:sz w:val="28"/>
          <w:szCs w:val="28"/>
        </w:rPr>
        <w:t>обучение учащихся с ОВЗ может осущест</w:t>
      </w:r>
      <w:r w:rsidR="00D97A50">
        <w:rPr>
          <w:sz w:val="28"/>
          <w:szCs w:val="28"/>
        </w:rPr>
        <w:t>в</w:t>
      </w:r>
      <w:r w:rsidR="00D97A50">
        <w:rPr>
          <w:sz w:val="28"/>
          <w:szCs w:val="28"/>
        </w:rPr>
        <w:t xml:space="preserve">ляться по адаптированным основным общеобразовательным программам в соответствии с требованиями </w:t>
      </w:r>
      <w:r w:rsidR="00644696" w:rsidRPr="00211919">
        <w:rPr>
          <w:sz w:val="28"/>
          <w:szCs w:val="28"/>
        </w:rPr>
        <w:t>Федерального государственного образовател</w:t>
      </w:r>
      <w:r w:rsidR="00644696" w:rsidRPr="00211919">
        <w:rPr>
          <w:sz w:val="28"/>
          <w:szCs w:val="28"/>
        </w:rPr>
        <w:t>ь</w:t>
      </w:r>
      <w:r w:rsidR="00644696" w:rsidRPr="00211919">
        <w:rPr>
          <w:sz w:val="28"/>
          <w:szCs w:val="28"/>
        </w:rPr>
        <w:t>ного стандарта начального общего образования обучающихся с ограниче</w:t>
      </w:r>
      <w:r w:rsidR="00644696" w:rsidRPr="00211919">
        <w:rPr>
          <w:sz w:val="28"/>
          <w:szCs w:val="28"/>
        </w:rPr>
        <w:t>н</w:t>
      </w:r>
      <w:r w:rsidR="00644696" w:rsidRPr="00211919">
        <w:rPr>
          <w:sz w:val="28"/>
          <w:szCs w:val="28"/>
        </w:rPr>
        <w:t>ными возможностями здоровья (далее – ФГОС НОО ОВЗ), Федерального г</w:t>
      </w:r>
      <w:r w:rsidR="00644696" w:rsidRPr="00211919">
        <w:rPr>
          <w:sz w:val="28"/>
          <w:szCs w:val="28"/>
        </w:rPr>
        <w:t>о</w:t>
      </w:r>
      <w:r w:rsidR="00644696" w:rsidRPr="00211919">
        <w:rPr>
          <w:sz w:val="28"/>
          <w:szCs w:val="28"/>
        </w:rPr>
        <w:t>сударственного образовательного стандарта образования обучающихся с у</w:t>
      </w:r>
      <w:r w:rsidR="00644696" w:rsidRPr="00211919">
        <w:rPr>
          <w:sz w:val="28"/>
          <w:szCs w:val="28"/>
        </w:rPr>
        <w:t>м</w:t>
      </w:r>
      <w:r w:rsidR="00644696" w:rsidRPr="00211919">
        <w:rPr>
          <w:sz w:val="28"/>
          <w:szCs w:val="28"/>
        </w:rPr>
        <w:t>ственной отсталостью о</w:t>
      </w:r>
      <w:r w:rsidR="00644696" w:rsidRPr="00211919">
        <w:rPr>
          <w:sz w:val="28"/>
          <w:szCs w:val="28"/>
        </w:rPr>
        <w:t>с</w:t>
      </w:r>
      <w:r w:rsidR="00644696" w:rsidRPr="00211919">
        <w:rPr>
          <w:sz w:val="28"/>
          <w:szCs w:val="28"/>
        </w:rPr>
        <w:t xml:space="preserve">новного общего образования (далее – ФГОС О у/о), </w:t>
      </w:r>
      <w:r w:rsidR="009C3FB3" w:rsidRPr="00211919">
        <w:rPr>
          <w:sz w:val="28"/>
          <w:szCs w:val="28"/>
        </w:rPr>
        <w:t>Федеральн</w:t>
      </w:r>
      <w:r w:rsidR="00CD7E7E" w:rsidRPr="00211919">
        <w:rPr>
          <w:sz w:val="28"/>
          <w:szCs w:val="28"/>
        </w:rPr>
        <w:t>ого</w:t>
      </w:r>
      <w:r w:rsidR="009C3FB3" w:rsidRPr="00211919">
        <w:rPr>
          <w:sz w:val="28"/>
          <w:szCs w:val="28"/>
        </w:rPr>
        <w:t xml:space="preserve"> государственн</w:t>
      </w:r>
      <w:r w:rsidR="00CD7E7E" w:rsidRPr="00211919">
        <w:rPr>
          <w:sz w:val="28"/>
          <w:szCs w:val="28"/>
        </w:rPr>
        <w:t>ого</w:t>
      </w:r>
      <w:r w:rsidR="009C3FB3" w:rsidRPr="00211919">
        <w:rPr>
          <w:sz w:val="28"/>
          <w:szCs w:val="28"/>
        </w:rPr>
        <w:t xml:space="preserve"> </w:t>
      </w:r>
      <w:r w:rsidR="00D94EE7" w:rsidRPr="00211919">
        <w:rPr>
          <w:sz w:val="28"/>
          <w:szCs w:val="28"/>
        </w:rPr>
        <w:t>образовательн</w:t>
      </w:r>
      <w:r w:rsidR="00CD7E7E" w:rsidRPr="00211919">
        <w:rPr>
          <w:sz w:val="28"/>
          <w:szCs w:val="28"/>
        </w:rPr>
        <w:t>ого</w:t>
      </w:r>
      <w:r w:rsidR="00D94EE7" w:rsidRPr="00211919">
        <w:rPr>
          <w:sz w:val="28"/>
          <w:szCs w:val="28"/>
        </w:rPr>
        <w:t xml:space="preserve"> </w:t>
      </w:r>
      <w:r w:rsidR="009C3FB3" w:rsidRPr="00211919">
        <w:rPr>
          <w:sz w:val="28"/>
          <w:szCs w:val="28"/>
        </w:rPr>
        <w:t>стандарт</w:t>
      </w:r>
      <w:r w:rsidR="00CD7E7E" w:rsidRPr="00211919">
        <w:rPr>
          <w:sz w:val="28"/>
          <w:szCs w:val="28"/>
        </w:rPr>
        <w:t>а</w:t>
      </w:r>
      <w:r w:rsidR="00D94EE7" w:rsidRPr="00211919">
        <w:rPr>
          <w:sz w:val="28"/>
          <w:szCs w:val="28"/>
        </w:rPr>
        <w:t xml:space="preserve"> основного</w:t>
      </w:r>
      <w:r w:rsidR="009C3FB3" w:rsidRPr="00211919">
        <w:rPr>
          <w:sz w:val="28"/>
          <w:szCs w:val="28"/>
        </w:rPr>
        <w:t xml:space="preserve"> о</w:t>
      </w:r>
      <w:r w:rsidR="009C3FB3" w:rsidRPr="00211919">
        <w:rPr>
          <w:sz w:val="28"/>
          <w:szCs w:val="28"/>
        </w:rPr>
        <w:t>б</w:t>
      </w:r>
      <w:r w:rsidR="009C3FB3" w:rsidRPr="00211919">
        <w:rPr>
          <w:sz w:val="28"/>
          <w:szCs w:val="28"/>
        </w:rPr>
        <w:t>ще</w:t>
      </w:r>
      <w:r w:rsidR="000916E5" w:rsidRPr="00211919">
        <w:rPr>
          <w:sz w:val="28"/>
          <w:szCs w:val="28"/>
        </w:rPr>
        <w:t>го</w:t>
      </w:r>
      <w:r w:rsidR="00D94EE7" w:rsidRPr="00211919">
        <w:rPr>
          <w:sz w:val="28"/>
          <w:szCs w:val="28"/>
        </w:rPr>
        <w:t xml:space="preserve"> образования</w:t>
      </w:r>
      <w:r w:rsidR="000916E5" w:rsidRPr="00211919">
        <w:rPr>
          <w:sz w:val="28"/>
          <w:szCs w:val="28"/>
        </w:rPr>
        <w:t xml:space="preserve"> </w:t>
      </w:r>
      <w:r w:rsidR="009928ED" w:rsidRPr="00211919">
        <w:rPr>
          <w:sz w:val="28"/>
          <w:szCs w:val="28"/>
        </w:rPr>
        <w:t>(далее - ФГОС ООО)</w:t>
      </w:r>
      <w:r w:rsidR="00644696" w:rsidRPr="00211919">
        <w:rPr>
          <w:sz w:val="28"/>
          <w:szCs w:val="28"/>
        </w:rPr>
        <w:t xml:space="preserve">, </w:t>
      </w:r>
      <w:r w:rsidR="00CD7E7E" w:rsidRPr="00211919">
        <w:rPr>
          <w:sz w:val="28"/>
          <w:szCs w:val="28"/>
        </w:rPr>
        <w:t>Федераль</w:t>
      </w:r>
      <w:r w:rsidR="00594396" w:rsidRPr="00211919">
        <w:rPr>
          <w:sz w:val="28"/>
          <w:szCs w:val="28"/>
        </w:rPr>
        <w:t>ным</w:t>
      </w:r>
      <w:r w:rsidR="00CD7E7E" w:rsidRPr="00211919">
        <w:rPr>
          <w:sz w:val="28"/>
          <w:szCs w:val="28"/>
        </w:rPr>
        <w:t xml:space="preserve"> государствен</w:t>
      </w:r>
      <w:r w:rsidR="00594396" w:rsidRPr="00211919">
        <w:rPr>
          <w:sz w:val="28"/>
          <w:szCs w:val="28"/>
        </w:rPr>
        <w:t>ным</w:t>
      </w:r>
      <w:r w:rsidR="00CD7E7E" w:rsidRPr="00211919">
        <w:rPr>
          <w:sz w:val="28"/>
          <w:szCs w:val="28"/>
        </w:rPr>
        <w:t xml:space="preserve"> о</w:t>
      </w:r>
      <w:r w:rsidR="00CD7E7E" w:rsidRPr="00211919">
        <w:rPr>
          <w:sz w:val="28"/>
          <w:szCs w:val="28"/>
        </w:rPr>
        <w:t>б</w:t>
      </w:r>
      <w:r w:rsidR="00CD7E7E" w:rsidRPr="00211919">
        <w:rPr>
          <w:sz w:val="28"/>
          <w:szCs w:val="28"/>
        </w:rPr>
        <w:t>разова</w:t>
      </w:r>
      <w:r w:rsidR="00594396" w:rsidRPr="00211919">
        <w:rPr>
          <w:sz w:val="28"/>
          <w:szCs w:val="28"/>
        </w:rPr>
        <w:t>тельным</w:t>
      </w:r>
      <w:r w:rsidR="00CD7E7E" w:rsidRPr="00211919">
        <w:rPr>
          <w:sz w:val="28"/>
          <w:szCs w:val="28"/>
        </w:rPr>
        <w:t xml:space="preserve"> стандарт</w:t>
      </w:r>
      <w:r w:rsidR="00594396" w:rsidRPr="00211919">
        <w:rPr>
          <w:sz w:val="28"/>
          <w:szCs w:val="28"/>
        </w:rPr>
        <w:t>ом</w:t>
      </w:r>
      <w:r w:rsidR="00CD7E7E" w:rsidRPr="00211919">
        <w:rPr>
          <w:sz w:val="28"/>
          <w:szCs w:val="28"/>
        </w:rPr>
        <w:t xml:space="preserve"> </w:t>
      </w:r>
      <w:r w:rsidR="00D94EE7" w:rsidRPr="00211919">
        <w:rPr>
          <w:sz w:val="28"/>
          <w:szCs w:val="28"/>
        </w:rPr>
        <w:t>среднего общ</w:t>
      </w:r>
      <w:r w:rsidR="00D94EE7" w:rsidRPr="00211919">
        <w:rPr>
          <w:sz w:val="28"/>
          <w:szCs w:val="28"/>
        </w:rPr>
        <w:t>е</w:t>
      </w:r>
      <w:r w:rsidR="00D94EE7" w:rsidRPr="00211919">
        <w:rPr>
          <w:sz w:val="28"/>
          <w:szCs w:val="28"/>
        </w:rPr>
        <w:t>го образования (далее ФГОС СОО</w:t>
      </w:r>
      <w:r w:rsidR="000916E5" w:rsidRPr="00211919">
        <w:rPr>
          <w:sz w:val="28"/>
          <w:szCs w:val="28"/>
        </w:rPr>
        <w:t>)</w:t>
      </w:r>
      <w:r w:rsidR="009C3FB3" w:rsidRPr="00211919">
        <w:rPr>
          <w:sz w:val="28"/>
          <w:szCs w:val="28"/>
        </w:rPr>
        <w:t>.</w:t>
      </w:r>
      <w:r w:rsidR="003B13F5" w:rsidRPr="00211919">
        <w:rPr>
          <w:sz w:val="28"/>
          <w:szCs w:val="28"/>
        </w:rPr>
        <w:t xml:space="preserve"> 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6"/>
          <w:sz w:val="28"/>
          <w:szCs w:val="28"/>
        </w:rPr>
      </w:pPr>
      <w:r w:rsidRPr="00211919">
        <w:rPr>
          <w:rStyle w:val="22"/>
          <w:color w:val="000000"/>
          <w:spacing w:val="-6"/>
          <w:sz w:val="28"/>
          <w:szCs w:val="28"/>
        </w:rPr>
        <w:t>Согласно ФГОС НОО образования обучающихся с ОВЗ для каждой гру</w:t>
      </w:r>
      <w:r w:rsidRPr="00211919">
        <w:rPr>
          <w:rStyle w:val="22"/>
          <w:color w:val="000000"/>
          <w:spacing w:val="-6"/>
          <w:sz w:val="28"/>
          <w:szCs w:val="28"/>
        </w:rPr>
        <w:t>п</w:t>
      </w:r>
      <w:r w:rsidRPr="00211919">
        <w:rPr>
          <w:rStyle w:val="22"/>
          <w:color w:val="000000"/>
          <w:spacing w:val="-6"/>
          <w:sz w:val="28"/>
          <w:szCs w:val="28"/>
        </w:rPr>
        <w:t>пы обучающихся с ОВЗ разработаны следующие варианты ПАООП: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>1) для глухих обучающихся: ПАООП НОО вариант 1.1., ПАООП НОО            вариант 1.2., ПАООП НОО вариант 1.3., ПАООП НОО вариант 1.4.;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>2) для слабослышащих и позднооглохших обучающихся: ПАООП НОО вариант 2.1., ПАООП НОО вариант 2.2., ПАООП НОО вариант 2.3.;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>3) для слепых обучающихся:  ПАООП НОО вариант 3.1., ПАООП НОО вариант 3.2., ПАООП НОО вариант 3.3., ПАООП НОО вариант 3.4.;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>4) для слабовидящих обучающихся: ПАООП НОО вариант 4.1., ПАООП НОО вариант 4.2, ПАООП НОО вариант 4.3, ПАООП НОО вариант 4.4.;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>5) для обучающихся с тяжелыми нарушениями речи (далее – ТНР):  ПАООП НОО вариант 5.1, ПАООП НОО вариант 5.2.;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6"/>
          <w:sz w:val="28"/>
          <w:szCs w:val="28"/>
        </w:rPr>
      </w:pPr>
      <w:r w:rsidRPr="00211919">
        <w:rPr>
          <w:rStyle w:val="22"/>
          <w:color w:val="000000"/>
          <w:spacing w:val="-6"/>
          <w:sz w:val="28"/>
          <w:szCs w:val="28"/>
        </w:rPr>
        <w:t>6) для обучающихся с нарушениями опорно-двигательного аппарата (далее – НОДА):  ПАООП НОО вариант 6.1, ПАООП НОО вариант 6.2, ПАООП НОО вариант 6.3, ПАООП НОО вариант 6.4.;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 xml:space="preserve">7) для обучающихся с задержкой психического развития: ПАООП НОО вариант 7.1., ПАООП НОО вариант 7.2.; 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2"/>
          <w:sz w:val="28"/>
          <w:szCs w:val="28"/>
        </w:rPr>
      </w:pPr>
      <w:r w:rsidRPr="00211919">
        <w:rPr>
          <w:rStyle w:val="22"/>
          <w:color w:val="000000"/>
          <w:spacing w:val="-2"/>
          <w:sz w:val="28"/>
          <w:szCs w:val="28"/>
        </w:rPr>
        <w:t>8) для обучающихся с расстройствами аутистического спектра (далее – РАС): ПАООП НОО вариант 8.1., ПАООП НОО вариант 8.2., ПАООП НОО вариант 8.3., ПААООП НОО вариант 8.4.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6"/>
          <w:sz w:val="28"/>
          <w:szCs w:val="28"/>
        </w:rPr>
      </w:pPr>
      <w:r w:rsidRPr="00211919">
        <w:rPr>
          <w:rStyle w:val="22"/>
          <w:color w:val="000000"/>
          <w:spacing w:val="-6"/>
          <w:sz w:val="28"/>
          <w:szCs w:val="28"/>
        </w:rPr>
        <w:t xml:space="preserve">Из приведенного выше перечня видно, что для обучающихся </w:t>
      </w:r>
      <w:r w:rsidRPr="00211919">
        <w:rPr>
          <w:rStyle w:val="22"/>
          <w:color w:val="000000"/>
          <w:sz w:val="28"/>
          <w:szCs w:val="28"/>
        </w:rPr>
        <w:t>со сложн</w:t>
      </w:r>
      <w:r w:rsidRPr="00211919">
        <w:rPr>
          <w:rStyle w:val="22"/>
          <w:color w:val="000000"/>
          <w:sz w:val="28"/>
          <w:szCs w:val="28"/>
        </w:rPr>
        <w:t>ы</w:t>
      </w:r>
      <w:r w:rsidRPr="00211919">
        <w:rPr>
          <w:rStyle w:val="22"/>
          <w:color w:val="000000"/>
          <w:sz w:val="28"/>
          <w:szCs w:val="28"/>
        </w:rPr>
        <w:t>ми дефектами (тяжелыми множественными нарушениями развития) в соо</w:t>
      </w:r>
      <w:r w:rsidRPr="00211919">
        <w:rPr>
          <w:rStyle w:val="22"/>
          <w:color w:val="000000"/>
          <w:sz w:val="28"/>
          <w:szCs w:val="28"/>
        </w:rPr>
        <w:t>т</w:t>
      </w:r>
      <w:r w:rsidRPr="00211919">
        <w:rPr>
          <w:rStyle w:val="22"/>
          <w:color w:val="000000"/>
          <w:sz w:val="28"/>
          <w:szCs w:val="28"/>
        </w:rPr>
        <w:t>ветствии с ФГОС НОО обучающихся с ОВЗ предусматривается четвертый вариант в примерных АООП НОО для следующих групп обучающихся с ОВЗ: АООП НОО для глухих обучающихся вариант 1.4., АООП НОО для слепых обучающихся вариант 3.4., АООП НОО для обучающихся с НОДА вариант 6.4., АООП НОО для обучающихся с РАС вариант 8.4.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pacing w:val="-6"/>
          <w:sz w:val="28"/>
          <w:szCs w:val="28"/>
        </w:rPr>
      </w:pPr>
      <w:r w:rsidRPr="00211919">
        <w:rPr>
          <w:rStyle w:val="22"/>
          <w:color w:val="000000"/>
          <w:spacing w:val="-6"/>
          <w:sz w:val="28"/>
          <w:szCs w:val="28"/>
        </w:rPr>
        <w:t>В соответствии с ФГОС образования обучающихся с умственной отстал</w:t>
      </w:r>
      <w:r w:rsidRPr="00211919">
        <w:rPr>
          <w:rStyle w:val="22"/>
          <w:color w:val="000000"/>
          <w:spacing w:val="-6"/>
          <w:sz w:val="28"/>
          <w:szCs w:val="28"/>
        </w:rPr>
        <w:t>о</w:t>
      </w:r>
      <w:r w:rsidRPr="00211919">
        <w:rPr>
          <w:rStyle w:val="22"/>
          <w:color w:val="000000"/>
          <w:spacing w:val="-6"/>
          <w:sz w:val="28"/>
          <w:szCs w:val="28"/>
        </w:rPr>
        <w:t>стью (интеллектуальными нарушениями) для школьников с легкой степенью у</w:t>
      </w:r>
      <w:r w:rsidRPr="00211919">
        <w:rPr>
          <w:rStyle w:val="22"/>
          <w:color w:val="000000"/>
          <w:spacing w:val="-6"/>
          <w:sz w:val="28"/>
          <w:szCs w:val="28"/>
        </w:rPr>
        <w:t>м</w:t>
      </w:r>
      <w:r w:rsidRPr="00211919">
        <w:rPr>
          <w:rStyle w:val="22"/>
          <w:color w:val="000000"/>
          <w:spacing w:val="-6"/>
          <w:sz w:val="28"/>
          <w:szCs w:val="28"/>
        </w:rPr>
        <w:t>ственной отсталостью разработана ПАООП (вариант 1), а для школьников с  умеренной, тяжелой, глубокой умственной отсталостью и тяжелыми множес</w:t>
      </w:r>
      <w:r w:rsidRPr="00211919">
        <w:rPr>
          <w:rStyle w:val="22"/>
          <w:color w:val="000000"/>
          <w:spacing w:val="-6"/>
          <w:sz w:val="28"/>
          <w:szCs w:val="28"/>
        </w:rPr>
        <w:t>т</w:t>
      </w:r>
      <w:r w:rsidRPr="00211919">
        <w:rPr>
          <w:rStyle w:val="22"/>
          <w:color w:val="000000"/>
          <w:spacing w:val="-6"/>
          <w:sz w:val="28"/>
          <w:szCs w:val="28"/>
        </w:rPr>
        <w:t>венными нарушениями развития – ПАООП (вариант 2).</w:t>
      </w:r>
    </w:p>
    <w:p w:rsidR="00D97A50" w:rsidRDefault="00D97A50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В</w:t>
      </w:r>
      <w:r w:rsidRPr="00211919">
        <w:rPr>
          <w:rStyle w:val="22"/>
          <w:color w:val="000000"/>
          <w:sz w:val="28"/>
          <w:szCs w:val="28"/>
        </w:rPr>
        <w:t xml:space="preserve"> соответствии с  </w:t>
      </w:r>
      <w:r w:rsidRPr="00211919">
        <w:rPr>
          <w:sz w:val="28"/>
          <w:szCs w:val="28"/>
        </w:rPr>
        <w:t>письмом Министерства образования и науки РФ от 11.08. 2016 г. № ВК-1788/07 «Об организ</w:t>
      </w:r>
      <w:r w:rsidRPr="00211919">
        <w:rPr>
          <w:sz w:val="28"/>
          <w:szCs w:val="28"/>
        </w:rPr>
        <w:t>а</w:t>
      </w:r>
      <w:r w:rsidRPr="00211919">
        <w:rPr>
          <w:sz w:val="28"/>
          <w:szCs w:val="28"/>
        </w:rPr>
        <w:t>ции образования обучающихся с умственной отсталостью» (интеллектуал</w:t>
      </w:r>
      <w:r w:rsidRPr="00211919">
        <w:rPr>
          <w:sz w:val="28"/>
          <w:szCs w:val="28"/>
        </w:rPr>
        <w:t>ь</w:t>
      </w:r>
      <w:r w:rsidRPr="00211919">
        <w:rPr>
          <w:sz w:val="28"/>
          <w:szCs w:val="28"/>
        </w:rPr>
        <w:t>ными нарушениями) для обучения лиц с умственной отсталостью, зачисле</w:t>
      </w:r>
      <w:r w:rsidRPr="00211919">
        <w:rPr>
          <w:sz w:val="28"/>
          <w:szCs w:val="28"/>
        </w:rPr>
        <w:t>н</w:t>
      </w:r>
      <w:r w:rsidRPr="00211919">
        <w:rPr>
          <w:sz w:val="28"/>
          <w:szCs w:val="28"/>
        </w:rPr>
        <w:t>ных в образовательные организации до 1 сентября 2016 г., при разработке образовательных программ рекоменд</w:t>
      </w:r>
      <w:r w:rsidRPr="00211919">
        <w:rPr>
          <w:sz w:val="28"/>
          <w:szCs w:val="28"/>
        </w:rPr>
        <w:t>у</w:t>
      </w:r>
      <w:r w:rsidRPr="00211919">
        <w:rPr>
          <w:sz w:val="28"/>
          <w:szCs w:val="28"/>
        </w:rPr>
        <w:t xml:space="preserve">ется также использовать примерную АООП, размещенную на сайте </w:t>
      </w:r>
      <w:hyperlink r:id="rId10" w:history="1">
        <w:r w:rsidRPr="00211919">
          <w:rPr>
            <w:rStyle w:val="a3"/>
            <w:sz w:val="28"/>
            <w:szCs w:val="28"/>
          </w:rPr>
          <w:t>http://fgosreestr.ru</w:t>
        </w:r>
      </w:hyperlink>
      <w:r w:rsidRPr="00211919">
        <w:rPr>
          <w:sz w:val="28"/>
          <w:szCs w:val="28"/>
        </w:rPr>
        <w:t>., или руководствоваться учебным планом, утвержденным приказом Минобразования России от 10 апреля 2002 г. № 29 /2065-п «Об у</w:t>
      </w:r>
      <w:r w:rsidRPr="00211919">
        <w:rPr>
          <w:sz w:val="28"/>
          <w:szCs w:val="28"/>
        </w:rPr>
        <w:t>т</w:t>
      </w:r>
      <w:r w:rsidRPr="00211919">
        <w:rPr>
          <w:sz w:val="28"/>
          <w:szCs w:val="28"/>
        </w:rPr>
        <w:t>верждении учебных планов специальных (коррекционных) образовательных учреждений для обучающихся, воспита</w:t>
      </w:r>
      <w:r w:rsidRPr="00211919">
        <w:rPr>
          <w:sz w:val="28"/>
          <w:szCs w:val="28"/>
        </w:rPr>
        <w:t>н</w:t>
      </w:r>
      <w:r w:rsidRPr="00211919">
        <w:rPr>
          <w:sz w:val="28"/>
          <w:szCs w:val="28"/>
        </w:rPr>
        <w:t>ников с отклонениями в развитии», в части не противоречащей законод</w:t>
      </w:r>
      <w:r w:rsidRPr="00211919">
        <w:rPr>
          <w:sz w:val="28"/>
          <w:szCs w:val="28"/>
        </w:rPr>
        <w:t>а</w:t>
      </w:r>
      <w:r w:rsidRPr="00211919">
        <w:rPr>
          <w:sz w:val="28"/>
          <w:szCs w:val="28"/>
        </w:rPr>
        <w:t>тельству в сфере образования.</w:t>
      </w:r>
    </w:p>
    <w:p w:rsid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Специальная индивидуальная программа развития (СИПР) предназн</w:t>
      </w:r>
      <w:r w:rsidRPr="00211919">
        <w:rPr>
          <w:rStyle w:val="22"/>
          <w:color w:val="000000"/>
          <w:sz w:val="28"/>
          <w:szCs w:val="28"/>
        </w:rPr>
        <w:t>а</w:t>
      </w:r>
      <w:r w:rsidRPr="00211919">
        <w:rPr>
          <w:rStyle w:val="22"/>
          <w:color w:val="000000"/>
          <w:sz w:val="28"/>
          <w:szCs w:val="28"/>
        </w:rPr>
        <w:t>чена для обучающегося с более выраженными нарушениями интеллекта, к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торые могут сочетаться с другими нарушениями психофизического развития. СИПР разрабатывается максимально на один год на основе четвертого вар</w:t>
      </w:r>
      <w:r w:rsidRPr="00211919">
        <w:rPr>
          <w:rStyle w:val="22"/>
          <w:color w:val="000000"/>
          <w:sz w:val="28"/>
          <w:szCs w:val="28"/>
        </w:rPr>
        <w:t>и</w:t>
      </w:r>
      <w:r w:rsidRPr="00211919">
        <w:rPr>
          <w:rStyle w:val="22"/>
          <w:color w:val="000000"/>
          <w:sz w:val="28"/>
          <w:szCs w:val="28"/>
        </w:rPr>
        <w:t>анта ПАООП НОО или второго варианта ПАООП для обучающихся с умс</w:t>
      </w:r>
      <w:r w:rsidRPr="00211919">
        <w:rPr>
          <w:rStyle w:val="22"/>
          <w:color w:val="000000"/>
          <w:sz w:val="28"/>
          <w:szCs w:val="28"/>
        </w:rPr>
        <w:t>т</w:t>
      </w:r>
      <w:r w:rsidRPr="00211919">
        <w:rPr>
          <w:rStyle w:val="22"/>
          <w:color w:val="000000"/>
          <w:sz w:val="28"/>
          <w:szCs w:val="28"/>
        </w:rPr>
        <w:t>венной отсталостью, учитывает индивидуальную специфику образования р</w:t>
      </w:r>
      <w:r w:rsidRPr="00211919">
        <w:rPr>
          <w:rStyle w:val="22"/>
          <w:color w:val="000000"/>
          <w:sz w:val="28"/>
          <w:szCs w:val="28"/>
        </w:rPr>
        <w:t>е</w:t>
      </w:r>
      <w:r w:rsidRPr="00211919">
        <w:rPr>
          <w:rStyle w:val="22"/>
          <w:color w:val="000000"/>
          <w:sz w:val="28"/>
          <w:szCs w:val="28"/>
        </w:rPr>
        <w:t>бенка с тяжелыми и множественными нарушениями развития.</w:t>
      </w:r>
    </w:p>
    <w:p w:rsidR="00362E0A" w:rsidRPr="00211919" w:rsidRDefault="00362E0A" w:rsidP="00362E0A">
      <w:pPr>
        <w:pStyle w:val="a5"/>
        <w:spacing w:after="0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Определение варианта образовательной программы, форм и методов психолого-медико-педагогической помощи, необходимости создания спец</w:t>
      </w:r>
      <w:r w:rsidRPr="00211919">
        <w:rPr>
          <w:rStyle w:val="22"/>
          <w:color w:val="000000"/>
          <w:sz w:val="28"/>
          <w:szCs w:val="28"/>
        </w:rPr>
        <w:t>и</w:t>
      </w:r>
      <w:r w:rsidRPr="00211919">
        <w:rPr>
          <w:rStyle w:val="22"/>
          <w:color w:val="000000"/>
          <w:sz w:val="28"/>
          <w:szCs w:val="28"/>
        </w:rPr>
        <w:t>альных</w:t>
      </w:r>
      <w:r w:rsidRPr="00211919">
        <w:rPr>
          <w:color w:val="000000"/>
          <w:sz w:val="28"/>
          <w:szCs w:val="28"/>
        </w:rPr>
        <w:t xml:space="preserve"> </w:t>
      </w:r>
      <w:r w:rsidRPr="00211919">
        <w:rPr>
          <w:rStyle w:val="22"/>
          <w:color w:val="000000"/>
          <w:sz w:val="28"/>
          <w:szCs w:val="28"/>
        </w:rPr>
        <w:t>условий для получения образования обучающимися с ОВЗ осущест</w:t>
      </w:r>
      <w:r w:rsidRPr="00211919">
        <w:rPr>
          <w:rStyle w:val="22"/>
          <w:color w:val="000000"/>
          <w:sz w:val="28"/>
          <w:szCs w:val="28"/>
        </w:rPr>
        <w:t>в</w:t>
      </w:r>
      <w:r w:rsidRPr="00211919">
        <w:rPr>
          <w:rStyle w:val="22"/>
          <w:color w:val="000000"/>
          <w:sz w:val="28"/>
          <w:szCs w:val="28"/>
        </w:rPr>
        <w:t>ляется на основе рекомендаций психолого-медико-педагогической комиссии, сформулированных по результатам комплексного психолого-медико-педагогического обследования обучающегося (приказ Минобрнауки России от 20 сентября 2013 г. № 1082 «Об утверждении положения о психолого-медико-педагогической комиссии»).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Составление рабочих программам учебных предметов, курсов осущ</w:t>
      </w:r>
      <w:r w:rsidRPr="00211919">
        <w:rPr>
          <w:rStyle w:val="22"/>
          <w:color w:val="000000"/>
          <w:sz w:val="28"/>
          <w:szCs w:val="28"/>
        </w:rPr>
        <w:t>е</w:t>
      </w:r>
      <w:r w:rsidRPr="00211919">
        <w:rPr>
          <w:rStyle w:val="22"/>
          <w:color w:val="000000"/>
          <w:sz w:val="28"/>
          <w:szCs w:val="28"/>
        </w:rPr>
        <w:t>ствляется в соответствие с нормами Федерального Закона от 29 декабря 2012 года № 273-ФЗ «Об образовании в Российской Федерации» (далее - Закон), представленными в статье 28 Закона «Компетенция, права, обязанности и о</w:t>
      </w:r>
      <w:r w:rsidRPr="00211919">
        <w:rPr>
          <w:rStyle w:val="22"/>
          <w:color w:val="000000"/>
          <w:sz w:val="28"/>
          <w:szCs w:val="28"/>
        </w:rPr>
        <w:t>т</w:t>
      </w:r>
      <w:r w:rsidRPr="00211919">
        <w:rPr>
          <w:rStyle w:val="22"/>
          <w:color w:val="000000"/>
          <w:sz w:val="28"/>
          <w:szCs w:val="28"/>
        </w:rPr>
        <w:t>ветственность образовательной организации»: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п.2,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 xml:space="preserve">п.З. К компетенции образовательной организации в установленной сфере деятельности относятся: 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пп.3.6 разработка и утверждение образовательных программ образов</w:t>
      </w:r>
      <w:r w:rsidRPr="00211919">
        <w:rPr>
          <w:rStyle w:val="22"/>
          <w:color w:val="000000"/>
          <w:sz w:val="28"/>
          <w:szCs w:val="28"/>
        </w:rPr>
        <w:t>а</w:t>
      </w:r>
      <w:r w:rsidRPr="00211919">
        <w:rPr>
          <w:rStyle w:val="22"/>
          <w:color w:val="000000"/>
          <w:sz w:val="28"/>
          <w:szCs w:val="28"/>
        </w:rPr>
        <w:t>тельной организации;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пп.3.7 разработка и утверждение по согласованию с учредителем пр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граммы развития образовательной организации, если иное не установлено настоящим Федеральным законом.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п.6. образовательная организация обязана осуществлять свою деятел</w:t>
      </w:r>
      <w:r w:rsidRPr="00211919">
        <w:rPr>
          <w:rStyle w:val="22"/>
          <w:color w:val="000000"/>
          <w:sz w:val="28"/>
          <w:szCs w:val="28"/>
        </w:rPr>
        <w:t>ь</w:t>
      </w:r>
      <w:r w:rsidRPr="00211919">
        <w:rPr>
          <w:rStyle w:val="22"/>
          <w:color w:val="000000"/>
          <w:sz w:val="28"/>
          <w:szCs w:val="28"/>
        </w:rPr>
        <w:t>ность в соответствии с законодательством об образовании, в том</w:t>
      </w:r>
      <w:r w:rsidRPr="00211919">
        <w:rPr>
          <w:sz w:val="28"/>
          <w:szCs w:val="28"/>
        </w:rPr>
        <w:t xml:space="preserve"> </w:t>
      </w:r>
      <w:r w:rsidRPr="00211919">
        <w:rPr>
          <w:rStyle w:val="22"/>
          <w:color w:val="000000"/>
          <w:sz w:val="28"/>
          <w:szCs w:val="28"/>
        </w:rPr>
        <w:t>числе: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пп.6.1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собностям, интересам и потребностям</w:t>
      </w:r>
      <w:r w:rsidRPr="00211919">
        <w:rPr>
          <w:sz w:val="28"/>
          <w:szCs w:val="28"/>
        </w:rPr>
        <w:t xml:space="preserve"> </w:t>
      </w:r>
      <w:r w:rsidRPr="00211919">
        <w:rPr>
          <w:rStyle w:val="22"/>
          <w:color w:val="000000"/>
          <w:sz w:val="28"/>
          <w:szCs w:val="28"/>
        </w:rPr>
        <w:t>обучающихся;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п.7, образовательная организация несет ответственность в установле</w:t>
      </w:r>
      <w:r w:rsidRPr="00211919">
        <w:rPr>
          <w:rStyle w:val="22"/>
          <w:color w:val="000000"/>
          <w:sz w:val="28"/>
          <w:szCs w:val="28"/>
        </w:rPr>
        <w:t>н</w:t>
      </w:r>
      <w:r w:rsidRPr="00211919">
        <w:rPr>
          <w:rStyle w:val="22"/>
          <w:color w:val="000000"/>
          <w:sz w:val="28"/>
          <w:szCs w:val="28"/>
        </w:rPr>
        <w:t>ном Законодательством Российской Федерации порядке за невыполнение или ненадлежащее выполнение функций, отнесенных к ее компетенции, за реал</w:t>
      </w:r>
      <w:r w:rsidRPr="00211919">
        <w:rPr>
          <w:rStyle w:val="22"/>
          <w:color w:val="000000"/>
          <w:sz w:val="28"/>
          <w:szCs w:val="28"/>
        </w:rPr>
        <w:t>и</w:t>
      </w:r>
      <w:r w:rsidRPr="00211919">
        <w:rPr>
          <w:rStyle w:val="22"/>
          <w:color w:val="000000"/>
          <w:sz w:val="28"/>
          <w:szCs w:val="28"/>
        </w:rPr>
        <w:t>зацию не в полном объеме образовательных программ в соответствии с уче</w:t>
      </w:r>
      <w:r w:rsidRPr="00211919">
        <w:rPr>
          <w:rStyle w:val="22"/>
          <w:color w:val="000000"/>
          <w:sz w:val="28"/>
          <w:szCs w:val="28"/>
        </w:rPr>
        <w:t>б</w:t>
      </w:r>
      <w:r w:rsidRPr="00211919">
        <w:rPr>
          <w:rStyle w:val="22"/>
          <w:color w:val="000000"/>
          <w:sz w:val="28"/>
          <w:szCs w:val="28"/>
        </w:rPr>
        <w:t>ным планом, качество образования своих выпускников, а также за жизнь и здоровье обучающихся, работников образовательной организации.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 w:rsidRPr="00211919">
        <w:rPr>
          <w:rStyle w:val="7"/>
          <w:color w:val="000000"/>
          <w:sz w:val="28"/>
          <w:szCs w:val="28"/>
        </w:rPr>
        <w:t>Рабочая программа учебного предмета, курса разрабатывается для об</w:t>
      </w:r>
      <w:r w:rsidRPr="00211919">
        <w:rPr>
          <w:rStyle w:val="7"/>
          <w:color w:val="000000"/>
          <w:sz w:val="28"/>
          <w:szCs w:val="28"/>
        </w:rPr>
        <w:t>у</w:t>
      </w:r>
      <w:r w:rsidRPr="00211919">
        <w:rPr>
          <w:rStyle w:val="7"/>
          <w:color w:val="000000"/>
          <w:sz w:val="28"/>
          <w:szCs w:val="28"/>
        </w:rPr>
        <w:t xml:space="preserve">чающихся с ОВЗ с учетом рекомендуемого им ПМПК варианта АООП. 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 w:rsidRPr="00211919">
        <w:rPr>
          <w:rStyle w:val="7"/>
          <w:color w:val="000000"/>
          <w:sz w:val="28"/>
          <w:szCs w:val="28"/>
        </w:rPr>
        <w:t>В зависимости от варианта АООП рабочая программа по предмету, курсу должна соответствовать требованиям и положениям: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b w:val="0"/>
          <w:color w:val="000000"/>
        </w:rPr>
      </w:pPr>
      <w:r w:rsidRPr="00211919">
        <w:rPr>
          <w:rStyle w:val="7"/>
          <w:color w:val="000000"/>
          <w:sz w:val="28"/>
          <w:szCs w:val="28"/>
        </w:rPr>
        <w:t xml:space="preserve">– ФГОС начального общего образования (для обучающихся с ОВЗ по первому варианту АООП НОО), </w:t>
      </w:r>
      <w:r w:rsidRPr="00211919">
        <w:rPr>
          <w:rStyle w:val="22"/>
          <w:b w:val="0"/>
          <w:color w:val="000000"/>
        </w:rPr>
        <w:t>ФГОС начального общего образования об</w:t>
      </w:r>
      <w:r w:rsidRPr="00211919">
        <w:rPr>
          <w:rStyle w:val="22"/>
          <w:b w:val="0"/>
          <w:color w:val="000000"/>
        </w:rPr>
        <w:t>у</w:t>
      </w:r>
      <w:r w:rsidRPr="00211919">
        <w:rPr>
          <w:rStyle w:val="22"/>
          <w:b w:val="0"/>
          <w:color w:val="000000"/>
        </w:rPr>
        <w:t>чающихся с ОВЗ (для обучающихся с ОВЗ по второму, третьему и четверт</w:t>
      </w:r>
      <w:r w:rsidRPr="00211919">
        <w:rPr>
          <w:rStyle w:val="22"/>
          <w:b w:val="0"/>
          <w:color w:val="000000"/>
        </w:rPr>
        <w:t>о</w:t>
      </w:r>
      <w:r w:rsidRPr="00211919">
        <w:rPr>
          <w:rStyle w:val="22"/>
          <w:b w:val="0"/>
          <w:color w:val="000000"/>
        </w:rPr>
        <w:t>му вариантам АООП НОО) или ФГОС образования обучающихся с умстве</w:t>
      </w:r>
      <w:r w:rsidRPr="00211919">
        <w:rPr>
          <w:rStyle w:val="22"/>
          <w:b w:val="0"/>
          <w:color w:val="000000"/>
        </w:rPr>
        <w:t>н</w:t>
      </w:r>
      <w:r w:rsidRPr="00211919">
        <w:rPr>
          <w:rStyle w:val="22"/>
          <w:b w:val="0"/>
          <w:color w:val="000000"/>
        </w:rPr>
        <w:t>ной отсталостью (для обучающихся по первому и второму вариантам АООП образования обучающихся с умственной отсталостью);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 w:rsidRPr="00211919">
        <w:rPr>
          <w:rStyle w:val="7"/>
          <w:color w:val="000000"/>
          <w:sz w:val="28"/>
          <w:szCs w:val="28"/>
        </w:rPr>
        <w:t>– варианту ПАООП для категории обучающихся с ОВЗ, которые об</w:t>
      </w:r>
      <w:r w:rsidRPr="00211919">
        <w:rPr>
          <w:rStyle w:val="7"/>
          <w:color w:val="000000"/>
          <w:sz w:val="28"/>
          <w:szCs w:val="28"/>
        </w:rPr>
        <w:t>у</w:t>
      </w:r>
      <w:r w:rsidRPr="00211919">
        <w:rPr>
          <w:rStyle w:val="7"/>
          <w:color w:val="000000"/>
          <w:sz w:val="28"/>
          <w:szCs w:val="28"/>
        </w:rPr>
        <w:t>чаются в образовательной организации;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b w:val="0"/>
          <w:color w:val="000000"/>
        </w:rPr>
      </w:pPr>
      <w:r w:rsidRPr="00211919">
        <w:rPr>
          <w:rStyle w:val="7"/>
          <w:color w:val="000000"/>
          <w:sz w:val="28"/>
          <w:szCs w:val="28"/>
        </w:rPr>
        <w:t>– АООП для категории обучающихся с ОВЗ, разработанной образов</w:t>
      </w:r>
      <w:r w:rsidRPr="00211919">
        <w:rPr>
          <w:rStyle w:val="7"/>
          <w:color w:val="000000"/>
          <w:sz w:val="28"/>
          <w:szCs w:val="28"/>
        </w:rPr>
        <w:t>а</w:t>
      </w:r>
      <w:r w:rsidRPr="00211919">
        <w:rPr>
          <w:rStyle w:val="7"/>
          <w:color w:val="000000"/>
          <w:sz w:val="28"/>
          <w:szCs w:val="28"/>
        </w:rPr>
        <w:t>тельной организацией на основе соответствующего варианта ПАООП.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 w:rsidRPr="00211919">
        <w:rPr>
          <w:rStyle w:val="7"/>
          <w:color w:val="000000"/>
          <w:sz w:val="28"/>
          <w:szCs w:val="28"/>
        </w:rPr>
        <w:t>Для обучающихся с ОВЗ, обучение которых осуществляется по перв</w:t>
      </w:r>
      <w:r w:rsidRPr="00211919">
        <w:rPr>
          <w:rStyle w:val="7"/>
          <w:color w:val="000000"/>
          <w:sz w:val="28"/>
          <w:szCs w:val="28"/>
        </w:rPr>
        <w:t>о</w:t>
      </w:r>
      <w:r w:rsidRPr="00211919">
        <w:rPr>
          <w:rStyle w:val="7"/>
          <w:color w:val="000000"/>
          <w:sz w:val="28"/>
          <w:szCs w:val="28"/>
        </w:rPr>
        <w:t>му варианту АООП НОО, рабочая программа учебного предмета, курса ра</w:t>
      </w:r>
      <w:r w:rsidRPr="00211919">
        <w:rPr>
          <w:rStyle w:val="7"/>
          <w:color w:val="000000"/>
          <w:sz w:val="28"/>
          <w:szCs w:val="28"/>
        </w:rPr>
        <w:t>з</w:t>
      </w:r>
      <w:r w:rsidRPr="00211919">
        <w:rPr>
          <w:rStyle w:val="7"/>
          <w:color w:val="000000"/>
          <w:sz w:val="28"/>
          <w:szCs w:val="28"/>
        </w:rPr>
        <w:t>рабатывается на основе программ предмета, курса, представленных в сл</w:t>
      </w:r>
      <w:r w:rsidRPr="00211919">
        <w:rPr>
          <w:rStyle w:val="7"/>
          <w:color w:val="000000"/>
          <w:sz w:val="28"/>
          <w:szCs w:val="28"/>
        </w:rPr>
        <w:t>е</w:t>
      </w:r>
      <w:r w:rsidRPr="00211919">
        <w:rPr>
          <w:rStyle w:val="7"/>
          <w:color w:val="000000"/>
          <w:sz w:val="28"/>
          <w:szCs w:val="28"/>
        </w:rPr>
        <w:t>дующих формах: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b w:val="0"/>
          <w:color w:val="000000"/>
        </w:rPr>
      </w:pPr>
      <w:r w:rsidRPr="00211919">
        <w:rPr>
          <w:rStyle w:val="22"/>
          <w:b w:val="0"/>
          <w:color w:val="000000"/>
        </w:rPr>
        <w:t>1) примерной программы учебного предмета, курса, включенной в с</w:t>
      </w:r>
      <w:r w:rsidRPr="00211919">
        <w:rPr>
          <w:rStyle w:val="22"/>
          <w:b w:val="0"/>
          <w:color w:val="000000"/>
        </w:rPr>
        <w:t>о</w:t>
      </w:r>
      <w:r w:rsidRPr="00211919">
        <w:rPr>
          <w:rStyle w:val="22"/>
          <w:b w:val="0"/>
          <w:color w:val="000000"/>
        </w:rPr>
        <w:t>держательный раздел примерной основной образовательной программы н</w:t>
      </w:r>
      <w:r w:rsidRPr="00211919">
        <w:rPr>
          <w:rStyle w:val="22"/>
          <w:b w:val="0"/>
          <w:color w:val="000000"/>
        </w:rPr>
        <w:t>а</w:t>
      </w:r>
      <w:r w:rsidRPr="00211919">
        <w:rPr>
          <w:rStyle w:val="22"/>
          <w:b w:val="0"/>
          <w:color w:val="000000"/>
        </w:rPr>
        <w:t>чального общего образования;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b w:val="0"/>
          <w:color w:val="000000"/>
        </w:rPr>
      </w:pPr>
      <w:r w:rsidRPr="00211919">
        <w:rPr>
          <w:rStyle w:val="22"/>
          <w:b w:val="0"/>
          <w:color w:val="000000"/>
        </w:rPr>
        <w:t>2) примерной программы учебного предмета, составленной на основе ФГОС начального общего образования;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b w:val="0"/>
          <w:color w:val="000000"/>
        </w:rPr>
      </w:pPr>
      <w:r w:rsidRPr="00211919">
        <w:rPr>
          <w:rStyle w:val="22"/>
          <w:b w:val="0"/>
          <w:color w:val="000000"/>
        </w:rPr>
        <w:t>3) программы (рабочей программы) автора учебно-методического ко</w:t>
      </w:r>
      <w:r w:rsidRPr="00211919">
        <w:rPr>
          <w:rStyle w:val="22"/>
          <w:b w:val="0"/>
          <w:color w:val="000000"/>
        </w:rPr>
        <w:t>м</w:t>
      </w:r>
      <w:r w:rsidRPr="00211919">
        <w:rPr>
          <w:rStyle w:val="22"/>
          <w:b w:val="0"/>
          <w:color w:val="000000"/>
        </w:rPr>
        <w:t>плекта по учебному предмету (если в программе есть ссылка, что она соста</w:t>
      </w:r>
      <w:r w:rsidRPr="00211919">
        <w:rPr>
          <w:rStyle w:val="22"/>
          <w:b w:val="0"/>
          <w:color w:val="000000"/>
        </w:rPr>
        <w:t>в</w:t>
      </w:r>
      <w:r w:rsidRPr="00211919">
        <w:rPr>
          <w:rStyle w:val="22"/>
          <w:b w:val="0"/>
          <w:color w:val="000000"/>
        </w:rPr>
        <w:t>лена в соответствии с примерной программой учебного предмета и учебники этого УМК включены в действующий Федеральный перечень учебников, р</w:t>
      </w:r>
      <w:r w:rsidRPr="00211919">
        <w:rPr>
          <w:rStyle w:val="22"/>
          <w:b w:val="0"/>
          <w:color w:val="000000"/>
        </w:rPr>
        <w:t>е</w:t>
      </w:r>
      <w:r w:rsidRPr="00211919">
        <w:rPr>
          <w:rStyle w:val="22"/>
          <w:b w:val="0"/>
          <w:color w:val="000000"/>
        </w:rPr>
        <w:t>комендуемых к использованию);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b w:val="0"/>
          <w:color w:val="000000"/>
        </w:rPr>
      </w:pPr>
      <w:r w:rsidRPr="00211919">
        <w:rPr>
          <w:rStyle w:val="22"/>
          <w:b w:val="0"/>
          <w:color w:val="000000"/>
        </w:rPr>
        <w:t>4) программы (рабочей программы) учебного предмета к учебнику, и</w:t>
      </w:r>
      <w:r w:rsidRPr="00211919">
        <w:rPr>
          <w:rStyle w:val="22"/>
          <w:b w:val="0"/>
          <w:color w:val="000000"/>
        </w:rPr>
        <w:t>с</w:t>
      </w:r>
      <w:r w:rsidRPr="00211919">
        <w:rPr>
          <w:rStyle w:val="22"/>
          <w:b w:val="0"/>
          <w:color w:val="000000"/>
        </w:rPr>
        <w:t>пользуемому в образовательной организации, включенному в Федеральный перечень учебников, рекомендуемых к использованию.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Разработка рабочей программы на основании материалов, указанных в пункте 4 допускается при отсутствии документов, указанных в пунктах 1 - 3.</w:t>
      </w:r>
    </w:p>
    <w:p w:rsidR="00D269B4" w:rsidRPr="00D269B4" w:rsidRDefault="00057416" w:rsidP="00D269B4">
      <w:pPr>
        <w:pStyle w:val="a5"/>
        <w:spacing w:after="0"/>
        <w:ind w:firstLine="709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В 2020-2021</w:t>
      </w:r>
      <w:r w:rsidR="00D269B4" w:rsidRPr="00D269B4">
        <w:rPr>
          <w:i/>
          <w:sz w:val="28"/>
          <w:szCs w:val="28"/>
        </w:rPr>
        <w:t xml:space="preserve"> учебном году при составлении рабочих программ учебных предметов и коррекционных курсов для учащихся, обучение которых осущ</w:t>
      </w:r>
      <w:r w:rsidR="00D269B4" w:rsidRPr="00D269B4">
        <w:rPr>
          <w:i/>
          <w:sz w:val="28"/>
          <w:szCs w:val="28"/>
        </w:rPr>
        <w:t>е</w:t>
      </w:r>
      <w:r w:rsidR="00D269B4" w:rsidRPr="00D269B4">
        <w:rPr>
          <w:i/>
          <w:sz w:val="28"/>
          <w:szCs w:val="28"/>
        </w:rPr>
        <w:t>ствляется по второму, третьему и четвертому вариантам АООП НОО, а также АООП для учащихся с умственной отсталостью, обучающимся в первом дополнительном и первом классе рекомендуется использовать пр</w:t>
      </w:r>
      <w:r w:rsidR="00D269B4" w:rsidRPr="00D269B4">
        <w:rPr>
          <w:i/>
          <w:sz w:val="28"/>
          <w:szCs w:val="28"/>
        </w:rPr>
        <w:t>и</w:t>
      </w:r>
      <w:r w:rsidR="00D269B4" w:rsidRPr="00D269B4">
        <w:rPr>
          <w:i/>
          <w:sz w:val="28"/>
          <w:szCs w:val="28"/>
        </w:rPr>
        <w:t xml:space="preserve">мерные рабочие программы отдельных учебных предметов и коррекционных курсов, размещенные на сайте </w:t>
      </w:r>
      <w:hyperlink r:id="rId11" w:history="1">
        <w:r w:rsidR="00D269B4" w:rsidRPr="00D269B4">
          <w:rPr>
            <w:rStyle w:val="a3"/>
            <w:i/>
            <w:sz w:val="28"/>
            <w:szCs w:val="28"/>
          </w:rPr>
          <w:t>http://fgosreestr.ru/</w:t>
        </w:r>
      </w:hyperlink>
      <w:r w:rsidR="00D269B4" w:rsidRPr="00D269B4">
        <w:rPr>
          <w:rStyle w:val="a3"/>
          <w:i/>
          <w:sz w:val="28"/>
          <w:szCs w:val="28"/>
        </w:rPr>
        <w:t>.</w:t>
      </w:r>
    </w:p>
    <w:p w:rsidR="00211919" w:rsidRPr="00211919" w:rsidRDefault="00D269B4" w:rsidP="00D269B4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Таким образом, д</w:t>
      </w:r>
      <w:r w:rsidR="00211919" w:rsidRPr="00211919">
        <w:rPr>
          <w:rStyle w:val="7"/>
          <w:color w:val="000000"/>
          <w:sz w:val="28"/>
          <w:szCs w:val="28"/>
        </w:rPr>
        <w:t>ля обучающихся с ОВЗ, обучение которых осущест</w:t>
      </w:r>
      <w:r w:rsidR="00211919" w:rsidRPr="00211919">
        <w:rPr>
          <w:rStyle w:val="7"/>
          <w:color w:val="000000"/>
          <w:sz w:val="28"/>
          <w:szCs w:val="28"/>
        </w:rPr>
        <w:t>в</w:t>
      </w:r>
      <w:r w:rsidR="00211919" w:rsidRPr="00211919">
        <w:rPr>
          <w:rStyle w:val="7"/>
          <w:color w:val="000000"/>
          <w:sz w:val="28"/>
          <w:szCs w:val="28"/>
        </w:rPr>
        <w:t>ляется по второ</w:t>
      </w:r>
      <w:r w:rsidR="00242351">
        <w:rPr>
          <w:rStyle w:val="7"/>
          <w:color w:val="000000"/>
          <w:sz w:val="28"/>
          <w:szCs w:val="28"/>
        </w:rPr>
        <w:t>му,</w:t>
      </w:r>
      <w:r w:rsidR="00211919" w:rsidRPr="00211919">
        <w:rPr>
          <w:rStyle w:val="7"/>
          <w:color w:val="000000"/>
          <w:sz w:val="28"/>
          <w:szCs w:val="28"/>
        </w:rPr>
        <w:t xml:space="preserve"> третьему </w:t>
      </w:r>
      <w:r w:rsidR="00242351">
        <w:rPr>
          <w:rStyle w:val="7"/>
          <w:color w:val="000000"/>
          <w:sz w:val="28"/>
          <w:szCs w:val="28"/>
        </w:rPr>
        <w:t xml:space="preserve">и четвертому </w:t>
      </w:r>
      <w:r w:rsidR="00211919" w:rsidRPr="00211919">
        <w:rPr>
          <w:rStyle w:val="7"/>
          <w:color w:val="000000"/>
          <w:sz w:val="28"/>
          <w:szCs w:val="28"/>
        </w:rPr>
        <w:t>варианту АООП НОО, рабочая программа учебного предмета, курса разрабатывается на основе программ предмета, курса, представленных в следующих формах: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color w:val="000000"/>
        </w:rPr>
      </w:pPr>
      <w:r w:rsidRPr="00211919">
        <w:rPr>
          <w:rStyle w:val="22"/>
          <w:b w:val="0"/>
          <w:color w:val="000000"/>
        </w:rPr>
        <w:t>1) примерной программы учебного предмета, курса, включенной в с</w:t>
      </w:r>
      <w:r w:rsidRPr="00211919">
        <w:rPr>
          <w:rStyle w:val="22"/>
          <w:b w:val="0"/>
          <w:color w:val="000000"/>
        </w:rPr>
        <w:t>о</w:t>
      </w:r>
      <w:r w:rsidRPr="00211919">
        <w:rPr>
          <w:rStyle w:val="22"/>
          <w:b w:val="0"/>
          <w:color w:val="000000"/>
        </w:rPr>
        <w:t xml:space="preserve">держательный раздел примерной </w:t>
      </w:r>
      <w:r w:rsidR="00242351">
        <w:rPr>
          <w:rStyle w:val="22"/>
          <w:b w:val="0"/>
          <w:color w:val="000000"/>
        </w:rPr>
        <w:t>АООП НОО</w:t>
      </w:r>
      <w:r w:rsidRPr="00211919">
        <w:rPr>
          <w:rStyle w:val="22"/>
          <w:b w:val="0"/>
          <w:color w:val="000000"/>
        </w:rPr>
        <w:t>;</w:t>
      </w:r>
    </w:p>
    <w:p w:rsid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b w:val="0"/>
          <w:color w:val="000000"/>
        </w:rPr>
      </w:pPr>
      <w:r w:rsidRPr="00211919">
        <w:rPr>
          <w:rStyle w:val="22"/>
          <w:b w:val="0"/>
          <w:color w:val="000000"/>
        </w:rPr>
        <w:t>2) программы (рабочей программы) учебного предмета к учебнику, и</w:t>
      </w:r>
      <w:r w:rsidRPr="00211919">
        <w:rPr>
          <w:rStyle w:val="22"/>
          <w:b w:val="0"/>
          <w:color w:val="000000"/>
        </w:rPr>
        <w:t>с</w:t>
      </w:r>
      <w:r w:rsidRPr="00211919">
        <w:rPr>
          <w:rStyle w:val="22"/>
          <w:b w:val="0"/>
          <w:color w:val="000000"/>
        </w:rPr>
        <w:t>пользуемому в образовательной организации, включенному в Федеральный перечень учебников, рекомендуемых к использованию в образовательном процессе для категории обучающихся с ОВЗ</w:t>
      </w:r>
      <w:r w:rsidR="00242351">
        <w:rPr>
          <w:rStyle w:val="22"/>
          <w:b w:val="0"/>
          <w:color w:val="000000"/>
        </w:rPr>
        <w:t>;</w:t>
      </w:r>
    </w:p>
    <w:p w:rsidR="00242351" w:rsidRPr="00211919" w:rsidRDefault="00242351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color w:val="000000"/>
        </w:rPr>
      </w:pPr>
      <w:r>
        <w:rPr>
          <w:rStyle w:val="22"/>
          <w:b w:val="0"/>
          <w:color w:val="000000"/>
        </w:rPr>
        <w:t xml:space="preserve">3) примерной рабочей программы </w:t>
      </w:r>
      <w:r w:rsidR="00D269B4">
        <w:rPr>
          <w:rStyle w:val="22"/>
          <w:b w:val="0"/>
          <w:color w:val="000000"/>
        </w:rPr>
        <w:t>учебного предмета</w:t>
      </w:r>
      <w:r w:rsidR="00634906">
        <w:rPr>
          <w:rStyle w:val="22"/>
          <w:b w:val="0"/>
          <w:color w:val="000000"/>
        </w:rPr>
        <w:t xml:space="preserve">, коррекционного курса для первого дополнительного, первого класса, размещенной </w:t>
      </w:r>
      <w:r w:rsidR="00634906" w:rsidRPr="00634906">
        <w:rPr>
          <w:b w:val="0"/>
        </w:rPr>
        <w:t>на сайте</w:t>
      </w:r>
      <w:r w:rsidR="00634906" w:rsidRPr="00D269B4">
        <w:rPr>
          <w:i/>
        </w:rPr>
        <w:t xml:space="preserve"> </w:t>
      </w:r>
      <w:r w:rsidR="00634906" w:rsidRPr="00634906">
        <w:rPr>
          <w:i/>
        </w:rPr>
        <w:t>http://fgosreestr.ru</w:t>
      </w:r>
      <w:r w:rsidR="00634906">
        <w:rPr>
          <w:rStyle w:val="22"/>
          <w:b w:val="0"/>
          <w:color w:val="000000"/>
        </w:rPr>
        <w:t xml:space="preserve">. </w:t>
      </w:r>
      <w:r w:rsidR="00D269B4">
        <w:rPr>
          <w:rStyle w:val="22"/>
          <w:b w:val="0"/>
          <w:color w:val="000000"/>
        </w:rPr>
        <w:t xml:space="preserve">  </w:t>
      </w:r>
    </w:p>
    <w:p w:rsidR="00211919" w:rsidRPr="00211919" w:rsidRDefault="00634906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Для обучающихся по второму и третьему вариантам АООП НОО р</w:t>
      </w:r>
      <w:r w:rsidR="00211919" w:rsidRPr="00211919">
        <w:rPr>
          <w:rStyle w:val="22"/>
          <w:color w:val="000000"/>
          <w:sz w:val="28"/>
          <w:szCs w:val="28"/>
        </w:rPr>
        <w:t>а</w:t>
      </w:r>
      <w:r w:rsidR="00211919" w:rsidRPr="00211919">
        <w:rPr>
          <w:rStyle w:val="22"/>
          <w:color w:val="000000"/>
          <w:sz w:val="28"/>
          <w:szCs w:val="28"/>
        </w:rPr>
        <w:t>з</w:t>
      </w:r>
      <w:r w:rsidR="00211919" w:rsidRPr="00211919">
        <w:rPr>
          <w:rStyle w:val="22"/>
          <w:color w:val="000000"/>
          <w:sz w:val="28"/>
          <w:szCs w:val="28"/>
        </w:rPr>
        <w:t>работка рабочей программы учебного предмета на основании материалов, указанных в пункте 2, допускается только при условии приведения сущес</w:t>
      </w:r>
      <w:r w:rsidR="00211919" w:rsidRPr="00211919">
        <w:rPr>
          <w:rStyle w:val="22"/>
          <w:color w:val="000000"/>
          <w:sz w:val="28"/>
          <w:szCs w:val="28"/>
        </w:rPr>
        <w:t>т</w:t>
      </w:r>
      <w:r w:rsidR="00211919" w:rsidRPr="00211919">
        <w:rPr>
          <w:rStyle w:val="22"/>
          <w:color w:val="000000"/>
          <w:sz w:val="28"/>
          <w:szCs w:val="28"/>
        </w:rPr>
        <w:t>вующей программы учебного предмета по использующемуся в образовател</w:t>
      </w:r>
      <w:r w:rsidR="00211919" w:rsidRPr="00211919">
        <w:rPr>
          <w:rStyle w:val="22"/>
          <w:color w:val="000000"/>
          <w:sz w:val="28"/>
          <w:szCs w:val="28"/>
        </w:rPr>
        <w:t>ь</w:t>
      </w:r>
      <w:r w:rsidR="00211919" w:rsidRPr="00211919">
        <w:rPr>
          <w:rStyle w:val="22"/>
          <w:color w:val="000000"/>
          <w:sz w:val="28"/>
          <w:szCs w:val="28"/>
        </w:rPr>
        <w:t>ной организации учебнику в соответствии с  примерной программой этого учебного предмета, включенной в содержательный раздел рекомендованного ПМПК варианта примерной адаптированной основной образовательной пр</w:t>
      </w:r>
      <w:r w:rsidR="00211919" w:rsidRPr="00211919">
        <w:rPr>
          <w:rStyle w:val="22"/>
          <w:color w:val="000000"/>
          <w:sz w:val="28"/>
          <w:szCs w:val="28"/>
        </w:rPr>
        <w:t>о</w:t>
      </w:r>
      <w:r w:rsidR="00211919" w:rsidRPr="00211919">
        <w:rPr>
          <w:rStyle w:val="22"/>
          <w:color w:val="000000"/>
          <w:sz w:val="28"/>
          <w:szCs w:val="28"/>
        </w:rPr>
        <w:t xml:space="preserve">граммы начального общего образования обучающихся с ОВЗ. 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 w:rsidRPr="00211919">
        <w:rPr>
          <w:rStyle w:val="7"/>
          <w:color w:val="000000"/>
          <w:sz w:val="28"/>
          <w:szCs w:val="28"/>
        </w:rPr>
        <w:t>Для обучающихся с умственной отсталостью, обучение которых ос</w:t>
      </w:r>
      <w:r w:rsidRPr="00211919">
        <w:rPr>
          <w:rStyle w:val="7"/>
          <w:color w:val="000000"/>
          <w:sz w:val="28"/>
          <w:szCs w:val="28"/>
        </w:rPr>
        <w:t>у</w:t>
      </w:r>
      <w:r w:rsidRPr="00211919">
        <w:rPr>
          <w:rStyle w:val="7"/>
          <w:color w:val="000000"/>
          <w:sz w:val="28"/>
          <w:szCs w:val="28"/>
        </w:rPr>
        <w:t xml:space="preserve">ществляется по первому </w:t>
      </w:r>
      <w:r w:rsidR="00DF510A">
        <w:rPr>
          <w:rStyle w:val="7"/>
          <w:color w:val="000000"/>
          <w:sz w:val="28"/>
          <w:szCs w:val="28"/>
        </w:rPr>
        <w:t>и второму вариантам</w:t>
      </w:r>
      <w:r w:rsidRPr="00211919">
        <w:rPr>
          <w:rStyle w:val="7"/>
          <w:color w:val="000000"/>
          <w:sz w:val="28"/>
          <w:szCs w:val="28"/>
        </w:rPr>
        <w:t xml:space="preserve"> АООП обучающихся с умс</w:t>
      </w:r>
      <w:r w:rsidRPr="00211919">
        <w:rPr>
          <w:rStyle w:val="7"/>
          <w:color w:val="000000"/>
          <w:sz w:val="28"/>
          <w:szCs w:val="28"/>
        </w:rPr>
        <w:t>т</w:t>
      </w:r>
      <w:r w:rsidRPr="00211919">
        <w:rPr>
          <w:rStyle w:val="7"/>
          <w:color w:val="000000"/>
          <w:sz w:val="28"/>
          <w:szCs w:val="28"/>
        </w:rPr>
        <w:t>венной отсталостью, рабочая программа учебного предмета, курса разраб</w:t>
      </w:r>
      <w:r w:rsidRPr="00211919">
        <w:rPr>
          <w:rStyle w:val="7"/>
          <w:color w:val="000000"/>
          <w:sz w:val="28"/>
          <w:szCs w:val="28"/>
        </w:rPr>
        <w:t>а</w:t>
      </w:r>
      <w:r w:rsidRPr="00211919">
        <w:rPr>
          <w:rStyle w:val="7"/>
          <w:color w:val="000000"/>
          <w:sz w:val="28"/>
          <w:szCs w:val="28"/>
        </w:rPr>
        <w:t>тывается на основе программ предмета, курса, представленных в следующих формах:</w:t>
      </w:r>
    </w:p>
    <w:p w:rsidR="00211919" w:rsidRP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color w:val="000000"/>
        </w:rPr>
      </w:pPr>
      <w:r w:rsidRPr="00211919">
        <w:rPr>
          <w:rStyle w:val="7"/>
          <w:color w:val="000000"/>
          <w:sz w:val="28"/>
          <w:szCs w:val="28"/>
        </w:rPr>
        <w:t xml:space="preserve">1) </w:t>
      </w:r>
      <w:r w:rsidRPr="00211919">
        <w:rPr>
          <w:rStyle w:val="22"/>
          <w:b w:val="0"/>
          <w:color w:val="000000"/>
        </w:rPr>
        <w:t>примерной программы учебного предмета, курса, включенной в с</w:t>
      </w:r>
      <w:r w:rsidRPr="00211919">
        <w:rPr>
          <w:rStyle w:val="22"/>
          <w:b w:val="0"/>
          <w:color w:val="000000"/>
        </w:rPr>
        <w:t>о</w:t>
      </w:r>
      <w:r w:rsidRPr="00211919">
        <w:rPr>
          <w:rStyle w:val="22"/>
          <w:b w:val="0"/>
          <w:color w:val="000000"/>
        </w:rPr>
        <w:t>держательный раздел примерной адаптированной основной образовательной программы начального общего образования обучающихся с ОВЗ;</w:t>
      </w:r>
    </w:p>
    <w:p w:rsidR="00211919" w:rsidRDefault="00211919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b w:val="0"/>
          <w:color w:val="000000"/>
        </w:rPr>
      </w:pPr>
      <w:r w:rsidRPr="00211919">
        <w:rPr>
          <w:rStyle w:val="22"/>
          <w:b w:val="0"/>
          <w:color w:val="000000"/>
        </w:rPr>
        <w:t>2) программы (рабочей программы) учебного предмета к учебнику, и</w:t>
      </w:r>
      <w:r w:rsidRPr="00211919">
        <w:rPr>
          <w:rStyle w:val="22"/>
          <w:b w:val="0"/>
          <w:color w:val="000000"/>
        </w:rPr>
        <w:t>с</w:t>
      </w:r>
      <w:r w:rsidRPr="00211919">
        <w:rPr>
          <w:rStyle w:val="22"/>
          <w:b w:val="0"/>
          <w:color w:val="000000"/>
        </w:rPr>
        <w:t>пользуемому в образовательной организации, включенному в Федеральный перечень учебников, рекомендуемых к использованию</w:t>
      </w:r>
      <w:r w:rsidR="00DF510A">
        <w:rPr>
          <w:rStyle w:val="22"/>
          <w:b w:val="0"/>
          <w:color w:val="000000"/>
        </w:rPr>
        <w:t>;</w:t>
      </w:r>
    </w:p>
    <w:p w:rsidR="00DF510A" w:rsidRPr="00211919" w:rsidRDefault="00DF510A" w:rsidP="00211919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22"/>
          <w:color w:val="000000"/>
        </w:rPr>
      </w:pPr>
      <w:r>
        <w:rPr>
          <w:rStyle w:val="22"/>
          <w:b w:val="0"/>
          <w:color w:val="000000"/>
        </w:rPr>
        <w:t xml:space="preserve">3) примерной рабочей программы учебного предмета, коррекционного курса для первого дополнительного, первого класса, размещенной </w:t>
      </w:r>
      <w:r w:rsidRPr="00634906">
        <w:rPr>
          <w:b w:val="0"/>
        </w:rPr>
        <w:t>на сайте</w:t>
      </w:r>
      <w:r w:rsidRPr="00D269B4">
        <w:rPr>
          <w:i/>
        </w:rPr>
        <w:t xml:space="preserve"> </w:t>
      </w:r>
      <w:r w:rsidRPr="00634906">
        <w:rPr>
          <w:i/>
        </w:rPr>
        <w:t>http://fgosreestr.ru</w:t>
      </w:r>
      <w:r>
        <w:rPr>
          <w:rStyle w:val="22"/>
          <w:b w:val="0"/>
          <w:color w:val="000000"/>
        </w:rPr>
        <w:t>.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Разработка рабочей программы учебного предмета на основании мат</w:t>
      </w:r>
      <w:r w:rsidRPr="00211919">
        <w:rPr>
          <w:rStyle w:val="22"/>
          <w:color w:val="000000"/>
          <w:sz w:val="28"/>
          <w:szCs w:val="28"/>
        </w:rPr>
        <w:t>е</w:t>
      </w:r>
      <w:r w:rsidRPr="00211919">
        <w:rPr>
          <w:rStyle w:val="22"/>
          <w:color w:val="000000"/>
          <w:sz w:val="28"/>
          <w:szCs w:val="28"/>
        </w:rPr>
        <w:t>риалов, указанных в пункте 2, допускается</w:t>
      </w:r>
      <w:r w:rsidR="00DF510A">
        <w:rPr>
          <w:rStyle w:val="22"/>
          <w:color w:val="000000"/>
          <w:sz w:val="28"/>
          <w:szCs w:val="28"/>
        </w:rPr>
        <w:t xml:space="preserve"> для обучающихся, зачисленных в образовательную организацию в 2016-2018 уч. гг., </w:t>
      </w:r>
      <w:r w:rsidRPr="00211919">
        <w:rPr>
          <w:rStyle w:val="22"/>
          <w:color w:val="000000"/>
          <w:sz w:val="28"/>
          <w:szCs w:val="28"/>
        </w:rPr>
        <w:t>также лишь при условии приведения существующей программы учебного предмета по использующ</w:t>
      </w:r>
      <w:r w:rsidRPr="00211919">
        <w:rPr>
          <w:rStyle w:val="22"/>
          <w:color w:val="000000"/>
          <w:sz w:val="28"/>
          <w:szCs w:val="28"/>
        </w:rPr>
        <w:t>е</w:t>
      </w:r>
      <w:r w:rsidRPr="00211919">
        <w:rPr>
          <w:rStyle w:val="22"/>
          <w:color w:val="000000"/>
          <w:sz w:val="28"/>
          <w:szCs w:val="28"/>
        </w:rPr>
        <w:t>муся в образовательной организации учебнику в соответствии с примерной программой этого учебного предмета, включенной в содержательный раздел второго варианта примерной адаптированной основной образовательной пр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 xml:space="preserve">граммы начального общего образования обучающихся с ОВЗ. 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sz w:val="28"/>
          <w:szCs w:val="28"/>
        </w:rPr>
      </w:pPr>
      <w:r w:rsidRPr="00211919">
        <w:rPr>
          <w:rStyle w:val="22"/>
          <w:sz w:val="28"/>
          <w:szCs w:val="28"/>
        </w:rPr>
        <w:t>В примерной ООП НОО и вариантах ПАООП НОО приводится осно</w:t>
      </w:r>
      <w:r w:rsidRPr="00211919">
        <w:rPr>
          <w:rStyle w:val="22"/>
          <w:sz w:val="28"/>
          <w:szCs w:val="28"/>
        </w:rPr>
        <w:t>в</w:t>
      </w:r>
      <w:r w:rsidRPr="00211919">
        <w:rPr>
          <w:rStyle w:val="22"/>
          <w:sz w:val="28"/>
          <w:szCs w:val="28"/>
        </w:rPr>
        <w:t>ное содержание курсов по всем обязательным предметам при получении НОО обучающимися с ОВЗ, которое должно быть в полном объёме отражено в соответствующих разделах рабочих программ учебных предметов. Вместе с тем, обращаем внимание, что для обучающихся по СИПР содержание и об</w:t>
      </w:r>
      <w:r w:rsidRPr="00211919">
        <w:rPr>
          <w:rStyle w:val="22"/>
          <w:sz w:val="28"/>
          <w:szCs w:val="28"/>
        </w:rPr>
        <w:t>ъ</w:t>
      </w:r>
      <w:r w:rsidRPr="00211919">
        <w:rPr>
          <w:rStyle w:val="22"/>
          <w:sz w:val="28"/>
          <w:szCs w:val="28"/>
        </w:rPr>
        <w:t>ем рабочих программ учебных предметов, курсов отбирается индивидуально для каждого обучающегося, в т.ч. может быть дополнен с учетом особых о</w:t>
      </w:r>
      <w:r w:rsidRPr="00211919">
        <w:rPr>
          <w:rStyle w:val="22"/>
          <w:sz w:val="28"/>
          <w:szCs w:val="28"/>
        </w:rPr>
        <w:t>б</w:t>
      </w:r>
      <w:r w:rsidRPr="00211919">
        <w:rPr>
          <w:rStyle w:val="22"/>
          <w:sz w:val="28"/>
          <w:szCs w:val="28"/>
        </w:rPr>
        <w:t xml:space="preserve">разовательных потребностей этих детей. </w:t>
      </w:r>
    </w:p>
    <w:p w:rsidR="00211919" w:rsidRP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FF0000"/>
          <w:sz w:val="28"/>
          <w:szCs w:val="28"/>
        </w:rPr>
      </w:pPr>
      <w:r w:rsidRPr="00211919">
        <w:rPr>
          <w:rStyle w:val="22"/>
          <w:sz w:val="28"/>
          <w:szCs w:val="28"/>
        </w:rPr>
        <w:t>Содержание учебных предметов, курсов первого варианта ПАООП о</w:t>
      </w:r>
      <w:r w:rsidRPr="00211919">
        <w:rPr>
          <w:rStyle w:val="22"/>
          <w:sz w:val="28"/>
          <w:szCs w:val="28"/>
        </w:rPr>
        <w:t>б</w:t>
      </w:r>
      <w:r w:rsidRPr="00211919">
        <w:rPr>
          <w:rStyle w:val="22"/>
          <w:sz w:val="28"/>
          <w:szCs w:val="28"/>
        </w:rPr>
        <w:t>разования обучающихся с умственной отсталостью должно быть в полном объёме отражено в соответствующих разделах рабочих программ учебных предметов разрабатываемых организацией АООП образования обучающихся с умственной отсталостью. Для обучающихся с умственной отсталостью по СИПР содержание и объем рабочих программ учебных предметов, курсов отбирается, в т.ч. может быть сокращен, а также при необходимости допо</w:t>
      </w:r>
      <w:r w:rsidRPr="00211919">
        <w:rPr>
          <w:rStyle w:val="22"/>
          <w:sz w:val="28"/>
          <w:szCs w:val="28"/>
        </w:rPr>
        <w:t>л</w:t>
      </w:r>
      <w:r w:rsidRPr="00211919">
        <w:rPr>
          <w:rStyle w:val="22"/>
          <w:sz w:val="28"/>
          <w:szCs w:val="28"/>
        </w:rPr>
        <w:t>нен с учетом особых образовательных потребностей этих обучающихся.</w:t>
      </w:r>
      <w:r w:rsidRPr="00211919">
        <w:rPr>
          <w:rStyle w:val="22"/>
          <w:color w:val="FF0000"/>
          <w:sz w:val="28"/>
          <w:szCs w:val="28"/>
        </w:rPr>
        <w:t xml:space="preserve"> </w:t>
      </w:r>
    </w:p>
    <w:p w:rsidR="00211919" w:rsidRDefault="00211919" w:rsidP="00211919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Программы разрабатываются с учетом актуальных задач воспитания, обучения, коррекции развития и социализации обучающихся с ОВЗ, их во</w:t>
      </w:r>
      <w:r w:rsidRPr="00211919">
        <w:rPr>
          <w:rStyle w:val="22"/>
          <w:color w:val="000000"/>
          <w:sz w:val="28"/>
          <w:szCs w:val="28"/>
        </w:rPr>
        <w:t>з</w:t>
      </w:r>
      <w:r w:rsidRPr="00211919">
        <w:rPr>
          <w:rStyle w:val="22"/>
          <w:color w:val="000000"/>
          <w:sz w:val="28"/>
          <w:szCs w:val="28"/>
        </w:rPr>
        <w:t>растных и типологических психофизиологических особенностей, а также у</w:t>
      </w:r>
      <w:r w:rsidRPr="00211919">
        <w:rPr>
          <w:rStyle w:val="22"/>
          <w:color w:val="000000"/>
          <w:sz w:val="28"/>
          <w:szCs w:val="28"/>
        </w:rPr>
        <w:t>с</w:t>
      </w:r>
      <w:r w:rsidRPr="00211919">
        <w:rPr>
          <w:rStyle w:val="22"/>
          <w:color w:val="000000"/>
          <w:sz w:val="28"/>
          <w:szCs w:val="28"/>
        </w:rPr>
        <w:t>ловий, необходимых для развития их личностных качеств.</w:t>
      </w:r>
    </w:p>
    <w:p w:rsidR="00925FF3" w:rsidRDefault="00925FF3" w:rsidP="00925FF3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4"/>
          <w:b w:val="0"/>
          <w:color w:val="000000"/>
          <w:sz w:val="28"/>
          <w:szCs w:val="28"/>
        </w:rPr>
        <w:t>При разработке рабочей программы необходимо соблюдать основоп</w:t>
      </w:r>
      <w:r w:rsidRPr="00211919">
        <w:rPr>
          <w:rStyle w:val="24"/>
          <w:b w:val="0"/>
          <w:color w:val="000000"/>
          <w:sz w:val="28"/>
          <w:szCs w:val="28"/>
        </w:rPr>
        <w:t>о</w:t>
      </w:r>
      <w:r w:rsidRPr="00211919">
        <w:rPr>
          <w:rStyle w:val="24"/>
          <w:b w:val="0"/>
          <w:color w:val="000000"/>
          <w:sz w:val="28"/>
          <w:szCs w:val="28"/>
        </w:rPr>
        <w:t>лагающие принципы специальной педагогики; обеспечивать преемстве</w:t>
      </w:r>
      <w:r w:rsidRPr="00211919">
        <w:rPr>
          <w:rStyle w:val="24"/>
          <w:b w:val="0"/>
          <w:color w:val="000000"/>
          <w:sz w:val="28"/>
          <w:szCs w:val="28"/>
        </w:rPr>
        <w:t>н</w:t>
      </w:r>
      <w:r w:rsidRPr="00211919">
        <w:rPr>
          <w:rStyle w:val="24"/>
          <w:b w:val="0"/>
          <w:color w:val="000000"/>
          <w:sz w:val="28"/>
          <w:szCs w:val="28"/>
        </w:rPr>
        <w:t>ность изучения предмета на разных уровнях общего образования и</w:t>
      </w:r>
      <w:r w:rsidRPr="00211919">
        <w:rPr>
          <w:rStyle w:val="22"/>
          <w:color w:val="000000"/>
          <w:sz w:val="28"/>
          <w:szCs w:val="28"/>
        </w:rPr>
        <w:t xml:space="preserve"> практико-ориентированную направленность освоения программного содержания в х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де реализации образовательного процесса. Моделирование программного с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держания производится на основе современных технологий обучения, ко</w:t>
      </w:r>
      <w:r w:rsidRPr="00211919">
        <w:rPr>
          <w:rStyle w:val="22"/>
          <w:color w:val="000000"/>
          <w:sz w:val="28"/>
          <w:szCs w:val="28"/>
        </w:rPr>
        <w:t>р</w:t>
      </w:r>
      <w:r w:rsidRPr="00211919">
        <w:rPr>
          <w:rStyle w:val="22"/>
          <w:color w:val="000000"/>
          <w:sz w:val="28"/>
          <w:szCs w:val="28"/>
        </w:rPr>
        <w:t>рекции разв</w:t>
      </w:r>
      <w:r w:rsidR="00057416">
        <w:rPr>
          <w:rStyle w:val="22"/>
          <w:color w:val="000000"/>
          <w:sz w:val="28"/>
          <w:szCs w:val="28"/>
        </w:rPr>
        <w:t>ития, абилитации и реабилитации</w:t>
      </w:r>
      <w:r w:rsidRPr="00211919">
        <w:rPr>
          <w:rStyle w:val="22"/>
          <w:color w:val="000000"/>
          <w:sz w:val="28"/>
          <w:szCs w:val="28"/>
        </w:rPr>
        <w:t xml:space="preserve"> обучающихся с ОВЗ, с учетом механизмов достижения планируемых результатов освоения АООП.</w:t>
      </w:r>
    </w:p>
    <w:p w:rsidR="00925FF3" w:rsidRPr="00211919" w:rsidRDefault="00925FF3" w:rsidP="00925FF3">
      <w:pPr>
        <w:pStyle w:val="710"/>
        <w:shd w:val="clear" w:color="auto" w:fill="auto"/>
        <w:spacing w:before="0" w:after="0" w:line="240" w:lineRule="auto"/>
        <w:ind w:firstLine="709"/>
        <w:contextualSpacing/>
        <w:rPr>
          <w:rStyle w:val="7"/>
          <w:color w:val="000000"/>
          <w:sz w:val="28"/>
          <w:szCs w:val="28"/>
        </w:rPr>
      </w:pPr>
      <w:r w:rsidRPr="00211919">
        <w:rPr>
          <w:rStyle w:val="7"/>
          <w:color w:val="000000"/>
          <w:sz w:val="28"/>
          <w:szCs w:val="28"/>
        </w:rPr>
        <w:t xml:space="preserve">Рабочая программа учебных предметов, курсов разрабатывается </w:t>
      </w:r>
      <w:r w:rsidRPr="00211919">
        <w:rPr>
          <w:rStyle w:val="71"/>
          <w:b/>
          <w:bCs/>
          <w:color w:val="000000"/>
        </w:rPr>
        <w:t>гру</w:t>
      </w:r>
      <w:r w:rsidRPr="00211919">
        <w:rPr>
          <w:rStyle w:val="71"/>
          <w:b/>
          <w:bCs/>
          <w:color w:val="000000"/>
        </w:rPr>
        <w:t>п</w:t>
      </w:r>
      <w:r w:rsidRPr="00211919">
        <w:rPr>
          <w:rStyle w:val="71"/>
          <w:b/>
          <w:bCs/>
          <w:color w:val="000000"/>
        </w:rPr>
        <w:t xml:space="preserve">пой </w:t>
      </w:r>
      <w:r w:rsidRPr="00211919">
        <w:rPr>
          <w:rStyle w:val="7"/>
          <w:color w:val="000000"/>
          <w:sz w:val="28"/>
          <w:szCs w:val="28"/>
        </w:rPr>
        <w:t>учителей или учителем индивидуально в соответствии с требованиями соответствующего стандарта, целями и задачами АООП школы с учетом особенностей обучающихся с ОВЗ.</w:t>
      </w:r>
    </w:p>
    <w:p w:rsidR="00925FF3" w:rsidRDefault="00211919" w:rsidP="00DF510A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11919">
        <w:rPr>
          <w:rStyle w:val="24"/>
          <w:b w:val="0"/>
          <w:color w:val="000000"/>
          <w:sz w:val="28"/>
          <w:szCs w:val="28"/>
        </w:rPr>
        <w:t>В</w:t>
      </w:r>
      <w:r w:rsidRPr="00211919">
        <w:rPr>
          <w:rStyle w:val="24"/>
          <w:color w:val="000000"/>
          <w:sz w:val="28"/>
          <w:szCs w:val="28"/>
        </w:rPr>
        <w:t xml:space="preserve"> </w:t>
      </w:r>
      <w:r w:rsidRPr="00211919">
        <w:rPr>
          <w:rStyle w:val="22"/>
          <w:color w:val="000000"/>
          <w:sz w:val="28"/>
          <w:szCs w:val="28"/>
        </w:rPr>
        <w:t>образовательной организации каждый учебный предмет в зависим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сти от предметного содержания, способов организации учебной деятельн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сти, уровня психического развития обучающихся с ОВЗ раскрывает возмо</w:t>
      </w:r>
      <w:r w:rsidRPr="00211919">
        <w:rPr>
          <w:rStyle w:val="22"/>
          <w:color w:val="000000"/>
          <w:sz w:val="28"/>
          <w:szCs w:val="28"/>
        </w:rPr>
        <w:t>ж</w:t>
      </w:r>
      <w:r w:rsidRPr="00211919">
        <w:rPr>
          <w:rStyle w:val="22"/>
          <w:color w:val="000000"/>
          <w:sz w:val="28"/>
          <w:szCs w:val="28"/>
        </w:rPr>
        <w:t>ности для формирования универсальных (базовых – для третьего и четверт</w:t>
      </w:r>
      <w:r w:rsidRPr="00211919">
        <w:rPr>
          <w:rStyle w:val="22"/>
          <w:color w:val="000000"/>
          <w:sz w:val="28"/>
          <w:szCs w:val="28"/>
        </w:rPr>
        <w:t>о</w:t>
      </w:r>
      <w:r w:rsidRPr="00211919">
        <w:rPr>
          <w:rStyle w:val="22"/>
          <w:color w:val="000000"/>
          <w:sz w:val="28"/>
          <w:szCs w:val="28"/>
        </w:rPr>
        <w:t>го вариантов АООП НОО, а также вариантов АООП образования обуча</w:t>
      </w:r>
      <w:r w:rsidRPr="00211919">
        <w:rPr>
          <w:rStyle w:val="22"/>
          <w:color w:val="000000"/>
          <w:sz w:val="28"/>
          <w:szCs w:val="28"/>
        </w:rPr>
        <w:t>ю</w:t>
      </w:r>
      <w:r w:rsidRPr="00211919">
        <w:rPr>
          <w:rStyle w:val="22"/>
          <w:color w:val="000000"/>
          <w:sz w:val="28"/>
          <w:szCs w:val="28"/>
        </w:rPr>
        <w:t>щихся с умственной отсталостью) учебных действий и достижения личнос</w:t>
      </w:r>
      <w:r w:rsidRPr="00211919">
        <w:rPr>
          <w:rStyle w:val="22"/>
          <w:color w:val="000000"/>
          <w:sz w:val="28"/>
          <w:szCs w:val="28"/>
        </w:rPr>
        <w:t>т</w:t>
      </w:r>
      <w:r w:rsidRPr="00211919">
        <w:rPr>
          <w:rStyle w:val="22"/>
          <w:color w:val="000000"/>
          <w:sz w:val="28"/>
          <w:szCs w:val="28"/>
        </w:rPr>
        <w:t xml:space="preserve">ных результатов. Виды </w:t>
      </w:r>
      <w:r w:rsidR="009672FB">
        <w:rPr>
          <w:rStyle w:val="22"/>
          <w:color w:val="000000"/>
          <w:sz w:val="28"/>
          <w:szCs w:val="28"/>
        </w:rPr>
        <w:t xml:space="preserve">универсальных учебных действий (далее – </w:t>
      </w:r>
      <w:r w:rsidRPr="00211919">
        <w:rPr>
          <w:rStyle w:val="22"/>
          <w:color w:val="000000"/>
          <w:sz w:val="28"/>
          <w:szCs w:val="28"/>
        </w:rPr>
        <w:t>УУД</w:t>
      </w:r>
      <w:r w:rsidR="009672FB">
        <w:rPr>
          <w:rStyle w:val="22"/>
          <w:color w:val="000000"/>
          <w:sz w:val="28"/>
          <w:szCs w:val="28"/>
        </w:rPr>
        <w:t>) или базовых учебных действий</w:t>
      </w:r>
      <w:r w:rsidRPr="00211919">
        <w:rPr>
          <w:rStyle w:val="22"/>
          <w:color w:val="000000"/>
          <w:sz w:val="28"/>
          <w:szCs w:val="28"/>
        </w:rPr>
        <w:t xml:space="preserve"> (</w:t>
      </w:r>
      <w:r w:rsidR="009672FB">
        <w:rPr>
          <w:rStyle w:val="22"/>
          <w:color w:val="000000"/>
          <w:sz w:val="28"/>
          <w:szCs w:val="28"/>
        </w:rPr>
        <w:t xml:space="preserve">далее – </w:t>
      </w:r>
      <w:r w:rsidRPr="00211919">
        <w:rPr>
          <w:rStyle w:val="22"/>
          <w:color w:val="000000"/>
          <w:sz w:val="28"/>
          <w:szCs w:val="28"/>
        </w:rPr>
        <w:t xml:space="preserve">БУД), формируемые в процессе изучения определенных учебных предметов, должны быть представлены (в таблице иди схеме) в программе формирования </w:t>
      </w:r>
      <w:r w:rsidR="009672FB">
        <w:rPr>
          <w:rStyle w:val="22"/>
          <w:color w:val="000000"/>
          <w:sz w:val="28"/>
          <w:szCs w:val="28"/>
        </w:rPr>
        <w:t xml:space="preserve">УУД (БУД) </w:t>
      </w:r>
      <w:r w:rsidRPr="00211919">
        <w:rPr>
          <w:rStyle w:val="22"/>
          <w:color w:val="000000"/>
          <w:sz w:val="28"/>
          <w:szCs w:val="28"/>
        </w:rPr>
        <w:t>соответствующего вар</w:t>
      </w:r>
      <w:r w:rsidRPr="00211919">
        <w:rPr>
          <w:rStyle w:val="22"/>
          <w:color w:val="000000"/>
          <w:sz w:val="28"/>
          <w:szCs w:val="28"/>
        </w:rPr>
        <w:t>и</w:t>
      </w:r>
      <w:r w:rsidRPr="00211919">
        <w:rPr>
          <w:rStyle w:val="22"/>
          <w:color w:val="000000"/>
          <w:sz w:val="28"/>
          <w:szCs w:val="28"/>
        </w:rPr>
        <w:t xml:space="preserve">анта АООП. </w:t>
      </w:r>
    </w:p>
    <w:p w:rsidR="00925FF3" w:rsidRDefault="00925FF3" w:rsidP="00925FF3">
      <w:pPr>
        <w:ind w:firstLine="709"/>
        <w:contextualSpacing/>
        <w:rPr>
          <w:sz w:val="28"/>
          <w:szCs w:val="28"/>
        </w:rPr>
      </w:pPr>
      <w:r w:rsidRPr="007B5964">
        <w:rPr>
          <w:sz w:val="28"/>
          <w:szCs w:val="28"/>
        </w:rPr>
        <w:t>Стандартами предусмотрено формирование у обучающихся</w:t>
      </w:r>
      <w:r>
        <w:rPr>
          <w:sz w:val="28"/>
          <w:szCs w:val="28"/>
        </w:rPr>
        <w:t xml:space="preserve"> УУД</w:t>
      </w:r>
      <w:r w:rsidRPr="007B596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B5964">
        <w:rPr>
          <w:sz w:val="28"/>
          <w:szCs w:val="28"/>
        </w:rPr>
        <w:t>БУД</w:t>
      </w:r>
      <w:r>
        <w:rPr>
          <w:sz w:val="28"/>
          <w:szCs w:val="28"/>
        </w:rPr>
        <w:t xml:space="preserve">) </w:t>
      </w:r>
      <w:r w:rsidRPr="007B5964">
        <w:rPr>
          <w:sz w:val="28"/>
          <w:szCs w:val="28"/>
        </w:rPr>
        <w:t xml:space="preserve"> в разных видах учебной и внеурочной деятельности, </w:t>
      </w:r>
      <w:r>
        <w:rPr>
          <w:sz w:val="28"/>
          <w:szCs w:val="28"/>
        </w:rPr>
        <w:t>включая разли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специальные коррекционные занятия, реализуемые в групповой и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видуальной формах</w:t>
      </w:r>
      <w:r w:rsidRPr="007B59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925FF3" w:rsidRDefault="00925FF3" w:rsidP="00925FF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Предусмотренные ФГОС НОО ОВЗ и ФГОС О у/о требования к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мированию УУД и БУД, предполагают </w:t>
      </w:r>
      <w:r w:rsidRPr="007B5964">
        <w:rPr>
          <w:sz w:val="28"/>
          <w:szCs w:val="28"/>
        </w:rPr>
        <w:t>определенные изменения в сложи</w:t>
      </w:r>
      <w:r w:rsidRPr="007B5964">
        <w:rPr>
          <w:sz w:val="28"/>
          <w:szCs w:val="28"/>
        </w:rPr>
        <w:t>в</w:t>
      </w:r>
      <w:r w:rsidRPr="007B5964">
        <w:rPr>
          <w:sz w:val="28"/>
          <w:szCs w:val="28"/>
        </w:rPr>
        <w:t>шихся формах организации и содержании учебно</w:t>
      </w:r>
      <w:r>
        <w:rPr>
          <w:sz w:val="28"/>
          <w:szCs w:val="28"/>
        </w:rPr>
        <w:t>й и коррекционно</w:t>
      </w:r>
      <w:r w:rsidRPr="007B5964">
        <w:rPr>
          <w:sz w:val="28"/>
          <w:szCs w:val="28"/>
        </w:rPr>
        <w:t xml:space="preserve">-воспитательной работы, а также психолого-педагогического сопровождения учащихся. </w:t>
      </w:r>
    </w:p>
    <w:p w:rsidR="00925FF3" w:rsidRDefault="00925FF3" w:rsidP="00925FF3">
      <w:pPr>
        <w:ind w:firstLine="709"/>
        <w:contextualSpacing/>
        <w:rPr>
          <w:sz w:val="28"/>
          <w:szCs w:val="28"/>
        </w:rPr>
      </w:pPr>
      <w:r w:rsidRPr="007B5964">
        <w:rPr>
          <w:sz w:val="28"/>
          <w:szCs w:val="28"/>
        </w:rPr>
        <w:t>В соответствии с деятельностным подходом и принципами коррекц</w:t>
      </w:r>
      <w:r w:rsidRPr="007B5964">
        <w:rPr>
          <w:sz w:val="28"/>
          <w:szCs w:val="28"/>
        </w:rPr>
        <w:t>и</w:t>
      </w:r>
      <w:r w:rsidRPr="007B5964">
        <w:rPr>
          <w:sz w:val="28"/>
          <w:szCs w:val="28"/>
        </w:rPr>
        <w:t xml:space="preserve">онно-развивающего обучения </w:t>
      </w:r>
      <w:r>
        <w:rPr>
          <w:sz w:val="28"/>
          <w:szCs w:val="28"/>
        </w:rPr>
        <w:t>УУД (</w:t>
      </w:r>
      <w:r w:rsidRPr="007B5964">
        <w:rPr>
          <w:sz w:val="28"/>
          <w:szCs w:val="28"/>
        </w:rPr>
        <w:t>БУД</w:t>
      </w:r>
      <w:r>
        <w:rPr>
          <w:sz w:val="28"/>
          <w:szCs w:val="28"/>
        </w:rPr>
        <w:t>)</w:t>
      </w:r>
      <w:r w:rsidRPr="007B5964">
        <w:rPr>
          <w:sz w:val="28"/>
          <w:szCs w:val="28"/>
        </w:rPr>
        <w:t xml:space="preserve"> формируются в специально прое</w:t>
      </w:r>
      <w:r w:rsidRPr="007B5964">
        <w:rPr>
          <w:sz w:val="28"/>
          <w:szCs w:val="28"/>
        </w:rPr>
        <w:t>к</w:t>
      </w:r>
      <w:r w:rsidRPr="007B5964">
        <w:rPr>
          <w:sz w:val="28"/>
          <w:szCs w:val="28"/>
        </w:rPr>
        <w:t xml:space="preserve">тируемых ситуациях с учетом типологических особенностей обучающихся с умственной отсталостью. Вместе с тем, важнейшим условием эффективности программы является обеспечение взаимосвязи между всеми направлениями работы по формированию </w:t>
      </w:r>
      <w:r>
        <w:rPr>
          <w:sz w:val="28"/>
          <w:szCs w:val="28"/>
        </w:rPr>
        <w:t>УУД (</w:t>
      </w:r>
      <w:r w:rsidRPr="007B5964">
        <w:rPr>
          <w:sz w:val="28"/>
          <w:szCs w:val="28"/>
        </w:rPr>
        <w:t>БУД</w:t>
      </w:r>
      <w:r>
        <w:rPr>
          <w:sz w:val="28"/>
          <w:szCs w:val="28"/>
        </w:rPr>
        <w:t>)</w:t>
      </w:r>
      <w:r w:rsidRPr="007B5964">
        <w:rPr>
          <w:sz w:val="28"/>
          <w:szCs w:val="28"/>
        </w:rPr>
        <w:t xml:space="preserve"> на основе общих принципов, методов и алгоритмов, а также единых критериев и показателей оценки их сформир</w:t>
      </w:r>
      <w:r w:rsidRPr="007B5964">
        <w:rPr>
          <w:sz w:val="28"/>
          <w:szCs w:val="28"/>
        </w:rPr>
        <w:t>о</w:t>
      </w:r>
      <w:r w:rsidRPr="007B5964">
        <w:rPr>
          <w:sz w:val="28"/>
          <w:szCs w:val="28"/>
        </w:rPr>
        <w:t xml:space="preserve">ванности. Кроме того, следует учитывать структуру и уровневое строение </w:t>
      </w:r>
      <w:r>
        <w:rPr>
          <w:sz w:val="28"/>
          <w:szCs w:val="28"/>
        </w:rPr>
        <w:t>УУД (</w:t>
      </w:r>
      <w:r w:rsidRPr="007B5964">
        <w:rPr>
          <w:sz w:val="28"/>
          <w:szCs w:val="28"/>
        </w:rPr>
        <w:t>БУД</w:t>
      </w:r>
      <w:r>
        <w:rPr>
          <w:sz w:val="28"/>
          <w:szCs w:val="28"/>
        </w:rPr>
        <w:t>)</w:t>
      </w:r>
      <w:r w:rsidRPr="007B5964">
        <w:rPr>
          <w:sz w:val="28"/>
          <w:szCs w:val="28"/>
        </w:rPr>
        <w:t>, а также особенности нарушений психических функций у детей для осуществления коррекционно-развивающей работы.</w:t>
      </w:r>
    </w:p>
    <w:p w:rsidR="00925FF3" w:rsidRDefault="00925FF3" w:rsidP="00925FF3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 w:rsidRPr="00A32A47">
        <w:t xml:space="preserve">Таким образом, организация работы по формированию </w:t>
      </w:r>
      <w:r>
        <w:t>УУД (</w:t>
      </w:r>
      <w:r w:rsidRPr="00A32A47">
        <w:t>БУД</w:t>
      </w:r>
      <w:r>
        <w:t>)</w:t>
      </w:r>
      <w:r w:rsidRPr="00A32A47">
        <w:t xml:space="preserve"> должна выстраиваться на основе системного подхода. </w:t>
      </w:r>
      <w:r>
        <w:t>На основе системного подхода в</w:t>
      </w:r>
      <w:r w:rsidRPr="00A32A47">
        <w:t xml:space="preserve"> специальной педагогике </w:t>
      </w:r>
      <w:r>
        <w:t>осуществляется анализ структуры дефе</w:t>
      </w:r>
      <w:r>
        <w:t>к</w:t>
      </w:r>
      <w:r>
        <w:t>та, оценка</w:t>
      </w:r>
      <w:r w:rsidRPr="00A32A47">
        <w:t xml:space="preserve"> роли внешних и внутренних факторов, влияющих на нарушение социализации и социальной адаптации</w:t>
      </w:r>
      <w:r>
        <w:t>, разработка</w:t>
      </w:r>
      <w:r w:rsidRPr="00A32A47">
        <w:t xml:space="preserve"> коррекционных программ и  программ ком</w:t>
      </w:r>
      <w:r>
        <w:t>плексного сопровождения и т.д. Следует также отметить, что в стандартах деятельностный подход соответствует системно-деятельностному, что отражает понимание деятельности и конституирующих ее действий как сложно организованной системы, формирование которой предусматривает комплекс взаимосвязанных специальных условий и возде</w:t>
      </w:r>
      <w:r>
        <w:t>й</w:t>
      </w:r>
      <w:r>
        <w:t xml:space="preserve">ствий. </w:t>
      </w:r>
    </w:p>
    <w:p w:rsidR="009672FB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Системный подход к реализации программы формирования УУД (БУД) у обучающихся с ОВЗ предполагает следующие взаимосвязанные элементы этой работы: </w:t>
      </w:r>
    </w:p>
    <w:p w:rsidR="009672FB" w:rsidRPr="002970BC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 w:rsidRPr="002970BC">
        <w:rPr>
          <w:bCs/>
          <w:iCs/>
          <w:sz w:val="28"/>
          <w:szCs w:val="28"/>
        </w:rPr>
        <w:t>1. Определение направлений формирования</w:t>
      </w:r>
      <w:r w:rsidRPr="009672F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УУД (БУД) и связи видов УУД (БУД) с определенными учебными предметами и курсами</w:t>
      </w:r>
      <w:r w:rsidRPr="002970BC">
        <w:rPr>
          <w:bCs/>
          <w:iCs/>
          <w:sz w:val="28"/>
          <w:szCs w:val="28"/>
        </w:rPr>
        <w:t>.</w:t>
      </w:r>
    </w:p>
    <w:p w:rsidR="009672FB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2970BC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2970BC">
        <w:rPr>
          <w:bCs/>
          <w:iCs/>
          <w:sz w:val="28"/>
          <w:szCs w:val="28"/>
        </w:rPr>
        <w:t>Определение методов и</w:t>
      </w:r>
      <w:r>
        <w:rPr>
          <w:bCs/>
          <w:iCs/>
          <w:sz w:val="28"/>
          <w:szCs w:val="28"/>
        </w:rPr>
        <w:t xml:space="preserve"> приемов</w:t>
      </w:r>
      <w:r w:rsidRPr="002970BC">
        <w:rPr>
          <w:bCs/>
          <w:iCs/>
          <w:sz w:val="28"/>
          <w:szCs w:val="28"/>
        </w:rPr>
        <w:t xml:space="preserve">, обеспечивающих формирование </w:t>
      </w:r>
      <w:r>
        <w:rPr>
          <w:bCs/>
          <w:iCs/>
          <w:sz w:val="28"/>
          <w:szCs w:val="28"/>
        </w:rPr>
        <w:t xml:space="preserve">УУД (БУД) </w:t>
      </w:r>
      <w:r w:rsidRPr="002970BC">
        <w:rPr>
          <w:bCs/>
          <w:iCs/>
          <w:sz w:val="28"/>
          <w:szCs w:val="28"/>
        </w:rPr>
        <w:t xml:space="preserve">у обучающихся с </w:t>
      </w:r>
      <w:r>
        <w:rPr>
          <w:bCs/>
          <w:iCs/>
          <w:sz w:val="28"/>
          <w:szCs w:val="28"/>
        </w:rPr>
        <w:t>ОВЗ в учебной и внеурочной деятельности</w:t>
      </w:r>
      <w:r w:rsidRPr="002970BC">
        <w:rPr>
          <w:bCs/>
          <w:iCs/>
          <w:sz w:val="28"/>
          <w:szCs w:val="28"/>
        </w:rPr>
        <w:t xml:space="preserve">. </w:t>
      </w:r>
    </w:p>
    <w:p w:rsidR="009672FB" w:rsidRPr="002970BC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2970BC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Проектирование учебных и коррекционных занятий с учетом реш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</w:rPr>
        <w:t>ния задач, связанных с формированием УУД (БУД).</w:t>
      </w:r>
    </w:p>
    <w:p w:rsidR="009672FB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Pr="002970BC">
        <w:rPr>
          <w:bCs/>
          <w:iCs/>
          <w:sz w:val="28"/>
          <w:szCs w:val="28"/>
        </w:rPr>
        <w:t xml:space="preserve">Разработку технологической карты урока с определением учебных ситуаций, обеспечивающих формирование </w:t>
      </w:r>
      <w:r>
        <w:rPr>
          <w:bCs/>
          <w:iCs/>
          <w:sz w:val="28"/>
          <w:szCs w:val="28"/>
        </w:rPr>
        <w:t>УУД (БУД)</w:t>
      </w:r>
      <w:r w:rsidRPr="002970BC">
        <w:rPr>
          <w:bCs/>
          <w:iCs/>
          <w:sz w:val="28"/>
          <w:szCs w:val="28"/>
        </w:rPr>
        <w:t>.</w:t>
      </w:r>
    </w:p>
    <w:p w:rsidR="009672FB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Разработка </w:t>
      </w:r>
      <w:r w:rsidRPr="002970BC">
        <w:rPr>
          <w:bCs/>
          <w:iCs/>
          <w:sz w:val="28"/>
          <w:szCs w:val="28"/>
        </w:rPr>
        <w:t>программы</w:t>
      </w:r>
      <w:r>
        <w:rPr>
          <w:bCs/>
          <w:iCs/>
          <w:sz w:val="28"/>
          <w:szCs w:val="28"/>
        </w:rPr>
        <w:t xml:space="preserve"> формирования УУД (БУД) и рабочих пр</w:t>
      </w:r>
      <w:r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>грамм учебных предметов, курсов, предусматривающих деятельность по формированию УУД (БУД).</w:t>
      </w:r>
    </w:p>
    <w:p w:rsidR="009672FB" w:rsidRPr="002970BC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Pr="002970BC">
        <w:rPr>
          <w:bCs/>
          <w:iCs/>
          <w:sz w:val="28"/>
          <w:szCs w:val="28"/>
        </w:rPr>
        <w:t xml:space="preserve">. Разработку показателей и уровней сформированности </w:t>
      </w:r>
      <w:r>
        <w:rPr>
          <w:bCs/>
          <w:iCs/>
          <w:sz w:val="28"/>
          <w:szCs w:val="28"/>
        </w:rPr>
        <w:t>УУД (БУД)</w:t>
      </w:r>
      <w:r w:rsidRPr="002970BC">
        <w:rPr>
          <w:bCs/>
          <w:iCs/>
          <w:sz w:val="28"/>
          <w:szCs w:val="28"/>
        </w:rPr>
        <w:t>.</w:t>
      </w:r>
    </w:p>
    <w:p w:rsidR="009672FB" w:rsidRPr="002970BC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Pr="002970BC">
        <w:rPr>
          <w:bCs/>
          <w:iCs/>
          <w:sz w:val="28"/>
          <w:szCs w:val="28"/>
        </w:rPr>
        <w:t xml:space="preserve">. Отбор методов педагогической и психологической диагностики, а также разработку формы мониторинга сформированности </w:t>
      </w:r>
      <w:r>
        <w:rPr>
          <w:bCs/>
          <w:iCs/>
          <w:sz w:val="28"/>
          <w:szCs w:val="28"/>
        </w:rPr>
        <w:t>УУД (БУД)</w:t>
      </w:r>
      <w:r w:rsidRPr="002970BC">
        <w:rPr>
          <w:bCs/>
          <w:iCs/>
          <w:sz w:val="28"/>
          <w:szCs w:val="28"/>
        </w:rPr>
        <w:t xml:space="preserve">. </w:t>
      </w:r>
    </w:p>
    <w:p w:rsidR="009672FB" w:rsidRDefault="009672FB" w:rsidP="009672FB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8</w:t>
      </w:r>
      <w:r w:rsidRPr="002970BC">
        <w:rPr>
          <w:bCs/>
          <w:iCs/>
          <w:sz w:val="28"/>
          <w:szCs w:val="28"/>
        </w:rPr>
        <w:t>. Организацию взаимодействия педагогов и специалистов по форм</w:t>
      </w:r>
      <w:r w:rsidRPr="002970BC">
        <w:rPr>
          <w:bCs/>
          <w:iCs/>
          <w:sz w:val="28"/>
          <w:szCs w:val="28"/>
        </w:rPr>
        <w:t>и</w:t>
      </w:r>
      <w:r w:rsidRPr="002970BC">
        <w:rPr>
          <w:bCs/>
          <w:iCs/>
          <w:sz w:val="28"/>
          <w:szCs w:val="28"/>
        </w:rPr>
        <w:t xml:space="preserve">рованию </w:t>
      </w:r>
      <w:r>
        <w:rPr>
          <w:bCs/>
          <w:iCs/>
          <w:sz w:val="28"/>
          <w:szCs w:val="28"/>
        </w:rPr>
        <w:t xml:space="preserve">УУД (БУД) </w:t>
      </w:r>
      <w:r w:rsidRPr="002970BC">
        <w:rPr>
          <w:bCs/>
          <w:iCs/>
          <w:sz w:val="28"/>
          <w:szCs w:val="28"/>
        </w:rPr>
        <w:t>у учащихся</w:t>
      </w:r>
      <w:r>
        <w:rPr>
          <w:bCs/>
          <w:iCs/>
          <w:sz w:val="28"/>
          <w:szCs w:val="28"/>
        </w:rPr>
        <w:t xml:space="preserve"> с ОВЗ</w:t>
      </w:r>
      <w:r w:rsidRPr="002970BC">
        <w:rPr>
          <w:bCs/>
          <w:iCs/>
          <w:sz w:val="28"/>
          <w:szCs w:val="28"/>
        </w:rPr>
        <w:t>.</w:t>
      </w:r>
    </w:p>
    <w:p w:rsidR="009672FB" w:rsidRDefault="00211919" w:rsidP="009672FB">
      <w:pPr>
        <w:ind w:firstLine="709"/>
        <w:contextualSpacing/>
        <w:rPr>
          <w:bCs/>
          <w:iCs/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 xml:space="preserve"> </w:t>
      </w:r>
      <w:r w:rsidR="009672FB">
        <w:rPr>
          <w:bCs/>
          <w:iCs/>
          <w:sz w:val="28"/>
          <w:szCs w:val="28"/>
        </w:rPr>
        <w:t xml:space="preserve">Большинство видов УУД (БУД), составляющих ядро любой учебной деятельности, актуализируются и формируются на каждом учебном занятии. Вместе с тем, для целенаправленной работы по их формированию должны создаваться специальные условия.  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 xml:space="preserve">Направления формирования разных видов УУД (БУД) определяются исходя из специфики образовательных областей, коррекционной работы и внеурочной деятельности. Так, формированию познавательного БУД </w:t>
      </w:r>
      <w:r w:rsidRPr="00625E56">
        <w:t>«делать простейшие обобщения, сравнивать, классифици</w:t>
      </w:r>
      <w:r w:rsidRPr="00625E56">
        <w:softHyphen/>
        <w:t>ровать на наглядном мат</w:t>
      </w:r>
      <w:r w:rsidRPr="00625E56">
        <w:t>е</w:t>
      </w:r>
      <w:r w:rsidRPr="00625E56">
        <w:t>риале»</w:t>
      </w:r>
      <w:r>
        <w:t xml:space="preserve"> в большей степени способствует содержание таких образовательных об</w:t>
      </w:r>
      <w:r w:rsidR="00057416">
        <w:t xml:space="preserve">ластей, как «Естествознание» и </w:t>
      </w:r>
      <w:r>
        <w:t>«Язык и речевая практика», а другому п</w:t>
      </w:r>
      <w:r>
        <w:t>о</w:t>
      </w:r>
      <w:r>
        <w:t xml:space="preserve">знавательному БУД, связанному с </w:t>
      </w:r>
      <w:r w:rsidRPr="00625E56">
        <w:t>выполнением арифметических операций,</w:t>
      </w:r>
      <w:r>
        <w:t xml:space="preserve"> т. е. </w:t>
      </w:r>
      <w:r w:rsidRPr="00625E56">
        <w:t xml:space="preserve"> </w:t>
      </w:r>
      <w:r w:rsidR="00057416">
        <w:t xml:space="preserve">имеющему </w:t>
      </w:r>
      <w:r>
        <w:t>более предметный характер, определенно соответствует о</w:t>
      </w:r>
      <w:r>
        <w:t>б</w:t>
      </w:r>
      <w:r>
        <w:t xml:space="preserve">разовательная область «Математика».  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>В коррекционной работе выбор направленности формирования тех или иных БУД, должен определяться на основе дифференцированного подхода с учетом типологических особенностей обучающихся с умственной отстал</w:t>
      </w:r>
      <w:r>
        <w:t>о</w:t>
      </w:r>
      <w:r w:rsidR="00057416">
        <w:t xml:space="preserve">стью (например, в </w:t>
      </w:r>
      <w:r>
        <w:t>рамках выделенных В.В. Воронковой уровней обучаем</w:t>
      </w:r>
      <w:r>
        <w:t>о</w:t>
      </w:r>
      <w:r>
        <w:t xml:space="preserve">сти), а в условиях индивидуальной работы – на основе анализа структуры дефекта конкретного обучающегося. 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>Таким образом, связь видов БУД с определенными учебными предм</w:t>
      </w:r>
      <w:r>
        <w:t>е</w:t>
      </w:r>
      <w:r>
        <w:t>тами и курсами определяется с учетом: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>1) содержания учебного предмета, коррекционного курса или внеуро</w:t>
      </w:r>
      <w:r>
        <w:t>ч</w:t>
      </w:r>
      <w:r>
        <w:t>ной деятельности обучающихся;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>2) используемых образовательных технологий, методов и приемов об</w:t>
      </w:r>
      <w:r>
        <w:t>у</w:t>
      </w:r>
      <w:r>
        <w:t>чения, воспитания, коррекционной работы;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 xml:space="preserve">3) организационных форм, используемых в образовательном процессе.  </w:t>
      </w:r>
    </w:p>
    <w:p w:rsidR="009672FB" w:rsidRDefault="009672FB" w:rsidP="009672FB">
      <w:pPr>
        <w:pStyle w:val="30"/>
        <w:shd w:val="clear" w:color="auto" w:fill="auto"/>
        <w:spacing w:before="0" w:after="0" w:line="240" w:lineRule="auto"/>
        <w:ind w:firstLine="709"/>
        <w:contextualSpacing/>
        <w:jc w:val="both"/>
      </w:pPr>
      <w:r>
        <w:t>Установленные связи различных видов УУД (БУД) с определенными учебными предметами и курсами представляются в виде таблицы в програ</w:t>
      </w:r>
      <w:r>
        <w:t>м</w:t>
      </w:r>
      <w:r>
        <w:t xml:space="preserve">ме формирования БУД, включающейся в содержательный раздел АООП. </w:t>
      </w:r>
    </w:p>
    <w:p w:rsidR="009672FB" w:rsidRDefault="009672FB" w:rsidP="009672FB">
      <w:pPr>
        <w:ind w:firstLine="709"/>
        <w:contextualSpacing/>
        <w:rPr>
          <w:sz w:val="28"/>
          <w:szCs w:val="28"/>
        </w:rPr>
      </w:pPr>
      <w:r w:rsidRPr="00193F30">
        <w:rPr>
          <w:bCs/>
          <w:iCs/>
          <w:sz w:val="28"/>
          <w:szCs w:val="28"/>
        </w:rPr>
        <w:t xml:space="preserve">В каждом учебном предмете или коррекционном курсе педагог может использовать широкий  арсенал методов и приемов для формирования </w:t>
      </w:r>
      <w:r>
        <w:rPr>
          <w:bCs/>
          <w:iCs/>
          <w:sz w:val="28"/>
          <w:szCs w:val="28"/>
        </w:rPr>
        <w:t>УУД (</w:t>
      </w:r>
      <w:r w:rsidRPr="00193F30">
        <w:rPr>
          <w:bCs/>
          <w:iCs/>
          <w:sz w:val="28"/>
          <w:szCs w:val="28"/>
        </w:rPr>
        <w:t>БУД</w:t>
      </w:r>
      <w:r>
        <w:rPr>
          <w:bCs/>
          <w:iCs/>
          <w:sz w:val="28"/>
          <w:szCs w:val="28"/>
        </w:rPr>
        <w:t>)</w:t>
      </w:r>
      <w:r w:rsidRPr="00193F30">
        <w:rPr>
          <w:bCs/>
          <w:iCs/>
          <w:sz w:val="28"/>
          <w:szCs w:val="28"/>
        </w:rPr>
        <w:t xml:space="preserve"> у обучающихся. При этом, на начальных этапах обучения особое вн</w:t>
      </w:r>
      <w:r w:rsidRPr="00193F30">
        <w:rPr>
          <w:bCs/>
          <w:iCs/>
          <w:sz w:val="28"/>
          <w:szCs w:val="28"/>
        </w:rPr>
        <w:t>и</w:t>
      </w:r>
      <w:r w:rsidRPr="00193F30">
        <w:rPr>
          <w:bCs/>
          <w:iCs/>
          <w:sz w:val="28"/>
          <w:szCs w:val="28"/>
        </w:rPr>
        <w:t>мание должно уделяться формированию базовых регулятивных действий. К таким регулятивным БУД</w:t>
      </w:r>
      <w:r>
        <w:rPr>
          <w:bCs/>
          <w:iCs/>
          <w:sz w:val="28"/>
          <w:szCs w:val="28"/>
        </w:rPr>
        <w:t xml:space="preserve"> (УУД)</w:t>
      </w:r>
      <w:r w:rsidRPr="00193F30">
        <w:rPr>
          <w:bCs/>
          <w:iCs/>
          <w:sz w:val="28"/>
          <w:szCs w:val="28"/>
        </w:rPr>
        <w:t xml:space="preserve"> относятся умения </w:t>
      </w:r>
      <w:r w:rsidRPr="00193F30">
        <w:rPr>
          <w:sz w:val="28"/>
          <w:szCs w:val="28"/>
        </w:rPr>
        <w:t>адекватно соблюдать р</w:t>
      </w:r>
      <w:r w:rsidRPr="00193F30">
        <w:rPr>
          <w:sz w:val="28"/>
          <w:szCs w:val="28"/>
        </w:rPr>
        <w:t>и</w:t>
      </w:r>
      <w:r w:rsidRPr="00193F30">
        <w:rPr>
          <w:sz w:val="28"/>
          <w:szCs w:val="28"/>
        </w:rPr>
        <w:t>туалы школьного поведения (поднимать руку, вставать и выходить из-за па</w:t>
      </w:r>
      <w:r w:rsidRPr="00193F30">
        <w:rPr>
          <w:sz w:val="28"/>
          <w:szCs w:val="28"/>
        </w:rPr>
        <w:t>р</w:t>
      </w:r>
      <w:r w:rsidRPr="00193F30">
        <w:rPr>
          <w:sz w:val="28"/>
          <w:szCs w:val="28"/>
        </w:rPr>
        <w:t>ты и т. д.), а также при</w:t>
      </w:r>
      <w:r w:rsidRPr="00193F30">
        <w:rPr>
          <w:sz w:val="28"/>
          <w:szCs w:val="28"/>
        </w:rPr>
        <w:softHyphen/>
        <w:t>нимать цели, произвольно включаться в деятельность и сле</w:t>
      </w:r>
      <w:r w:rsidRPr="00193F30">
        <w:rPr>
          <w:sz w:val="28"/>
          <w:szCs w:val="28"/>
        </w:rPr>
        <w:softHyphen/>
        <w:t>до</w:t>
      </w:r>
      <w:r w:rsidRPr="00193F30">
        <w:rPr>
          <w:sz w:val="28"/>
          <w:szCs w:val="28"/>
        </w:rPr>
        <w:softHyphen/>
        <w:t>вать предложенному плану</w:t>
      </w:r>
      <w:r>
        <w:rPr>
          <w:sz w:val="28"/>
          <w:szCs w:val="28"/>
        </w:rPr>
        <w:t xml:space="preserve">. По единым алгоритмам </w:t>
      </w:r>
      <w:r w:rsidRPr="003A2169">
        <w:rPr>
          <w:sz w:val="28"/>
          <w:szCs w:val="28"/>
        </w:rPr>
        <w:t>учеников мла</w:t>
      </w:r>
      <w:r w:rsidRPr="003A2169">
        <w:rPr>
          <w:sz w:val="28"/>
          <w:szCs w:val="28"/>
        </w:rPr>
        <w:t>д</w:t>
      </w:r>
      <w:r w:rsidRPr="003A2169">
        <w:rPr>
          <w:sz w:val="28"/>
          <w:szCs w:val="28"/>
        </w:rPr>
        <w:t xml:space="preserve">ших классов </w:t>
      </w:r>
      <w:r>
        <w:rPr>
          <w:sz w:val="28"/>
          <w:szCs w:val="28"/>
        </w:rPr>
        <w:t xml:space="preserve">ежедневно следует приучать </w:t>
      </w:r>
      <w:r w:rsidRPr="003A2169">
        <w:rPr>
          <w:sz w:val="28"/>
          <w:szCs w:val="28"/>
        </w:rPr>
        <w:t>подготавливать к уроку свое раб</w:t>
      </w:r>
      <w:r w:rsidRPr="003A2169">
        <w:rPr>
          <w:sz w:val="28"/>
          <w:szCs w:val="28"/>
        </w:rPr>
        <w:t>о</w:t>
      </w:r>
      <w:r w:rsidRPr="003A2169">
        <w:rPr>
          <w:sz w:val="28"/>
          <w:szCs w:val="28"/>
        </w:rPr>
        <w:t>чее место, ориентироваться в тетради и учебнике, правильно выбирать сп</w:t>
      </w:r>
      <w:r w:rsidRPr="003A2169">
        <w:rPr>
          <w:sz w:val="28"/>
          <w:szCs w:val="28"/>
        </w:rPr>
        <w:t>о</w:t>
      </w:r>
      <w:r w:rsidRPr="003A2169">
        <w:rPr>
          <w:sz w:val="28"/>
          <w:szCs w:val="28"/>
        </w:rPr>
        <w:t>собы выполнения задания, планировать свои действия и многое другое.</w:t>
      </w:r>
    </w:p>
    <w:p w:rsidR="00A537F0" w:rsidRPr="00211919" w:rsidRDefault="00A537F0" w:rsidP="00A537F0">
      <w:pPr>
        <w:pStyle w:val="210"/>
        <w:shd w:val="clear" w:color="auto" w:fill="auto"/>
        <w:tabs>
          <w:tab w:val="left" w:pos="2058"/>
        </w:tabs>
        <w:spacing w:line="240" w:lineRule="auto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 w:rsidRPr="00211919">
        <w:rPr>
          <w:rStyle w:val="22"/>
          <w:color w:val="000000"/>
          <w:sz w:val="28"/>
          <w:szCs w:val="28"/>
        </w:rPr>
        <w:t>Задачи при реализации ФГОС НОО ОВЗ и ФГОС О у/о:</w:t>
      </w:r>
    </w:p>
    <w:p w:rsidR="00A537F0" w:rsidRPr="00211919" w:rsidRDefault="00A537F0" w:rsidP="00A537F0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 xml:space="preserve">1. Подробнейшим образом изучить примерные АООП, размещенные на сайте </w:t>
      </w:r>
      <w:r w:rsidRPr="00211919">
        <w:rPr>
          <w:sz w:val="28"/>
          <w:szCs w:val="28"/>
        </w:rPr>
        <w:t>http://fgosreestr.ru</w:t>
      </w:r>
      <w:r w:rsidRPr="00211919">
        <w:rPr>
          <w:rStyle w:val="a3"/>
          <w:sz w:val="28"/>
          <w:szCs w:val="28"/>
          <w:u w:val="none"/>
        </w:rPr>
        <w:t>.</w:t>
      </w:r>
    </w:p>
    <w:p w:rsidR="00A537F0" w:rsidRPr="00211919" w:rsidRDefault="00A537F0" w:rsidP="00A537F0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2. Разработать на их основе АООП образовательной организации.</w:t>
      </w:r>
    </w:p>
    <w:p w:rsidR="00A537F0" w:rsidRPr="00211919" w:rsidRDefault="00A537F0" w:rsidP="00A537F0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11919">
        <w:rPr>
          <w:rStyle w:val="22"/>
          <w:color w:val="000000"/>
          <w:sz w:val="28"/>
          <w:szCs w:val="28"/>
        </w:rPr>
        <w:t>3. Обеспечить кадровый состав с соответствующим повышением кв</w:t>
      </w:r>
      <w:r w:rsidRPr="00211919">
        <w:rPr>
          <w:rStyle w:val="22"/>
          <w:color w:val="000000"/>
          <w:sz w:val="28"/>
          <w:szCs w:val="28"/>
        </w:rPr>
        <w:t>а</w:t>
      </w:r>
      <w:r w:rsidRPr="00211919">
        <w:rPr>
          <w:rStyle w:val="22"/>
          <w:color w:val="000000"/>
          <w:sz w:val="28"/>
          <w:szCs w:val="28"/>
        </w:rPr>
        <w:t>лификации.</w:t>
      </w:r>
    </w:p>
    <w:p w:rsidR="00ED4BFA" w:rsidRPr="005D3A2C" w:rsidRDefault="00A537F0" w:rsidP="00ED4BFA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sz w:val="28"/>
          <w:szCs w:val="28"/>
        </w:rPr>
      </w:pPr>
      <w:r w:rsidRPr="005D3A2C">
        <w:rPr>
          <w:rStyle w:val="22"/>
          <w:sz w:val="28"/>
          <w:szCs w:val="28"/>
        </w:rPr>
        <w:t xml:space="preserve">4. </w:t>
      </w:r>
      <w:r w:rsidR="00363FA3" w:rsidRPr="005D3A2C">
        <w:rPr>
          <w:rStyle w:val="22"/>
          <w:sz w:val="28"/>
          <w:szCs w:val="28"/>
        </w:rPr>
        <w:t>П</w:t>
      </w:r>
      <w:r w:rsidRPr="005D3A2C">
        <w:rPr>
          <w:rStyle w:val="22"/>
          <w:sz w:val="28"/>
          <w:szCs w:val="28"/>
        </w:rPr>
        <w:t xml:space="preserve">ри </w:t>
      </w:r>
      <w:r w:rsidR="00363FA3" w:rsidRPr="005D3A2C">
        <w:rPr>
          <w:rStyle w:val="22"/>
          <w:sz w:val="28"/>
          <w:szCs w:val="28"/>
        </w:rPr>
        <w:t>отсутствии в образовательной организации специалистов (педагогов-психологов, учителей-дефектологов и учителей-логопедов) привлечь их для реализации программ коррекционных курсов АООП и</w:t>
      </w:r>
      <w:r w:rsidR="00047064" w:rsidRPr="005D3A2C">
        <w:rPr>
          <w:rStyle w:val="22"/>
          <w:sz w:val="28"/>
          <w:szCs w:val="28"/>
        </w:rPr>
        <w:t>з</w:t>
      </w:r>
      <w:r w:rsidR="00363FA3" w:rsidRPr="005D3A2C">
        <w:rPr>
          <w:rStyle w:val="22"/>
          <w:sz w:val="28"/>
          <w:szCs w:val="28"/>
        </w:rPr>
        <w:t xml:space="preserve"> других организаций на договорной основе.</w:t>
      </w:r>
    </w:p>
    <w:p w:rsidR="00A537F0" w:rsidRPr="005D3A2C" w:rsidRDefault="00A537F0" w:rsidP="00ED4BFA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  <w:shd w:val="clear" w:color="auto" w:fill="FFFFFF"/>
        </w:rPr>
      </w:pPr>
      <w:r w:rsidRPr="005D3A2C">
        <w:rPr>
          <w:rStyle w:val="22"/>
          <w:sz w:val="28"/>
          <w:szCs w:val="28"/>
        </w:rPr>
        <w:t>5. Обеспечить материально-технические условия</w:t>
      </w:r>
      <w:r w:rsidRPr="005D3A2C">
        <w:rPr>
          <w:rStyle w:val="22"/>
          <w:sz w:val="28"/>
          <w:szCs w:val="28"/>
        </w:rPr>
        <w:tab/>
        <w:t>для реализации АООП в соответствии с требованиями ФГОС НОО ОВЗ и ФГОС О у/о.</w:t>
      </w:r>
    </w:p>
    <w:p w:rsidR="00A537F0" w:rsidRPr="005D3A2C" w:rsidRDefault="00ED4BFA" w:rsidP="00A537F0">
      <w:pPr>
        <w:pStyle w:val="a5"/>
        <w:spacing w:after="0"/>
        <w:ind w:firstLine="709"/>
        <w:contextualSpacing/>
        <w:rPr>
          <w:sz w:val="28"/>
          <w:szCs w:val="28"/>
        </w:rPr>
      </w:pPr>
      <w:r w:rsidRPr="005D3A2C">
        <w:rPr>
          <w:rStyle w:val="22"/>
          <w:sz w:val="28"/>
          <w:szCs w:val="28"/>
        </w:rPr>
        <w:t>Необходимо обеспечить п</w:t>
      </w:r>
      <w:r w:rsidR="00A537F0" w:rsidRPr="005D3A2C">
        <w:rPr>
          <w:rStyle w:val="22"/>
          <w:sz w:val="28"/>
          <w:szCs w:val="28"/>
        </w:rPr>
        <w:t xml:space="preserve">родолжительность занятий и перемен между уроками, коррекционно-развивающими занятиями и внеурочной деятельностью </w:t>
      </w:r>
      <w:r w:rsidRPr="005D3A2C">
        <w:rPr>
          <w:rStyle w:val="22"/>
          <w:sz w:val="28"/>
          <w:szCs w:val="28"/>
        </w:rPr>
        <w:t xml:space="preserve">в соответствии с </w:t>
      </w:r>
      <w:r w:rsidR="00A537F0" w:rsidRPr="005D3A2C">
        <w:rPr>
          <w:rStyle w:val="22"/>
          <w:sz w:val="28"/>
          <w:szCs w:val="28"/>
        </w:rPr>
        <w:t>сан</w:t>
      </w:r>
      <w:r w:rsidR="00A537F0" w:rsidRPr="005D3A2C">
        <w:rPr>
          <w:rStyle w:val="22"/>
          <w:sz w:val="28"/>
          <w:szCs w:val="28"/>
        </w:rPr>
        <w:t>и</w:t>
      </w:r>
      <w:r w:rsidR="00A537F0" w:rsidRPr="005D3A2C">
        <w:rPr>
          <w:rStyle w:val="22"/>
          <w:sz w:val="28"/>
          <w:szCs w:val="28"/>
        </w:rPr>
        <w:t>тарно-эпидемиологическими требованиями к условиям и организации обуч</w:t>
      </w:r>
      <w:r w:rsidR="00A537F0" w:rsidRPr="005D3A2C">
        <w:rPr>
          <w:rStyle w:val="22"/>
          <w:sz w:val="28"/>
          <w:szCs w:val="28"/>
        </w:rPr>
        <w:t>е</w:t>
      </w:r>
      <w:r w:rsidR="00A537F0" w:rsidRPr="005D3A2C">
        <w:rPr>
          <w:rStyle w:val="22"/>
          <w:sz w:val="28"/>
          <w:szCs w:val="28"/>
        </w:rPr>
        <w:t>ния и воспитания в организациях, осуществляющих образовательную де</w:t>
      </w:r>
      <w:r w:rsidR="00A537F0" w:rsidRPr="005D3A2C">
        <w:rPr>
          <w:rStyle w:val="22"/>
          <w:sz w:val="28"/>
          <w:szCs w:val="28"/>
        </w:rPr>
        <w:t>я</w:t>
      </w:r>
      <w:r w:rsidR="00A537F0" w:rsidRPr="005D3A2C">
        <w:rPr>
          <w:rStyle w:val="22"/>
          <w:sz w:val="28"/>
          <w:szCs w:val="28"/>
        </w:rPr>
        <w:t>тельность по адаптированным основным общеобразовательным программам для обучающихся с ограниченными возможностями здоровья 2.4.2.3286-15 (далее - СанПиН ОВЗ), утвержденных постановлением Главного государс</w:t>
      </w:r>
      <w:r w:rsidR="00A537F0" w:rsidRPr="005D3A2C">
        <w:rPr>
          <w:rStyle w:val="22"/>
          <w:sz w:val="28"/>
          <w:szCs w:val="28"/>
        </w:rPr>
        <w:t>т</w:t>
      </w:r>
      <w:r w:rsidR="00A537F0" w:rsidRPr="005D3A2C">
        <w:rPr>
          <w:rStyle w:val="22"/>
          <w:sz w:val="28"/>
          <w:szCs w:val="28"/>
        </w:rPr>
        <w:t>венного санитарного врача Российской Федерации от 10 июля 2015 г. № 26.</w:t>
      </w:r>
    </w:p>
    <w:p w:rsidR="003B13F5" w:rsidRPr="00782E2F" w:rsidRDefault="003B13F5" w:rsidP="004F3D83">
      <w:pPr>
        <w:pStyle w:val="a5"/>
        <w:spacing w:after="0"/>
        <w:ind w:firstLine="0"/>
        <w:rPr>
          <w:sz w:val="28"/>
          <w:szCs w:val="28"/>
        </w:rPr>
      </w:pPr>
    </w:p>
    <w:p w:rsidR="00D97A50" w:rsidRDefault="00B86363" w:rsidP="00B410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410FA" w:rsidRPr="00345ECE">
        <w:rPr>
          <w:rFonts w:ascii="Times New Roman" w:hAnsi="Times New Roman"/>
          <w:b/>
          <w:sz w:val="28"/>
          <w:szCs w:val="28"/>
        </w:rPr>
        <w:t>. Освоение обучающимися</w:t>
      </w:r>
      <w:r w:rsidR="00540A0D">
        <w:rPr>
          <w:rFonts w:ascii="Times New Roman" w:hAnsi="Times New Roman"/>
          <w:b/>
          <w:sz w:val="28"/>
          <w:szCs w:val="28"/>
        </w:rPr>
        <w:t xml:space="preserve"> ОВЗ </w:t>
      </w:r>
      <w:r w:rsidR="00D97A50">
        <w:rPr>
          <w:rFonts w:ascii="Times New Roman" w:hAnsi="Times New Roman"/>
          <w:b/>
          <w:sz w:val="28"/>
          <w:szCs w:val="28"/>
        </w:rPr>
        <w:t xml:space="preserve">адаптированных </w:t>
      </w:r>
      <w:r w:rsidR="00540A0D">
        <w:rPr>
          <w:rFonts w:ascii="Times New Roman" w:hAnsi="Times New Roman"/>
          <w:b/>
          <w:sz w:val="28"/>
          <w:szCs w:val="28"/>
        </w:rPr>
        <w:t xml:space="preserve">основных </w:t>
      </w:r>
    </w:p>
    <w:p w:rsidR="00D97A50" w:rsidRDefault="00540A0D" w:rsidP="00D97A5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общеобразовательных программ в соответствии с требованиями</w:t>
      </w:r>
      <w:r w:rsidR="00B410FA" w:rsidRPr="00345ECE">
        <w:rPr>
          <w:rFonts w:ascii="Times New Roman" w:hAnsi="Times New Roman"/>
          <w:b/>
          <w:sz w:val="28"/>
          <w:szCs w:val="28"/>
        </w:rPr>
        <w:t xml:space="preserve"> </w:t>
      </w:r>
    </w:p>
    <w:p w:rsidR="00B410FA" w:rsidRPr="00345ECE" w:rsidRDefault="00540A0D" w:rsidP="00D97A5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рального государственного образовательного стандарта основного общего образования и Федерал</w:t>
      </w:r>
      <w:r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>ного государственного образовательного стандарта среднего общего о</w:t>
      </w: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разования</w:t>
      </w:r>
    </w:p>
    <w:p w:rsidR="00335D31" w:rsidRPr="00EC20D7" w:rsidRDefault="00335D31" w:rsidP="003447CD">
      <w:pPr>
        <w:pStyle w:val="a5"/>
        <w:spacing w:after="0"/>
        <w:ind w:firstLine="851"/>
        <w:rPr>
          <w:sz w:val="28"/>
          <w:szCs w:val="28"/>
        </w:rPr>
      </w:pPr>
    </w:p>
    <w:p w:rsidR="00A537F0" w:rsidRDefault="00A537F0" w:rsidP="00DE50DE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DF510A">
        <w:rPr>
          <w:rStyle w:val="22"/>
          <w:color w:val="000000"/>
          <w:sz w:val="28"/>
          <w:szCs w:val="28"/>
        </w:rPr>
        <w:t>Особенности организации образовательной деятельности по основным образова</w:t>
      </w:r>
      <w:r w:rsidRPr="00DF510A">
        <w:rPr>
          <w:rStyle w:val="22"/>
          <w:color w:val="000000"/>
          <w:sz w:val="28"/>
          <w:szCs w:val="28"/>
        </w:rPr>
        <w:softHyphen/>
        <w:t>тельным программам основного общего и среднего общего образ</w:t>
      </w:r>
      <w:r w:rsidRPr="00DF510A">
        <w:rPr>
          <w:rStyle w:val="22"/>
          <w:color w:val="000000"/>
          <w:sz w:val="28"/>
          <w:szCs w:val="28"/>
        </w:rPr>
        <w:t>о</w:t>
      </w:r>
      <w:r w:rsidRPr="00DF510A">
        <w:rPr>
          <w:rStyle w:val="22"/>
          <w:color w:val="000000"/>
          <w:sz w:val="28"/>
          <w:szCs w:val="28"/>
        </w:rPr>
        <w:t>ва</w:t>
      </w:r>
      <w:r w:rsidRPr="00DF510A">
        <w:rPr>
          <w:rStyle w:val="22"/>
          <w:color w:val="000000"/>
          <w:sz w:val="28"/>
          <w:szCs w:val="28"/>
        </w:rPr>
        <w:softHyphen/>
        <w:t>ния для лиц с ОВЗ установлены разделом III Порядка организации и ос</w:t>
      </w:r>
      <w:r w:rsidRPr="00DF510A">
        <w:rPr>
          <w:rStyle w:val="22"/>
          <w:color w:val="000000"/>
          <w:sz w:val="28"/>
          <w:szCs w:val="28"/>
        </w:rPr>
        <w:t>у</w:t>
      </w:r>
      <w:r w:rsidRPr="00DF510A">
        <w:rPr>
          <w:rStyle w:val="22"/>
          <w:color w:val="000000"/>
          <w:sz w:val="28"/>
          <w:szCs w:val="28"/>
        </w:rPr>
        <w:t>ществления обра</w:t>
      </w:r>
      <w:r w:rsidRPr="00DF510A">
        <w:rPr>
          <w:rStyle w:val="22"/>
          <w:color w:val="000000"/>
          <w:sz w:val="28"/>
          <w:szCs w:val="28"/>
        </w:rPr>
        <w:softHyphen/>
        <w:t>зовательной деятельности по основным общеобразовател</w:t>
      </w:r>
      <w:r w:rsidRPr="00DF510A">
        <w:rPr>
          <w:rStyle w:val="22"/>
          <w:color w:val="000000"/>
          <w:sz w:val="28"/>
          <w:szCs w:val="28"/>
        </w:rPr>
        <w:t>ь</w:t>
      </w:r>
      <w:r w:rsidRPr="00DF510A">
        <w:rPr>
          <w:rStyle w:val="22"/>
          <w:color w:val="000000"/>
          <w:sz w:val="28"/>
          <w:szCs w:val="28"/>
        </w:rPr>
        <w:t>ным программам - образова</w:t>
      </w:r>
      <w:r w:rsidRPr="00DF510A">
        <w:rPr>
          <w:rStyle w:val="22"/>
          <w:color w:val="000000"/>
          <w:sz w:val="28"/>
          <w:szCs w:val="28"/>
        </w:rPr>
        <w:softHyphen/>
        <w:t>тельным программам начального общего, осно</w:t>
      </w:r>
      <w:r w:rsidRPr="00DF510A">
        <w:rPr>
          <w:rStyle w:val="22"/>
          <w:color w:val="000000"/>
          <w:sz w:val="28"/>
          <w:szCs w:val="28"/>
        </w:rPr>
        <w:t>в</w:t>
      </w:r>
      <w:r w:rsidRPr="00DF510A">
        <w:rPr>
          <w:rStyle w:val="22"/>
          <w:color w:val="000000"/>
          <w:sz w:val="28"/>
          <w:szCs w:val="28"/>
        </w:rPr>
        <w:t>ного общего и среднего общего образова</w:t>
      </w:r>
      <w:r w:rsidRPr="00DF510A">
        <w:rPr>
          <w:rStyle w:val="22"/>
          <w:color w:val="000000"/>
          <w:sz w:val="28"/>
          <w:szCs w:val="28"/>
        </w:rPr>
        <w:softHyphen/>
        <w:t>ния, утвержденного приказом М</w:t>
      </w:r>
      <w:r w:rsidRPr="00DF510A">
        <w:rPr>
          <w:rStyle w:val="22"/>
          <w:color w:val="000000"/>
          <w:sz w:val="28"/>
          <w:szCs w:val="28"/>
        </w:rPr>
        <w:t>и</w:t>
      </w:r>
      <w:r w:rsidRPr="00DF510A">
        <w:rPr>
          <w:rStyle w:val="22"/>
          <w:color w:val="000000"/>
          <w:sz w:val="28"/>
          <w:szCs w:val="28"/>
        </w:rPr>
        <w:t>нистерства образования и науки Российской Федерации 17 июля 2015 г. № 1015.</w:t>
      </w:r>
    </w:p>
    <w:p w:rsidR="009D7506" w:rsidRDefault="00540A0D" w:rsidP="009D7506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ФГОС основного и среднего общего образования приказами М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нобрнауки России от 31 декабря 2015 г. внесены специальные требования, касающиеся организации образования обучающихся с ОВЗ, </w:t>
      </w:r>
      <w:r w:rsidRPr="00540A0D">
        <w:rPr>
          <w:sz w:val="28"/>
          <w:szCs w:val="28"/>
        </w:rPr>
        <w:t>обеспечивающие преемственность основных образовательных программ (приказ № 1577 «О внесении изменений в приказ от 17 декабря 2010 г. № 1897 «Об утверждении федерального государственного образовательного стандарта основного о</w:t>
      </w:r>
      <w:r w:rsidRPr="00540A0D">
        <w:rPr>
          <w:sz w:val="28"/>
          <w:szCs w:val="28"/>
        </w:rPr>
        <w:t>б</w:t>
      </w:r>
      <w:r w:rsidRPr="00540A0D">
        <w:rPr>
          <w:sz w:val="28"/>
          <w:szCs w:val="28"/>
        </w:rPr>
        <w:t>щего образования» и приказ № 1578 «О внесении изменений в приказ от 17 мая 2012 г. № 413 «Об утверждении федерального государственного образ</w:t>
      </w:r>
      <w:r w:rsidRPr="00540A0D">
        <w:rPr>
          <w:sz w:val="28"/>
          <w:szCs w:val="28"/>
        </w:rPr>
        <w:t>о</w:t>
      </w:r>
      <w:r w:rsidRPr="00540A0D">
        <w:rPr>
          <w:sz w:val="28"/>
          <w:szCs w:val="28"/>
        </w:rPr>
        <w:t>вательного стандарта среднего общего образования»).</w:t>
      </w:r>
      <w:r w:rsidR="009D7506">
        <w:rPr>
          <w:sz w:val="28"/>
          <w:szCs w:val="28"/>
        </w:rPr>
        <w:t xml:space="preserve"> Представленные в этих документах изменения касаются содержания личностных, метапредметных и предметных результатов образования для обучающихся с ОВЗ, а также структуры рабочей программы, которая должна включать:</w:t>
      </w:r>
    </w:p>
    <w:p w:rsidR="009D7506" w:rsidRPr="009D7506" w:rsidRDefault="009D7506" w:rsidP="009D7506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9D7506">
        <w:rPr>
          <w:sz w:val="28"/>
          <w:szCs w:val="28"/>
        </w:rPr>
        <w:t xml:space="preserve">1) планируемые результаты освоения учебного предмета, курса; </w:t>
      </w:r>
    </w:p>
    <w:p w:rsidR="009D7506" w:rsidRPr="009D7506" w:rsidRDefault="009D7506" w:rsidP="00DE50DE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9D7506">
        <w:rPr>
          <w:sz w:val="28"/>
          <w:szCs w:val="28"/>
        </w:rPr>
        <w:t xml:space="preserve">2) содержание учебного предмета, курса; </w:t>
      </w:r>
    </w:p>
    <w:p w:rsidR="00A537F0" w:rsidRPr="009D7506" w:rsidRDefault="009D7506" w:rsidP="00DE50DE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9D7506">
        <w:rPr>
          <w:sz w:val="28"/>
          <w:szCs w:val="28"/>
        </w:rPr>
        <w:t>3) тематическое планирование с указанием количества часов, отвод</w:t>
      </w:r>
      <w:r w:rsidRPr="009D7506">
        <w:rPr>
          <w:sz w:val="28"/>
          <w:szCs w:val="28"/>
        </w:rPr>
        <w:t>и</w:t>
      </w:r>
      <w:r w:rsidRPr="009D7506">
        <w:rPr>
          <w:sz w:val="28"/>
          <w:szCs w:val="28"/>
        </w:rPr>
        <w:t>мых на освоение каждой темы.</w:t>
      </w:r>
    </w:p>
    <w:p w:rsidR="009D7506" w:rsidRPr="009D7506" w:rsidRDefault="009D7506" w:rsidP="00DE50DE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9D7506">
        <w:rPr>
          <w:sz w:val="28"/>
          <w:szCs w:val="28"/>
        </w:rPr>
        <w:t>В этих документах также указано, что организация, осуществляющая образовательную деятельность и реализующая адаптированную основную образовательную программу, должна быть укомплектована педагогическими работниками, владеющими специальными педагогическими подходами и м</w:t>
      </w:r>
      <w:r w:rsidRPr="009D7506">
        <w:rPr>
          <w:sz w:val="28"/>
          <w:szCs w:val="28"/>
        </w:rPr>
        <w:t>е</w:t>
      </w:r>
      <w:r w:rsidRPr="009D7506">
        <w:rPr>
          <w:sz w:val="28"/>
          <w:szCs w:val="28"/>
        </w:rPr>
        <w:t>тодами обучения и воспитания обучающихся с ограниченными возможн</w:t>
      </w:r>
      <w:r w:rsidRPr="009D7506">
        <w:rPr>
          <w:sz w:val="28"/>
          <w:szCs w:val="28"/>
        </w:rPr>
        <w:t>о</w:t>
      </w:r>
      <w:r w:rsidRPr="009D7506">
        <w:rPr>
          <w:sz w:val="28"/>
          <w:szCs w:val="28"/>
        </w:rPr>
        <w:t>стями здоровья.</w:t>
      </w:r>
    </w:p>
    <w:p w:rsid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Адаптационный компонент в основных общеобразовательных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граммах основного и среднего общего образования реализуется прежде всего за счет содержания программы коррекционной работы. Так, в примерной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новной общеобразовательной программе среднего общего образования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чается, что </w:t>
      </w:r>
      <w:r w:rsidRPr="00DE50DE">
        <w:rPr>
          <w:bCs/>
          <w:i/>
          <w:sz w:val="28"/>
          <w:szCs w:val="28"/>
        </w:rPr>
        <w:t xml:space="preserve">цель </w:t>
      </w:r>
      <w:r w:rsidRPr="00DE50DE">
        <w:rPr>
          <w:bCs/>
          <w:sz w:val="28"/>
          <w:szCs w:val="28"/>
        </w:rPr>
        <w:t>программы коррекционной работы (ПКР)</w:t>
      </w:r>
      <w:r w:rsidRPr="00DE50DE">
        <w:rPr>
          <w:b/>
          <w:bCs/>
          <w:sz w:val="28"/>
          <w:szCs w:val="28"/>
        </w:rPr>
        <w:t xml:space="preserve"> </w:t>
      </w:r>
      <w:r w:rsidRPr="00DE50DE">
        <w:rPr>
          <w:sz w:val="28"/>
          <w:szCs w:val="28"/>
        </w:rPr>
        <w:t>– разработать си</w:t>
      </w:r>
      <w:r w:rsidRPr="00DE50DE">
        <w:rPr>
          <w:sz w:val="28"/>
          <w:szCs w:val="28"/>
        </w:rPr>
        <w:t>с</w:t>
      </w:r>
      <w:r w:rsidRPr="00DE50DE">
        <w:rPr>
          <w:sz w:val="28"/>
          <w:szCs w:val="28"/>
        </w:rPr>
        <w:t>тему комплексной психолого-педагогической и социальной помощи об</w:t>
      </w:r>
      <w:r w:rsidRPr="00DE50DE">
        <w:rPr>
          <w:sz w:val="28"/>
          <w:szCs w:val="28"/>
        </w:rPr>
        <w:t>у</w:t>
      </w:r>
      <w:r w:rsidRPr="00DE50DE">
        <w:rPr>
          <w:sz w:val="28"/>
          <w:szCs w:val="28"/>
        </w:rPr>
        <w:t>чающимся с особыми образовательными потребностями, направленной на коррекцию и/или компенсацию недостатков в физическом или психическом развитии для успешного освоения ими основной образовательной програ</w:t>
      </w:r>
      <w:r w:rsidRPr="00DE50DE">
        <w:rPr>
          <w:sz w:val="28"/>
          <w:szCs w:val="28"/>
        </w:rPr>
        <w:t>м</w:t>
      </w:r>
      <w:r w:rsidRPr="00DE50DE">
        <w:rPr>
          <w:sz w:val="28"/>
          <w:szCs w:val="28"/>
        </w:rPr>
        <w:t>мы, профессионального самоопределения, социализации, обеспечения пс</w:t>
      </w:r>
      <w:r w:rsidRPr="00DE50DE">
        <w:rPr>
          <w:sz w:val="28"/>
          <w:szCs w:val="28"/>
        </w:rPr>
        <w:t>и</w:t>
      </w:r>
      <w:r w:rsidRPr="00DE50DE">
        <w:rPr>
          <w:sz w:val="28"/>
          <w:szCs w:val="28"/>
        </w:rPr>
        <w:t>хологической устойчивости старшеклассников</w:t>
      </w:r>
      <w:r>
        <w:rPr>
          <w:sz w:val="28"/>
          <w:szCs w:val="28"/>
        </w:rPr>
        <w:t xml:space="preserve">. </w:t>
      </w:r>
      <w:r w:rsidRPr="00DE50DE">
        <w:rPr>
          <w:sz w:val="28"/>
          <w:szCs w:val="28"/>
        </w:rPr>
        <w:t xml:space="preserve">ПКР вариативна по форме и содержанию в зависимости от состава обучающихся с ОВЗ, региональной специфики и возможностей организации, осуществляющей образовательную деятельность. 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bCs/>
          <w:sz w:val="28"/>
          <w:szCs w:val="28"/>
        </w:rPr>
        <w:t>Задачи, решаемые в ходе реализации программы коррекционной раб</w:t>
      </w:r>
      <w:r w:rsidRPr="00DE50DE">
        <w:rPr>
          <w:bCs/>
          <w:sz w:val="28"/>
          <w:szCs w:val="28"/>
        </w:rPr>
        <w:t>о</w:t>
      </w:r>
      <w:r w:rsidRPr="00DE50DE">
        <w:rPr>
          <w:bCs/>
          <w:sz w:val="28"/>
          <w:szCs w:val="28"/>
        </w:rPr>
        <w:t>ты</w:t>
      </w:r>
      <w:r w:rsidRPr="00DE50DE">
        <w:rPr>
          <w:sz w:val="28"/>
          <w:szCs w:val="28"/>
        </w:rPr>
        <w:t xml:space="preserve">: 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1) выявление особых образовательных потребностей обучающихся с ОВЗ, инвалидов, а также подростков, попавших в трудную жизненную с</w:t>
      </w:r>
      <w:r w:rsidRPr="00DE50DE">
        <w:rPr>
          <w:sz w:val="28"/>
          <w:szCs w:val="28"/>
        </w:rPr>
        <w:t>и</w:t>
      </w:r>
      <w:r w:rsidRPr="00DE50DE">
        <w:rPr>
          <w:sz w:val="28"/>
          <w:szCs w:val="28"/>
        </w:rPr>
        <w:t>туацию;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2) создание условий для успешного освоения программы (ее элеме</w:t>
      </w:r>
      <w:r w:rsidRPr="00DE50DE">
        <w:rPr>
          <w:sz w:val="28"/>
          <w:szCs w:val="28"/>
        </w:rPr>
        <w:t>н</w:t>
      </w:r>
      <w:r w:rsidRPr="00DE50DE">
        <w:rPr>
          <w:sz w:val="28"/>
          <w:szCs w:val="28"/>
        </w:rPr>
        <w:t xml:space="preserve">тов) и прохождения итоговой аттестации; 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3) коррекция (минимизация) имеющихся нарушений (личностных, р</w:t>
      </w:r>
      <w:r w:rsidRPr="00DE50DE">
        <w:rPr>
          <w:sz w:val="28"/>
          <w:szCs w:val="28"/>
        </w:rPr>
        <w:t>е</w:t>
      </w:r>
      <w:r w:rsidRPr="00DE50DE">
        <w:rPr>
          <w:sz w:val="28"/>
          <w:szCs w:val="28"/>
        </w:rPr>
        <w:t>гулятивных, когнитивных, коммуникативных);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4) обеспечение непрерывной коррекционно-развивающей работы в единстве урочной и внеурочной деятельности;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5) выявление профессиональных склонностей, интересов подростков с особыми образовательными потребностями; проведение работы по их пр</w:t>
      </w:r>
      <w:r w:rsidRPr="00DE50DE">
        <w:rPr>
          <w:sz w:val="28"/>
          <w:szCs w:val="28"/>
        </w:rPr>
        <w:t>о</w:t>
      </w:r>
      <w:r w:rsidRPr="00DE50DE">
        <w:rPr>
          <w:sz w:val="28"/>
          <w:szCs w:val="28"/>
        </w:rPr>
        <w:t>фессиональному консультированию, профессиональной ориентации, профе</w:t>
      </w:r>
      <w:r w:rsidRPr="00DE50DE">
        <w:rPr>
          <w:sz w:val="28"/>
          <w:szCs w:val="28"/>
        </w:rPr>
        <w:t>с</w:t>
      </w:r>
      <w:r w:rsidRPr="00DE50DE">
        <w:rPr>
          <w:sz w:val="28"/>
          <w:szCs w:val="28"/>
        </w:rPr>
        <w:t>сиональному самоопределению;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 xml:space="preserve">6) осуществление консультативной работы с педагогами, родителями, социальными работниками, а также потенциальными работодателями; 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7) проведение информационно-просветительских мероприятий.</w:t>
      </w:r>
    </w:p>
    <w:p w:rsid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</w:t>
      </w:r>
      <w:r w:rsidRPr="00DE50DE">
        <w:rPr>
          <w:sz w:val="28"/>
          <w:szCs w:val="28"/>
        </w:rPr>
        <w:t>а</w:t>
      </w:r>
      <w:r w:rsidRPr="00DE50DE">
        <w:rPr>
          <w:sz w:val="28"/>
          <w:szCs w:val="28"/>
        </w:rPr>
        <w:t>нию, самоопределению и саморазвитию.</w:t>
      </w:r>
    </w:p>
    <w:p w:rsidR="00DE50DE" w:rsidRPr="00DE50DE" w:rsidRDefault="00DE50DE" w:rsidP="00DE50DE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Планируется преодоление, компенсация или минимизация имеющихся у подростков нарушений; совершенствование личностных, регулятивных, п</w:t>
      </w:r>
      <w:r w:rsidRPr="00DE50DE">
        <w:rPr>
          <w:sz w:val="28"/>
          <w:szCs w:val="28"/>
        </w:rPr>
        <w:t>о</w:t>
      </w:r>
      <w:r w:rsidRPr="00DE50DE">
        <w:rPr>
          <w:sz w:val="28"/>
          <w:szCs w:val="28"/>
        </w:rPr>
        <w:t>знавательных и коммуникативных компетенций, что позволит школьникам освоить основную образовательную программу, успешно пройти итоговую аттестацию и продолжить обучение в выбранных профессиональных образ</w:t>
      </w:r>
      <w:r w:rsidRPr="00DE50DE">
        <w:rPr>
          <w:sz w:val="28"/>
          <w:szCs w:val="28"/>
        </w:rPr>
        <w:t>о</w:t>
      </w:r>
      <w:r w:rsidRPr="00DE50DE">
        <w:rPr>
          <w:sz w:val="28"/>
          <w:szCs w:val="28"/>
        </w:rPr>
        <w:t>вательных организациях разного уровня.</w:t>
      </w:r>
    </w:p>
    <w:p w:rsidR="00E937DB" w:rsidRDefault="00DE50DE" w:rsidP="00E937DB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Обучающиеся с ОВЗ достигают предметных результатов освоения о</w:t>
      </w:r>
      <w:r w:rsidRPr="00DE50DE">
        <w:rPr>
          <w:sz w:val="28"/>
          <w:szCs w:val="28"/>
        </w:rPr>
        <w:t>с</w:t>
      </w:r>
      <w:r w:rsidRPr="00DE50DE">
        <w:rPr>
          <w:sz w:val="28"/>
          <w:szCs w:val="28"/>
        </w:rPr>
        <w:t>новной образовательной программы на различных уровнях (базовом, углу</w:t>
      </w:r>
      <w:r w:rsidRPr="00DE50DE">
        <w:rPr>
          <w:sz w:val="28"/>
          <w:szCs w:val="28"/>
        </w:rPr>
        <w:t>б</w:t>
      </w:r>
      <w:r w:rsidRPr="00DE50DE">
        <w:rPr>
          <w:sz w:val="28"/>
          <w:szCs w:val="28"/>
        </w:rPr>
        <w:t>ленном) в зависимости от их индивидуальных способностей, вида и выр</w:t>
      </w:r>
      <w:r w:rsidRPr="00DE50DE">
        <w:rPr>
          <w:sz w:val="28"/>
          <w:szCs w:val="28"/>
        </w:rPr>
        <w:t>а</w:t>
      </w:r>
      <w:r w:rsidRPr="00DE50DE">
        <w:rPr>
          <w:sz w:val="28"/>
          <w:szCs w:val="28"/>
        </w:rPr>
        <w:t>женности особых образовательных потребностей, а также успешности пр</w:t>
      </w:r>
      <w:r w:rsidRPr="00DE50DE">
        <w:rPr>
          <w:sz w:val="28"/>
          <w:szCs w:val="28"/>
        </w:rPr>
        <w:t>о</w:t>
      </w:r>
      <w:r w:rsidRPr="00DE50DE">
        <w:rPr>
          <w:sz w:val="28"/>
          <w:szCs w:val="28"/>
        </w:rPr>
        <w:t xml:space="preserve">веденной коррекционной работы. </w:t>
      </w:r>
    </w:p>
    <w:p w:rsidR="000F0D32" w:rsidRPr="005D3A2C" w:rsidRDefault="000F0D32" w:rsidP="00E937DB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5D3A2C">
        <w:rPr>
          <w:rStyle w:val="Bodytext2"/>
          <w:sz w:val="28"/>
          <w:szCs w:val="28"/>
        </w:rPr>
        <w:t>В настоящее время разработаны примерные адаптированные «рабочие» основные общеобразовательные программы первого года обучения</w:t>
      </w:r>
      <w:r w:rsidR="00E937DB" w:rsidRPr="005D3A2C">
        <w:rPr>
          <w:rStyle w:val="Bodytext2"/>
          <w:sz w:val="28"/>
          <w:szCs w:val="28"/>
        </w:rPr>
        <w:t xml:space="preserve"> учащихся с нарушениями слуха (глухих и слабослышащих), зрения (слепых и слабовидящих), тяжелыми нарушениями речи, нарушениями опорно-двигательного аппарата и расстройствами аутистического спектра </w:t>
      </w:r>
      <w:r w:rsidRPr="005D3A2C">
        <w:rPr>
          <w:rStyle w:val="Bodytext2"/>
          <w:sz w:val="28"/>
          <w:szCs w:val="28"/>
        </w:rPr>
        <w:t xml:space="preserve"> в основной школе (пятого и шестого классов – с учетом пролонгации сроков обучения для обучающихся с ОВЗ). </w:t>
      </w:r>
      <w:r w:rsidR="00E937DB" w:rsidRPr="005D3A2C">
        <w:rPr>
          <w:rStyle w:val="Bodytext2"/>
          <w:sz w:val="28"/>
          <w:szCs w:val="28"/>
        </w:rPr>
        <w:t>Примерные рабочие п</w:t>
      </w:r>
      <w:r w:rsidRPr="005D3A2C">
        <w:rPr>
          <w:rStyle w:val="Bodytext2"/>
          <w:sz w:val="28"/>
          <w:szCs w:val="28"/>
        </w:rPr>
        <w:t xml:space="preserve">рограммы размещены на сайте </w:t>
      </w:r>
      <w:r w:rsidRPr="005D3A2C">
        <w:rPr>
          <w:sz w:val="28"/>
          <w:szCs w:val="28"/>
          <w:lang w:val="en-US"/>
        </w:rPr>
        <w:t>https</w:t>
      </w:r>
      <w:r w:rsidRPr="005D3A2C">
        <w:rPr>
          <w:sz w:val="28"/>
          <w:szCs w:val="28"/>
        </w:rPr>
        <w:t>://</w:t>
      </w:r>
      <w:r w:rsidRPr="005D3A2C">
        <w:rPr>
          <w:sz w:val="28"/>
          <w:szCs w:val="28"/>
          <w:lang w:val="en-US"/>
        </w:rPr>
        <w:t>ikp</w:t>
      </w:r>
      <w:r w:rsidRPr="005D3A2C">
        <w:rPr>
          <w:sz w:val="28"/>
          <w:szCs w:val="28"/>
        </w:rPr>
        <w:t>-</w:t>
      </w:r>
      <w:r w:rsidRPr="005D3A2C">
        <w:rPr>
          <w:sz w:val="28"/>
          <w:szCs w:val="28"/>
          <w:lang w:val="en-US"/>
        </w:rPr>
        <w:t>rao</w:t>
      </w:r>
      <w:r w:rsidRPr="005D3A2C">
        <w:rPr>
          <w:sz w:val="28"/>
          <w:szCs w:val="28"/>
        </w:rPr>
        <w:t>.</w:t>
      </w:r>
      <w:r w:rsidRPr="005D3A2C">
        <w:rPr>
          <w:sz w:val="28"/>
          <w:szCs w:val="28"/>
          <w:lang w:val="en-US"/>
        </w:rPr>
        <w:t>ru</w:t>
      </w:r>
      <w:r w:rsidRPr="005D3A2C">
        <w:rPr>
          <w:rStyle w:val="pathseparator"/>
          <w:sz w:val="28"/>
          <w:szCs w:val="28"/>
        </w:rPr>
        <w:t xml:space="preserve"> /</w:t>
      </w:r>
      <w:r w:rsidRPr="005D3A2C">
        <w:rPr>
          <w:sz w:val="28"/>
          <w:szCs w:val="28"/>
          <w:lang w:val="en-US"/>
        </w:rPr>
        <w:t>frc</w:t>
      </w:r>
      <w:r w:rsidRPr="005D3A2C">
        <w:rPr>
          <w:sz w:val="28"/>
          <w:szCs w:val="28"/>
        </w:rPr>
        <w:t>-</w:t>
      </w:r>
      <w:r w:rsidRPr="005D3A2C">
        <w:rPr>
          <w:sz w:val="28"/>
          <w:szCs w:val="28"/>
          <w:lang w:val="en-US"/>
        </w:rPr>
        <w:t>ovz</w:t>
      </w:r>
      <w:r w:rsidRPr="005D3A2C">
        <w:rPr>
          <w:sz w:val="28"/>
          <w:szCs w:val="28"/>
        </w:rPr>
        <w:t>/.</w:t>
      </w:r>
    </w:p>
    <w:p w:rsidR="00DE50DE" w:rsidRPr="00DE50DE" w:rsidRDefault="00DE50DE" w:rsidP="00DE50DE">
      <w:pPr>
        <w:pStyle w:val="ConsPlusTitle"/>
        <w:ind w:firstLine="708"/>
        <w:jc w:val="both"/>
        <w:rPr>
          <w:b w:val="0"/>
          <w:i/>
          <w:sz w:val="28"/>
          <w:szCs w:val="28"/>
        </w:rPr>
      </w:pPr>
      <w:r w:rsidRPr="00DE50DE">
        <w:rPr>
          <w:b w:val="0"/>
          <w:i/>
          <w:sz w:val="28"/>
          <w:szCs w:val="28"/>
        </w:rPr>
        <w:t>Алгоритм создания условий для реализации программ коррекционной работы</w:t>
      </w:r>
      <w:r>
        <w:rPr>
          <w:b w:val="0"/>
          <w:i/>
          <w:sz w:val="28"/>
          <w:szCs w:val="28"/>
        </w:rPr>
        <w:t>:</w:t>
      </w:r>
      <w:r w:rsidRPr="00DE50DE">
        <w:rPr>
          <w:b w:val="0"/>
          <w:i/>
          <w:sz w:val="28"/>
          <w:szCs w:val="28"/>
        </w:rPr>
        <w:t xml:space="preserve"> </w:t>
      </w:r>
    </w:p>
    <w:p w:rsidR="00DE50DE" w:rsidRPr="00DE50DE" w:rsidRDefault="00DE50DE" w:rsidP="00DE50D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DE50DE">
        <w:rPr>
          <w:b w:val="0"/>
          <w:sz w:val="28"/>
          <w:szCs w:val="28"/>
        </w:rPr>
        <w:t>1. Изучить рекомендации ПМПК по организации образования учащег</w:t>
      </w:r>
      <w:r w:rsidRPr="00DE50DE">
        <w:rPr>
          <w:b w:val="0"/>
          <w:sz w:val="28"/>
          <w:szCs w:val="28"/>
        </w:rPr>
        <w:t>о</w:t>
      </w:r>
      <w:r w:rsidRPr="00DE50DE">
        <w:rPr>
          <w:b w:val="0"/>
          <w:sz w:val="28"/>
          <w:szCs w:val="28"/>
        </w:rPr>
        <w:t>ся с ОВЗ.</w:t>
      </w:r>
    </w:p>
    <w:p w:rsidR="00DE50DE" w:rsidRPr="00DE50DE" w:rsidRDefault="00DE50DE" w:rsidP="00DE50D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DE50DE">
        <w:rPr>
          <w:b w:val="0"/>
          <w:sz w:val="28"/>
          <w:szCs w:val="28"/>
        </w:rPr>
        <w:t>2. Изучить требования к разработке и реализации программы корре</w:t>
      </w:r>
      <w:r w:rsidRPr="00DE50DE">
        <w:rPr>
          <w:b w:val="0"/>
          <w:sz w:val="28"/>
          <w:szCs w:val="28"/>
        </w:rPr>
        <w:t>к</w:t>
      </w:r>
      <w:r w:rsidRPr="00DE50DE">
        <w:rPr>
          <w:b w:val="0"/>
          <w:sz w:val="28"/>
          <w:szCs w:val="28"/>
        </w:rPr>
        <w:t>ционной работы, а также специальным условиям образования, предусмо</w:t>
      </w:r>
      <w:r w:rsidRPr="00DE50DE">
        <w:rPr>
          <w:b w:val="0"/>
          <w:sz w:val="28"/>
          <w:szCs w:val="28"/>
        </w:rPr>
        <w:t>т</w:t>
      </w:r>
      <w:r w:rsidRPr="00DE50DE">
        <w:rPr>
          <w:b w:val="0"/>
          <w:sz w:val="28"/>
          <w:szCs w:val="28"/>
        </w:rPr>
        <w:t>ренным для категорий обучающихся с ОВЗ.</w:t>
      </w:r>
    </w:p>
    <w:p w:rsidR="00DE50DE" w:rsidRPr="00DE50DE" w:rsidRDefault="00DE50DE" w:rsidP="00DE50D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DE50DE">
        <w:rPr>
          <w:b w:val="0"/>
          <w:sz w:val="28"/>
          <w:szCs w:val="28"/>
        </w:rPr>
        <w:t>3. Организовать взаимодействие с ресурсным центром по развитию инклюзивного образования.</w:t>
      </w:r>
    </w:p>
    <w:p w:rsidR="00DE50DE" w:rsidRPr="00DE50DE" w:rsidRDefault="00DE50DE" w:rsidP="00DE50D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DE50DE">
        <w:rPr>
          <w:b w:val="0"/>
          <w:sz w:val="28"/>
          <w:szCs w:val="28"/>
        </w:rPr>
        <w:t>4. Разработать проектную модель, определяющую примерную послед</w:t>
      </w:r>
      <w:r w:rsidRPr="00DE50DE">
        <w:rPr>
          <w:b w:val="0"/>
          <w:sz w:val="28"/>
          <w:szCs w:val="28"/>
        </w:rPr>
        <w:t>о</w:t>
      </w:r>
      <w:r w:rsidRPr="00DE50DE">
        <w:rPr>
          <w:b w:val="0"/>
          <w:sz w:val="28"/>
          <w:szCs w:val="28"/>
        </w:rPr>
        <w:t xml:space="preserve">вательность и содержание действий по </w:t>
      </w:r>
      <w:r w:rsidR="00E937DB">
        <w:rPr>
          <w:b w:val="0"/>
          <w:sz w:val="28"/>
          <w:szCs w:val="28"/>
        </w:rPr>
        <w:t xml:space="preserve">созданию условий для реализации АООП в </w:t>
      </w:r>
      <w:r w:rsidRPr="00DE50DE">
        <w:rPr>
          <w:b w:val="0"/>
          <w:sz w:val="28"/>
          <w:szCs w:val="28"/>
        </w:rPr>
        <w:t>образовател</w:t>
      </w:r>
      <w:r w:rsidRPr="00DE50DE">
        <w:rPr>
          <w:b w:val="0"/>
          <w:sz w:val="28"/>
          <w:szCs w:val="28"/>
        </w:rPr>
        <w:t>ь</w:t>
      </w:r>
      <w:r w:rsidRPr="00DE50DE">
        <w:rPr>
          <w:b w:val="0"/>
          <w:sz w:val="28"/>
          <w:szCs w:val="28"/>
        </w:rPr>
        <w:t xml:space="preserve">ной организации. </w:t>
      </w:r>
    </w:p>
    <w:p w:rsidR="00DE50DE" w:rsidRDefault="00DE50DE" w:rsidP="00DE50D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DE50DE">
        <w:rPr>
          <w:b w:val="0"/>
          <w:sz w:val="28"/>
          <w:szCs w:val="28"/>
        </w:rPr>
        <w:t xml:space="preserve">5. Разработать локальную нормативно-правовую базу для реализации </w:t>
      </w:r>
      <w:r w:rsidR="00E937DB">
        <w:rPr>
          <w:b w:val="0"/>
          <w:sz w:val="28"/>
          <w:szCs w:val="28"/>
        </w:rPr>
        <w:t>АООП ООО и СОО обучающихся с ОВЗ</w:t>
      </w:r>
      <w:r w:rsidRPr="00DE50DE">
        <w:rPr>
          <w:b w:val="0"/>
          <w:sz w:val="28"/>
          <w:szCs w:val="28"/>
        </w:rPr>
        <w:t>.</w:t>
      </w:r>
    </w:p>
    <w:p w:rsidR="00EF49F1" w:rsidRPr="005D3A2C" w:rsidRDefault="00EF49F1" w:rsidP="00EF49F1">
      <w:pPr>
        <w:pStyle w:val="ConsPlusTitle"/>
        <w:ind w:firstLine="708"/>
        <w:jc w:val="both"/>
        <w:rPr>
          <w:sz w:val="28"/>
          <w:szCs w:val="28"/>
          <w:shd w:val="clear" w:color="auto" w:fill="FFFFFF"/>
        </w:rPr>
      </w:pPr>
      <w:r w:rsidRPr="005D3A2C">
        <w:rPr>
          <w:b w:val="0"/>
          <w:sz w:val="28"/>
          <w:szCs w:val="28"/>
        </w:rPr>
        <w:t xml:space="preserve">В соответствии с письмом Министерства просвещения Российской Федерации от 14.08.2020 г. № ВБ -1612/07 «О программах основного общего образования» при реализации АООП </w:t>
      </w:r>
      <w:r w:rsidRPr="005D3A2C">
        <w:rPr>
          <w:rStyle w:val="Bodytext2"/>
          <w:b w:val="0"/>
          <w:bCs w:val="0"/>
          <w:sz w:val="28"/>
          <w:szCs w:val="28"/>
        </w:rPr>
        <w:t>основного общего образования обучающихся с ОВЗ в 5 классе в 2020/21 учебном году организациям, осуществляющим образовательную деятельность, предусматривается переведение обучающихся с ОВЗ на индивидуальный учебный план, включающий:</w:t>
      </w:r>
    </w:p>
    <w:p w:rsidR="00EF49F1" w:rsidRPr="005D3A2C" w:rsidRDefault="000F0D32" w:rsidP="00EF49F1">
      <w:pPr>
        <w:pStyle w:val="Bodytext2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D3A2C">
        <w:rPr>
          <w:rStyle w:val="Bodytext2"/>
          <w:sz w:val="28"/>
          <w:szCs w:val="28"/>
        </w:rPr>
        <w:t xml:space="preserve">1) </w:t>
      </w:r>
      <w:r w:rsidR="00EF49F1" w:rsidRPr="005D3A2C">
        <w:rPr>
          <w:rStyle w:val="Bodytext2"/>
          <w:sz w:val="28"/>
          <w:szCs w:val="28"/>
        </w:rPr>
        <w:t>возможность изменения сроков изучения отдельных предметов (например, иностранный язык может вводиться в более поздние сроки);</w:t>
      </w:r>
    </w:p>
    <w:p w:rsidR="00EF49F1" w:rsidRPr="005D3A2C" w:rsidRDefault="000F0D32" w:rsidP="00EF49F1">
      <w:pPr>
        <w:pStyle w:val="Bodytext6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5D3A2C">
        <w:rPr>
          <w:rStyle w:val="Bodytext6"/>
          <w:sz w:val="28"/>
          <w:szCs w:val="28"/>
        </w:rPr>
        <w:t xml:space="preserve">2) </w:t>
      </w:r>
      <w:r w:rsidR="00EF49F1" w:rsidRPr="005D3A2C">
        <w:rPr>
          <w:rStyle w:val="Bodytext6"/>
          <w:sz w:val="28"/>
          <w:szCs w:val="28"/>
        </w:rPr>
        <w:t>включение в образовательный процесс обязательных специальных учебных дисциплин (например, для обучающихся с нарушениями зрения тифлотехника. для обучающихся с нарушениями речи или с нарушениями слуха – развитие речи):</w:t>
      </w:r>
    </w:p>
    <w:p w:rsidR="00EF49F1" w:rsidRPr="005D3A2C" w:rsidRDefault="000F0D32" w:rsidP="00EF49F1">
      <w:pPr>
        <w:pStyle w:val="Bodytext2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D3A2C">
        <w:rPr>
          <w:rStyle w:val="Bodytext2"/>
          <w:sz w:val="28"/>
          <w:szCs w:val="28"/>
        </w:rPr>
        <w:t xml:space="preserve">3) </w:t>
      </w:r>
      <w:r w:rsidR="00EF49F1" w:rsidRPr="005D3A2C">
        <w:rPr>
          <w:rStyle w:val="Bodytext2"/>
          <w:sz w:val="28"/>
          <w:szCs w:val="28"/>
        </w:rPr>
        <w:t>дополнение внеурочной области коррекционно-развивающими курсами.</w:t>
      </w:r>
    </w:p>
    <w:p w:rsidR="00EF49F1" w:rsidRPr="005D3A2C" w:rsidRDefault="000F0D32" w:rsidP="00EF49F1">
      <w:pPr>
        <w:pStyle w:val="Bodytext2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D3A2C">
        <w:rPr>
          <w:rStyle w:val="Bodytext2"/>
          <w:sz w:val="28"/>
          <w:szCs w:val="28"/>
        </w:rPr>
        <w:t xml:space="preserve">В указанном выше письме отмечается, что </w:t>
      </w:r>
      <w:r w:rsidR="00EF49F1" w:rsidRPr="005D3A2C">
        <w:rPr>
          <w:rStyle w:val="Bodytext2"/>
          <w:sz w:val="28"/>
          <w:szCs w:val="28"/>
        </w:rPr>
        <w:t>обучение но индивидуальному учебному плану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 (пункт 3 части 1 статьи 34 Закона об образовании).</w:t>
      </w:r>
    </w:p>
    <w:p w:rsidR="00EF49F1" w:rsidRDefault="00EF49F1" w:rsidP="00972647">
      <w:pPr>
        <w:pStyle w:val="a5"/>
        <w:spacing w:after="0"/>
        <w:ind w:firstLine="851"/>
        <w:rPr>
          <w:sz w:val="28"/>
          <w:szCs w:val="28"/>
        </w:rPr>
      </w:pPr>
    </w:p>
    <w:p w:rsidR="00EF49F1" w:rsidRDefault="00EF49F1" w:rsidP="00972647">
      <w:pPr>
        <w:pStyle w:val="a5"/>
        <w:spacing w:after="0"/>
        <w:ind w:firstLine="851"/>
        <w:rPr>
          <w:sz w:val="28"/>
          <w:szCs w:val="28"/>
        </w:rPr>
      </w:pPr>
    </w:p>
    <w:p w:rsidR="00050AD3" w:rsidRDefault="00050AD3" w:rsidP="00050AD3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B01E4">
        <w:rPr>
          <w:b/>
          <w:sz w:val="28"/>
          <w:szCs w:val="28"/>
        </w:rPr>
        <w:t xml:space="preserve"> </w:t>
      </w:r>
      <w:r w:rsidR="006C147B" w:rsidRPr="006C147B">
        <w:rPr>
          <w:b/>
          <w:sz w:val="28"/>
          <w:szCs w:val="28"/>
        </w:rPr>
        <w:t xml:space="preserve">Организация оценивания </w:t>
      </w:r>
      <w:r>
        <w:rPr>
          <w:b/>
          <w:sz w:val="28"/>
          <w:szCs w:val="28"/>
        </w:rPr>
        <w:t>планируемых результатов</w:t>
      </w:r>
      <w:r w:rsidR="008355E4">
        <w:rPr>
          <w:b/>
          <w:sz w:val="28"/>
          <w:szCs w:val="28"/>
        </w:rPr>
        <w:t xml:space="preserve"> </w:t>
      </w:r>
    </w:p>
    <w:p w:rsidR="006C147B" w:rsidRDefault="006C147B" w:rsidP="00050AD3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6C147B">
        <w:rPr>
          <w:b/>
          <w:sz w:val="28"/>
          <w:szCs w:val="28"/>
        </w:rPr>
        <w:t>обу</w:t>
      </w:r>
      <w:r w:rsidR="00050AD3">
        <w:rPr>
          <w:b/>
          <w:sz w:val="28"/>
          <w:szCs w:val="28"/>
        </w:rPr>
        <w:t>чающихся с ОВЗ</w:t>
      </w:r>
    </w:p>
    <w:p w:rsidR="00523B58" w:rsidRPr="006C147B" w:rsidRDefault="00523B58" w:rsidP="003447CD">
      <w:pPr>
        <w:pStyle w:val="a5"/>
        <w:spacing w:after="0"/>
        <w:ind w:firstLine="851"/>
        <w:rPr>
          <w:b/>
          <w:sz w:val="28"/>
          <w:szCs w:val="28"/>
        </w:rPr>
      </w:pPr>
    </w:p>
    <w:p w:rsidR="009C391B" w:rsidRPr="009C391B" w:rsidRDefault="00263D27" w:rsidP="00263D27">
      <w:pPr>
        <w:tabs>
          <w:tab w:val="right" w:leader="dot" w:pos="9329"/>
        </w:tabs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="009C391B">
        <w:rPr>
          <w:b/>
          <w:sz w:val="28"/>
          <w:szCs w:val="28"/>
        </w:rPr>
        <w:t xml:space="preserve"> </w:t>
      </w:r>
      <w:r w:rsidR="009C391B" w:rsidRPr="009C391B">
        <w:rPr>
          <w:b/>
          <w:sz w:val="28"/>
          <w:szCs w:val="28"/>
        </w:rPr>
        <w:t>Особенности оценки достижения обучающимися с ОВЗ план</w:t>
      </w:r>
      <w:r w:rsidR="009C391B" w:rsidRPr="009C391B">
        <w:rPr>
          <w:b/>
          <w:sz w:val="28"/>
          <w:szCs w:val="28"/>
        </w:rPr>
        <w:t>и</w:t>
      </w:r>
      <w:r w:rsidR="009C391B" w:rsidRPr="009C391B">
        <w:rPr>
          <w:b/>
          <w:sz w:val="28"/>
          <w:szCs w:val="28"/>
        </w:rPr>
        <w:t>руемых результатов освоения цензовых вариантов АООП</w:t>
      </w:r>
    </w:p>
    <w:p w:rsidR="009C391B" w:rsidRDefault="009C391B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 xml:space="preserve">Система оценки достижения обучающимися </w:t>
      </w:r>
      <w:r>
        <w:rPr>
          <w:sz w:val="28"/>
          <w:szCs w:val="28"/>
        </w:rPr>
        <w:t xml:space="preserve">с ОВЗ </w:t>
      </w:r>
      <w:r w:rsidRPr="003D789D">
        <w:rPr>
          <w:sz w:val="28"/>
          <w:szCs w:val="28"/>
        </w:rPr>
        <w:t>планируемых р</w:t>
      </w:r>
      <w:r w:rsidRPr="003D789D">
        <w:rPr>
          <w:sz w:val="28"/>
          <w:szCs w:val="28"/>
        </w:rPr>
        <w:t>е</w:t>
      </w:r>
      <w:r w:rsidRPr="003D789D">
        <w:rPr>
          <w:sz w:val="28"/>
          <w:szCs w:val="28"/>
        </w:rPr>
        <w:t xml:space="preserve">зультатов освоения </w:t>
      </w:r>
      <w:r>
        <w:rPr>
          <w:sz w:val="28"/>
          <w:szCs w:val="28"/>
        </w:rPr>
        <w:t xml:space="preserve">цензовых вариантов </w:t>
      </w:r>
      <w:r w:rsidRPr="003D789D">
        <w:rPr>
          <w:sz w:val="28"/>
          <w:szCs w:val="28"/>
        </w:rPr>
        <w:t>АООП должна позволять вести оценку предметных, метапредметных и личностных результатов; в том числе итоговую оценку обучающихся, освоивших АООП.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Характеристика ожидаемых результатов даётся только в единстве всех компонентов образования. Недопустимо рассматривать результаты освоения отдельных линий, поскольку даже их сумма может не отражать ни общей д</w:t>
      </w:r>
      <w:r w:rsidRPr="003D789D">
        <w:rPr>
          <w:sz w:val="28"/>
          <w:szCs w:val="28"/>
        </w:rPr>
        <w:t>и</w:t>
      </w:r>
      <w:r w:rsidRPr="003D789D">
        <w:rPr>
          <w:sz w:val="28"/>
          <w:szCs w:val="28"/>
        </w:rPr>
        <w:t>намики социального развития ребёнка с</w:t>
      </w:r>
      <w:r>
        <w:rPr>
          <w:sz w:val="28"/>
          <w:szCs w:val="28"/>
        </w:rPr>
        <w:t xml:space="preserve"> ОВЗ</w:t>
      </w:r>
      <w:r w:rsidRPr="003D789D">
        <w:rPr>
          <w:sz w:val="28"/>
          <w:szCs w:val="28"/>
        </w:rPr>
        <w:t xml:space="preserve">, ни качества его образования. 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Ожидаемые результаты составляют целостную характеристику, отр</w:t>
      </w:r>
      <w:r w:rsidRPr="003D789D">
        <w:rPr>
          <w:sz w:val="28"/>
          <w:szCs w:val="28"/>
        </w:rPr>
        <w:t>а</w:t>
      </w:r>
      <w:r w:rsidRPr="003D789D">
        <w:rPr>
          <w:sz w:val="28"/>
          <w:szCs w:val="28"/>
        </w:rPr>
        <w:t>жающую взаимодействие компонентов образования: что обучающийся до</w:t>
      </w:r>
      <w:r w:rsidRPr="003D789D">
        <w:rPr>
          <w:sz w:val="28"/>
          <w:szCs w:val="28"/>
        </w:rPr>
        <w:t>л</w:t>
      </w:r>
      <w:r w:rsidRPr="003D789D">
        <w:rPr>
          <w:sz w:val="28"/>
          <w:szCs w:val="28"/>
        </w:rPr>
        <w:t>жен знать и уметь на данной ступени образования; что из полученных знаний и умений он может и должен применять на практике; насколько активно, адекватно и самостоятельно он их применяет.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Процедуры итоговой и промежуточной оценки результатов усвоения АООП могут потребовать внесения изменений в соответствии с особыми о</w:t>
      </w:r>
      <w:r w:rsidRPr="003D789D">
        <w:rPr>
          <w:sz w:val="28"/>
          <w:szCs w:val="28"/>
        </w:rPr>
        <w:t>б</w:t>
      </w:r>
      <w:r w:rsidRPr="003D789D">
        <w:rPr>
          <w:sz w:val="28"/>
          <w:szCs w:val="28"/>
        </w:rPr>
        <w:t>разовательными потребностями обучающихся</w:t>
      </w:r>
      <w:r>
        <w:rPr>
          <w:sz w:val="28"/>
          <w:szCs w:val="28"/>
        </w:rPr>
        <w:t xml:space="preserve"> с ОВЗ</w:t>
      </w:r>
      <w:r w:rsidRPr="003D789D">
        <w:rPr>
          <w:sz w:val="28"/>
          <w:szCs w:val="28"/>
        </w:rPr>
        <w:t xml:space="preserve"> и связанными с ними объективными трудностями. Данные изменения включают: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- организацию и проведение аттестационных мероприятий в индивид</w:t>
      </w:r>
      <w:r w:rsidRPr="003D789D">
        <w:rPr>
          <w:sz w:val="28"/>
          <w:szCs w:val="28"/>
        </w:rPr>
        <w:t>у</w:t>
      </w:r>
      <w:r w:rsidRPr="003D789D">
        <w:rPr>
          <w:sz w:val="28"/>
          <w:szCs w:val="28"/>
        </w:rPr>
        <w:t>альной форме;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- увеличение времени, отводимого обучающемуся, в 1,5 – 2 раза в зав</w:t>
      </w:r>
      <w:r w:rsidRPr="003D789D">
        <w:rPr>
          <w:sz w:val="28"/>
          <w:szCs w:val="28"/>
        </w:rPr>
        <w:t>и</w:t>
      </w:r>
      <w:r w:rsidRPr="003D789D">
        <w:rPr>
          <w:sz w:val="28"/>
          <w:szCs w:val="28"/>
        </w:rPr>
        <w:t>симости от индивидуальных особенностей здоровья обучающегося;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- адаптацию предлагаемого обучающемуся тестового (контрольно-оценочного) материала как по форме предъявления (использование и устных и  письменных инструкций), так и по сути (упрощение длинных сложных формулировок инструкций, разбивка на части, подбор доступных пониманию ребенка аналогов и др.);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- специальную психолого-педагогическую помощь обучающемуся (на этапах принятия, выполнения учебного задания и контроля результативн</w:t>
      </w:r>
      <w:r w:rsidRPr="003D789D">
        <w:rPr>
          <w:sz w:val="28"/>
          <w:szCs w:val="28"/>
        </w:rPr>
        <w:t>о</w:t>
      </w:r>
      <w:r w:rsidRPr="003D789D">
        <w:rPr>
          <w:sz w:val="28"/>
          <w:szCs w:val="28"/>
        </w:rPr>
        <w:t>сти), дозируемую исходя из индивидуальных особенностей здоровья ребенка.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Pr="003D789D">
        <w:rPr>
          <w:sz w:val="28"/>
          <w:szCs w:val="28"/>
        </w:rPr>
        <w:t>озможная неуспеваемость</w:t>
      </w:r>
      <w:r>
        <w:rPr>
          <w:sz w:val="28"/>
          <w:szCs w:val="28"/>
        </w:rPr>
        <w:t>, например,</w:t>
      </w:r>
      <w:r w:rsidRPr="003D789D">
        <w:rPr>
          <w:sz w:val="28"/>
          <w:szCs w:val="28"/>
        </w:rPr>
        <w:t xml:space="preserve"> глухого обучающегося при усвоении содержания АООП НОО по содержательным разделам «Ин</w:t>
      </w:r>
      <w:r w:rsidRPr="003D789D">
        <w:rPr>
          <w:sz w:val="28"/>
          <w:szCs w:val="28"/>
        </w:rPr>
        <w:t>о</w:t>
      </w:r>
      <w:r w:rsidRPr="003D789D">
        <w:rPr>
          <w:sz w:val="28"/>
          <w:szCs w:val="28"/>
        </w:rPr>
        <w:t>странный язык» и «Музыка» обусловлена нарушением слуха и не является основанием для неаттестации обучающегося.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Система оценки достижения планируемых результатов освоения А</w:t>
      </w:r>
      <w:r w:rsidRPr="003D789D">
        <w:rPr>
          <w:sz w:val="28"/>
          <w:szCs w:val="28"/>
        </w:rPr>
        <w:t>О</w:t>
      </w:r>
      <w:r w:rsidRPr="003D789D">
        <w:rPr>
          <w:sz w:val="28"/>
          <w:szCs w:val="28"/>
        </w:rPr>
        <w:t>ОП должна предусматривать оценку достижения обучающимися</w:t>
      </w:r>
      <w:r>
        <w:rPr>
          <w:sz w:val="28"/>
          <w:szCs w:val="28"/>
        </w:rPr>
        <w:t xml:space="preserve"> с ОВЗ</w:t>
      </w:r>
      <w:r w:rsidRPr="003D789D">
        <w:rPr>
          <w:sz w:val="28"/>
          <w:szCs w:val="28"/>
        </w:rPr>
        <w:t xml:space="preserve"> пл</w:t>
      </w:r>
      <w:r w:rsidRPr="003D789D">
        <w:rPr>
          <w:sz w:val="28"/>
          <w:szCs w:val="28"/>
        </w:rPr>
        <w:t>а</w:t>
      </w:r>
      <w:r w:rsidRPr="003D789D">
        <w:rPr>
          <w:sz w:val="28"/>
          <w:szCs w:val="28"/>
        </w:rPr>
        <w:t xml:space="preserve">нируемых результатов освоения программы коррекционной работы. 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Для оценки продвижения ребенка в личностных результатах (спец</w:t>
      </w:r>
      <w:r w:rsidRPr="003D789D">
        <w:rPr>
          <w:sz w:val="28"/>
          <w:szCs w:val="28"/>
        </w:rPr>
        <w:t>и</w:t>
      </w:r>
      <w:r w:rsidRPr="003D789D">
        <w:rPr>
          <w:sz w:val="28"/>
          <w:szCs w:val="28"/>
        </w:rPr>
        <w:t>альных требований к развитию жизненной компетенции учащихся)  испол</w:t>
      </w:r>
      <w:r w:rsidRPr="003D789D">
        <w:rPr>
          <w:sz w:val="28"/>
          <w:szCs w:val="28"/>
        </w:rPr>
        <w:t>ь</w:t>
      </w:r>
      <w:r w:rsidRPr="003D789D">
        <w:rPr>
          <w:sz w:val="28"/>
          <w:szCs w:val="28"/>
        </w:rPr>
        <w:t xml:space="preserve">зуется метод экспертной группы. </w:t>
      </w:r>
    </w:p>
    <w:p w:rsidR="00050AD3" w:rsidRPr="003D789D" w:rsidRDefault="00050AD3" w:rsidP="00050AD3">
      <w:pPr>
        <w:tabs>
          <w:tab w:val="right" w:leader="dot" w:pos="9329"/>
        </w:tabs>
        <w:ind w:firstLine="709"/>
        <w:contextualSpacing/>
        <w:rPr>
          <w:sz w:val="28"/>
          <w:szCs w:val="28"/>
        </w:rPr>
      </w:pPr>
      <w:r w:rsidRPr="003D789D">
        <w:rPr>
          <w:sz w:val="28"/>
          <w:szCs w:val="28"/>
        </w:rPr>
        <w:t>Данная группа экспертов объединяет всех участников образовательн</w:t>
      </w:r>
      <w:r w:rsidRPr="003D789D">
        <w:rPr>
          <w:sz w:val="28"/>
          <w:szCs w:val="28"/>
        </w:rPr>
        <w:t>о</w:t>
      </w:r>
      <w:r w:rsidRPr="003D789D">
        <w:rPr>
          <w:sz w:val="28"/>
          <w:szCs w:val="28"/>
        </w:rPr>
        <w:t xml:space="preserve">го процесса </w:t>
      </w:r>
      <w:r>
        <w:rPr>
          <w:sz w:val="28"/>
          <w:szCs w:val="28"/>
        </w:rPr>
        <w:t>–</w:t>
      </w:r>
      <w:r w:rsidRPr="003D789D">
        <w:rPr>
          <w:sz w:val="28"/>
          <w:szCs w:val="28"/>
        </w:rPr>
        <w:t xml:space="preserve"> тех, кто обучает, воспитывает и тесно контактирует с</w:t>
      </w:r>
      <w:r>
        <w:rPr>
          <w:sz w:val="28"/>
          <w:szCs w:val="28"/>
        </w:rPr>
        <w:t xml:space="preserve"> учен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ком</w:t>
      </w:r>
      <w:r w:rsidRPr="003D789D">
        <w:rPr>
          <w:sz w:val="28"/>
          <w:szCs w:val="28"/>
        </w:rPr>
        <w:t xml:space="preserve">. Задачей такой экспертной группы является выработка общей оценки достижений </w:t>
      </w:r>
      <w:r>
        <w:rPr>
          <w:sz w:val="28"/>
          <w:szCs w:val="28"/>
        </w:rPr>
        <w:t xml:space="preserve">обучающегося </w:t>
      </w:r>
      <w:r w:rsidRPr="003D789D">
        <w:rPr>
          <w:sz w:val="28"/>
          <w:szCs w:val="28"/>
        </w:rPr>
        <w:t>в сфере жизненной компетенции, которая обяз</w:t>
      </w:r>
      <w:r w:rsidRPr="003D789D">
        <w:rPr>
          <w:sz w:val="28"/>
          <w:szCs w:val="28"/>
        </w:rPr>
        <w:t>а</w:t>
      </w:r>
      <w:r w:rsidRPr="003D789D">
        <w:rPr>
          <w:sz w:val="28"/>
          <w:szCs w:val="28"/>
        </w:rPr>
        <w:t>тельно включает мнение семьи, близких ребенка. Основой оценки продвиж</w:t>
      </w:r>
      <w:r w:rsidRPr="003D789D">
        <w:rPr>
          <w:sz w:val="28"/>
          <w:szCs w:val="28"/>
        </w:rPr>
        <w:t>е</w:t>
      </w:r>
      <w:r w:rsidRPr="003D789D">
        <w:rPr>
          <w:sz w:val="28"/>
          <w:szCs w:val="28"/>
        </w:rPr>
        <w:t>ния ребенка в жизненной компетенции служит анализ изменений его повед</w:t>
      </w:r>
      <w:r w:rsidRPr="003D789D">
        <w:rPr>
          <w:sz w:val="28"/>
          <w:szCs w:val="28"/>
        </w:rPr>
        <w:t>е</w:t>
      </w:r>
      <w:r w:rsidRPr="003D789D">
        <w:rPr>
          <w:sz w:val="28"/>
          <w:szCs w:val="28"/>
        </w:rPr>
        <w:t xml:space="preserve">ния в повседневной жизни </w:t>
      </w:r>
      <w:r>
        <w:rPr>
          <w:sz w:val="28"/>
          <w:szCs w:val="28"/>
        </w:rPr>
        <w:t>–</w:t>
      </w:r>
      <w:r w:rsidRPr="003D789D">
        <w:rPr>
          <w:sz w:val="28"/>
          <w:szCs w:val="28"/>
        </w:rPr>
        <w:t xml:space="preserve"> в школе и дома.</w:t>
      </w:r>
    </w:p>
    <w:p w:rsidR="00050AD3" w:rsidRPr="003D789D" w:rsidRDefault="00050AD3" w:rsidP="00050AD3">
      <w:pPr>
        <w:pStyle w:val="14TexstOSNOVA1012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789D">
        <w:rPr>
          <w:rFonts w:hAnsi="Times New Roman"/>
          <w:color w:val="auto"/>
          <w:sz w:val="28"/>
          <w:szCs w:val="28"/>
        </w:rPr>
        <w:t>Перевод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обучающегося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из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класса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класс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возможен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только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при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усл</w:t>
      </w:r>
      <w:r w:rsidRPr="003D789D">
        <w:rPr>
          <w:rFonts w:hAnsi="Times New Roman"/>
          <w:color w:val="auto"/>
          <w:sz w:val="28"/>
          <w:szCs w:val="28"/>
        </w:rPr>
        <w:t>о</w:t>
      </w:r>
      <w:r w:rsidRPr="003D789D">
        <w:rPr>
          <w:rFonts w:hAnsi="Times New Roman"/>
          <w:color w:val="auto"/>
          <w:sz w:val="28"/>
          <w:szCs w:val="28"/>
        </w:rPr>
        <w:t>вии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освоения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двух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компонентов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образования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–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«академического»</w:t>
      </w:r>
      <w:r w:rsidRPr="003D789D">
        <w:rPr>
          <w:rFonts w:ascii="Times New Roman"/>
          <w:color w:val="auto"/>
          <w:sz w:val="28"/>
          <w:szCs w:val="28"/>
        </w:rPr>
        <w:t xml:space="preserve">, </w:t>
      </w:r>
      <w:r w:rsidRPr="003D789D">
        <w:rPr>
          <w:rFonts w:hAnsi="Times New Roman"/>
          <w:color w:val="auto"/>
          <w:sz w:val="28"/>
          <w:szCs w:val="28"/>
        </w:rPr>
        <w:t>задава</w:t>
      </w:r>
      <w:r w:rsidRPr="003D789D">
        <w:rPr>
          <w:rFonts w:hAnsi="Times New Roman"/>
          <w:color w:val="auto"/>
          <w:sz w:val="28"/>
          <w:szCs w:val="28"/>
        </w:rPr>
        <w:t>е</w:t>
      </w:r>
      <w:r w:rsidRPr="003D789D">
        <w:rPr>
          <w:rFonts w:hAnsi="Times New Roman"/>
          <w:color w:val="auto"/>
          <w:sz w:val="28"/>
          <w:szCs w:val="28"/>
        </w:rPr>
        <w:t>мого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введенным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ФГОС</w:t>
      </w:r>
      <w:r w:rsidRPr="003D789D">
        <w:rPr>
          <w:rFonts w:ascii="Times New Roman"/>
          <w:color w:val="auto"/>
          <w:sz w:val="28"/>
          <w:szCs w:val="28"/>
        </w:rPr>
        <w:t xml:space="preserve">, </w:t>
      </w:r>
      <w:r w:rsidRPr="003D789D">
        <w:rPr>
          <w:rFonts w:hAnsi="Times New Roman"/>
          <w:color w:val="auto"/>
          <w:sz w:val="28"/>
          <w:szCs w:val="28"/>
        </w:rPr>
        <w:t>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«жизненной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компетенции»</w:t>
      </w:r>
      <w:r w:rsidRPr="003D789D">
        <w:rPr>
          <w:rFonts w:ascii="Times New Roman"/>
          <w:color w:val="auto"/>
          <w:sz w:val="28"/>
          <w:szCs w:val="28"/>
        </w:rPr>
        <w:t xml:space="preserve">, </w:t>
      </w:r>
      <w:r w:rsidRPr="003D789D">
        <w:rPr>
          <w:rFonts w:hAnsi="Times New Roman"/>
          <w:color w:val="auto"/>
          <w:sz w:val="28"/>
          <w:szCs w:val="28"/>
        </w:rPr>
        <w:t>регламентированного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ФГОС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для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обучающихся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с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ограниченными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возможностями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здоровья</w:t>
      </w:r>
      <w:r w:rsidRPr="003D789D">
        <w:rPr>
          <w:rFonts w:ascii="Times New Roman"/>
          <w:color w:val="auto"/>
          <w:sz w:val="28"/>
          <w:szCs w:val="28"/>
        </w:rPr>
        <w:t xml:space="preserve">. </w:t>
      </w:r>
    </w:p>
    <w:p w:rsidR="00263D27" w:rsidRDefault="00050AD3" w:rsidP="00263D27">
      <w:pPr>
        <w:pStyle w:val="14TexstOSNOVA1012"/>
        <w:spacing w:line="240" w:lineRule="auto"/>
        <w:ind w:firstLine="709"/>
        <w:contextualSpacing/>
        <w:rPr>
          <w:rFonts w:ascii="Times New Roman"/>
          <w:color w:val="auto"/>
          <w:sz w:val="28"/>
          <w:szCs w:val="28"/>
        </w:rPr>
      </w:pPr>
      <w:r w:rsidRPr="003D789D">
        <w:rPr>
          <w:rFonts w:hAnsi="Times New Roman"/>
          <w:color w:val="auto"/>
          <w:sz w:val="28"/>
          <w:szCs w:val="28"/>
        </w:rPr>
        <w:t>В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соответствие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с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Законом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образовании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обучающиеся</w:t>
      </w:r>
      <w:r w:rsidRPr="003D789D">
        <w:rPr>
          <w:rFonts w:ascii="Times New Roman"/>
          <w:color w:val="auto"/>
          <w:sz w:val="28"/>
          <w:szCs w:val="28"/>
        </w:rPr>
        <w:t xml:space="preserve">, </w:t>
      </w:r>
      <w:r w:rsidRPr="003D789D">
        <w:rPr>
          <w:rFonts w:hAnsi="Times New Roman"/>
          <w:color w:val="auto"/>
          <w:sz w:val="28"/>
          <w:szCs w:val="28"/>
        </w:rPr>
        <w:t>не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ликвид</w:t>
      </w:r>
      <w:r w:rsidRPr="003D789D">
        <w:rPr>
          <w:rFonts w:hAnsi="Times New Roman"/>
          <w:color w:val="auto"/>
          <w:sz w:val="28"/>
          <w:szCs w:val="28"/>
        </w:rPr>
        <w:t>и</w:t>
      </w:r>
      <w:r w:rsidRPr="003D789D">
        <w:rPr>
          <w:rFonts w:hAnsi="Times New Roman"/>
          <w:color w:val="auto"/>
          <w:sz w:val="28"/>
          <w:szCs w:val="28"/>
        </w:rPr>
        <w:t>ровавшие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установленные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сроки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академической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задолженности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усмотр</w:t>
      </w:r>
      <w:r w:rsidRPr="003D789D">
        <w:rPr>
          <w:rFonts w:hAnsi="Times New Roman"/>
          <w:color w:val="auto"/>
          <w:sz w:val="28"/>
          <w:szCs w:val="28"/>
        </w:rPr>
        <w:t>е</w:t>
      </w:r>
      <w:r w:rsidRPr="003D789D">
        <w:rPr>
          <w:rFonts w:hAnsi="Times New Roman"/>
          <w:color w:val="auto"/>
          <w:sz w:val="28"/>
          <w:szCs w:val="28"/>
        </w:rPr>
        <w:t>нию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их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родителей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ascii="Times New Roman"/>
          <w:color w:val="auto"/>
          <w:sz w:val="28"/>
          <w:szCs w:val="28"/>
        </w:rPr>
        <w:t>(</w:t>
      </w:r>
      <w:r w:rsidRPr="003D789D">
        <w:rPr>
          <w:rFonts w:hAnsi="Times New Roman"/>
          <w:color w:val="auto"/>
          <w:sz w:val="28"/>
          <w:szCs w:val="28"/>
        </w:rPr>
        <w:t>законных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представителей</w:t>
      </w:r>
      <w:r w:rsidRPr="003D789D">
        <w:rPr>
          <w:rFonts w:ascii="Times New Roman"/>
          <w:color w:val="auto"/>
          <w:sz w:val="28"/>
          <w:szCs w:val="28"/>
        </w:rPr>
        <w:t xml:space="preserve">) </w:t>
      </w:r>
      <w:r w:rsidRPr="003D789D">
        <w:rPr>
          <w:rFonts w:hAnsi="Times New Roman"/>
          <w:color w:val="auto"/>
          <w:sz w:val="28"/>
          <w:szCs w:val="28"/>
        </w:rPr>
        <w:t>оставляются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на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повторное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обучение</w:t>
      </w:r>
      <w:r w:rsidRPr="003D789D">
        <w:rPr>
          <w:rFonts w:ascii="Times New Roman"/>
          <w:color w:val="auto"/>
          <w:sz w:val="28"/>
          <w:szCs w:val="28"/>
        </w:rPr>
        <w:t xml:space="preserve">, </w:t>
      </w:r>
      <w:r w:rsidRPr="003D789D">
        <w:rPr>
          <w:rFonts w:hAnsi="Times New Roman"/>
          <w:color w:val="auto"/>
          <w:sz w:val="28"/>
          <w:szCs w:val="28"/>
        </w:rPr>
        <w:t>переводятся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на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обучение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другому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варианту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АООП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в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соответс</w:t>
      </w:r>
      <w:r w:rsidRPr="003D789D">
        <w:rPr>
          <w:rFonts w:hAnsi="Times New Roman"/>
          <w:color w:val="auto"/>
          <w:sz w:val="28"/>
          <w:szCs w:val="28"/>
        </w:rPr>
        <w:t>т</w:t>
      </w:r>
      <w:r w:rsidRPr="003D789D">
        <w:rPr>
          <w:rFonts w:hAnsi="Times New Roman"/>
          <w:color w:val="auto"/>
          <w:sz w:val="28"/>
          <w:szCs w:val="28"/>
        </w:rPr>
        <w:t>вии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с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рекомендациями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ПМПК</w:t>
      </w:r>
      <w:r w:rsidRPr="003D789D">
        <w:rPr>
          <w:rFonts w:ascii="Times New Roman"/>
          <w:color w:val="auto"/>
          <w:sz w:val="28"/>
          <w:szCs w:val="28"/>
        </w:rPr>
        <w:t xml:space="preserve">, </w:t>
      </w:r>
      <w:r w:rsidRPr="003D789D">
        <w:rPr>
          <w:rFonts w:hAnsi="Times New Roman"/>
          <w:color w:val="auto"/>
          <w:sz w:val="28"/>
          <w:szCs w:val="28"/>
        </w:rPr>
        <w:t>либо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на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обучение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по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индивидуальному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уче</w:t>
      </w:r>
      <w:r w:rsidRPr="003D789D">
        <w:rPr>
          <w:rFonts w:hAnsi="Times New Roman"/>
          <w:color w:val="auto"/>
          <w:sz w:val="28"/>
          <w:szCs w:val="28"/>
        </w:rPr>
        <w:t>б</w:t>
      </w:r>
      <w:r w:rsidRPr="003D789D">
        <w:rPr>
          <w:rFonts w:hAnsi="Times New Roman"/>
          <w:color w:val="auto"/>
          <w:sz w:val="28"/>
          <w:szCs w:val="28"/>
        </w:rPr>
        <w:t>ному</w:t>
      </w:r>
      <w:r w:rsidRPr="003D789D">
        <w:rPr>
          <w:rFonts w:hAnsi="Times New Roman"/>
          <w:color w:val="auto"/>
          <w:sz w:val="28"/>
          <w:szCs w:val="28"/>
        </w:rPr>
        <w:t xml:space="preserve"> </w:t>
      </w:r>
      <w:r w:rsidRPr="003D789D">
        <w:rPr>
          <w:rFonts w:hAnsi="Times New Roman"/>
          <w:color w:val="auto"/>
          <w:sz w:val="28"/>
          <w:szCs w:val="28"/>
        </w:rPr>
        <w:t>плану</w:t>
      </w:r>
      <w:r w:rsidRPr="003D789D">
        <w:rPr>
          <w:rFonts w:ascii="Times New Roman"/>
          <w:color w:val="auto"/>
          <w:sz w:val="28"/>
          <w:szCs w:val="28"/>
        </w:rPr>
        <w:t>.</w:t>
      </w:r>
    </w:p>
    <w:p w:rsidR="00385522" w:rsidRDefault="00385522" w:rsidP="00385522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Итоговая аттестация является логическим завершением освоения об</w:t>
      </w:r>
      <w:r w:rsidRPr="00DE50DE">
        <w:rPr>
          <w:sz w:val="28"/>
          <w:szCs w:val="28"/>
        </w:rPr>
        <w:t>у</w:t>
      </w:r>
      <w:r w:rsidRPr="00DE50DE">
        <w:rPr>
          <w:sz w:val="28"/>
          <w:szCs w:val="28"/>
        </w:rPr>
        <w:t>чающимися с ОВЗ образовательных программ среднего общего образования. Выпускники XI (XII) классов с ОВЗ имеют право добровольно выбрать фо</w:t>
      </w:r>
      <w:r w:rsidRPr="00DE50DE">
        <w:rPr>
          <w:sz w:val="28"/>
          <w:szCs w:val="28"/>
        </w:rPr>
        <w:t>р</w:t>
      </w:r>
      <w:r w:rsidRPr="00DE50DE">
        <w:rPr>
          <w:sz w:val="28"/>
          <w:szCs w:val="28"/>
        </w:rPr>
        <w:t>мат выпускных испытаний – единый государственный экзамен или госуда</w:t>
      </w:r>
      <w:r w:rsidRPr="00DE50DE">
        <w:rPr>
          <w:sz w:val="28"/>
          <w:szCs w:val="28"/>
        </w:rPr>
        <w:t>р</w:t>
      </w:r>
      <w:r w:rsidRPr="00DE50DE">
        <w:rPr>
          <w:sz w:val="28"/>
          <w:szCs w:val="28"/>
        </w:rPr>
        <w:t>ственный выпускной экзамен. Кроме этого, старшеклассники, имеющие ст</w:t>
      </w:r>
      <w:r w:rsidRPr="00DE50DE">
        <w:rPr>
          <w:sz w:val="28"/>
          <w:szCs w:val="28"/>
        </w:rPr>
        <w:t>а</w:t>
      </w:r>
      <w:r w:rsidRPr="00DE50DE">
        <w:rPr>
          <w:sz w:val="28"/>
          <w:szCs w:val="28"/>
        </w:rPr>
        <w:t>тус «ограниченные возможности здоровья» или инвалидность, имеют право на прохождение итоговой аттестации в специально созданных условиях.</w:t>
      </w:r>
    </w:p>
    <w:p w:rsidR="00385522" w:rsidRPr="00DE50DE" w:rsidRDefault="00385522" w:rsidP="00385522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Увеличивается продолжительность основного государственного экз</w:t>
      </w:r>
      <w:r w:rsidRPr="00DE50DE">
        <w:rPr>
          <w:sz w:val="28"/>
          <w:szCs w:val="28"/>
        </w:rPr>
        <w:t>а</w:t>
      </w:r>
      <w:r w:rsidRPr="00DE50DE">
        <w:rPr>
          <w:sz w:val="28"/>
          <w:szCs w:val="28"/>
        </w:rPr>
        <w:t>мена; образовательная организация оборудуется с учетом индивидуальных особенностей обучающихся с ОВЗ и инвалидов; условия проведения экзам</w:t>
      </w:r>
      <w:r w:rsidRPr="00DE50DE">
        <w:rPr>
          <w:sz w:val="28"/>
          <w:szCs w:val="28"/>
        </w:rPr>
        <w:t>е</w:t>
      </w:r>
      <w:r w:rsidRPr="00DE50DE">
        <w:rPr>
          <w:sz w:val="28"/>
          <w:szCs w:val="28"/>
        </w:rPr>
        <w:t>на обеспечивают возможность беспрепятственного доступа таких обуча</w:t>
      </w:r>
      <w:r w:rsidRPr="00DE50DE">
        <w:rPr>
          <w:sz w:val="28"/>
          <w:szCs w:val="28"/>
        </w:rPr>
        <w:t>ю</w:t>
      </w:r>
      <w:r w:rsidRPr="00DE50DE">
        <w:rPr>
          <w:sz w:val="28"/>
          <w:szCs w:val="28"/>
        </w:rPr>
        <w:t>щихся в помещения и их пребывания в указанных помещениях.</w:t>
      </w:r>
    </w:p>
    <w:p w:rsidR="00385522" w:rsidRPr="00DE50DE" w:rsidRDefault="00385522" w:rsidP="00385522">
      <w:pPr>
        <w:pStyle w:val="210"/>
        <w:spacing w:line="240" w:lineRule="auto"/>
        <w:ind w:firstLine="709"/>
        <w:contextualSpacing/>
        <w:rPr>
          <w:sz w:val="28"/>
          <w:szCs w:val="28"/>
        </w:rPr>
      </w:pPr>
      <w:r w:rsidRPr="00DE50DE">
        <w:rPr>
          <w:sz w:val="28"/>
          <w:szCs w:val="28"/>
        </w:rPr>
        <w:t>Обучающиеся, не прошедшие итоговую аттестацию или получившие на итоговой аттестации неудовлетворительные результаты, а также школьн</w:t>
      </w:r>
      <w:r w:rsidRPr="00DE50DE">
        <w:rPr>
          <w:sz w:val="28"/>
          <w:szCs w:val="28"/>
        </w:rPr>
        <w:t>и</w:t>
      </w:r>
      <w:r w:rsidRPr="00DE50DE">
        <w:rPr>
          <w:sz w:val="28"/>
          <w:szCs w:val="28"/>
        </w:rPr>
        <w:t>ки, освоившие часть образовательной программы среднего общего образов</w:t>
      </w:r>
      <w:r w:rsidRPr="00DE50DE">
        <w:rPr>
          <w:sz w:val="28"/>
          <w:szCs w:val="28"/>
        </w:rPr>
        <w:t>а</w:t>
      </w:r>
      <w:r w:rsidRPr="00DE50DE">
        <w:rPr>
          <w:sz w:val="28"/>
          <w:szCs w:val="28"/>
        </w:rPr>
        <w:t>ния и (или) отчисленные из образовательной организации, получают справку об обучении или о периоде обучения по образцу, разработанному образов</w:t>
      </w:r>
      <w:r w:rsidRPr="00DE50DE">
        <w:rPr>
          <w:sz w:val="28"/>
          <w:szCs w:val="28"/>
        </w:rPr>
        <w:t>а</w:t>
      </w:r>
      <w:r w:rsidRPr="00DE50DE">
        <w:rPr>
          <w:sz w:val="28"/>
          <w:szCs w:val="28"/>
        </w:rPr>
        <w:t>тельной организацией.</w:t>
      </w:r>
    </w:p>
    <w:p w:rsidR="00385522" w:rsidRDefault="00385522" w:rsidP="00263D27">
      <w:pPr>
        <w:pStyle w:val="14TexstOSNOVA1012"/>
        <w:spacing w:line="240" w:lineRule="auto"/>
        <w:ind w:firstLine="709"/>
        <w:contextualSpacing/>
        <w:rPr>
          <w:rFonts w:ascii="Times New Roman"/>
          <w:color w:val="auto"/>
          <w:sz w:val="28"/>
          <w:szCs w:val="28"/>
        </w:rPr>
      </w:pPr>
    </w:p>
    <w:p w:rsidR="00050AD3" w:rsidRPr="00263D27" w:rsidRDefault="00263D27" w:rsidP="00263D27">
      <w:pPr>
        <w:pStyle w:val="14TexstOSNOVA1012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3D27">
        <w:rPr>
          <w:rFonts w:ascii="Times New Roman" w:hAnsi="Times New Roman" w:cs="Times New Roman"/>
          <w:b/>
          <w:sz w:val="28"/>
          <w:szCs w:val="28"/>
        </w:rPr>
        <w:t>4.</w:t>
      </w:r>
      <w:r w:rsidR="009C391B" w:rsidRPr="00263D27">
        <w:rPr>
          <w:rFonts w:ascii="Times New Roman" w:hAnsi="Times New Roman" w:cs="Times New Roman"/>
          <w:b/>
          <w:sz w:val="28"/>
          <w:szCs w:val="28"/>
        </w:rPr>
        <w:t xml:space="preserve">2 Особенности </w:t>
      </w:r>
      <w:r w:rsidR="009C391B" w:rsidRPr="00263D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оценки достижения обучающимися </w:t>
      </w:r>
      <w:r w:rsidR="009C391B" w:rsidRPr="00263D27">
        <w:rPr>
          <w:rFonts w:ascii="Times New Roman" w:hAnsi="Times New Roman" w:cs="Times New Roman"/>
          <w:b/>
          <w:sz w:val="28"/>
          <w:szCs w:val="28"/>
        </w:rPr>
        <w:t xml:space="preserve">с умственной отсталостью </w:t>
      </w:r>
      <w:r w:rsidR="009C391B" w:rsidRPr="00263D27">
        <w:rPr>
          <w:rFonts w:ascii="Times New Roman" w:hAnsi="Times New Roman" w:cs="Times New Roman"/>
          <w:b/>
          <w:color w:val="auto"/>
          <w:sz w:val="28"/>
          <w:szCs w:val="28"/>
        </w:rPr>
        <w:t>планируемых резуль</w:t>
      </w:r>
      <w:r w:rsidR="009C391B" w:rsidRPr="00263D27">
        <w:rPr>
          <w:rFonts w:ascii="Times New Roman" w:hAnsi="Times New Roman" w:cs="Times New Roman"/>
          <w:b/>
          <w:sz w:val="28"/>
          <w:szCs w:val="28"/>
        </w:rPr>
        <w:t xml:space="preserve">татов образования </w:t>
      </w:r>
    </w:p>
    <w:p w:rsidR="00050AD3" w:rsidRDefault="00050AD3" w:rsidP="003447CD">
      <w:pPr>
        <w:pStyle w:val="a5"/>
        <w:spacing w:after="0"/>
        <w:ind w:firstLine="851"/>
        <w:rPr>
          <w:sz w:val="28"/>
          <w:szCs w:val="28"/>
        </w:rPr>
      </w:pPr>
    </w:p>
    <w:p w:rsidR="00B86363" w:rsidRPr="00B477DE" w:rsidRDefault="00B86363" w:rsidP="00B86363">
      <w:p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В соответствии с примерной АООП при определении подходов к ос</w:t>
      </w:r>
      <w:r w:rsidRPr="00B477DE">
        <w:rPr>
          <w:sz w:val="28"/>
          <w:szCs w:val="28"/>
        </w:rPr>
        <w:t>у</w:t>
      </w:r>
      <w:r w:rsidRPr="00B477DE">
        <w:rPr>
          <w:sz w:val="28"/>
          <w:szCs w:val="28"/>
        </w:rPr>
        <w:t>ществлению оценки результатов рекомендуется опираться на следующие принципы:</w:t>
      </w:r>
    </w:p>
    <w:p w:rsidR="00B86363" w:rsidRPr="00B477DE" w:rsidRDefault="00B86363" w:rsidP="00B86363">
      <w:pPr>
        <w:numPr>
          <w:ilvl w:val="0"/>
          <w:numId w:val="26"/>
        </w:num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дифференцированный подход к оценке достижений с учетом т</w:t>
      </w:r>
      <w:r w:rsidRPr="00B477DE">
        <w:rPr>
          <w:sz w:val="28"/>
          <w:szCs w:val="28"/>
        </w:rPr>
        <w:t>и</w:t>
      </w:r>
      <w:r w:rsidRPr="00B477DE">
        <w:rPr>
          <w:sz w:val="28"/>
          <w:szCs w:val="28"/>
        </w:rPr>
        <w:t>пологических и индивидуальных особенностей развития и особых образов</w:t>
      </w:r>
      <w:r w:rsidRPr="00B477DE">
        <w:rPr>
          <w:sz w:val="28"/>
          <w:szCs w:val="28"/>
        </w:rPr>
        <w:t>а</w:t>
      </w:r>
      <w:r w:rsidRPr="00B477DE">
        <w:rPr>
          <w:sz w:val="28"/>
          <w:szCs w:val="28"/>
        </w:rPr>
        <w:t>тельных потребностей обучающихся с умственной отсталостью;</w:t>
      </w:r>
    </w:p>
    <w:p w:rsidR="00B86363" w:rsidRPr="00B477DE" w:rsidRDefault="00B86363" w:rsidP="00B86363">
      <w:pPr>
        <w:numPr>
          <w:ilvl w:val="0"/>
          <w:numId w:val="26"/>
        </w:num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изучение всего комплекса изменений психического и социальн</w:t>
      </w:r>
      <w:r w:rsidRPr="00B477DE">
        <w:rPr>
          <w:sz w:val="28"/>
          <w:szCs w:val="28"/>
        </w:rPr>
        <w:t>о</w:t>
      </w:r>
      <w:r w:rsidRPr="00B477DE">
        <w:rPr>
          <w:sz w:val="28"/>
          <w:szCs w:val="28"/>
        </w:rPr>
        <w:t>го развития, индивидуальных способностей и возможностей обучающихся;</w:t>
      </w:r>
    </w:p>
    <w:p w:rsidR="00B86363" w:rsidRPr="00B477DE" w:rsidRDefault="00B86363" w:rsidP="00B86363">
      <w:pPr>
        <w:numPr>
          <w:ilvl w:val="0"/>
          <w:numId w:val="26"/>
        </w:num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единства параметров, критериев и инструментария оценки до</w:t>
      </w:r>
      <w:r w:rsidRPr="00B477DE">
        <w:rPr>
          <w:sz w:val="28"/>
          <w:szCs w:val="28"/>
        </w:rPr>
        <w:t>с</w:t>
      </w:r>
      <w:r w:rsidRPr="00B477DE">
        <w:rPr>
          <w:sz w:val="28"/>
          <w:szCs w:val="28"/>
        </w:rPr>
        <w:t xml:space="preserve">тижений в освоении содержания образовательной программы, что сможет обеспечить объективность оценки в разных образовательных организациях. </w:t>
      </w:r>
    </w:p>
    <w:p w:rsidR="00B86363" w:rsidRPr="00B477DE" w:rsidRDefault="00B86363" w:rsidP="00B86363">
      <w:p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Реализация этих принципов предполагает создание методического обеспечения (определение показателей и уровней сформированности БУД, описание диагностических материалов, процедур их применения, сбора, формализации, обработки) процесса осуществления оценки достижений об</w:t>
      </w:r>
      <w:r w:rsidRPr="00B477DE">
        <w:rPr>
          <w:sz w:val="28"/>
          <w:szCs w:val="28"/>
        </w:rPr>
        <w:t>у</w:t>
      </w:r>
      <w:r w:rsidRPr="00B477DE">
        <w:rPr>
          <w:sz w:val="28"/>
          <w:szCs w:val="28"/>
        </w:rPr>
        <w:t>чающихся.</w:t>
      </w:r>
    </w:p>
    <w:p w:rsidR="00B86363" w:rsidRPr="00B477DE" w:rsidRDefault="00B86363" w:rsidP="00B8636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В работах, посвященных проблеме изучения динамики развития детей с умственной отсталостью, в качестве наиболее информативных и репрезе</w:t>
      </w:r>
      <w:r w:rsidRPr="00B477DE">
        <w:rPr>
          <w:sz w:val="28"/>
          <w:szCs w:val="28"/>
        </w:rPr>
        <w:t>н</w:t>
      </w:r>
      <w:r w:rsidRPr="00B477DE">
        <w:rPr>
          <w:sz w:val="28"/>
          <w:szCs w:val="28"/>
        </w:rPr>
        <w:t>тативных его показателей относят: сознательность позна</w:t>
      </w:r>
      <w:r>
        <w:rPr>
          <w:sz w:val="28"/>
          <w:szCs w:val="28"/>
        </w:rPr>
        <w:t>вательной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учащихся,</w:t>
      </w:r>
      <w:r w:rsidRPr="00B477DE">
        <w:rPr>
          <w:sz w:val="28"/>
          <w:szCs w:val="28"/>
        </w:rPr>
        <w:t xml:space="preserve"> уровень развития у </w:t>
      </w:r>
      <w:r>
        <w:rPr>
          <w:sz w:val="28"/>
          <w:szCs w:val="28"/>
        </w:rPr>
        <w:t>них обобщения и абстрагирования,</w:t>
      </w:r>
      <w:r w:rsidRPr="00B477DE">
        <w:rPr>
          <w:sz w:val="28"/>
          <w:szCs w:val="28"/>
        </w:rPr>
        <w:t xml:space="preserve"> темп познавательных действий; динами</w:t>
      </w:r>
      <w:r>
        <w:rPr>
          <w:sz w:val="28"/>
          <w:szCs w:val="28"/>
        </w:rPr>
        <w:t>чность познавательных процессов,</w:t>
      </w:r>
      <w:r w:rsidRPr="00B477DE">
        <w:rPr>
          <w:sz w:val="28"/>
          <w:szCs w:val="28"/>
        </w:rPr>
        <w:t xml:space="preserve"> уровень сам</w:t>
      </w:r>
      <w:r>
        <w:rPr>
          <w:sz w:val="28"/>
          <w:szCs w:val="28"/>
        </w:rPr>
        <w:t>остоятельности, обученность, обучаемость,</w:t>
      </w:r>
      <w:r w:rsidRPr="00B477DE">
        <w:rPr>
          <w:sz w:val="28"/>
          <w:szCs w:val="28"/>
        </w:rPr>
        <w:t xml:space="preserve"> учебная работоспособность.</w:t>
      </w:r>
    </w:p>
    <w:p w:rsidR="00B86363" w:rsidRPr="00B477DE" w:rsidRDefault="00B86363" w:rsidP="00B8636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Так, показатель сознательности деятельности дает возможность опр</w:t>
      </w:r>
      <w:r w:rsidRPr="00B477DE">
        <w:rPr>
          <w:sz w:val="28"/>
          <w:szCs w:val="28"/>
        </w:rPr>
        <w:t>е</w:t>
      </w:r>
      <w:r w:rsidRPr="00B477DE">
        <w:rPr>
          <w:sz w:val="28"/>
          <w:szCs w:val="28"/>
        </w:rPr>
        <w:t>делить уровень понимания обучающимся цели ее осуществления, ориент</w:t>
      </w:r>
      <w:r w:rsidRPr="00B477DE">
        <w:rPr>
          <w:sz w:val="28"/>
          <w:szCs w:val="28"/>
        </w:rPr>
        <w:t>и</w:t>
      </w:r>
      <w:r w:rsidRPr="00B477DE">
        <w:rPr>
          <w:sz w:val="28"/>
          <w:szCs w:val="28"/>
        </w:rPr>
        <w:t>ровки в ситуации, задании и др., что выявляется посредством беседы или н</w:t>
      </w:r>
      <w:r w:rsidRPr="00B477DE">
        <w:rPr>
          <w:sz w:val="28"/>
          <w:szCs w:val="28"/>
        </w:rPr>
        <w:t>а</w:t>
      </w:r>
      <w:r w:rsidRPr="00B477DE">
        <w:rPr>
          <w:sz w:val="28"/>
          <w:szCs w:val="28"/>
        </w:rPr>
        <w:t>блюдения. Главным критерием здесь выступает соотношение между прямым отражением действительности в виде ее копирования и аналитическим во</w:t>
      </w:r>
      <w:r w:rsidRPr="00B477DE">
        <w:rPr>
          <w:sz w:val="28"/>
          <w:szCs w:val="28"/>
        </w:rPr>
        <w:t>с</w:t>
      </w:r>
      <w:r w:rsidRPr="00B477DE">
        <w:rPr>
          <w:sz w:val="28"/>
          <w:szCs w:val="28"/>
        </w:rPr>
        <w:t>приятием с проникновением в суть предметов и явлений.</w:t>
      </w:r>
    </w:p>
    <w:p w:rsidR="00B86363" w:rsidRPr="00B477DE" w:rsidRDefault="00B86363" w:rsidP="00B8636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Другой показатель характеризует развития обобщения и абстрагиров</w:t>
      </w:r>
      <w:r w:rsidRPr="00B477DE">
        <w:rPr>
          <w:sz w:val="28"/>
          <w:szCs w:val="28"/>
        </w:rPr>
        <w:t>а</w:t>
      </w:r>
      <w:r w:rsidRPr="00B477DE">
        <w:rPr>
          <w:sz w:val="28"/>
          <w:szCs w:val="28"/>
        </w:rPr>
        <w:t>ния, недостаточность которых являются ядерным нарушением при легкой умственной отсталости. Вместе с тем, эти умения могут также постепенно формироваться при специальных условиях обучения у детей с умственной отсталостью, конечно, в значительно меньшей степени, чем у детей с сохра</w:t>
      </w:r>
      <w:r w:rsidRPr="00B477DE">
        <w:rPr>
          <w:sz w:val="28"/>
          <w:szCs w:val="28"/>
        </w:rPr>
        <w:t>н</w:t>
      </w:r>
      <w:r w:rsidRPr="00B477DE">
        <w:rPr>
          <w:sz w:val="28"/>
          <w:szCs w:val="28"/>
        </w:rPr>
        <w:t>ным интеллектом. Рассматривается степень сформированности у учащихся приемов построения обобщающих действий, способность их:</w:t>
      </w:r>
    </w:p>
    <w:p w:rsidR="00B86363" w:rsidRPr="00B477DE" w:rsidRDefault="00B86363" w:rsidP="00B8636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Данные по другому показателю – уровень развития обобщения и абс</w:t>
      </w:r>
      <w:r w:rsidRPr="00B477DE">
        <w:rPr>
          <w:sz w:val="28"/>
          <w:szCs w:val="28"/>
        </w:rPr>
        <w:t>т</w:t>
      </w:r>
      <w:r w:rsidRPr="00B477DE">
        <w:rPr>
          <w:sz w:val="28"/>
          <w:szCs w:val="28"/>
        </w:rPr>
        <w:t>рагирования – позволяют определить степень выраженности и специфич</w:t>
      </w:r>
      <w:r w:rsidRPr="00B477DE">
        <w:rPr>
          <w:sz w:val="28"/>
          <w:szCs w:val="28"/>
        </w:rPr>
        <w:t>е</w:t>
      </w:r>
      <w:r w:rsidRPr="00B477DE">
        <w:rPr>
          <w:sz w:val="28"/>
          <w:szCs w:val="28"/>
        </w:rPr>
        <w:t>ские признаки главного симптома умственной отсталости – недоразвития высших познавательных процессов. Так, в ходе изучения познавательной деятельности детей с легкой умственной отсталостью рассматривается ст</w:t>
      </w:r>
      <w:r w:rsidRPr="00B477DE">
        <w:rPr>
          <w:sz w:val="28"/>
          <w:szCs w:val="28"/>
        </w:rPr>
        <w:t>е</w:t>
      </w:r>
      <w:r w:rsidRPr="00B477DE">
        <w:rPr>
          <w:sz w:val="28"/>
          <w:szCs w:val="28"/>
        </w:rPr>
        <w:t>пень сформированности у них приемов построения обобщающих действий, способность их:</w:t>
      </w:r>
    </w:p>
    <w:p w:rsidR="00B86363" w:rsidRDefault="00B86363" w:rsidP="00B8636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а) выделять некоторые существенные, общие и отличительные свойс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хорошо знакомых пред</w:t>
      </w:r>
      <w:r>
        <w:rPr>
          <w:sz w:val="28"/>
          <w:szCs w:val="28"/>
        </w:rPr>
        <w:softHyphen/>
        <w:t xml:space="preserve">метов; </w:t>
      </w:r>
    </w:p>
    <w:p w:rsidR="00B86363" w:rsidRDefault="00B86363" w:rsidP="00B8636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б) устанавливать видо-родовые отношения предметов; </w:t>
      </w:r>
    </w:p>
    <w:p w:rsidR="00B86363" w:rsidRDefault="00B86363" w:rsidP="00B8636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в) делать простейшие обобщения, сравнивать, классифицировать на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глядном материале; </w:t>
      </w:r>
    </w:p>
    <w:p w:rsidR="00B86363" w:rsidRPr="00B477DE" w:rsidRDefault="00B86363" w:rsidP="00B86363">
      <w:p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г) объединять предметы в одну группу по общим признакам, и абстр</w:t>
      </w:r>
      <w:r w:rsidRPr="00B477DE">
        <w:rPr>
          <w:sz w:val="28"/>
          <w:szCs w:val="28"/>
        </w:rPr>
        <w:t>а</w:t>
      </w:r>
      <w:r w:rsidRPr="00B477DE">
        <w:rPr>
          <w:sz w:val="28"/>
          <w:szCs w:val="28"/>
        </w:rPr>
        <w:t>гироваться от объектов, которые их не имеют;</w:t>
      </w:r>
    </w:p>
    <w:p w:rsidR="00B86363" w:rsidRPr="00B477DE" w:rsidRDefault="00B86363" w:rsidP="00B86363">
      <w:pPr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 xml:space="preserve">д) пользоваться знаками, символами, предметами-заместителями. </w:t>
      </w:r>
    </w:p>
    <w:p w:rsidR="00B86363" w:rsidRPr="00B477DE" w:rsidRDefault="00B86363" w:rsidP="00B8636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Важнейшим показателем сформированности БУД и психического ра</w:t>
      </w:r>
      <w:r w:rsidRPr="00B477DE">
        <w:rPr>
          <w:sz w:val="28"/>
          <w:szCs w:val="28"/>
        </w:rPr>
        <w:t>з</w:t>
      </w:r>
      <w:r w:rsidRPr="00B477DE">
        <w:rPr>
          <w:sz w:val="28"/>
          <w:szCs w:val="28"/>
        </w:rPr>
        <w:t>вития учащихся в целом является их обучаемость, т. е. то, как они поддаются обучению. Критерием обучаемости является объем и характер помощи, н</w:t>
      </w:r>
      <w:r w:rsidRPr="00B477DE">
        <w:rPr>
          <w:sz w:val="28"/>
          <w:szCs w:val="28"/>
        </w:rPr>
        <w:t>е</w:t>
      </w:r>
      <w:r w:rsidRPr="00B477DE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учащемуся</w:t>
      </w:r>
      <w:r w:rsidRPr="00B477DE">
        <w:rPr>
          <w:sz w:val="28"/>
          <w:szCs w:val="28"/>
        </w:rPr>
        <w:t xml:space="preserve"> для усвоения знаний или способов действий. Этот критерий указывает как на уровень ориентировки в задании, так и сформир</w:t>
      </w:r>
      <w:r w:rsidRPr="00B477DE">
        <w:rPr>
          <w:sz w:val="28"/>
          <w:szCs w:val="28"/>
        </w:rPr>
        <w:t>о</w:t>
      </w:r>
      <w:r w:rsidRPr="00B477DE">
        <w:rPr>
          <w:sz w:val="28"/>
          <w:szCs w:val="28"/>
        </w:rPr>
        <w:t xml:space="preserve">ванность самоконтроля. </w:t>
      </w:r>
    </w:p>
    <w:p w:rsidR="00B86363" w:rsidRPr="00B477DE" w:rsidRDefault="00B86363" w:rsidP="00B8636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477DE">
        <w:rPr>
          <w:sz w:val="28"/>
          <w:szCs w:val="28"/>
        </w:rPr>
        <w:t>Соответственно, с учетом объема и характера помощи взрослого, уч</w:t>
      </w:r>
      <w:r w:rsidRPr="00B477DE">
        <w:rPr>
          <w:sz w:val="28"/>
          <w:szCs w:val="28"/>
        </w:rPr>
        <w:t>и</w:t>
      </w:r>
      <w:r w:rsidRPr="00B477DE">
        <w:rPr>
          <w:sz w:val="28"/>
          <w:szCs w:val="28"/>
        </w:rPr>
        <w:t>тывается и показатель самостоятельности деятельности обучающегося, кот</w:t>
      </w:r>
      <w:r w:rsidRPr="00B477DE">
        <w:rPr>
          <w:sz w:val="28"/>
          <w:szCs w:val="28"/>
        </w:rPr>
        <w:t>о</w:t>
      </w:r>
      <w:r w:rsidRPr="00B477DE">
        <w:rPr>
          <w:sz w:val="28"/>
          <w:szCs w:val="28"/>
        </w:rPr>
        <w:t>рая определяется путем учета количества работы, выполненной учащимся без помощи извне.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 учетом особенностей психического состояния, структуры дефекта при детей с умственной отсталостью значимыми являются также показатели динамики психических процессов. Так, </w:t>
      </w:r>
      <w:r w:rsidRPr="00BD358B">
        <w:rPr>
          <w:sz w:val="28"/>
          <w:szCs w:val="28"/>
        </w:rPr>
        <w:t>показатель темпа деятельности п</w:t>
      </w:r>
      <w:r w:rsidRPr="00BD358B">
        <w:rPr>
          <w:sz w:val="28"/>
          <w:szCs w:val="28"/>
        </w:rPr>
        <w:t>о</w:t>
      </w:r>
      <w:r w:rsidRPr="00BD358B">
        <w:rPr>
          <w:sz w:val="28"/>
          <w:szCs w:val="28"/>
        </w:rPr>
        <w:t>зволяет выяснить, с какой скоростью протекает у учащихся учебная деятел</w:t>
      </w:r>
      <w:r w:rsidRPr="00BD358B">
        <w:rPr>
          <w:sz w:val="28"/>
          <w:szCs w:val="28"/>
        </w:rPr>
        <w:t>ь</w:t>
      </w:r>
      <w:r w:rsidRPr="00BD358B">
        <w:rPr>
          <w:sz w:val="28"/>
          <w:szCs w:val="28"/>
        </w:rPr>
        <w:t>ность: восприятие и осознание учебной информации, выполнение ручных операций и решение умственных задач. Существенным показателем, хара</w:t>
      </w:r>
      <w:r w:rsidRPr="00BD358B">
        <w:rPr>
          <w:sz w:val="28"/>
          <w:szCs w:val="28"/>
        </w:rPr>
        <w:t>к</w:t>
      </w:r>
      <w:r w:rsidRPr="00BD358B">
        <w:rPr>
          <w:sz w:val="28"/>
          <w:szCs w:val="28"/>
        </w:rPr>
        <w:t>теризующим динамику психических процессов, является также показатель способности к видоизменению, перестройке усвоенных знаний и способов действий в соответствии с новыми потребностями и в разных условиях де</w:t>
      </w:r>
      <w:r w:rsidRPr="00BD358B">
        <w:rPr>
          <w:sz w:val="28"/>
          <w:szCs w:val="28"/>
        </w:rPr>
        <w:t>я</w:t>
      </w:r>
      <w:r w:rsidRPr="00BD358B">
        <w:rPr>
          <w:sz w:val="28"/>
          <w:szCs w:val="28"/>
        </w:rPr>
        <w:t>тельности. Этот показатель позволяет определить меру проявления свойс</w:t>
      </w:r>
      <w:r w:rsidRPr="00BD358B">
        <w:rPr>
          <w:sz w:val="28"/>
          <w:szCs w:val="28"/>
        </w:rPr>
        <w:t>т</w:t>
      </w:r>
      <w:r w:rsidRPr="00BD358B">
        <w:rPr>
          <w:sz w:val="28"/>
          <w:szCs w:val="28"/>
        </w:rPr>
        <w:t>венной учащимся с умственной отсталостью инертности психических пр</w:t>
      </w:r>
      <w:r w:rsidRPr="00BD358B">
        <w:rPr>
          <w:sz w:val="28"/>
          <w:szCs w:val="28"/>
        </w:rPr>
        <w:t>о</w:t>
      </w:r>
      <w:r w:rsidRPr="00BD358B">
        <w:rPr>
          <w:sz w:val="28"/>
          <w:szCs w:val="28"/>
        </w:rPr>
        <w:t>цессов.</w:t>
      </w:r>
    </w:p>
    <w:p w:rsidR="00B86363" w:rsidRPr="00BD358B" w:rsidRDefault="00B86363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Перечисленные показатели отражают наиболее существенные стороны учебной деятельности, которые необходимо учитывать при организации об</w:t>
      </w:r>
      <w:r w:rsidRPr="00BD358B">
        <w:rPr>
          <w:sz w:val="28"/>
          <w:szCs w:val="28"/>
        </w:rPr>
        <w:t>у</w:t>
      </w:r>
      <w:r w:rsidRPr="00BD358B">
        <w:rPr>
          <w:sz w:val="28"/>
          <w:szCs w:val="28"/>
        </w:rPr>
        <w:t xml:space="preserve">чения детей с умственной отсталостью. При этом они также указывают на те объекты коррекционной работы, которые должны быть в центре внимания всех специалистов, участвующих в образовательном процессе. 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Поведение и деятельность учащихся оцениваются по системе показат</w:t>
      </w:r>
      <w:r w:rsidRPr="00BD358B">
        <w:rPr>
          <w:sz w:val="28"/>
          <w:szCs w:val="28"/>
        </w:rPr>
        <w:t>е</w:t>
      </w:r>
      <w:r w:rsidRPr="00BD358B">
        <w:rPr>
          <w:sz w:val="28"/>
          <w:szCs w:val="28"/>
        </w:rPr>
        <w:t xml:space="preserve">лей, характеризующих уровень сформированности видов БУД. 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Для определения уровня сформированности БУД рекомендуется и</w:t>
      </w:r>
      <w:r w:rsidRPr="00BD358B">
        <w:rPr>
          <w:sz w:val="28"/>
          <w:szCs w:val="28"/>
        </w:rPr>
        <w:t>с</w:t>
      </w:r>
      <w:r w:rsidRPr="00BD358B">
        <w:rPr>
          <w:sz w:val="28"/>
          <w:szCs w:val="28"/>
        </w:rPr>
        <w:t xml:space="preserve">пользовать следующую бальную систему оценки: 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0 баллов – действие не может быть выполнено, смысл его обучающи</w:t>
      </w:r>
      <w:r w:rsidRPr="00BD358B">
        <w:rPr>
          <w:sz w:val="28"/>
          <w:szCs w:val="28"/>
        </w:rPr>
        <w:t>й</w:t>
      </w:r>
      <w:r w:rsidRPr="00BD358B">
        <w:rPr>
          <w:sz w:val="28"/>
          <w:szCs w:val="28"/>
        </w:rPr>
        <w:t>ся не понимает и поэтому не включается в процесс выполнения вместе с уч</w:t>
      </w:r>
      <w:r w:rsidRPr="00BD358B">
        <w:rPr>
          <w:sz w:val="28"/>
          <w:szCs w:val="28"/>
        </w:rPr>
        <w:t>и</w:t>
      </w:r>
      <w:r w:rsidRPr="00BD358B">
        <w:rPr>
          <w:sz w:val="28"/>
          <w:szCs w:val="28"/>
        </w:rPr>
        <w:t>телем (взрослым</w:t>
      </w:r>
      <w:r w:rsidRPr="00BD358B">
        <w:rPr>
          <w:rStyle w:val="af"/>
          <w:sz w:val="28"/>
          <w:szCs w:val="28"/>
        </w:rPr>
        <w:footnoteReference w:id="1"/>
      </w:r>
      <w:r w:rsidRPr="00BD358B">
        <w:rPr>
          <w:sz w:val="28"/>
          <w:szCs w:val="28"/>
        </w:rPr>
        <w:t>);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1 балл – обучающийся понимает смысл действия, но связывает его только с конкретной ситуацией, способен выполнить действие только по прямому указанию учителя (взрослого) и с его значительной организующей помощью;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2 балла – обучающийся преимущественно выполняет действие под р</w:t>
      </w:r>
      <w:r w:rsidRPr="00BD358B">
        <w:rPr>
          <w:sz w:val="28"/>
          <w:szCs w:val="28"/>
        </w:rPr>
        <w:t>у</w:t>
      </w:r>
      <w:r w:rsidRPr="00BD358B">
        <w:rPr>
          <w:sz w:val="28"/>
          <w:szCs w:val="28"/>
        </w:rPr>
        <w:t>ководством учителя (взрослого), но объем организующей помощи и контроль за выполнением действия со стороны учителя (взрослого) становится мен</w:t>
      </w:r>
      <w:r w:rsidRPr="00BD358B">
        <w:rPr>
          <w:sz w:val="28"/>
          <w:szCs w:val="28"/>
        </w:rPr>
        <w:t>ь</w:t>
      </w:r>
      <w:r w:rsidRPr="00BD358B">
        <w:rPr>
          <w:sz w:val="28"/>
          <w:szCs w:val="28"/>
        </w:rPr>
        <w:t>ше;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 xml:space="preserve">3 балла – обучающийся способен самостоятельно выполнять действие, нуждаясь в незначительной организующей или активизирующей помощи, но допускает ошибки, которые исправляет по прямому указанию учителя; 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4 балла – обучающийся способен самостоятельно применять действие, но иногда допускает ошибки, которые исправляет по замечанию учителя (н</w:t>
      </w:r>
      <w:r w:rsidRPr="00BD358B">
        <w:rPr>
          <w:sz w:val="28"/>
          <w:szCs w:val="28"/>
        </w:rPr>
        <w:t>а</w:t>
      </w:r>
      <w:r w:rsidRPr="00BD358B">
        <w:rPr>
          <w:sz w:val="28"/>
          <w:szCs w:val="28"/>
        </w:rPr>
        <w:t>пример, обращением внимания к ученика в правильности выполнения дейс</w:t>
      </w:r>
      <w:r w:rsidRPr="00BD358B">
        <w:rPr>
          <w:sz w:val="28"/>
          <w:szCs w:val="28"/>
        </w:rPr>
        <w:t>т</w:t>
      </w:r>
      <w:r w:rsidRPr="00BD358B">
        <w:rPr>
          <w:sz w:val="28"/>
          <w:szCs w:val="28"/>
        </w:rPr>
        <w:t>вия);</w:t>
      </w:r>
    </w:p>
    <w:p w:rsidR="00B86363" w:rsidRPr="00BD358B" w:rsidRDefault="00B86363" w:rsidP="00B86363">
      <w:pPr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>5 баллов – обучающийся знает, где надо применить действие, сам</w:t>
      </w:r>
      <w:r w:rsidRPr="00BD358B">
        <w:rPr>
          <w:sz w:val="28"/>
          <w:szCs w:val="28"/>
        </w:rPr>
        <w:t>о</w:t>
      </w:r>
      <w:r w:rsidRPr="00BD358B">
        <w:rPr>
          <w:sz w:val="28"/>
          <w:szCs w:val="28"/>
        </w:rPr>
        <w:t xml:space="preserve">стоятельно применяет его в различных ситуациях, не нуждаясь в контроле со стороны учителя. </w:t>
      </w:r>
    </w:p>
    <w:p w:rsidR="00385522" w:rsidRDefault="00B86363" w:rsidP="00385522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bCs/>
          <w:iCs/>
          <w:sz w:val="28"/>
          <w:szCs w:val="28"/>
        </w:rPr>
        <w:t>Используя общие показатели и уровни сформированности БУД можно осуществлять их комплексную оценку, основанную на данных диагностики проводимой разными специалистами (учителями, логопедом, психологом).</w:t>
      </w:r>
      <w:r w:rsidR="00385522" w:rsidRPr="00385522">
        <w:rPr>
          <w:sz w:val="28"/>
          <w:szCs w:val="28"/>
        </w:rPr>
        <w:t xml:space="preserve"> </w:t>
      </w:r>
    </w:p>
    <w:p w:rsidR="00385522" w:rsidRPr="00BD358B" w:rsidRDefault="00385522" w:rsidP="00385522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BD35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комплексном </w:t>
      </w:r>
      <w:r w:rsidRPr="00BD358B">
        <w:rPr>
          <w:sz w:val="28"/>
          <w:szCs w:val="28"/>
        </w:rPr>
        <w:t xml:space="preserve">исследовании </w:t>
      </w:r>
      <w:r>
        <w:rPr>
          <w:sz w:val="28"/>
          <w:szCs w:val="28"/>
        </w:rPr>
        <w:t>развития детей с умственной отстал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стью </w:t>
      </w:r>
      <w:r w:rsidRPr="00BD35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могут </w:t>
      </w:r>
      <w:r w:rsidRPr="00BD358B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оваться </w:t>
      </w:r>
      <w:r w:rsidRPr="00BD358B">
        <w:rPr>
          <w:sz w:val="28"/>
          <w:szCs w:val="28"/>
        </w:rPr>
        <w:t>общеизвестные педагогические и психологич</w:t>
      </w:r>
      <w:r w:rsidRPr="00BD358B">
        <w:rPr>
          <w:sz w:val="28"/>
          <w:szCs w:val="28"/>
        </w:rPr>
        <w:t>е</w:t>
      </w:r>
      <w:r w:rsidRPr="00BD358B">
        <w:rPr>
          <w:sz w:val="28"/>
          <w:szCs w:val="28"/>
        </w:rPr>
        <w:t xml:space="preserve">ские </w:t>
      </w:r>
      <w:r>
        <w:rPr>
          <w:sz w:val="28"/>
          <w:szCs w:val="28"/>
        </w:rPr>
        <w:t xml:space="preserve">диагностические </w:t>
      </w:r>
      <w:r w:rsidRPr="00BD358B">
        <w:rPr>
          <w:sz w:val="28"/>
          <w:szCs w:val="28"/>
        </w:rPr>
        <w:t>методы</w:t>
      </w:r>
      <w:r w:rsidRPr="00BD358B">
        <w:rPr>
          <w:sz w:val="28"/>
          <w:szCs w:val="28"/>
          <w:lang w:val="be-BY"/>
        </w:rPr>
        <w:t>:</w:t>
      </w:r>
      <w:r>
        <w:rPr>
          <w:sz w:val="28"/>
          <w:szCs w:val="28"/>
        </w:rPr>
        <w:t xml:space="preserve"> наблюдение, беседа</w:t>
      </w:r>
      <w:r w:rsidRPr="00BD358B">
        <w:rPr>
          <w:sz w:val="28"/>
          <w:szCs w:val="28"/>
        </w:rPr>
        <w:t>, различные виды псих</w:t>
      </w:r>
      <w:r w:rsidRPr="00BD358B">
        <w:rPr>
          <w:sz w:val="28"/>
          <w:szCs w:val="28"/>
        </w:rPr>
        <w:t>о</w:t>
      </w:r>
      <w:r w:rsidRPr="00BD358B">
        <w:rPr>
          <w:sz w:val="28"/>
          <w:szCs w:val="28"/>
        </w:rPr>
        <w:t>лого-педагогического эксперимента, анализ продуктов деятельности учащи</w:t>
      </w:r>
      <w:r w:rsidRPr="00BD358B">
        <w:rPr>
          <w:sz w:val="28"/>
          <w:szCs w:val="28"/>
        </w:rPr>
        <w:t>х</w:t>
      </w:r>
      <w:r w:rsidRPr="00BD358B">
        <w:rPr>
          <w:sz w:val="28"/>
          <w:szCs w:val="28"/>
        </w:rPr>
        <w:t xml:space="preserve">ся, </w:t>
      </w:r>
      <w:r>
        <w:rPr>
          <w:sz w:val="28"/>
          <w:szCs w:val="28"/>
        </w:rPr>
        <w:t>анкетирование родителей и педагогов</w:t>
      </w:r>
      <w:r w:rsidRPr="00BD358B">
        <w:rPr>
          <w:sz w:val="28"/>
          <w:szCs w:val="28"/>
        </w:rPr>
        <w:t>.</w:t>
      </w:r>
    </w:p>
    <w:p w:rsidR="00B86363" w:rsidRDefault="00B86363" w:rsidP="00B86363">
      <w:pPr>
        <w:ind w:firstLine="709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Схема комплексной диагностики отражена в рисунке 3.</w:t>
      </w:r>
    </w:p>
    <w:p w:rsidR="00B86363" w:rsidRDefault="009E662B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spacing w:line="360" w:lineRule="auto"/>
        <w:contextualSpacing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1337310</wp:posOffset>
                </wp:positionV>
                <wp:extent cx="950595" cy="383540"/>
                <wp:effectExtent l="5715" t="13335" r="34290" b="603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059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A1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94.45pt;margin-top:105.3pt;width:74.85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">
                <v:stroke endarrow="block"/>
              </v:shape>
            </w:pict>
          </mc:Fallback>
        </mc:AlternateContent>
      </w:r>
      <w:r w:rsidRPr="0070667F">
        <w:rPr>
          <w:noProof/>
          <w:color w:val="FF0000"/>
          <w:sz w:val="24"/>
          <w:szCs w:val="24"/>
        </w:rPr>
        <w:drawing>
          <wp:inline distT="0" distB="0" distL="0" distR="0">
            <wp:extent cx="5325745" cy="3009900"/>
            <wp:effectExtent l="0" t="0" r="8255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86363" w:rsidRPr="00BD358B" w:rsidRDefault="00263D27" w:rsidP="00385522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 2</w:t>
      </w:r>
      <w:r w:rsidR="00B86363" w:rsidRPr="00BD358B">
        <w:rPr>
          <w:sz w:val="28"/>
          <w:szCs w:val="28"/>
        </w:rPr>
        <w:t xml:space="preserve"> – Модель комплексной диагностики сформированности БУД</w:t>
      </w:r>
      <w:r w:rsidR="00B86363">
        <w:rPr>
          <w:sz w:val="28"/>
          <w:szCs w:val="28"/>
        </w:rPr>
        <w:t xml:space="preserve"> у детей</w:t>
      </w:r>
    </w:p>
    <w:p w:rsidR="00385522" w:rsidRDefault="00385522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B86363" w:rsidRDefault="00B86363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547198">
        <w:rPr>
          <w:sz w:val="28"/>
          <w:szCs w:val="28"/>
        </w:rPr>
        <w:t xml:space="preserve">Так, </w:t>
      </w:r>
      <w:r>
        <w:rPr>
          <w:sz w:val="28"/>
          <w:szCs w:val="28"/>
        </w:rPr>
        <w:t>педагогическое наблюдение может носить формализованный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рактер, т. е. осуществляться по конкретным показателям (перечню групп БУД) и заданной системой их бальной оценки. Оценка сформированности БУД посредством метода наблюдения может осуществляться разными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телями в начале и конце учебного года. Данные наблюдения по каждому обучающемуся заносятся в таблицу, форма которой представлена в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4. </w:t>
      </w:r>
      <w:r w:rsidRPr="00A81E85">
        <w:rPr>
          <w:sz w:val="28"/>
          <w:szCs w:val="28"/>
        </w:rPr>
        <w:t>Фамилии учащихся в таблице могут обозначаться порядковыми ном</w:t>
      </w:r>
      <w:r w:rsidRPr="00A81E85">
        <w:rPr>
          <w:sz w:val="28"/>
          <w:szCs w:val="28"/>
        </w:rPr>
        <w:t>е</w:t>
      </w:r>
      <w:r w:rsidRPr="00A81E85">
        <w:rPr>
          <w:sz w:val="28"/>
          <w:szCs w:val="28"/>
        </w:rPr>
        <w:t>рами в соответствии со списком классного журнала. Сам процесс наблюд</w:t>
      </w:r>
      <w:r w:rsidRPr="00A81E85">
        <w:rPr>
          <w:sz w:val="28"/>
          <w:szCs w:val="28"/>
        </w:rPr>
        <w:t>е</w:t>
      </w:r>
      <w:r w:rsidRPr="00A81E85">
        <w:rPr>
          <w:sz w:val="28"/>
          <w:szCs w:val="28"/>
        </w:rPr>
        <w:t xml:space="preserve">ния за учащимися класса </w:t>
      </w:r>
      <w:r>
        <w:rPr>
          <w:sz w:val="28"/>
          <w:szCs w:val="28"/>
        </w:rPr>
        <w:t xml:space="preserve">для оценки сформированности БУД на начало или конец года </w:t>
      </w:r>
      <w:r w:rsidRPr="00A81E85">
        <w:rPr>
          <w:sz w:val="28"/>
          <w:szCs w:val="28"/>
        </w:rPr>
        <w:t>рекомендуется осуществлять в течение нескольких дней.</w:t>
      </w:r>
    </w:p>
    <w:p w:rsidR="00B86363" w:rsidRDefault="00B86363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оценки сформированности отдельных БУД могут использоваться типовые задачи, представленные в специальных учебных тетрадях. Характер  выполнения учащимися этих типовых задач может является предметом 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нивания с помощью бальной шкалы, указанной выше.</w:t>
      </w:r>
    </w:p>
    <w:p w:rsidR="00B86363" w:rsidRDefault="00B86363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психологической диагностики БУД рекомендуется использовать нейропсихологические и патопсихологические методики, позволяющие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явить уровень сформированности произвольной регуляции деятельности,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глядно-действенного, наглядно-образного, вербально-логического мышл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чтения, письма, счетных операций,  а также функций, являющихся ва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нейшими предпосылками формирования БУД: различных видов гнозиса, праксиса, мнестических функций, показателей нейродинамики. Здесь также рекомендуется использовать единую бальную систему оценивания для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деления уровня сформированности БУД. Подобная система оценки сформ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рованности БУД может осуществлять и учителем-логопедом.</w:t>
      </w:r>
    </w:p>
    <w:p w:rsidR="00B86363" w:rsidRDefault="00B86363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Данные результатов наблюдения, психологической и логопедической диагностики заносятся каждым специалистом в индивидуальную карту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вития обучающегося, образец которой представлен в приложении 4.  </w:t>
      </w:r>
    </w:p>
    <w:p w:rsidR="00B86363" w:rsidRDefault="00B86363" w:rsidP="00B86363">
      <w:pPr>
        <w:widowControl w:val="0"/>
        <w:shd w:val="clear" w:color="auto" w:fill="FFFFFF"/>
        <w:tabs>
          <w:tab w:val="left" w:pos="254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Важнейшей составляющей комплексной диагностики БУД является оценивание  их сформированности родителями. С ними, как с полноправн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участниками образовательного процесса, заранее согласуются показатели сформированности БУД и в дальнейшем оценивается (например, посредс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вом анкетирования)  динамика их формирования у детей. </w:t>
      </w:r>
    </w:p>
    <w:p w:rsidR="008A299D" w:rsidRDefault="008A299D" w:rsidP="008A299D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F0426C">
        <w:rPr>
          <w:rStyle w:val="22"/>
          <w:color w:val="000000"/>
          <w:sz w:val="28"/>
          <w:szCs w:val="28"/>
        </w:rPr>
        <w:t>Средства монито</w:t>
      </w:r>
      <w:r>
        <w:rPr>
          <w:rStyle w:val="22"/>
          <w:color w:val="000000"/>
          <w:sz w:val="28"/>
          <w:szCs w:val="28"/>
        </w:rPr>
        <w:t xml:space="preserve">ринга и оценки динамики развития обучающихся по СИПР </w:t>
      </w:r>
      <w:r w:rsidRPr="00F0426C">
        <w:rPr>
          <w:rStyle w:val="22"/>
          <w:color w:val="000000"/>
          <w:sz w:val="28"/>
          <w:szCs w:val="28"/>
        </w:rPr>
        <w:t>.</w:t>
      </w:r>
      <w:r>
        <w:rPr>
          <w:rStyle w:val="22"/>
          <w:color w:val="000000"/>
          <w:sz w:val="28"/>
          <w:szCs w:val="28"/>
        </w:rPr>
        <w:t xml:space="preserve"> </w:t>
      </w:r>
      <w:r w:rsidRPr="00F0426C">
        <w:rPr>
          <w:rStyle w:val="22"/>
          <w:color w:val="000000"/>
          <w:sz w:val="28"/>
          <w:szCs w:val="28"/>
        </w:rPr>
        <w:t>Мониторинг результатов обучения проводится один раз в полугодие. В ходе мониторинга реализации СИПР участники экспертной группы оцен</w:t>
      </w:r>
      <w:r w:rsidRPr="00F0426C">
        <w:rPr>
          <w:rStyle w:val="22"/>
          <w:color w:val="000000"/>
          <w:sz w:val="28"/>
          <w:szCs w:val="28"/>
        </w:rPr>
        <w:t>и</w:t>
      </w:r>
      <w:r w:rsidRPr="00F0426C">
        <w:rPr>
          <w:rStyle w:val="22"/>
          <w:color w:val="000000"/>
          <w:sz w:val="28"/>
          <w:szCs w:val="28"/>
        </w:rPr>
        <w:t>вают уровень сформированности представлений, действий/операций, опред</w:t>
      </w:r>
      <w:r w:rsidRPr="00F0426C">
        <w:rPr>
          <w:rStyle w:val="22"/>
          <w:color w:val="000000"/>
          <w:sz w:val="28"/>
          <w:szCs w:val="28"/>
        </w:rPr>
        <w:t>е</w:t>
      </w:r>
      <w:r w:rsidRPr="00F0426C">
        <w:rPr>
          <w:rStyle w:val="22"/>
          <w:color w:val="000000"/>
          <w:sz w:val="28"/>
          <w:szCs w:val="28"/>
        </w:rPr>
        <w:t>ленных индивидуальной программой. Например: «выполняет действие сам</w:t>
      </w:r>
      <w:r w:rsidRPr="00F0426C">
        <w:rPr>
          <w:rStyle w:val="22"/>
          <w:color w:val="000000"/>
          <w:sz w:val="28"/>
          <w:szCs w:val="28"/>
        </w:rPr>
        <w:t>о</w:t>
      </w:r>
      <w:r w:rsidRPr="00F0426C">
        <w:rPr>
          <w:rStyle w:val="22"/>
          <w:color w:val="000000"/>
          <w:sz w:val="28"/>
          <w:szCs w:val="28"/>
        </w:rPr>
        <w:t>стоятельно», «выполняет действие по инструкции» (вербальной или неве</w:t>
      </w:r>
      <w:r w:rsidRPr="00F0426C">
        <w:rPr>
          <w:rStyle w:val="22"/>
          <w:color w:val="000000"/>
          <w:sz w:val="28"/>
          <w:szCs w:val="28"/>
        </w:rPr>
        <w:t>р</w:t>
      </w:r>
      <w:r w:rsidRPr="00F0426C">
        <w:rPr>
          <w:rStyle w:val="22"/>
          <w:color w:val="000000"/>
          <w:sz w:val="28"/>
          <w:szCs w:val="28"/>
        </w:rPr>
        <w:t>бальной), «выполняет действие по образцу», «выполняет действие с части</w:t>
      </w:r>
      <w:r w:rsidRPr="00F0426C">
        <w:rPr>
          <w:rStyle w:val="22"/>
          <w:color w:val="000000"/>
          <w:sz w:val="28"/>
          <w:szCs w:val="28"/>
        </w:rPr>
        <w:t>ч</w:t>
      </w:r>
      <w:r w:rsidRPr="00F0426C">
        <w:rPr>
          <w:rStyle w:val="22"/>
          <w:color w:val="000000"/>
          <w:sz w:val="28"/>
          <w:szCs w:val="28"/>
        </w:rPr>
        <w:t>ной физической помощью», «выполняет действие со значительной физич</w:t>
      </w:r>
      <w:r w:rsidRPr="00F0426C">
        <w:rPr>
          <w:rStyle w:val="22"/>
          <w:color w:val="000000"/>
          <w:sz w:val="28"/>
          <w:szCs w:val="28"/>
        </w:rPr>
        <w:t>е</w:t>
      </w:r>
      <w:r w:rsidRPr="00F0426C">
        <w:rPr>
          <w:rStyle w:val="22"/>
          <w:color w:val="000000"/>
          <w:sz w:val="28"/>
          <w:szCs w:val="28"/>
        </w:rPr>
        <w:t>ской помощью», «действие не выполняет». Итоговые результаты образов</w:t>
      </w:r>
      <w:r w:rsidRPr="00F0426C">
        <w:rPr>
          <w:rStyle w:val="22"/>
          <w:color w:val="000000"/>
          <w:sz w:val="28"/>
          <w:szCs w:val="28"/>
        </w:rPr>
        <w:t>а</w:t>
      </w:r>
      <w:r w:rsidRPr="00F0426C">
        <w:rPr>
          <w:rStyle w:val="22"/>
          <w:color w:val="000000"/>
          <w:sz w:val="28"/>
          <w:szCs w:val="28"/>
        </w:rPr>
        <w:t>ния за оцениваемый период оформляются описательно в форме характер</w:t>
      </w:r>
      <w:r w:rsidRPr="00F0426C">
        <w:rPr>
          <w:rStyle w:val="22"/>
          <w:color w:val="000000"/>
          <w:sz w:val="28"/>
          <w:szCs w:val="28"/>
        </w:rPr>
        <w:t>и</w:t>
      </w:r>
      <w:r w:rsidRPr="00F0426C">
        <w:rPr>
          <w:rStyle w:val="22"/>
          <w:color w:val="000000"/>
          <w:sz w:val="28"/>
          <w:szCs w:val="28"/>
        </w:rPr>
        <w:t>стики за учебный год. На основе итоговой характеристики составляется СИПР на следующий учебный период.</w:t>
      </w:r>
    </w:p>
    <w:p w:rsidR="008A299D" w:rsidRPr="000165C6" w:rsidRDefault="008A299D" w:rsidP="008A299D">
      <w:pPr>
        <w:pStyle w:val="210"/>
        <w:shd w:val="clear" w:color="auto" w:fill="auto"/>
        <w:spacing w:line="240" w:lineRule="auto"/>
        <w:ind w:firstLine="580"/>
        <w:contextualSpacing/>
        <w:rPr>
          <w:rStyle w:val="22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Для проведения мониторинга можно использовать форму диагностич</w:t>
      </w:r>
      <w:r>
        <w:rPr>
          <w:rStyle w:val="22"/>
          <w:color w:val="000000"/>
          <w:sz w:val="28"/>
          <w:szCs w:val="28"/>
        </w:rPr>
        <w:t>е</w:t>
      </w:r>
      <w:r>
        <w:rPr>
          <w:rStyle w:val="22"/>
          <w:color w:val="000000"/>
          <w:sz w:val="28"/>
          <w:szCs w:val="28"/>
        </w:rPr>
        <w:t>ской карты уровня сформированности</w:t>
      </w:r>
      <w:r w:rsidRPr="0025686C">
        <w:rPr>
          <w:rStyle w:val="22"/>
          <w:color w:val="000000"/>
          <w:sz w:val="28"/>
          <w:szCs w:val="28"/>
        </w:rPr>
        <w:t xml:space="preserve"> навыков самообслуживания</w:t>
      </w:r>
      <w:r>
        <w:rPr>
          <w:rStyle w:val="22"/>
          <w:color w:val="000000"/>
          <w:sz w:val="28"/>
          <w:szCs w:val="28"/>
        </w:rPr>
        <w:t>, разраб</w:t>
      </w:r>
      <w:r>
        <w:rPr>
          <w:rStyle w:val="22"/>
          <w:color w:val="000000"/>
          <w:sz w:val="28"/>
          <w:szCs w:val="28"/>
        </w:rPr>
        <w:t>о</w:t>
      </w:r>
      <w:r>
        <w:rPr>
          <w:rStyle w:val="22"/>
          <w:color w:val="000000"/>
          <w:sz w:val="28"/>
          <w:szCs w:val="28"/>
        </w:rPr>
        <w:t>танную в ФГБУ «</w:t>
      </w:r>
      <w:r w:rsidRPr="0025686C">
        <w:rPr>
          <w:rStyle w:val="22"/>
          <w:color w:val="000000"/>
          <w:sz w:val="28"/>
          <w:szCs w:val="28"/>
        </w:rPr>
        <w:t>Сергиево-По</w:t>
      </w:r>
      <w:r>
        <w:rPr>
          <w:rStyle w:val="22"/>
          <w:color w:val="000000"/>
          <w:sz w:val="28"/>
          <w:szCs w:val="28"/>
        </w:rPr>
        <w:t>садский детский дом слепоглухих»</w:t>
      </w:r>
      <w:r w:rsidRPr="0025686C">
        <w:rPr>
          <w:rStyle w:val="22"/>
          <w:color w:val="000000"/>
          <w:sz w:val="28"/>
          <w:szCs w:val="28"/>
        </w:rPr>
        <w:t xml:space="preserve"> Минтруда Рос</w:t>
      </w:r>
      <w:r w:rsidRPr="0025686C">
        <w:rPr>
          <w:rStyle w:val="22"/>
          <w:color w:val="000000"/>
          <w:sz w:val="28"/>
          <w:szCs w:val="28"/>
        </w:rPr>
        <w:softHyphen/>
        <w:t>сии</w:t>
      </w:r>
      <w:r>
        <w:rPr>
          <w:rStyle w:val="22"/>
          <w:color w:val="000000"/>
          <w:sz w:val="28"/>
          <w:szCs w:val="28"/>
        </w:rPr>
        <w:t xml:space="preserve">. Диагностическая карта </w:t>
      </w:r>
      <w:r w:rsidRPr="0025686C">
        <w:rPr>
          <w:rStyle w:val="22"/>
          <w:color w:val="000000"/>
          <w:sz w:val="28"/>
          <w:szCs w:val="28"/>
        </w:rPr>
        <w:t>состоит из 7 блоков. Первый блок характер</w:t>
      </w:r>
      <w:r w:rsidRPr="0025686C">
        <w:rPr>
          <w:rStyle w:val="22"/>
          <w:color w:val="000000"/>
          <w:sz w:val="28"/>
          <w:szCs w:val="28"/>
        </w:rPr>
        <w:t>и</w:t>
      </w:r>
      <w:r w:rsidRPr="0025686C">
        <w:rPr>
          <w:rStyle w:val="22"/>
          <w:color w:val="000000"/>
          <w:sz w:val="28"/>
          <w:szCs w:val="28"/>
        </w:rPr>
        <w:t>зует физические возможности ребенка и доступные для него средства общ</w:t>
      </w:r>
      <w:r w:rsidRPr="0025686C">
        <w:rPr>
          <w:rStyle w:val="22"/>
          <w:color w:val="000000"/>
          <w:sz w:val="28"/>
          <w:szCs w:val="28"/>
        </w:rPr>
        <w:t>е</w:t>
      </w:r>
      <w:r w:rsidRPr="0025686C">
        <w:rPr>
          <w:rStyle w:val="22"/>
          <w:color w:val="000000"/>
          <w:sz w:val="28"/>
          <w:szCs w:val="28"/>
        </w:rPr>
        <w:t>ния, остальные шесть блоков демонстрируют актуальный уровень овладения ре</w:t>
      </w:r>
      <w:r w:rsidRPr="0025686C">
        <w:rPr>
          <w:rStyle w:val="22"/>
          <w:color w:val="000000"/>
          <w:sz w:val="28"/>
          <w:szCs w:val="28"/>
        </w:rPr>
        <w:softHyphen/>
        <w:t>бенком основных навыков самообслуживания: приема пищи, пользования туалетом, умывания, чистки зубов, причесывания</w:t>
      </w:r>
      <w:r>
        <w:rPr>
          <w:rStyle w:val="22"/>
          <w:color w:val="000000"/>
          <w:sz w:val="28"/>
          <w:szCs w:val="28"/>
        </w:rPr>
        <w:t xml:space="preserve"> и раздевания - одевания</w:t>
      </w:r>
      <w:r w:rsidRPr="0025686C">
        <w:rPr>
          <w:rStyle w:val="22"/>
          <w:color w:val="000000"/>
          <w:sz w:val="28"/>
          <w:szCs w:val="28"/>
        </w:rPr>
        <w:t>.</w:t>
      </w:r>
      <w:r>
        <w:rPr>
          <w:rStyle w:val="22"/>
          <w:color w:val="000000"/>
          <w:sz w:val="28"/>
          <w:szCs w:val="28"/>
        </w:rPr>
        <w:t xml:space="preserve"> </w:t>
      </w:r>
      <w:r w:rsidRPr="000165C6">
        <w:rPr>
          <w:rStyle w:val="22"/>
          <w:sz w:val="28"/>
          <w:szCs w:val="28"/>
        </w:rPr>
        <w:t>Все навыки, представленные в диагностической карте, разде</w:t>
      </w:r>
      <w:r w:rsidRPr="000165C6">
        <w:rPr>
          <w:rStyle w:val="22"/>
          <w:sz w:val="28"/>
          <w:szCs w:val="28"/>
        </w:rPr>
        <w:softHyphen/>
        <w:t>лены на одн</w:t>
      </w:r>
      <w:r w:rsidRPr="000165C6">
        <w:rPr>
          <w:rStyle w:val="22"/>
          <w:sz w:val="28"/>
          <w:szCs w:val="28"/>
        </w:rPr>
        <w:t>о</w:t>
      </w:r>
      <w:r w:rsidRPr="000165C6">
        <w:rPr>
          <w:rStyle w:val="22"/>
          <w:sz w:val="28"/>
          <w:szCs w:val="28"/>
        </w:rPr>
        <w:t>значно трактуемые элементарные действия – операции, каждое из кото</w:t>
      </w:r>
      <w:r w:rsidRPr="000165C6">
        <w:rPr>
          <w:rStyle w:val="22"/>
          <w:sz w:val="28"/>
          <w:szCs w:val="28"/>
        </w:rPr>
        <w:softHyphen/>
        <w:t>рых оценивается независимо от других. Представление последовательности де</w:t>
      </w:r>
      <w:r w:rsidRPr="000165C6">
        <w:rPr>
          <w:rStyle w:val="22"/>
          <w:sz w:val="28"/>
          <w:szCs w:val="28"/>
        </w:rPr>
        <w:t>й</w:t>
      </w:r>
      <w:r w:rsidRPr="000165C6">
        <w:rPr>
          <w:rStyle w:val="22"/>
          <w:sz w:val="28"/>
          <w:szCs w:val="28"/>
        </w:rPr>
        <w:t>ствий, составляющих каждый навык, в порядке их ожидаемого развития п</w:t>
      </w:r>
      <w:r w:rsidRPr="000165C6">
        <w:rPr>
          <w:rStyle w:val="22"/>
          <w:sz w:val="28"/>
          <w:szCs w:val="28"/>
        </w:rPr>
        <w:t>о</w:t>
      </w:r>
      <w:r w:rsidRPr="000165C6">
        <w:rPr>
          <w:rStyle w:val="22"/>
          <w:sz w:val="28"/>
          <w:szCs w:val="28"/>
        </w:rPr>
        <w:t>зволяет не связы</w:t>
      </w:r>
      <w:r w:rsidRPr="000165C6">
        <w:rPr>
          <w:rStyle w:val="22"/>
          <w:sz w:val="28"/>
          <w:szCs w:val="28"/>
        </w:rPr>
        <w:softHyphen/>
        <w:t>вать умения ребенка с его возрастом. При проведении о</w:t>
      </w:r>
      <w:r w:rsidRPr="000165C6">
        <w:rPr>
          <w:rStyle w:val="22"/>
          <w:sz w:val="28"/>
          <w:szCs w:val="28"/>
        </w:rPr>
        <w:t>б</w:t>
      </w:r>
      <w:r w:rsidRPr="000165C6">
        <w:rPr>
          <w:rStyle w:val="22"/>
          <w:sz w:val="28"/>
          <w:szCs w:val="28"/>
        </w:rPr>
        <w:t>следования оцениваются необходимость в помощи и степень участия самого ребенка в выполнении каждого действия. О положительной динамике в ра</w:t>
      </w:r>
      <w:r w:rsidRPr="000165C6">
        <w:rPr>
          <w:rStyle w:val="22"/>
          <w:sz w:val="28"/>
          <w:szCs w:val="28"/>
        </w:rPr>
        <w:t>з</w:t>
      </w:r>
      <w:r w:rsidRPr="000165C6">
        <w:rPr>
          <w:rStyle w:val="22"/>
          <w:sz w:val="28"/>
          <w:szCs w:val="28"/>
        </w:rPr>
        <w:t>витии ребенка делают вывод, ес</w:t>
      </w:r>
      <w:r w:rsidRPr="000165C6">
        <w:rPr>
          <w:rStyle w:val="22"/>
          <w:sz w:val="28"/>
          <w:szCs w:val="28"/>
        </w:rPr>
        <w:softHyphen/>
        <w:t xml:space="preserve">ли при повторных обследованиях выявляется снижение потребности в помощи. </w:t>
      </w:r>
    </w:p>
    <w:p w:rsidR="008A299D" w:rsidRPr="000165C6" w:rsidRDefault="008A299D" w:rsidP="008A299D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25686C">
        <w:rPr>
          <w:rStyle w:val="22"/>
          <w:color w:val="000000"/>
          <w:sz w:val="28"/>
          <w:szCs w:val="28"/>
        </w:rPr>
        <w:t>Диагностика проводится в несколько этапов. На первом этапе осущ</w:t>
      </w:r>
      <w:r>
        <w:rPr>
          <w:rStyle w:val="22"/>
          <w:color w:val="000000"/>
          <w:sz w:val="28"/>
          <w:szCs w:val="28"/>
        </w:rPr>
        <w:t>ес</w:t>
      </w:r>
      <w:r>
        <w:rPr>
          <w:rStyle w:val="22"/>
          <w:color w:val="000000"/>
          <w:sz w:val="28"/>
          <w:szCs w:val="28"/>
        </w:rPr>
        <w:t>т</w:t>
      </w:r>
      <w:r>
        <w:rPr>
          <w:rStyle w:val="22"/>
          <w:color w:val="000000"/>
          <w:sz w:val="28"/>
          <w:szCs w:val="28"/>
        </w:rPr>
        <w:t>вляет</w:t>
      </w:r>
      <w:r>
        <w:rPr>
          <w:rStyle w:val="22"/>
          <w:color w:val="000000"/>
          <w:sz w:val="28"/>
          <w:szCs w:val="28"/>
        </w:rPr>
        <w:softHyphen/>
        <w:t>ся заполнение бланков диагностической к</w:t>
      </w:r>
      <w:r w:rsidRPr="0025686C">
        <w:rPr>
          <w:rStyle w:val="22"/>
          <w:color w:val="000000"/>
          <w:sz w:val="28"/>
          <w:szCs w:val="28"/>
        </w:rPr>
        <w:t>арты по результатам набл</w:t>
      </w:r>
      <w:r w:rsidRPr="0025686C">
        <w:rPr>
          <w:rStyle w:val="22"/>
          <w:color w:val="000000"/>
          <w:sz w:val="28"/>
          <w:szCs w:val="28"/>
        </w:rPr>
        <w:t>ю</w:t>
      </w:r>
      <w:r w:rsidRPr="0025686C">
        <w:rPr>
          <w:rStyle w:val="22"/>
          <w:color w:val="000000"/>
          <w:sz w:val="28"/>
          <w:szCs w:val="28"/>
        </w:rPr>
        <w:t>дения за ре</w:t>
      </w:r>
      <w:r w:rsidRPr="0025686C">
        <w:rPr>
          <w:rStyle w:val="22"/>
          <w:color w:val="000000"/>
          <w:sz w:val="28"/>
          <w:szCs w:val="28"/>
        </w:rPr>
        <w:softHyphen/>
        <w:t>бенком и его интерпретация</w:t>
      </w:r>
      <w:r>
        <w:rPr>
          <w:rStyle w:val="22"/>
          <w:color w:val="000000"/>
          <w:sz w:val="28"/>
          <w:szCs w:val="28"/>
        </w:rPr>
        <w:t xml:space="preserve">. </w:t>
      </w:r>
      <w:r w:rsidRPr="0025686C">
        <w:rPr>
          <w:rStyle w:val="22"/>
          <w:color w:val="000000"/>
          <w:sz w:val="28"/>
          <w:szCs w:val="28"/>
        </w:rPr>
        <w:t>Второй этап заключается в составл</w:t>
      </w:r>
      <w:r w:rsidRPr="0025686C">
        <w:rPr>
          <w:rStyle w:val="22"/>
          <w:color w:val="000000"/>
          <w:sz w:val="28"/>
          <w:szCs w:val="28"/>
        </w:rPr>
        <w:t>е</w:t>
      </w:r>
      <w:r w:rsidRPr="0025686C">
        <w:rPr>
          <w:rStyle w:val="22"/>
          <w:color w:val="000000"/>
          <w:sz w:val="28"/>
          <w:szCs w:val="28"/>
        </w:rPr>
        <w:t>нии индивидуальной программы для каждого ребенка на основе полученных при первичном обследовании данных и проведении диагностического обуч</w:t>
      </w:r>
      <w:r w:rsidRPr="0025686C">
        <w:rPr>
          <w:rStyle w:val="22"/>
          <w:color w:val="000000"/>
          <w:sz w:val="28"/>
          <w:szCs w:val="28"/>
        </w:rPr>
        <w:t>е</w:t>
      </w:r>
      <w:r w:rsidRPr="0025686C">
        <w:rPr>
          <w:rStyle w:val="22"/>
          <w:color w:val="000000"/>
          <w:sz w:val="28"/>
          <w:szCs w:val="28"/>
        </w:rPr>
        <w:t>ния с ее использованием. При этом индивиду</w:t>
      </w:r>
      <w:r w:rsidRPr="0025686C">
        <w:rPr>
          <w:rStyle w:val="22"/>
          <w:color w:val="000000"/>
          <w:sz w:val="28"/>
          <w:szCs w:val="28"/>
        </w:rPr>
        <w:softHyphen/>
        <w:t>альная программа реализуется не менее 6 месяцев, а затем проводится повторное обследова</w:t>
      </w:r>
      <w:r>
        <w:rPr>
          <w:rStyle w:val="22"/>
          <w:color w:val="000000"/>
          <w:sz w:val="28"/>
          <w:szCs w:val="28"/>
        </w:rPr>
        <w:t>ние, что соста</w:t>
      </w:r>
      <w:r>
        <w:rPr>
          <w:rStyle w:val="22"/>
          <w:color w:val="000000"/>
          <w:sz w:val="28"/>
          <w:szCs w:val="28"/>
        </w:rPr>
        <w:t>в</w:t>
      </w:r>
      <w:r>
        <w:rPr>
          <w:rStyle w:val="22"/>
          <w:color w:val="000000"/>
          <w:sz w:val="28"/>
          <w:szCs w:val="28"/>
        </w:rPr>
        <w:t xml:space="preserve">ляет третий этап </w:t>
      </w:r>
      <w:r w:rsidRPr="0025686C">
        <w:rPr>
          <w:rStyle w:val="22"/>
          <w:color w:val="000000"/>
          <w:sz w:val="28"/>
          <w:szCs w:val="28"/>
        </w:rPr>
        <w:t>диагностики.</w:t>
      </w:r>
    </w:p>
    <w:p w:rsidR="008A299D" w:rsidRDefault="008A299D" w:rsidP="008A299D">
      <w:pPr>
        <w:pStyle w:val="210"/>
        <w:shd w:val="clear" w:color="auto" w:fill="auto"/>
        <w:spacing w:line="240" w:lineRule="auto"/>
        <w:ind w:firstLine="709"/>
        <w:contextualSpacing/>
        <w:rPr>
          <w:rStyle w:val="22"/>
          <w:color w:val="000000"/>
          <w:sz w:val="28"/>
          <w:szCs w:val="28"/>
        </w:rPr>
      </w:pPr>
      <w:r w:rsidRPr="00F0426C">
        <w:rPr>
          <w:rStyle w:val="22"/>
          <w:color w:val="000000"/>
          <w:sz w:val="28"/>
          <w:szCs w:val="28"/>
        </w:rPr>
        <w:t>В конце первого полугодия по итогам мониторинга экспертной гру</w:t>
      </w:r>
      <w:r w:rsidRPr="00F0426C">
        <w:rPr>
          <w:rStyle w:val="22"/>
          <w:color w:val="000000"/>
          <w:sz w:val="28"/>
          <w:szCs w:val="28"/>
        </w:rPr>
        <w:t>п</w:t>
      </w:r>
      <w:r w:rsidRPr="00F0426C">
        <w:rPr>
          <w:rStyle w:val="22"/>
          <w:color w:val="000000"/>
          <w:sz w:val="28"/>
          <w:szCs w:val="28"/>
        </w:rPr>
        <w:t>пой в случае необходимости могут быть внесены изменения в СИПР. В конце учебного года на основе анализа данных на каждого учащегося составляется характеристика, делаются выводы и ставятся задачи для СИПР на следу</w:t>
      </w:r>
      <w:r w:rsidRPr="00F0426C">
        <w:rPr>
          <w:rStyle w:val="22"/>
          <w:color w:val="000000"/>
          <w:sz w:val="28"/>
          <w:szCs w:val="28"/>
        </w:rPr>
        <w:t>ю</w:t>
      </w:r>
      <w:r w:rsidRPr="00F0426C">
        <w:rPr>
          <w:rStyle w:val="22"/>
          <w:color w:val="000000"/>
          <w:sz w:val="28"/>
          <w:szCs w:val="28"/>
        </w:rPr>
        <w:t>щий учебный год.</w:t>
      </w:r>
      <w:r>
        <w:rPr>
          <w:sz w:val="28"/>
          <w:szCs w:val="28"/>
        </w:rPr>
        <w:t xml:space="preserve"> </w:t>
      </w:r>
      <w:r w:rsidRPr="00F0426C">
        <w:rPr>
          <w:rStyle w:val="22"/>
          <w:color w:val="000000"/>
          <w:sz w:val="28"/>
          <w:szCs w:val="28"/>
        </w:rPr>
        <w:t>Разработанная экспертной группой СИПР, а также внес</w:t>
      </w:r>
      <w:r w:rsidRPr="00F0426C">
        <w:rPr>
          <w:rStyle w:val="22"/>
          <w:color w:val="000000"/>
          <w:sz w:val="28"/>
          <w:szCs w:val="28"/>
        </w:rPr>
        <w:t>е</w:t>
      </w:r>
      <w:r w:rsidRPr="00F0426C">
        <w:rPr>
          <w:rStyle w:val="22"/>
          <w:color w:val="000000"/>
          <w:sz w:val="28"/>
          <w:szCs w:val="28"/>
        </w:rPr>
        <w:t>ние в нее изменений принимается педагогическим советом образовательной организации и утверждается приказом руководителя.</w:t>
      </w:r>
    </w:p>
    <w:p w:rsidR="005662DD" w:rsidRDefault="005662DD" w:rsidP="00B410FA">
      <w:pPr>
        <w:pStyle w:val="a8"/>
        <w:tabs>
          <w:tab w:val="left" w:pos="0"/>
        </w:tabs>
        <w:spacing w:after="0" w:line="240" w:lineRule="auto"/>
        <w:ind w:left="0" w:firstLine="567"/>
        <w:jc w:val="center"/>
        <w:rPr>
          <w:rStyle w:val="dash041e005f0431005f044b005f0447005f043d005f044b005f04391005f005fchar1char1"/>
          <w:b/>
          <w:sz w:val="28"/>
          <w:szCs w:val="28"/>
        </w:rPr>
      </w:pPr>
    </w:p>
    <w:p w:rsidR="00BC0490" w:rsidRDefault="00057416" w:rsidP="00BC0490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C0490" w:rsidRPr="00062004">
        <w:rPr>
          <w:b/>
          <w:sz w:val="28"/>
          <w:szCs w:val="28"/>
        </w:rPr>
        <w:t>. Обзор действующих учебно-методических комплек</w:t>
      </w:r>
      <w:r w:rsidR="007B1741">
        <w:rPr>
          <w:b/>
          <w:sz w:val="28"/>
          <w:szCs w:val="28"/>
        </w:rPr>
        <w:t>т</w:t>
      </w:r>
      <w:r w:rsidR="00BC0490" w:rsidRPr="00062004">
        <w:rPr>
          <w:b/>
          <w:sz w:val="28"/>
          <w:szCs w:val="28"/>
        </w:rPr>
        <w:t>ов,</w:t>
      </w:r>
    </w:p>
    <w:p w:rsidR="00BC0490" w:rsidRDefault="00BC0490" w:rsidP="00BC0490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062004">
        <w:rPr>
          <w:b/>
          <w:sz w:val="28"/>
          <w:szCs w:val="28"/>
        </w:rPr>
        <w:t xml:space="preserve">обеспечивающих преподавание </w:t>
      </w:r>
      <w:r>
        <w:rPr>
          <w:b/>
          <w:sz w:val="28"/>
          <w:szCs w:val="28"/>
        </w:rPr>
        <w:t>учебн</w:t>
      </w:r>
      <w:r w:rsidR="00263D27">
        <w:rPr>
          <w:b/>
          <w:sz w:val="28"/>
          <w:szCs w:val="28"/>
        </w:rPr>
        <w:t xml:space="preserve">ых предметов обучающимся с ОВЗ </w:t>
      </w:r>
    </w:p>
    <w:p w:rsidR="00B77B42" w:rsidRDefault="00B77B42" w:rsidP="00BC0490">
      <w:pPr>
        <w:pStyle w:val="a5"/>
        <w:spacing w:after="0"/>
        <w:ind w:firstLine="0"/>
        <w:jc w:val="center"/>
        <w:rPr>
          <w:b/>
          <w:sz w:val="28"/>
          <w:szCs w:val="28"/>
        </w:rPr>
      </w:pPr>
    </w:p>
    <w:p w:rsidR="004C502D" w:rsidRPr="004C502D" w:rsidRDefault="004C502D" w:rsidP="004C502D">
      <w:pPr>
        <w:ind w:firstLine="709"/>
        <w:rPr>
          <w:sz w:val="28"/>
          <w:szCs w:val="28"/>
        </w:rPr>
      </w:pPr>
      <w:r w:rsidRPr="004C502D">
        <w:rPr>
          <w:sz w:val="28"/>
          <w:szCs w:val="28"/>
        </w:rPr>
        <w:t>В соответствии со статьей 8, части 1, пункта 10 Федерального закона от 29 декабря 2012 года № 273-ФЗ «Об образовании в Российской Федерации», к полномочию органов государственной власти субъектов Российской Фед</w:t>
      </w:r>
      <w:r w:rsidRPr="004C502D">
        <w:rPr>
          <w:sz w:val="28"/>
          <w:szCs w:val="28"/>
        </w:rPr>
        <w:t>е</w:t>
      </w:r>
      <w:r w:rsidRPr="004C502D">
        <w:rPr>
          <w:sz w:val="28"/>
          <w:szCs w:val="28"/>
        </w:rPr>
        <w:t>рации в сфере образования относится организация обеспечения муниципал</w:t>
      </w:r>
      <w:r w:rsidRPr="004C502D">
        <w:rPr>
          <w:sz w:val="28"/>
          <w:szCs w:val="28"/>
        </w:rPr>
        <w:t>ь</w:t>
      </w:r>
      <w:r w:rsidRPr="004C502D">
        <w:rPr>
          <w:sz w:val="28"/>
          <w:szCs w:val="28"/>
        </w:rPr>
        <w:t>ных о</w:t>
      </w:r>
      <w:r w:rsidRPr="004C502D">
        <w:rPr>
          <w:sz w:val="28"/>
          <w:szCs w:val="28"/>
        </w:rPr>
        <w:t>б</w:t>
      </w:r>
      <w:r w:rsidRPr="004C502D">
        <w:rPr>
          <w:sz w:val="28"/>
          <w:szCs w:val="28"/>
        </w:rPr>
        <w:t>разовательных организаций и образовательных организаций субъектов Ро</w:t>
      </w:r>
      <w:r w:rsidRPr="004C502D">
        <w:rPr>
          <w:sz w:val="28"/>
          <w:szCs w:val="28"/>
        </w:rPr>
        <w:t>с</w:t>
      </w:r>
      <w:r w:rsidRPr="004C502D">
        <w:rPr>
          <w:sz w:val="28"/>
          <w:szCs w:val="28"/>
        </w:rPr>
        <w:t>сийской Федерации учебниками в соответствии с федеральным перечнем учебников, рекомендованных к использованию при реализации имеющих г</w:t>
      </w:r>
      <w:r w:rsidRPr="004C502D">
        <w:rPr>
          <w:sz w:val="28"/>
          <w:szCs w:val="28"/>
        </w:rPr>
        <w:t>о</w:t>
      </w:r>
      <w:r w:rsidRPr="004C502D">
        <w:rPr>
          <w:sz w:val="28"/>
          <w:szCs w:val="28"/>
        </w:rPr>
        <w:t>сударственную аккредитацию образовательных программ начального общ</w:t>
      </w:r>
      <w:r w:rsidRPr="004C502D">
        <w:rPr>
          <w:sz w:val="28"/>
          <w:szCs w:val="28"/>
        </w:rPr>
        <w:t>е</w:t>
      </w:r>
      <w:r w:rsidRPr="004C502D">
        <w:rPr>
          <w:sz w:val="28"/>
          <w:szCs w:val="28"/>
        </w:rPr>
        <w:t>го, основного общего, среднего общего образования организациями, осущ</w:t>
      </w:r>
      <w:r w:rsidRPr="004C502D">
        <w:rPr>
          <w:sz w:val="28"/>
          <w:szCs w:val="28"/>
        </w:rPr>
        <w:t>е</w:t>
      </w:r>
      <w:r w:rsidRPr="004C502D">
        <w:rPr>
          <w:sz w:val="28"/>
          <w:szCs w:val="28"/>
        </w:rPr>
        <w:t>ствляющими образовательную деятельность, и учебными пособиями, доп</w:t>
      </w:r>
      <w:r w:rsidRPr="004C502D">
        <w:rPr>
          <w:sz w:val="28"/>
          <w:szCs w:val="28"/>
        </w:rPr>
        <w:t>у</w:t>
      </w:r>
      <w:r w:rsidRPr="004C502D">
        <w:rPr>
          <w:sz w:val="28"/>
          <w:szCs w:val="28"/>
        </w:rPr>
        <w:t>щенными к использованию при реализации указанных образовательных пр</w:t>
      </w:r>
      <w:r w:rsidRPr="004C502D">
        <w:rPr>
          <w:sz w:val="28"/>
          <w:szCs w:val="28"/>
        </w:rPr>
        <w:t>о</w:t>
      </w:r>
      <w:r w:rsidRPr="004C502D">
        <w:rPr>
          <w:sz w:val="28"/>
          <w:szCs w:val="28"/>
        </w:rPr>
        <w:t xml:space="preserve">грамм. </w:t>
      </w:r>
    </w:p>
    <w:p w:rsidR="004C502D" w:rsidRPr="004C502D" w:rsidRDefault="004C502D" w:rsidP="004C502D">
      <w:pPr>
        <w:ind w:firstLine="709"/>
        <w:rPr>
          <w:sz w:val="28"/>
          <w:szCs w:val="28"/>
        </w:rPr>
      </w:pPr>
      <w:r w:rsidRPr="004C502D">
        <w:rPr>
          <w:sz w:val="28"/>
          <w:szCs w:val="28"/>
        </w:rPr>
        <w:t>При этом выбор учебников и учебных пособий относится к компете</w:t>
      </w:r>
      <w:r w:rsidRPr="004C502D">
        <w:rPr>
          <w:sz w:val="28"/>
          <w:szCs w:val="28"/>
        </w:rPr>
        <w:t>н</w:t>
      </w:r>
      <w:r w:rsidRPr="004C502D">
        <w:rPr>
          <w:sz w:val="28"/>
          <w:szCs w:val="28"/>
        </w:rPr>
        <w:t>ции образовательного учреждения в соответствии с Федеральным законом «Об образовании в Росси</w:t>
      </w:r>
      <w:r w:rsidRPr="004C502D">
        <w:rPr>
          <w:sz w:val="28"/>
          <w:szCs w:val="28"/>
        </w:rPr>
        <w:t>й</w:t>
      </w:r>
      <w:r w:rsidRPr="004C502D">
        <w:rPr>
          <w:sz w:val="28"/>
          <w:szCs w:val="28"/>
        </w:rPr>
        <w:t xml:space="preserve">ской Федерации»: </w:t>
      </w:r>
    </w:p>
    <w:p w:rsidR="004C502D" w:rsidRPr="004C502D" w:rsidRDefault="004C502D" w:rsidP="004C502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C502D">
        <w:rPr>
          <w:color w:val="000000"/>
          <w:sz w:val="28"/>
          <w:szCs w:val="28"/>
        </w:rPr>
        <w:t>статья 18 ФЗ «Об образовании в Российской Федерации» №273-ФЗ: «4. Организации, осуществляющие образовательную деятельность… для испол</w:t>
      </w:r>
      <w:r w:rsidRPr="004C502D">
        <w:rPr>
          <w:color w:val="000000"/>
          <w:sz w:val="28"/>
          <w:szCs w:val="28"/>
        </w:rPr>
        <w:t>ь</w:t>
      </w:r>
      <w:r w:rsidRPr="004C502D">
        <w:rPr>
          <w:color w:val="000000"/>
          <w:sz w:val="28"/>
          <w:szCs w:val="28"/>
        </w:rPr>
        <w:t xml:space="preserve">зования при реализации указанных образовательных программ выбирают: </w:t>
      </w:r>
    </w:p>
    <w:p w:rsidR="004C502D" w:rsidRPr="004C502D" w:rsidRDefault="004C502D" w:rsidP="004C502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C502D">
        <w:rPr>
          <w:color w:val="000000"/>
          <w:sz w:val="28"/>
          <w:szCs w:val="28"/>
        </w:rPr>
        <w:t>1) учебники из числа входящих в федеральный перечень учебников… ;</w:t>
      </w:r>
    </w:p>
    <w:p w:rsidR="004C502D" w:rsidRPr="004C502D" w:rsidRDefault="004C502D" w:rsidP="004C502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C502D">
        <w:rPr>
          <w:color w:val="000000"/>
          <w:sz w:val="28"/>
          <w:szCs w:val="28"/>
        </w:rPr>
        <w:t>2) учебные пособия, выпущенные организациями, входящими в пер</w:t>
      </w:r>
      <w:r w:rsidRPr="004C502D">
        <w:rPr>
          <w:color w:val="000000"/>
          <w:sz w:val="28"/>
          <w:szCs w:val="28"/>
        </w:rPr>
        <w:t>е</w:t>
      </w:r>
      <w:r w:rsidRPr="004C502D">
        <w:rPr>
          <w:color w:val="000000"/>
          <w:sz w:val="28"/>
          <w:szCs w:val="28"/>
        </w:rPr>
        <w:t>чень организ</w:t>
      </w:r>
      <w:r w:rsidRPr="004C502D">
        <w:rPr>
          <w:color w:val="000000"/>
          <w:sz w:val="28"/>
          <w:szCs w:val="28"/>
        </w:rPr>
        <w:t>а</w:t>
      </w:r>
      <w:r w:rsidRPr="004C502D">
        <w:rPr>
          <w:color w:val="000000"/>
          <w:sz w:val="28"/>
          <w:szCs w:val="28"/>
        </w:rPr>
        <w:t>ций, осуществляющих выпуск учебных пособий…»;</w:t>
      </w:r>
    </w:p>
    <w:p w:rsidR="004C502D" w:rsidRPr="004C502D" w:rsidRDefault="004C502D" w:rsidP="004C502D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C502D">
        <w:rPr>
          <w:color w:val="000000"/>
          <w:sz w:val="28"/>
          <w:szCs w:val="28"/>
        </w:rPr>
        <w:t>статья 35 ФЗ «Об образовании в Российской Федерации» №273-ФЗ: «2. Обеспечение учебниками и учебными пособиями… осуществляется за счет бюджетных ассигнований федерального бюджета, бюджетов субъектов Ро</w:t>
      </w:r>
      <w:r w:rsidRPr="004C502D">
        <w:rPr>
          <w:color w:val="000000"/>
          <w:sz w:val="28"/>
          <w:szCs w:val="28"/>
        </w:rPr>
        <w:t>с</w:t>
      </w:r>
      <w:r w:rsidRPr="004C502D">
        <w:rPr>
          <w:color w:val="000000"/>
          <w:sz w:val="28"/>
          <w:szCs w:val="28"/>
        </w:rPr>
        <w:t>сийской Федерации и мес</w:t>
      </w:r>
      <w:r w:rsidRPr="004C502D">
        <w:rPr>
          <w:color w:val="000000"/>
          <w:sz w:val="28"/>
          <w:szCs w:val="28"/>
        </w:rPr>
        <w:t>т</w:t>
      </w:r>
      <w:r w:rsidRPr="004C502D">
        <w:rPr>
          <w:color w:val="000000"/>
          <w:sz w:val="28"/>
          <w:szCs w:val="28"/>
        </w:rPr>
        <w:t>ных бюджетов».</w:t>
      </w:r>
    </w:p>
    <w:p w:rsidR="004C502D" w:rsidRPr="004C502D" w:rsidRDefault="004C502D" w:rsidP="004C502D">
      <w:pPr>
        <w:pStyle w:val="ConsPlusTitle"/>
        <w:tabs>
          <w:tab w:val="left" w:pos="284"/>
        </w:tabs>
        <w:ind w:firstLine="709"/>
        <w:jc w:val="both"/>
        <w:rPr>
          <w:b w:val="0"/>
          <w:sz w:val="28"/>
          <w:szCs w:val="28"/>
        </w:rPr>
      </w:pPr>
      <w:r w:rsidRPr="004C502D">
        <w:rPr>
          <w:b w:val="0"/>
          <w:sz w:val="28"/>
          <w:szCs w:val="28"/>
        </w:rPr>
        <w:t>В связи со значительными изменениями в Федеральном перечне уче</w:t>
      </w:r>
      <w:r w:rsidRPr="004C502D">
        <w:rPr>
          <w:b w:val="0"/>
          <w:sz w:val="28"/>
          <w:szCs w:val="28"/>
        </w:rPr>
        <w:t>б</w:t>
      </w:r>
      <w:r w:rsidRPr="004C502D">
        <w:rPr>
          <w:b w:val="0"/>
          <w:sz w:val="28"/>
          <w:szCs w:val="28"/>
        </w:rPr>
        <w:t>ников, выбор учебников осуществляется с учетом информации об исключ</w:t>
      </w:r>
      <w:r w:rsidRPr="004C502D">
        <w:rPr>
          <w:b w:val="0"/>
          <w:sz w:val="28"/>
          <w:szCs w:val="28"/>
        </w:rPr>
        <w:t>е</w:t>
      </w:r>
      <w:r w:rsidRPr="004C502D">
        <w:rPr>
          <w:b w:val="0"/>
          <w:sz w:val="28"/>
          <w:szCs w:val="28"/>
        </w:rPr>
        <w:t>нии и включении учебников в Федеральный перечень учебников, утвержде</w:t>
      </w:r>
      <w:r w:rsidRPr="004C502D">
        <w:rPr>
          <w:b w:val="0"/>
          <w:sz w:val="28"/>
          <w:szCs w:val="28"/>
        </w:rPr>
        <w:t>н</w:t>
      </w:r>
      <w:r w:rsidRPr="004C502D">
        <w:rPr>
          <w:b w:val="0"/>
          <w:sz w:val="28"/>
          <w:szCs w:val="28"/>
        </w:rPr>
        <w:t xml:space="preserve">ный приказом </w:t>
      </w:r>
      <w:r w:rsidRPr="004C502D">
        <w:rPr>
          <w:b w:val="0"/>
          <w:color w:val="000000"/>
          <w:sz w:val="28"/>
          <w:szCs w:val="28"/>
          <w:shd w:val="clear" w:color="auto" w:fill="FFFFFF"/>
        </w:rPr>
        <w:t>Министерства просвещения РФ от 28.12.2018 № 345 «О фед</w:t>
      </w:r>
      <w:r w:rsidRPr="004C502D">
        <w:rPr>
          <w:b w:val="0"/>
          <w:color w:val="000000"/>
          <w:sz w:val="28"/>
          <w:szCs w:val="28"/>
          <w:shd w:val="clear" w:color="auto" w:fill="FFFFFF"/>
        </w:rPr>
        <w:t>е</w:t>
      </w:r>
      <w:r w:rsidRPr="004C502D">
        <w:rPr>
          <w:b w:val="0"/>
          <w:color w:val="000000"/>
          <w:sz w:val="28"/>
          <w:szCs w:val="28"/>
          <w:shd w:val="clear" w:color="auto" w:fill="FFFFFF"/>
        </w:rPr>
        <w:t>ральном перечне учебников, рекомендуемых к использованию при реализ</w:t>
      </w:r>
      <w:r w:rsidRPr="004C502D">
        <w:rPr>
          <w:b w:val="0"/>
          <w:color w:val="000000"/>
          <w:sz w:val="28"/>
          <w:szCs w:val="28"/>
          <w:shd w:val="clear" w:color="auto" w:fill="FFFFFF"/>
        </w:rPr>
        <w:t>а</w:t>
      </w:r>
      <w:r w:rsidRPr="004C502D">
        <w:rPr>
          <w:b w:val="0"/>
          <w:color w:val="000000"/>
          <w:sz w:val="28"/>
          <w:szCs w:val="28"/>
          <w:shd w:val="clear" w:color="auto" w:fill="FFFFFF"/>
        </w:rPr>
        <w:t xml:space="preserve">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Pr="004C502D">
        <w:rPr>
          <w:b w:val="0"/>
          <w:sz w:val="28"/>
          <w:szCs w:val="28"/>
        </w:rPr>
        <w:t>(с и</w:t>
      </w:r>
      <w:r w:rsidRPr="004C502D">
        <w:rPr>
          <w:b w:val="0"/>
          <w:sz w:val="28"/>
          <w:szCs w:val="28"/>
        </w:rPr>
        <w:t>з</w:t>
      </w:r>
      <w:r w:rsidRPr="004C502D">
        <w:rPr>
          <w:b w:val="0"/>
          <w:sz w:val="28"/>
          <w:szCs w:val="28"/>
        </w:rPr>
        <w:t xml:space="preserve">менениями и дополнениями: Приказ Минпросвещения России №632 от 22.11.2019 г., Приказ Минпросвещения России от 18.05.2020 №249). </w:t>
      </w:r>
    </w:p>
    <w:p w:rsidR="00930013" w:rsidRDefault="004C502D" w:rsidP="004C502D">
      <w:pPr>
        <w:pStyle w:val="ConsPlusTitle"/>
        <w:tabs>
          <w:tab w:val="left" w:pos="284"/>
        </w:tabs>
        <w:ind w:firstLine="709"/>
        <w:jc w:val="both"/>
        <w:rPr>
          <w:b w:val="0"/>
          <w:sz w:val="28"/>
          <w:szCs w:val="28"/>
        </w:rPr>
      </w:pPr>
      <w:r w:rsidRPr="004C502D">
        <w:rPr>
          <w:b w:val="0"/>
          <w:sz w:val="28"/>
          <w:szCs w:val="28"/>
        </w:rPr>
        <w:t>С целью сохранения преемственности в обучении школьников, при о</w:t>
      </w:r>
      <w:r w:rsidRPr="004C502D">
        <w:rPr>
          <w:b w:val="0"/>
          <w:sz w:val="28"/>
          <w:szCs w:val="28"/>
        </w:rPr>
        <w:t>р</w:t>
      </w:r>
      <w:r w:rsidRPr="004C502D">
        <w:rPr>
          <w:b w:val="0"/>
          <w:sz w:val="28"/>
          <w:szCs w:val="28"/>
        </w:rPr>
        <w:t>ганизации работы по выбору учебников, необходимо тщательно провести анализ взаимозаменяемости учебно-методических линий для предотвращ</w:t>
      </w:r>
      <w:r w:rsidRPr="004C502D">
        <w:rPr>
          <w:b w:val="0"/>
          <w:sz w:val="28"/>
          <w:szCs w:val="28"/>
        </w:rPr>
        <w:t>е</w:t>
      </w:r>
      <w:r w:rsidRPr="004C502D">
        <w:rPr>
          <w:b w:val="0"/>
          <w:sz w:val="28"/>
          <w:szCs w:val="28"/>
        </w:rPr>
        <w:t>ния возможных проблем при реализации стандарта, продумать возможность по бесконфликтному замещению исключенных предметных линий альтерн</w:t>
      </w:r>
      <w:r w:rsidRPr="004C502D">
        <w:rPr>
          <w:b w:val="0"/>
          <w:sz w:val="28"/>
          <w:szCs w:val="28"/>
        </w:rPr>
        <w:t>а</w:t>
      </w:r>
      <w:r w:rsidRPr="004C502D">
        <w:rPr>
          <w:b w:val="0"/>
          <w:sz w:val="28"/>
          <w:szCs w:val="28"/>
        </w:rPr>
        <w:t>тивными учебниками.</w:t>
      </w:r>
      <w:r w:rsidR="00C96EEE" w:rsidRPr="004C502D">
        <w:rPr>
          <w:b w:val="0"/>
          <w:sz w:val="28"/>
          <w:szCs w:val="28"/>
        </w:rPr>
        <w:t>.</w:t>
      </w:r>
      <w:r w:rsidR="003447CD" w:rsidRPr="00537C80">
        <w:rPr>
          <w:b w:val="0"/>
          <w:sz w:val="28"/>
          <w:szCs w:val="28"/>
        </w:rPr>
        <w:t xml:space="preserve"> </w:t>
      </w:r>
    </w:p>
    <w:p w:rsidR="00263D27" w:rsidRPr="00251836" w:rsidRDefault="00263D27" w:rsidP="00263D27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51836">
        <w:rPr>
          <w:rStyle w:val="22"/>
          <w:sz w:val="28"/>
          <w:szCs w:val="28"/>
        </w:rPr>
        <w:t xml:space="preserve">При освоении первого и второго вариантов </w:t>
      </w:r>
      <w:r w:rsidR="00251836" w:rsidRPr="00251836">
        <w:rPr>
          <w:rStyle w:val="22"/>
          <w:sz w:val="28"/>
          <w:szCs w:val="28"/>
        </w:rPr>
        <w:t xml:space="preserve">АООП НОО </w:t>
      </w:r>
      <w:r w:rsidRPr="00251836">
        <w:rPr>
          <w:rStyle w:val="22"/>
          <w:sz w:val="28"/>
          <w:szCs w:val="28"/>
        </w:rPr>
        <w:t>дети с ОВЗ обучаются по базовым учебникам для нормально развивающихся сверстн</w:t>
      </w:r>
      <w:r w:rsidRPr="00251836">
        <w:rPr>
          <w:rStyle w:val="22"/>
          <w:sz w:val="28"/>
          <w:szCs w:val="28"/>
        </w:rPr>
        <w:t>и</w:t>
      </w:r>
      <w:r w:rsidRPr="00251836">
        <w:rPr>
          <w:rStyle w:val="22"/>
          <w:sz w:val="28"/>
          <w:szCs w:val="28"/>
        </w:rPr>
        <w:t>ков со специальными, учиты</w:t>
      </w:r>
      <w:r w:rsidRPr="00251836">
        <w:rPr>
          <w:rStyle w:val="22"/>
          <w:sz w:val="28"/>
          <w:szCs w:val="28"/>
        </w:rPr>
        <w:softHyphen/>
        <w:t>вающими особые образовательные потребности, приложениями, дидактическими матери</w:t>
      </w:r>
      <w:r w:rsidRPr="00251836">
        <w:rPr>
          <w:rStyle w:val="22"/>
          <w:sz w:val="28"/>
          <w:szCs w:val="28"/>
        </w:rPr>
        <w:softHyphen/>
        <w:t>алами, рабочими тетрадями и пр. на бумажных и/или электронных носителях, обеспечи</w:t>
      </w:r>
      <w:r w:rsidRPr="00251836">
        <w:rPr>
          <w:rStyle w:val="22"/>
          <w:sz w:val="28"/>
          <w:szCs w:val="28"/>
        </w:rPr>
        <w:softHyphen/>
        <w:t>вающими реализацию программы коррекционной работы, направленной на развитие жиз</w:t>
      </w:r>
      <w:r w:rsidRPr="00251836">
        <w:rPr>
          <w:rStyle w:val="22"/>
          <w:sz w:val="28"/>
          <w:szCs w:val="28"/>
        </w:rPr>
        <w:softHyphen/>
        <w:t>ненной компетенции обучающихся с ОВЗ и специальную поддержку освоения о</w:t>
      </w:r>
      <w:r w:rsidRPr="00251836">
        <w:rPr>
          <w:rStyle w:val="22"/>
          <w:sz w:val="28"/>
          <w:szCs w:val="28"/>
        </w:rPr>
        <w:t>с</w:t>
      </w:r>
      <w:r w:rsidRPr="00251836">
        <w:rPr>
          <w:rStyle w:val="22"/>
          <w:sz w:val="28"/>
          <w:szCs w:val="28"/>
        </w:rPr>
        <w:t>новной образовательной программы. В вариантах три и четыре обучающиеся с ОВЗ осваивают адаптированную основную образовательную программу по специальным, учитывающим особенности их психофизиологического разв</w:t>
      </w:r>
      <w:r w:rsidRPr="00251836">
        <w:rPr>
          <w:rStyle w:val="22"/>
          <w:sz w:val="28"/>
          <w:szCs w:val="28"/>
        </w:rPr>
        <w:t>и</w:t>
      </w:r>
      <w:r w:rsidRPr="00251836">
        <w:rPr>
          <w:rStyle w:val="22"/>
          <w:sz w:val="28"/>
          <w:szCs w:val="28"/>
        </w:rPr>
        <w:t>тия и особые образовательные потребности, учебникам в комплексе со сп</w:t>
      </w:r>
      <w:r w:rsidRPr="00251836">
        <w:rPr>
          <w:rStyle w:val="22"/>
          <w:sz w:val="28"/>
          <w:szCs w:val="28"/>
        </w:rPr>
        <w:t>е</w:t>
      </w:r>
      <w:r w:rsidRPr="00251836">
        <w:rPr>
          <w:rStyle w:val="22"/>
          <w:sz w:val="28"/>
          <w:szCs w:val="28"/>
        </w:rPr>
        <w:t>циализированными приложениями, дидактическими мате</w:t>
      </w:r>
      <w:r w:rsidRPr="00251836">
        <w:rPr>
          <w:rStyle w:val="22"/>
          <w:sz w:val="28"/>
          <w:szCs w:val="28"/>
        </w:rPr>
        <w:softHyphen/>
        <w:t>риалами, рабочими тетрадями и пр. на бумажных и/или электронных носителях. Предмет</w:t>
      </w:r>
      <w:r w:rsidRPr="00251836">
        <w:rPr>
          <w:rStyle w:val="22"/>
          <w:sz w:val="28"/>
          <w:szCs w:val="28"/>
        </w:rPr>
        <w:softHyphen/>
        <w:t>ное с</w:t>
      </w:r>
      <w:r w:rsidRPr="00251836">
        <w:rPr>
          <w:rStyle w:val="22"/>
          <w:sz w:val="28"/>
          <w:szCs w:val="28"/>
        </w:rPr>
        <w:t>о</w:t>
      </w:r>
      <w:r w:rsidRPr="00251836">
        <w:rPr>
          <w:rStyle w:val="22"/>
          <w:sz w:val="28"/>
          <w:szCs w:val="28"/>
        </w:rPr>
        <w:t>держание специальных учебников, их методический аппарат, текстовый и иллю</w:t>
      </w:r>
      <w:r w:rsidRPr="00251836">
        <w:rPr>
          <w:rStyle w:val="22"/>
          <w:sz w:val="28"/>
          <w:szCs w:val="28"/>
        </w:rPr>
        <w:softHyphen/>
        <w:t>стративный ряд должны быть специфичны, поскольку призваны учит</w:t>
      </w:r>
      <w:r w:rsidRPr="00251836">
        <w:rPr>
          <w:rStyle w:val="22"/>
          <w:sz w:val="28"/>
          <w:szCs w:val="28"/>
        </w:rPr>
        <w:t>ы</w:t>
      </w:r>
      <w:r w:rsidR="00385522">
        <w:rPr>
          <w:rStyle w:val="22"/>
          <w:sz w:val="28"/>
          <w:szCs w:val="28"/>
        </w:rPr>
        <w:t>вать пролонгиро</w:t>
      </w:r>
      <w:r w:rsidRPr="00251836">
        <w:rPr>
          <w:rStyle w:val="22"/>
          <w:sz w:val="28"/>
          <w:szCs w:val="28"/>
        </w:rPr>
        <w:t>ванность сроков обучения, ориентированность на имеющи</w:t>
      </w:r>
      <w:r w:rsidRPr="00251836">
        <w:rPr>
          <w:rStyle w:val="22"/>
          <w:sz w:val="28"/>
          <w:szCs w:val="28"/>
        </w:rPr>
        <w:t>е</w:t>
      </w:r>
      <w:r w:rsidRPr="00251836">
        <w:rPr>
          <w:rStyle w:val="22"/>
          <w:sz w:val="28"/>
          <w:szCs w:val="28"/>
        </w:rPr>
        <w:t>ся у ребенка возможности компенсации нарушения (или сочетанных наруш</w:t>
      </w:r>
      <w:r w:rsidRPr="00251836">
        <w:rPr>
          <w:rStyle w:val="22"/>
          <w:sz w:val="28"/>
          <w:szCs w:val="28"/>
        </w:rPr>
        <w:t>е</w:t>
      </w:r>
      <w:r w:rsidRPr="00251836">
        <w:rPr>
          <w:rStyle w:val="22"/>
          <w:sz w:val="28"/>
          <w:szCs w:val="28"/>
        </w:rPr>
        <w:t>ний) развития, специальную направлен</w:t>
      </w:r>
      <w:r w:rsidRPr="00251836">
        <w:rPr>
          <w:rStyle w:val="22"/>
          <w:sz w:val="28"/>
          <w:szCs w:val="28"/>
        </w:rPr>
        <w:softHyphen/>
        <w:t>ность на общее и речевое развитие обучающихся в используемых методах и приемах обу</w:t>
      </w:r>
      <w:r w:rsidRPr="00251836">
        <w:rPr>
          <w:rStyle w:val="22"/>
          <w:sz w:val="28"/>
          <w:szCs w:val="28"/>
        </w:rPr>
        <w:softHyphen/>
        <w:t>чения посредством учебных материалов.</w:t>
      </w:r>
    </w:p>
    <w:p w:rsidR="00263D27" w:rsidRPr="00251836" w:rsidRDefault="00263D27" w:rsidP="00263D27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51836">
        <w:rPr>
          <w:rStyle w:val="22"/>
          <w:sz w:val="28"/>
          <w:szCs w:val="28"/>
        </w:rPr>
        <w:t>Специализированные электронные приложения к учебнику (дидактич</w:t>
      </w:r>
      <w:r w:rsidRPr="00251836">
        <w:rPr>
          <w:rStyle w:val="22"/>
          <w:sz w:val="28"/>
          <w:szCs w:val="28"/>
        </w:rPr>
        <w:t>е</w:t>
      </w:r>
      <w:r w:rsidRPr="00251836">
        <w:rPr>
          <w:rStyle w:val="22"/>
          <w:sz w:val="28"/>
          <w:szCs w:val="28"/>
        </w:rPr>
        <w:t>ские нагляд</w:t>
      </w:r>
      <w:r w:rsidRPr="00251836">
        <w:rPr>
          <w:rStyle w:val="22"/>
          <w:sz w:val="28"/>
          <w:szCs w:val="28"/>
        </w:rPr>
        <w:softHyphen/>
        <w:t>ные материалы, рабочие тетради, учебные пособия и т.д.) должны быть ориентированы на расширение и дополнение содержания материала учебника, а также обеспечение продук</w:t>
      </w:r>
      <w:r w:rsidRPr="00251836">
        <w:rPr>
          <w:rStyle w:val="22"/>
          <w:sz w:val="28"/>
          <w:szCs w:val="28"/>
        </w:rPr>
        <w:softHyphen/>
        <w:t>тивной, интерактивной, занимательной деятельности обучающегося. Наряду с печатной формой специальный уче</w:t>
      </w:r>
      <w:r w:rsidRPr="00251836">
        <w:rPr>
          <w:rStyle w:val="22"/>
          <w:sz w:val="28"/>
          <w:szCs w:val="28"/>
        </w:rPr>
        <w:t>б</w:t>
      </w:r>
      <w:r w:rsidRPr="00251836">
        <w:rPr>
          <w:rStyle w:val="22"/>
          <w:sz w:val="28"/>
          <w:szCs w:val="28"/>
        </w:rPr>
        <w:t>ник для обучающихся с ОВЗ может быть выполнен и в элек</w:t>
      </w:r>
      <w:r w:rsidRPr="00251836">
        <w:rPr>
          <w:rStyle w:val="22"/>
          <w:sz w:val="28"/>
          <w:szCs w:val="28"/>
        </w:rPr>
        <w:softHyphen/>
        <w:t>тронной форме. Основой обучения для слепых детей является система Брайля. Использо</w:t>
      </w:r>
      <w:r w:rsidRPr="00251836">
        <w:rPr>
          <w:rStyle w:val="22"/>
          <w:sz w:val="28"/>
          <w:szCs w:val="28"/>
        </w:rPr>
        <w:softHyphen/>
        <w:t>вание слепыми обучающимися осязательного и зрительно-осязательного восприятия тре</w:t>
      </w:r>
      <w:r w:rsidRPr="00251836">
        <w:rPr>
          <w:rStyle w:val="22"/>
          <w:sz w:val="28"/>
          <w:szCs w:val="28"/>
        </w:rPr>
        <w:softHyphen/>
        <w:t>бует оснащения учебной деятельности нестандартным дида</w:t>
      </w:r>
      <w:r w:rsidRPr="00251836">
        <w:rPr>
          <w:rStyle w:val="22"/>
          <w:sz w:val="28"/>
          <w:szCs w:val="28"/>
        </w:rPr>
        <w:t>к</w:t>
      </w:r>
      <w:r w:rsidRPr="00251836">
        <w:rPr>
          <w:rStyle w:val="22"/>
          <w:sz w:val="28"/>
          <w:szCs w:val="28"/>
        </w:rPr>
        <w:t>тическим материалом и осо</w:t>
      </w:r>
      <w:r w:rsidRPr="00251836">
        <w:rPr>
          <w:rStyle w:val="22"/>
          <w:sz w:val="28"/>
          <w:szCs w:val="28"/>
        </w:rPr>
        <w:softHyphen/>
        <w:t>быми средствами наглядности, позволяющими расширить рамки доступности учебной и другой информации. Слепой об</w:t>
      </w:r>
      <w:r w:rsidRPr="00251836">
        <w:rPr>
          <w:rStyle w:val="22"/>
          <w:sz w:val="28"/>
          <w:szCs w:val="28"/>
        </w:rPr>
        <w:t>у</w:t>
      </w:r>
      <w:r w:rsidRPr="00251836">
        <w:rPr>
          <w:rStyle w:val="22"/>
          <w:sz w:val="28"/>
          <w:szCs w:val="28"/>
        </w:rPr>
        <w:t>чающийся в учебной деятельности использует специаль</w:t>
      </w:r>
      <w:r w:rsidRPr="00251836">
        <w:rPr>
          <w:rStyle w:val="22"/>
          <w:sz w:val="28"/>
          <w:szCs w:val="28"/>
        </w:rPr>
        <w:softHyphen/>
        <w:t>ные учебники и те</w:t>
      </w:r>
      <w:r w:rsidRPr="00251836">
        <w:rPr>
          <w:rStyle w:val="22"/>
          <w:sz w:val="28"/>
          <w:szCs w:val="28"/>
        </w:rPr>
        <w:t>т</w:t>
      </w:r>
      <w:r w:rsidRPr="00251836">
        <w:rPr>
          <w:rStyle w:val="22"/>
          <w:sz w:val="28"/>
          <w:szCs w:val="28"/>
        </w:rPr>
        <w:t>ради, необходимые для освоения, а также письма и чтения рельефно</w:t>
      </w:r>
      <w:r w:rsidRPr="00251836">
        <w:rPr>
          <w:rStyle w:val="22"/>
          <w:sz w:val="28"/>
          <w:szCs w:val="28"/>
        </w:rPr>
        <w:softHyphen/>
        <w:t>точечного шрифта по системе Л. Брайля, специальные измерительные пр</w:t>
      </w:r>
      <w:r w:rsidRPr="00251836">
        <w:rPr>
          <w:rStyle w:val="22"/>
          <w:sz w:val="28"/>
          <w:szCs w:val="28"/>
        </w:rPr>
        <w:t>и</w:t>
      </w:r>
      <w:r w:rsidRPr="00251836">
        <w:rPr>
          <w:rStyle w:val="22"/>
          <w:sz w:val="28"/>
          <w:szCs w:val="28"/>
        </w:rPr>
        <w:t>боры, дидакти</w:t>
      </w:r>
      <w:r w:rsidRPr="00251836">
        <w:rPr>
          <w:rStyle w:val="22"/>
          <w:sz w:val="28"/>
          <w:szCs w:val="28"/>
        </w:rPr>
        <w:softHyphen/>
        <w:t>ческие пособия: а) в рельефном исполнении (картинки, карт</w:t>
      </w:r>
      <w:r w:rsidRPr="00251836">
        <w:rPr>
          <w:rStyle w:val="22"/>
          <w:sz w:val="28"/>
          <w:szCs w:val="28"/>
        </w:rPr>
        <w:t>и</w:t>
      </w:r>
      <w:r w:rsidRPr="00251836">
        <w:rPr>
          <w:rStyle w:val="22"/>
          <w:sz w:val="28"/>
          <w:szCs w:val="28"/>
        </w:rPr>
        <w:t>ны, таблицы, схемы); б) с ароматизаторами, вычленяющими слепому объект познания; в) предметы-заместители ре</w:t>
      </w:r>
      <w:r w:rsidRPr="00251836">
        <w:rPr>
          <w:rStyle w:val="22"/>
          <w:sz w:val="28"/>
          <w:szCs w:val="28"/>
        </w:rPr>
        <w:softHyphen/>
        <w:t>ально существующих объектов живой и неживой природы, окружающей действительно</w:t>
      </w:r>
      <w:r w:rsidRPr="00251836">
        <w:rPr>
          <w:rStyle w:val="22"/>
          <w:sz w:val="28"/>
          <w:szCs w:val="28"/>
        </w:rPr>
        <w:softHyphen/>
        <w:t>сти (чучела, макеты и др.) для активного использования осязания. Из-за большого кубиче</w:t>
      </w:r>
      <w:r w:rsidRPr="00251836">
        <w:rPr>
          <w:rStyle w:val="22"/>
          <w:sz w:val="28"/>
          <w:szCs w:val="28"/>
        </w:rPr>
        <w:softHyphen/>
        <w:t>ского объема (изложение информации рельефно-точечным шрифтом), вследствие чего учебники для слепых затруднительно переносить, они постоянно находятся в учебном классе, что также регламентирует требования к предметно-пространственной организации класса.</w:t>
      </w:r>
      <w:r w:rsidR="00251836">
        <w:rPr>
          <w:rStyle w:val="22"/>
          <w:sz w:val="28"/>
          <w:szCs w:val="28"/>
        </w:rPr>
        <w:t xml:space="preserve"> Для осуществления образовательного процесса необходимы также специальные технические средства обучения</w:t>
      </w:r>
      <w:r w:rsidR="00251836">
        <w:rPr>
          <w:rStyle w:val="af"/>
          <w:sz w:val="28"/>
          <w:szCs w:val="28"/>
          <w:shd w:val="clear" w:color="auto" w:fill="FFFFFF"/>
        </w:rPr>
        <w:footnoteReference w:id="2"/>
      </w:r>
      <w:r w:rsidR="00251836">
        <w:rPr>
          <w:rStyle w:val="22"/>
          <w:sz w:val="28"/>
          <w:szCs w:val="28"/>
        </w:rPr>
        <w:t>.</w:t>
      </w:r>
    </w:p>
    <w:p w:rsidR="00263D27" w:rsidRPr="00263D27" w:rsidRDefault="00263D27" w:rsidP="00263D27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63D27">
        <w:rPr>
          <w:rStyle w:val="22"/>
          <w:color w:val="000000"/>
          <w:sz w:val="28"/>
          <w:szCs w:val="28"/>
        </w:rPr>
        <w:t>Для слабовидящих обучающихся необходимы учебники и рабочие те</w:t>
      </w:r>
      <w:r w:rsidRPr="00263D27">
        <w:rPr>
          <w:rStyle w:val="22"/>
          <w:color w:val="000000"/>
          <w:sz w:val="28"/>
          <w:szCs w:val="28"/>
        </w:rPr>
        <w:t>т</w:t>
      </w:r>
      <w:r w:rsidRPr="00263D27">
        <w:rPr>
          <w:rStyle w:val="22"/>
          <w:color w:val="000000"/>
          <w:sz w:val="28"/>
          <w:szCs w:val="28"/>
        </w:rPr>
        <w:t>ради с уве</w:t>
      </w:r>
      <w:r w:rsidRPr="00263D27">
        <w:rPr>
          <w:rStyle w:val="22"/>
          <w:color w:val="000000"/>
          <w:sz w:val="28"/>
          <w:szCs w:val="28"/>
        </w:rPr>
        <w:softHyphen/>
        <w:t>личенным шрифтом или специальные увеличительные средства.</w:t>
      </w:r>
    </w:p>
    <w:p w:rsidR="00263D27" w:rsidRPr="00263D27" w:rsidRDefault="00263D27" w:rsidP="00263D27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63D27">
        <w:rPr>
          <w:rStyle w:val="22"/>
          <w:color w:val="000000"/>
          <w:sz w:val="28"/>
          <w:szCs w:val="28"/>
        </w:rPr>
        <w:t>Обязательным условием является обеспечение глухого и слабослыш</w:t>
      </w:r>
      <w:r w:rsidRPr="00263D27">
        <w:rPr>
          <w:rStyle w:val="22"/>
          <w:color w:val="000000"/>
          <w:sz w:val="28"/>
          <w:szCs w:val="28"/>
        </w:rPr>
        <w:t>а</w:t>
      </w:r>
      <w:r w:rsidRPr="00263D27">
        <w:rPr>
          <w:rStyle w:val="22"/>
          <w:color w:val="000000"/>
          <w:sz w:val="28"/>
          <w:szCs w:val="28"/>
        </w:rPr>
        <w:t>щего ученика индивидуальной современной электроакустической и звук</w:t>
      </w:r>
      <w:r w:rsidRPr="00263D27">
        <w:rPr>
          <w:rStyle w:val="22"/>
          <w:color w:val="000000"/>
          <w:sz w:val="28"/>
          <w:szCs w:val="28"/>
        </w:rPr>
        <w:t>о</w:t>
      </w:r>
      <w:r w:rsidRPr="00263D27">
        <w:rPr>
          <w:rStyle w:val="22"/>
          <w:color w:val="000000"/>
          <w:sz w:val="28"/>
          <w:szCs w:val="28"/>
        </w:rPr>
        <w:t>усиливающей аппаратурой.</w:t>
      </w:r>
    </w:p>
    <w:p w:rsidR="00263D27" w:rsidRPr="00263D27" w:rsidRDefault="00263D27" w:rsidP="00263D27">
      <w:pPr>
        <w:pStyle w:val="210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263D27">
        <w:rPr>
          <w:rStyle w:val="22"/>
          <w:color w:val="000000"/>
          <w:sz w:val="28"/>
          <w:szCs w:val="28"/>
        </w:rPr>
        <w:t>Целесообразно оснащение учебного процесса дополнительными техн</w:t>
      </w:r>
      <w:r w:rsidRPr="00263D27">
        <w:rPr>
          <w:rStyle w:val="22"/>
          <w:color w:val="000000"/>
          <w:sz w:val="28"/>
          <w:szCs w:val="28"/>
        </w:rPr>
        <w:t>и</w:t>
      </w:r>
      <w:r w:rsidRPr="00263D27">
        <w:rPr>
          <w:rStyle w:val="22"/>
          <w:color w:val="000000"/>
          <w:sz w:val="28"/>
          <w:szCs w:val="28"/>
        </w:rPr>
        <w:t>ческими средствами, обеспечивающими оптимальные условия для воспр</w:t>
      </w:r>
      <w:r w:rsidRPr="00263D27">
        <w:rPr>
          <w:rStyle w:val="22"/>
          <w:color w:val="000000"/>
          <w:sz w:val="28"/>
          <w:szCs w:val="28"/>
        </w:rPr>
        <w:t>и</w:t>
      </w:r>
      <w:r w:rsidRPr="00263D27">
        <w:rPr>
          <w:rStyle w:val="22"/>
          <w:color w:val="000000"/>
          <w:sz w:val="28"/>
          <w:szCs w:val="28"/>
        </w:rPr>
        <w:t>ятия устной речи при по</w:t>
      </w:r>
      <w:r w:rsidRPr="00263D27">
        <w:rPr>
          <w:rStyle w:val="22"/>
          <w:color w:val="000000"/>
          <w:sz w:val="28"/>
          <w:szCs w:val="28"/>
        </w:rPr>
        <w:softHyphen/>
        <w:t>вышенном уровне шума. Среди них коммуникацио</w:t>
      </w:r>
      <w:r w:rsidRPr="00263D27">
        <w:rPr>
          <w:rStyle w:val="22"/>
          <w:color w:val="000000"/>
          <w:sz w:val="28"/>
          <w:szCs w:val="28"/>
        </w:rPr>
        <w:t>н</w:t>
      </w:r>
      <w:r w:rsidRPr="00263D27">
        <w:rPr>
          <w:rStyle w:val="22"/>
          <w:color w:val="000000"/>
          <w:sz w:val="28"/>
          <w:szCs w:val="28"/>
        </w:rPr>
        <w:t>ные системы, видео- и аудиосистемы, технические средства для формиров</w:t>
      </w:r>
      <w:r w:rsidRPr="00263D27">
        <w:rPr>
          <w:rStyle w:val="22"/>
          <w:color w:val="000000"/>
          <w:sz w:val="28"/>
          <w:szCs w:val="28"/>
        </w:rPr>
        <w:t>а</w:t>
      </w:r>
      <w:r w:rsidRPr="00263D27">
        <w:rPr>
          <w:rStyle w:val="22"/>
          <w:color w:val="000000"/>
          <w:sz w:val="28"/>
          <w:szCs w:val="28"/>
        </w:rPr>
        <w:t>ния произносительной стороны устной речи, в том числе позволяющие р</w:t>
      </w:r>
      <w:r w:rsidRPr="00263D27">
        <w:rPr>
          <w:rStyle w:val="22"/>
          <w:color w:val="000000"/>
          <w:sz w:val="28"/>
          <w:szCs w:val="28"/>
        </w:rPr>
        <w:t>е</w:t>
      </w:r>
      <w:r w:rsidRPr="00263D27">
        <w:rPr>
          <w:rStyle w:val="22"/>
          <w:color w:val="000000"/>
          <w:sz w:val="28"/>
          <w:szCs w:val="28"/>
        </w:rPr>
        <w:t>бенку осуществлять визуальный контроль за характеристиками собственной речи.</w:t>
      </w:r>
    </w:p>
    <w:p w:rsidR="00263D27" w:rsidRDefault="00263D27" w:rsidP="00251836">
      <w:pPr>
        <w:pStyle w:val="ConsPlusTitle"/>
        <w:tabs>
          <w:tab w:val="left" w:pos="284"/>
        </w:tabs>
        <w:ind w:firstLine="709"/>
        <w:contextualSpacing/>
        <w:jc w:val="both"/>
        <w:rPr>
          <w:rStyle w:val="2TimesNewRoman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</w:t>
      </w:r>
      <w:r w:rsidR="00251836">
        <w:rPr>
          <w:b w:val="0"/>
          <w:sz w:val="28"/>
          <w:szCs w:val="28"/>
        </w:rPr>
        <w:t xml:space="preserve">Федеральным перечнем учебников ниже представлен список учебников, которые рекомендуется использовать для реализации  </w:t>
      </w:r>
      <w:r w:rsidR="00251836" w:rsidRPr="00251836">
        <w:rPr>
          <w:rStyle w:val="2TimesNewRoman"/>
          <w:bCs/>
          <w:color w:val="000000"/>
          <w:sz w:val="28"/>
          <w:szCs w:val="28"/>
        </w:rPr>
        <w:t>обязательной части</w:t>
      </w:r>
      <w:r w:rsidR="00251836" w:rsidRPr="00251836">
        <w:rPr>
          <w:color w:val="000000"/>
          <w:sz w:val="28"/>
          <w:szCs w:val="28"/>
        </w:rPr>
        <w:t xml:space="preserve"> </w:t>
      </w:r>
      <w:r w:rsidR="00AB307D" w:rsidRPr="00AB307D">
        <w:rPr>
          <w:b w:val="0"/>
          <w:color w:val="000000"/>
          <w:sz w:val="28"/>
          <w:szCs w:val="28"/>
        </w:rPr>
        <w:t xml:space="preserve">адаптированной </w:t>
      </w:r>
      <w:r w:rsidR="00251836" w:rsidRPr="00251836">
        <w:rPr>
          <w:rStyle w:val="2TimesNewRoman"/>
          <w:bCs/>
          <w:color w:val="000000"/>
          <w:sz w:val="28"/>
          <w:szCs w:val="28"/>
        </w:rPr>
        <w:t>основной образовательной программы:</w:t>
      </w:r>
    </w:p>
    <w:p w:rsidR="002F1E06" w:rsidRDefault="002F1E06" w:rsidP="00251836">
      <w:pPr>
        <w:pStyle w:val="ConsPlusTitle"/>
        <w:tabs>
          <w:tab w:val="left" w:pos="284"/>
        </w:tabs>
        <w:ind w:firstLine="709"/>
        <w:contextualSpacing/>
        <w:jc w:val="both"/>
        <w:rPr>
          <w:rStyle w:val="2TimesNewRoman9"/>
          <w:b/>
          <w:bCs/>
          <w:color w:val="000000"/>
        </w:rPr>
      </w:pPr>
    </w:p>
    <w:p w:rsidR="002F1E06" w:rsidRDefault="002F1E06" w:rsidP="00251836">
      <w:pPr>
        <w:pStyle w:val="ConsPlusTitle"/>
        <w:tabs>
          <w:tab w:val="left" w:pos="284"/>
        </w:tabs>
        <w:ind w:firstLine="709"/>
        <w:contextualSpacing/>
        <w:jc w:val="both"/>
        <w:rPr>
          <w:rStyle w:val="2TimesNewRoman"/>
          <w:bCs/>
          <w:color w:val="000000"/>
          <w:sz w:val="28"/>
          <w:szCs w:val="28"/>
        </w:rPr>
      </w:pPr>
      <w:r>
        <w:rPr>
          <w:rStyle w:val="2TimesNewRoman9"/>
          <w:b/>
          <w:bCs/>
          <w:color w:val="000000"/>
        </w:rPr>
        <w:t>1.1. Начальное общее образование</w:t>
      </w:r>
    </w:p>
    <w:p w:rsidR="00B875AF" w:rsidRDefault="00B875AF" w:rsidP="00251836">
      <w:pPr>
        <w:pStyle w:val="ConsPlusTitle"/>
        <w:tabs>
          <w:tab w:val="left" w:pos="284"/>
        </w:tabs>
        <w:ind w:firstLine="709"/>
        <w:contextualSpacing/>
        <w:jc w:val="both"/>
        <w:rPr>
          <w:rStyle w:val="2TimesNewRoman"/>
          <w:bCs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4533"/>
        <w:gridCol w:w="849"/>
        <w:gridCol w:w="1877"/>
      </w:tblGrid>
      <w:tr w:rsidR="00B875AF" w:rsidTr="002F1E06">
        <w:trPr>
          <w:trHeight w:val="26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>Авторы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rStyle w:val="2TimesNewRoman8"/>
                <w:b/>
                <w:bCs/>
                <w:color w:val="000000"/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rStyle w:val="2TimesNewRoman8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Изд</w:t>
            </w: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ательство</w:t>
            </w:r>
          </w:p>
        </w:tc>
      </w:tr>
      <w:tr w:rsidR="002F1E06" w:rsidTr="002F1E06">
        <w:trPr>
          <w:trHeight w:val="218"/>
          <w:jc w:val="center"/>
        </w:trPr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B875AF" w:rsidRDefault="002F1E06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rPr>
                <w:rStyle w:val="2TimesNewRoman8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Филология (предметная область)</w:t>
            </w:r>
          </w:p>
        </w:tc>
      </w:tr>
      <w:tr w:rsidR="00B875AF" w:rsidTr="002F1E06">
        <w:trPr>
          <w:trHeight w:val="912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B875AF" w:rsidRDefault="00B875AF" w:rsidP="002F1E06">
            <w:pPr>
              <w:pStyle w:val="210"/>
              <w:shd w:val="clear" w:color="auto" w:fill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 xml:space="preserve">Аксенова А.К., </w:t>
            </w:r>
          </w:p>
          <w:p w:rsidR="00B875AF" w:rsidRPr="00B875AF" w:rsidRDefault="00B875AF" w:rsidP="002F1E06">
            <w:pPr>
              <w:pStyle w:val="210"/>
              <w:shd w:val="clear" w:color="auto" w:fill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 xml:space="preserve">Комарова С.В., </w:t>
            </w:r>
          </w:p>
          <w:p w:rsidR="00B875AF" w:rsidRPr="00B875AF" w:rsidRDefault="00B875AF" w:rsidP="002F1E06">
            <w:pPr>
              <w:pStyle w:val="210"/>
              <w:shd w:val="clear" w:color="auto" w:fill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>Шишкова М.И.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>Букварь в 2 частях * (для обучающихся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rPr>
                <w:rStyle w:val="2TimesNewRoman8"/>
                <w:b/>
                <w:bCs/>
                <w:color w:val="000000"/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 xml:space="preserve">Издательство </w:t>
            </w:r>
          </w:p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B875AF" w:rsidTr="002F1E06">
        <w:trPr>
          <w:trHeight w:val="55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B875AF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B875AF" w:rsidRPr="00B875AF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>Зыкова М.А.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B875AF">
              <w:rPr>
                <w:rStyle w:val="2TimesNewRoman8"/>
                <w:bCs/>
                <w:sz w:val="24"/>
                <w:szCs w:val="24"/>
              </w:rPr>
              <w:t>Русский язык. Развитие речи * (для глухих обучающихся)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1 доп.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rPr>
                <w:rStyle w:val="2TimesNewRoman8"/>
                <w:b/>
                <w:bCs/>
                <w:color w:val="000000"/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 xml:space="preserve">Издательство </w:t>
            </w:r>
          </w:p>
          <w:p w:rsidR="00B875AF" w:rsidRPr="00B875AF" w:rsidRDefault="00B875AF" w:rsidP="00B875AF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B875AF">
              <w:rPr>
                <w:rStyle w:val="2TimesNewRoman8"/>
                <w:b/>
                <w:bCs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B875AF" w:rsidTr="00D87B8F">
        <w:trPr>
          <w:trHeight w:val="55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1E06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B875AF" w:rsidRPr="002F1E06" w:rsidRDefault="00B875AF" w:rsidP="00D87B8F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Кац З.Г.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Русский язык. Развитие речи (в 2 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с</w:t>
            </w:r>
            <w:r w:rsidRPr="002F1E06">
              <w:rPr>
                <w:rStyle w:val="2TimesNewRoman8"/>
                <w:bCs/>
                <w:sz w:val="24"/>
                <w:szCs w:val="24"/>
              </w:rPr>
              <w:t>тях)*(для глухих обучающихся)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385522">
        <w:trPr>
          <w:trHeight w:val="611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Зыкова М.А.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Русский язык. Развитие речи (в 2 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с</w:t>
            </w:r>
            <w:r w:rsidRPr="002F1E06">
              <w:rPr>
                <w:rStyle w:val="2TimesNewRoman8"/>
                <w:bCs/>
                <w:sz w:val="24"/>
                <w:szCs w:val="24"/>
              </w:rPr>
              <w:t>тях)*(для глухих обучающихся)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385522">
        <w:trPr>
          <w:trHeight w:val="574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Комарова С.В.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Речевая практика * (для обучающихся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385522">
        <w:trPr>
          <w:trHeight w:val="582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Комарова С.В.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Речевая практика * (для обучающихся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2F1E06">
        <w:trPr>
          <w:trHeight w:val="57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Комарова С.В.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Речевая практика * (для обучающихся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2F1E06">
        <w:trPr>
          <w:trHeight w:val="57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Комарова С.В.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Речевая практика * (для обучающихся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2F1E06">
        <w:trPr>
          <w:trHeight w:val="59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Русский язык (в 2 частях) * (для обуча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ю</w:t>
            </w:r>
            <w:r w:rsidRPr="002F1E06">
              <w:rPr>
                <w:rStyle w:val="2TimesNewRoman8"/>
                <w:bCs/>
                <w:sz w:val="24"/>
                <w:szCs w:val="24"/>
              </w:rPr>
              <w:t>щихся с интеллектуальными нарушени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я</w:t>
            </w:r>
            <w:r w:rsidRPr="002F1E06">
              <w:rPr>
                <w:rStyle w:val="2TimesNewRoman8"/>
                <w:bCs/>
                <w:sz w:val="24"/>
                <w:szCs w:val="24"/>
              </w:rPr>
              <w:t>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2F1E06">
        <w:trPr>
          <w:trHeight w:val="587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Русский язык (в 2 частях) *(для обуча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ю</w:t>
            </w:r>
            <w:r w:rsidRPr="002F1E06">
              <w:rPr>
                <w:rStyle w:val="2TimesNewRoman8"/>
                <w:bCs/>
                <w:sz w:val="24"/>
                <w:szCs w:val="24"/>
              </w:rPr>
              <w:t>щихся с интеллектуальными нарушени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я</w:t>
            </w:r>
            <w:r w:rsidRPr="002F1E06">
              <w:rPr>
                <w:rStyle w:val="2TimesNewRoman8"/>
                <w:bCs/>
                <w:sz w:val="24"/>
                <w:szCs w:val="24"/>
              </w:rPr>
              <w:t>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Tr="002F1E06">
        <w:trPr>
          <w:trHeight w:val="58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Русский язык (в 2 частях) *(для обуча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ю</w:t>
            </w:r>
            <w:r w:rsidRPr="002F1E06">
              <w:rPr>
                <w:rStyle w:val="2TimesNewRoman8"/>
                <w:bCs/>
                <w:sz w:val="24"/>
                <w:szCs w:val="24"/>
              </w:rPr>
              <w:t>щихся с интеллектуальными нарушени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я</w:t>
            </w:r>
            <w:r w:rsidRPr="002F1E06">
              <w:rPr>
                <w:rStyle w:val="2TimesNewRoman8"/>
                <w:bCs/>
                <w:sz w:val="24"/>
                <w:szCs w:val="24"/>
              </w:rPr>
              <w:t>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5AF" w:rsidRPr="002F1E06" w:rsidRDefault="00B875AF" w:rsidP="00B875A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B875AF" w:rsidRPr="005E65EE" w:rsidTr="002F1E06">
        <w:trPr>
          <w:trHeight w:val="115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 xml:space="preserve">Тригер Р.Д., </w:t>
            </w:r>
          </w:p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Владимирова Е.В.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Обучение грамоте. Подготовка к обуч</w:t>
            </w:r>
            <w:r w:rsidRPr="002F1E06">
              <w:rPr>
                <w:rStyle w:val="2TimesNewRoman8"/>
                <w:bCs/>
                <w:sz w:val="24"/>
                <w:szCs w:val="24"/>
              </w:rPr>
              <w:t>е</w:t>
            </w:r>
            <w:r w:rsidRPr="002F1E06">
              <w:rPr>
                <w:rStyle w:val="2TimesNewRoman8"/>
                <w:bCs/>
                <w:sz w:val="24"/>
                <w:szCs w:val="24"/>
              </w:rPr>
              <w:t>нию письму и чтению. Звуки речи, слова, предложения В 2-х частях * (для обуча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ю</w:t>
            </w:r>
            <w:r w:rsidRPr="002F1E06">
              <w:rPr>
                <w:rStyle w:val="2TimesNewRoman8"/>
                <w:bCs/>
                <w:sz w:val="24"/>
                <w:szCs w:val="24"/>
              </w:rPr>
              <w:t>щихся с ЗПР)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ООО "ГИЦ ВЛАДОС"</w:t>
            </w:r>
          </w:p>
        </w:tc>
      </w:tr>
      <w:tr w:rsidR="00B875AF" w:rsidRPr="005E65EE" w:rsidTr="002F1E06">
        <w:trPr>
          <w:trHeight w:val="115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 xml:space="preserve">Тригер Р.Д., </w:t>
            </w:r>
          </w:p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Владимирова Е.В.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Обучение грамоте. Подготовка к обуч</w:t>
            </w:r>
            <w:r w:rsidRPr="002F1E06">
              <w:rPr>
                <w:rStyle w:val="2TimesNewRoman8"/>
                <w:bCs/>
                <w:sz w:val="24"/>
                <w:szCs w:val="24"/>
              </w:rPr>
              <w:t>е</w:t>
            </w:r>
            <w:r w:rsidRPr="002F1E06">
              <w:rPr>
                <w:rStyle w:val="2TimesNewRoman8"/>
                <w:bCs/>
                <w:sz w:val="24"/>
                <w:szCs w:val="24"/>
              </w:rPr>
              <w:t>нию письму и чтению. Звуки речи, слова, предложения В 2-х частях * (для обуча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ю</w:t>
            </w:r>
            <w:r w:rsidRPr="002F1E06">
              <w:rPr>
                <w:rStyle w:val="2TimesNewRoman8"/>
                <w:bCs/>
                <w:sz w:val="24"/>
                <w:szCs w:val="24"/>
              </w:rPr>
              <w:t>щихся с ЗПР)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1 доп.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AF" w:rsidRPr="002F1E06" w:rsidRDefault="00B875AF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ООО "ГИЦ ВЛАДОС"</w:t>
            </w:r>
          </w:p>
        </w:tc>
      </w:tr>
      <w:tr w:rsidR="002F1E06" w:rsidRPr="005E65EE" w:rsidTr="002F1E06">
        <w:trPr>
          <w:trHeight w:val="852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Ильина С.Ю., Аксенова А.К., Головкина Т.М.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Чтение. 2 класс (в 2-х частях) (для об</w:t>
            </w:r>
            <w:r w:rsidRPr="002F1E06">
              <w:rPr>
                <w:rStyle w:val="2TimesNewRoman8"/>
                <w:bCs/>
                <w:sz w:val="24"/>
                <w:szCs w:val="24"/>
              </w:rPr>
              <w:t>у</w:t>
            </w:r>
            <w:r w:rsidRPr="002F1E06">
              <w:rPr>
                <w:rStyle w:val="2TimesNewRoman8"/>
                <w:bCs/>
                <w:sz w:val="24"/>
                <w:szCs w:val="24"/>
              </w:rPr>
              <w:t>чающихся с интеллектуальными наруш</w:t>
            </w:r>
            <w:r w:rsidRPr="002F1E06">
              <w:rPr>
                <w:rStyle w:val="2TimesNewRoman8"/>
                <w:bCs/>
                <w:sz w:val="24"/>
                <w:szCs w:val="24"/>
              </w:rPr>
              <w:t>е</w:t>
            </w:r>
            <w:r w:rsidRPr="002F1E06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"Просвещение"</w:t>
            </w:r>
          </w:p>
        </w:tc>
      </w:tr>
      <w:tr w:rsidR="002F1E06" w:rsidRPr="005E65EE" w:rsidTr="002F1E06">
        <w:trPr>
          <w:trHeight w:val="837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 xml:space="preserve">Ильина С.Ю., </w:t>
            </w:r>
          </w:p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Богданова А. А.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Чтение. 3 класс (в 2-х частях) (для об</w:t>
            </w:r>
            <w:r w:rsidRPr="002F1E06">
              <w:rPr>
                <w:rStyle w:val="2TimesNewRoman8"/>
                <w:bCs/>
                <w:sz w:val="24"/>
                <w:szCs w:val="24"/>
              </w:rPr>
              <w:t>у</w:t>
            </w:r>
            <w:r w:rsidRPr="002F1E06">
              <w:rPr>
                <w:rStyle w:val="2TimesNewRoman8"/>
                <w:bCs/>
                <w:sz w:val="24"/>
                <w:szCs w:val="24"/>
              </w:rPr>
              <w:t>чающихся с интеллектуальными наруш</w:t>
            </w:r>
            <w:r w:rsidRPr="002F1E06">
              <w:rPr>
                <w:rStyle w:val="2TimesNewRoman8"/>
                <w:bCs/>
                <w:sz w:val="24"/>
                <w:szCs w:val="24"/>
              </w:rPr>
              <w:t>е</w:t>
            </w:r>
            <w:r w:rsidRPr="002F1E06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"Просвещение"</w:t>
            </w:r>
          </w:p>
        </w:tc>
      </w:tr>
      <w:tr w:rsidR="002F1E06" w:rsidRPr="005E65EE" w:rsidTr="002F1E06">
        <w:trPr>
          <w:trHeight w:val="84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Ильина С.Ю.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Чтение. 4 класс (в 2-х частях) (для об</w:t>
            </w:r>
            <w:r w:rsidRPr="002F1E06">
              <w:rPr>
                <w:rStyle w:val="2TimesNewRoman8"/>
                <w:bCs/>
                <w:sz w:val="24"/>
                <w:szCs w:val="24"/>
              </w:rPr>
              <w:t>у</w:t>
            </w:r>
            <w:r w:rsidRPr="002F1E06">
              <w:rPr>
                <w:rStyle w:val="2TimesNewRoman8"/>
                <w:bCs/>
                <w:sz w:val="24"/>
                <w:szCs w:val="24"/>
              </w:rPr>
              <w:t>чающихся с интеллектуальными наруш</w:t>
            </w:r>
            <w:r w:rsidRPr="002F1E06">
              <w:rPr>
                <w:rStyle w:val="2TimesNewRoman8"/>
                <w:bCs/>
                <w:sz w:val="24"/>
                <w:szCs w:val="24"/>
              </w:rPr>
              <w:t>е</w:t>
            </w:r>
            <w:r w:rsidRPr="002F1E06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"Просвещение"</w:t>
            </w:r>
          </w:p>
        </w:tc>
      </w:tr>
      <w:tr w:rsidR="002F1E06" w:rsidRPr="005E65EE" w:rsidTr="002F1E06">
        <w:trPr>
          <w:trHeight w:val="54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Морева Н.А.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Чтение. 1 класс В 2 частях* (для обуча</w:t>
            </w:r>
            <w:r w:rsidRPr="002F1E06">
              <w:rPr>
                <w:rStyle w:val="2TimesNewRoman8"/>
                <w:bCs/>
                <w:sz w:val="24"/>
                <w:szCs w:val="24"/>
              </w:rPr>
              <w:t>ю</w:t>
            </w:r>
            <w:r w:rsidRPr="002F1E06">
              <w:rPr>
                <w:rStyle w:val="2TimesNewRoman8"/>
                <w:bCs/>
                <w:sz w:val="24"/>
                <w:szCs w:val="24"/>
              </w:rPr>
              <w:t>щихся с интеллектуальными нарушени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я</w:t>
            </w:r>
            <w:r w:rsidRPr="002F1E06">
              <w:rPr>
                <w:rStyle w:val="2TimesNewRoman8"/>
                <w:bCs/>
                <w:sz w:val="24"/>
                <w:szCs w:val="24"/>
              </w:rPr>
              <w:t>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"Просвещение"</w:t>
            </w:r>
          </w:p>
        </w:tc>
      </w:tr>
      <w:tr w:rsidR="002F1E06" w:rsidRPr="005E65EE" w:rsidTr="002F1E06">
        <w:trPr>
          <w:trHeight w:val="263"/>
          <w:jc w:val="center"/>
        </w:trPr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D87B8F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2F1E06">
              <w:rPr>
                <w:b/>
                <w:bCs/>
                <w:color w:val="000000"/>
                <w:sz w:val="24"/>
                <w:szCs w:val="24"/>
              </w:rPr>
              <w:t xml:space="preserve">Математика и информатика </w:t>
            </w:r>
            <w:r w:rsidRPr="00D87B8F">
              <w:rPr>
                <w:b/>
                <w:bCs/>
                <w:color w:val="000000"/>
                <w:sz w:val="24"/>
                <w:szCs w:val="24"/>
              </w:rPr>
              <w:t xml:space="preserve"> (предметная область)</w:t>
            </w:r>
          </w:p>
        </w:tc>
      </w:tr>
      <w:tr w:rsidR="002F1E06" w:rsidRPr="005E65EE" w:rsidTr="002F1E06">
        <w:trPr>
          <w:trHeight w:val="54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Математика в 2 частях * (для обучающи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х</w:t>
            </w:r>
            <w:r w:rsidRPr="002F1E06">
              <w:rPr>
                <w:rStyle w:val="2TimesNewRoman8"/>
                <w:bCs/>
                <w:sz w:val="24"/>
                <w:szCs w:val="24"/>
              </w:rPr>
              <w:t>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2F1E06" w:rsidRPr="005E65EE" w:rsidTr="002F1E06">
        <w:trPr>
          <w:trHeight w:val="54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Математика в 2 частях * (для обучающи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х</w:t>
            </w:r>
            <w:r w:rsidRPr="002F1E06">
              <w:rPr>
                <w:rStyle w:val="2TimesNewRoman8"/>
                <w:bCs/>
                <w:sz w:val="24"/>
                <w:szCs w:val="24"/>
              </w:rPr>
              <w:t>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2F1E06" w:rsidRPr="005E65EE" w:rsidTr="002F1E06">
        <w:trPr>
          <w:trHeight w:val="54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Математика в 2 частях * (для обучающи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х</w:t>
            </w:r>
            <w:r w:rsidRPr="002F1E06">
              <w:rPr>
                <w:rStyle w:val="2TimesNewRoman8"/>
                <w:bCs/>
                <w:sz w:val="24"/>
                <w:szCs w:val="24"/>
              </w:rPr>
              <w:t>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  <w:tr w:rsidR="002F1E06" w:rsidRPr="005E65EE" w:rsidTr="002F1E06">
        <w:trPr>
          <w:trHeight w:val="54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Алышева Т.В., Яковлева И.М.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Математика в 2 частях * (для обучающи</w:t>
            </w:r>
            <w:r w:rsidRPr="002F1E06">
              <w:rPr>
                <w:rStyle w:val="2TimesNewRoman8"/>
                <w:bCs/>
                <w:sz w:val="24"/>
                <w:szCs w:val="24"/>
              </w:rPr>
              <w:t>х</w:t>
            </w:r>
            <w:r w:rsidRPr="002F1E06">
              <w:rPr>
                <w:rStyle w:val="2TimesNewRoman8"/>
                <w:bCs/>
                <w:sz w:val="24"/>
                <w:szCs w:val="24"/>
              </w:rPr>
              <w:t>ся с интеллектуальными нарушениями)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E06" w:rsidRPr="002F1E06" w:rsidRDefault="002F1E06" w:rsidP="002F1E06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2F1E06">
              <w:rPr>
                <w:rStyle w:val="2TimesNewRoman8"/>
                <w:bCs/>
                <w:sz w:val="24"/>
                <w:szCs w:val="24"/>
              </w:rPr>
              <w:t>Издательство «Просвещение»</w:t>
            </w:r>
          </w:p>
        </w:tc>
      </w:tr>
    </w:tbl>
    <w:p w:rsidR="00C93B83" w:rsidRDefault="00C93B83"/>
    <w:p w:rsidR="00407DDE" w:rsidRDefault="00407DDE"/>
    <w:p w:rsidR="00407DDE" w:rsidRDefault="00407DDE"/>
    <w:p w:rsidR="00251836" w:rsidRDefault="00251836" w:rsidP="00251836">
      <w:pPr>
        <w:pStyle w:val="ConsPlusTitle"/>
        <w:tabs>
          <w:tab w:val="left" w:pos="284"/>
        </w:tabs>
        <w:jc w:val="both"/>
        <w:rPr>
          <w:rStyle w:val="2TimesNewRoman"/>
          <w:b/>
          <w:bCs/>
          <w:color w:val="00000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4334"/>
        <w:gridCol w:w="827"/>
        <w:gridCol w:w="2089"/>
      </w:tblGrid>
      <w:tr w:rsidR="00407DDE" w:rsidTr="00407DDE">
        <w:tc>
          <w:tcPr>
            <w:tcW w:w="9072" w:type="dxa"/>
            <w:gridSpan w:val="4"/>
          </w:tcPr>
          <w:p w:rsidR="00407DDE" w:rsidRPr="0070667F" w:rsidRDefault="00407DDE" w:rsidP="00407DDE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D87B8F">
              <w:rPr>
                <w:b/>
                <w:bCs/>
                <w:color w:val="000000"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</w:tc>
      </w:tr>
      <w:tr w:rsidR="00407DDE" w:rsidTr="00407DDE">
        <w:tc>
          <w:tcPr>
            <w:tcW w:w="1822" w:type="dxa"/>
          </w:tcPr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Матвеева Н.Б., Ярочк</w:t>
            </w:r>
            <w:r w:rsidRPr="00D87B8F">
              <w:rPr>
                <w:rStyle w:val="2TimesNewRoman8"/>
                <w:bCs/>
                <w:sz w:val="24"/>
                <w:szCs w:val="24"/>
              </w:rPr>
              <w:t>и</w:t>
            </w:r>
            <w:r w:rsidRPr="00D87B8F">
              <w:rPr>
                <w:rStyle w:val="2TimesNewRoman8"/>
                <w:bCs/>
                <w:sz w:val="24"/>
                <w:szCs w:val="24"/>
              </w:rPr>
              <w:t>на И.А., П</w:t>
            </w:r>
            <w:r w:rsidRPr="00D87B8F">
              <w:rPr>
                <w:rStyle w:val="2TimesNewRoman8"/>
                <w:bCs/>
                <w:sz w:val="24"/>
                <w:szCs w:val="24"/>
              </w:rPr>
              <w:t>о</w:t>
            </w:r>
            <w:r w:rsidRPr="00D87B8F">
              <w:rPr>
                <w:rStyle w:val="2TimesNewRoman8"/>
                <w:bCs/>
                <w:sz w:val="24"/>
                <w:szCs w:val="24"/>
              </w:rPr>
              <w:t>пова М.А.</w:t>
            </w:r>
            <w:r>
              <w:rPr>
                <w:rStyle w:val="2TimesNewRoman8"/>
                <w:bCs/>
                <w:sz w:val="24"/>
                <w:szCs w:val="24"/>
              </w:rPr>
              <w:t xml:space="preserve">, </w:t>
            </w:r>
            <w:r w:rsidRPr="00385522">
              <w:rPr>
                <w:rStyle w:val="2TimesNewRoman8"/>
                <w:bCs/>
                <w:sz w:val="22"/>
                <w:szCs w:val="22"/>
              </w:rPr>
              <w:t>и др</w:t>
            </w:r>
            <w:r>
              <w:rPr>
                <w:rStyle w:val="2TimesNewRoman8"/>
                <w:bCs/>
                <w:sz w:val="22"/>
                <w:szCs w:val="22"/>
              </w:rPr>
              <w:t>.</w:t>
            </w:r>
            <w:r w:rsidRPr="00D87B8F">
              <w:rPr>
                <w:rStyle w:val="2TimesNewRoman8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34" w:type="dxa"/>
          </w:tcPr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Мир природы и человека в 2 частях * (для обучающихся с интеллектуал</w:t>
            </w:r>
            <w:r w:rsidRPr="00D87B8F">
              <w:rPr>
                <w:rStyle w:val="2TimesNewRoman8"/>
                <w:bCs/>
                <w:sz w:val="24"/>
                <w:szCs w:val="24"/>
              </w:rPr>
              <w:t>ь</w:t>
            </w:r>
            <w:r w:rsidRPr="00D87B8F">
              <w:rPr>
                <w:rStyle w:val="2TimesNewRoman8"/>
                <w:bCs/>
                <w:sz w:val="24"/>
                <w:szCs w:val="24"/>
              </w:rPr>
              <w:t>ными н</w:t>
            </w:r>
            <w:r w:rsidRPr="00D87B8F">
              <w:rPr>
                <w:rStyle w:val="2TimesNewRoman8"/>
                <w:bCs/>
                <w:sz w:val="24"/>
                <w:szCs w:val="24"/>
              </w:rPr>
              <w:t>а</w:t>
            </w:r>
            <w:r w:rsidRPr="00D87B8F">
              <w:rPr>
                <w:rStyle w:val="2TimesNewRoman8"/>
                <w:bCs/>
                <w:sz w:val="24"/>
                <w:szCs w:val="24"/>
              </w:rPr>
              <w:t>рушениями)</w:t>
            </w:r>
          </w:p>
        </w:tc>
        <w:tc>
          <w:tcPr>
            <w:tcW w:w="827" w:type="dxa"/>
          </w:tcPr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407DDE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Матвеева Н.Б., Ярочкина И.А., Попова М.А. и др.</w:t>
            </w:r>
          </w:p>
        </w:tc>
        <w:tc>
          <w:tcPr>
            <w:tcW w:w="4334" w:type="dxa"/>
          </w:tcPr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Мир природы и человека в 2 частях * (для обучающихся с интеллектуальн</w:t>
            </w:r>
            <w:r w:rsidRPr="00D87B8F">
              <w:rPr>
                <w:rStyle w:val="2TimesNewRoman8"/>
                <w:bCs/>
                <w:sz w:val="24"/>
                <w:szCs w:val="24"/>
              </w:rPr>
              <w:t>ы</w:t>
            </w:r>
            <w:r w:rsidRPr="00D87B8F">
              <w:rPr>
                <w:rStyle w:val="2TimesNewRoman8"/>
                <w:bCs/>
                <w:sz w:val="24"/>
                <w:szCs w:val="24"/>
              </w:rPr>
              <w:t>ми нар</w:t>
            </w:r>
            <w:r w:rsidRPr="00D87B8F">
              <w:rPr>
                <w:rStyle w:val="2TimesNewRoman8"/>
                <w:bCs/>
                <w:sz w:val="24"/>
                <w:szCs w:val="24"/>
              </w:rPr>
              <w:t>у</w:t>
            </w:r>
            <w:r w:rsidRPr="00D87B8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407DDE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D87B8F" w:rsidRDefault="00407DDE" w:rsidP="0086000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D87B8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Матвеева Н.Б., Ярочкина И.А., Попова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Мир природы и человека в 2 частях * (для обучающихся с интеллектуальн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ми нарушениями)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Матвеева Н.Б., Ярочкина И.А., Попова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Мир природы и человека в 2 частях * (для обучающихся с интеллектуальн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ми нарушениями)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Зыкова Т.С., Зыкова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Ознакомление с окружающим миром * (для глухих и слабослышащих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Зыкова Т.С., Зыкова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Ознакомление с окружающим миром * (для глухих и слабослышащих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1 доп.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Зыкова Т.С., Зыкова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Ознакомление с окружающим миром * (для глухих и слабослышащих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Кудрина С.В.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Мир природы и человека в 2 частях * (для обучающихся с интеллектуальн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ми нарушениями)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ООО "ГИЦ ВЛАДОС"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Кудрина С.В.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Мир природы и человека в 2 частях * (для обучающихся с интеллектуальн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ми нарушениями)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1 доп.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ООО "ГИЦ ВЛАДОС"</w:t>
            </w:r>
          </w:p>
        </w:tc>
      </w:tr>
      <w:tr w:rsidR="00407DDE" w:rsidTr="00407DDE">
        <w:tc>
          <w:tcPr>
            <w:tcW w:w="9072" w:type="dxa"/>
            <w:gridSpan w:val="4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/>
                <w:bCs/>
                <w:sz w:val="24"/>
                <w:szCs w:val="24"/>
              </w:rPr>
            </w:pPr>
            <w:r w:rsidRPr="0070667F">
              <w:rPr>
                <w:rStyle w:val="2TimesNewRoman8"/>
                <w:b/>
                <w:bCs/>
                <w:sz w:val="24"/>
                <w:szCs w:val="24"/>
              </w:rPr>
              <w:t>Искусство (предметная область)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Рау М.Ю.,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Зыкова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Изобразительное искусство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Рау М.Ю., З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Изобразительное искусство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Рау М.Ю., З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Изобразительное искусство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Рау М.Ю., З</w:t>
            </w:r>
            <w:r w:rsidRPr="0070667F">
              <w:rPr>
                <w:rStyle w:val="2TimesNewRoman8"/>
                <w:bCs/>
                <w:sz w:val="24"/>
                <w:szCs w:val="24"/>
              </w:rPr>
              <w:t>ы</w:t>
            </w:r>
            <w:r w:rsidRPr="0070667F">
              <w:rPr>
                <w:rStyle w:val="2TimesNewRoman8"/>
                <w:bCs/>
                <w:sz w:val="24"/>
                <w:szCs w:val="24"/>
              </w:rPr>
              <w:t>кова М.А.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Изобразительное искусство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9072" w:type="dxa"/>
            <w:gridSpan w:val="4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/>
                <w:bCs/>
                <w:sz w:val="24"/>
                <w:szCs w:val="24"/>
              </w:rPr>
            </w:pPr>
            <w:r w:rsidRPr="0070667F">
              <w:rPr>
                <w:rStyle w:val="2TimesNewRoman8"/>
                <w:b/>
                <w:bCs/>
                <w:sz w:val="24"/>
                <w:szCs w:val="24"/>
              </w:rPr>
              <w:t>Технология (предметная обалсть)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Кузнецова Л.А.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Ручной труд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Кузнецова Л.А.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Ручной труд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Кузнецова Л.А.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Ручной труд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407DDE" w:rsidTr="00407DDE">
        <w:tc>
          <w:tcPr>
            <w:tcW w:w="1822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КузнецоваЛ.А., Симукова Я.С.</w:t>
            </w:r>
          </w:p>
        </w:tc>
        <w:tc>
          <w:tcPr>
            <w:tcW w:w="4334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Ручной труд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407DDE" w:rsidRPr="0070667F" w:rsidRDefault="00407DDE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</w:tbl>
    <w:p w:rsidR="00D87B8F" w:rsidRDefault="00D87B8F" w:rsidP="00D87B8F">
      <w:pPr>
        <w:ind w:firstLine="0"/>
      </w:pPr>
    </w:p>
    <w:p w:rsidR="008A299D" w:rsidRDefault="008A299D" w:rsidP="00385522">
      <w:pPr>
        <w:ind w:firstLine="709"/>
        <w:contextualSpacing/>
        <w:rPr>
          <w:b/>
          <w:sz w:val="28"/>
          <w:szCs w:val="28"/>
        </w:rPr>
      </w:pPr>
    </w:p>
    <w:p w:rsidR="00D87B8F" w:rsidRPr="00385522" w:rsidRDefault="00D87B8F" w:rsidP="00385522">
      <w:pPr>
        <w:ind w:firstLine="709"/>
        <w:contextualSpacing/>
        <w:rPr>
          <w:b/>
          <w:sz w:val="28"/>
          <w:szCs w:val="28"/>
        </w:rPr>
      </w:pPr>
      <w:r w:rsidRPr="00385522">
        <w:rPr>
          <w:b/>
          <w:sz w:val="28"/>
          <w:szCs w:val="28"/>
        </w:rPr>
        <w:t>Основное общее образование</w:t>
      </w:r>
    </w:p>
    <w:p w:rsidR="00D87B8F" w:rsidRDefault="00D87B8F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4030"/>
        <w:gridCol w:w="827"/>
        <w:gridCol w:w="2338"/>
      </w:tblGrid>
      <w:tr w:rsidR="00D87B8F" w:rsidTr="00407DDE">
        <w:tc>
          <w:tcPr>
            <w:tcW w:w="9321" w:type="dxa"/>
            <w:gridSpan w:val="4"/>
          </w:tcPr>
          <w:p w:rsidR="00D87B8F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6"/>
                <w:bCs w:val="0"/>
                <w:color w:val="000000"/>
                <w:sz w:val="24"/>
                <w:szCs w:val="24"/>
              </w:rPr>
              <w:t>Филология (предметная область)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лунчикова Н.Г.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5 класс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</w:t>
            </w:r>
            <w:r w:rsidR="002F1E06" w:rsidRPr="0070667F">
              <w:rPr>
                <w:rStyle w:val="2TimesNewRoman8"/>
                <w:bCs/>
                <w:sz w:val="24"/>
                <w:szCs w:val="24"/>
              </w:rPr>
              <w:t>Просвещение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лунчикова Н.Г.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6 класс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2F1E06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 «</w:t>
            </w:r>
            <w:r w:rsidR="002F1E06" w:rsidRPr="0070667F">
              <w:rPr>
                <w:rStyle w:val="2TimesNewRoman8"/>
                <w:bCs/>
                <w:sz w:val="24"/>
                <w:szCs w:val="24"/>
              </w:rPr>
              <w:t>Пр</w:t>
            </w:r>
            <w:r w:rsidR="002F1E06" w:rsidRPr="0070667F">
              <w:rPr>
                <w:rStyle w:val="2TimesNewRoman8"/>
                <w:bCs/>
                <w:sz w:val="24"/>
                <w:szCs w:val="24"/>
              </w:rPr>
              <w:t>о</w:t>
            </w:r>
            <w:r w:rsidR="002F1E06" w:rsidRPr="0070667F">
              <w:rPr>
                <w:rStyle w:val="2TimesNewRoman8"/>
                <w:bCs/>
                <w:sz w:val="24"/>
                <w:szCs w:val="24"/>
              </w:rPr>
              <w:t>свещение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лунчикова Н.Г.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7 класс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D87B8F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лунчикова Н.Г.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8 класс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D87B8F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лунчикова Н.Г.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9 класс * (для об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чающихся с интеллектуальными н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D87B8F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D87B8F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Малышева З.Ф.</w:t>
            </w:r>
          </w:p>
        </w:tc>
        <w:tc>
          <w:tcPr>
            <w:tcW w:w="4030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Чтение (для обучающихся с инте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лектуальными нарушениями) *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4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Бгажнокова И.М., Погостина Е.С.</w:t>
            </w:r>
          </w:p>
        </w:tc>
        <w:tc>
          <w:tcPr>
            <w:tcW w:w="4030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Чтение (для обучающихся с инте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лектуальными нарушениями) *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Аксенова А.К.</w:t>
            </w:r>
          </w:p>
        </w:tc>
        <w:tc>
          <w:tcPr>
            <w:tcW w:w="4030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Чтение (для обучающихся с инте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лектуальными нарушениями) *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4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Малышева З.Ф.</w:t>
            </w:r>
          </w:p>
        </w:tc>
        <w:tc>
          <w:tcPr>
            <w:tcW w:w="4030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Чтение (для обучающихся с инте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лектуальными нарушениями) *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4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rPr>
          <w:trHeight w:val="613"/>
        </w:trPr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Аксенова А.К., Шишкова М.И.</w:t>
            </w:r>
          </w:p>
        </w:tc>
        <w:tc>
          <w:tcPr>
            <w:tcW w:w="4030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Чтение (для обучающихся с инте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</w:t>
            </w:r>
            <w:r w:rsidRPr="0070667F">
              <w:rPr>
                <w:rStyle w:val="2TimesNewRoman8"/>
                <w:bCs/>
                <w:sz w:val="24"/>
                <w:szCs w:val="24"/>
              </w:rPr>
              <w:t>лектуальными нарушениями) *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4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35667D" w:rsidTr="00407DDE">
        <w:tc>
          <w:tcPr>
            <w:tcW w:w="9321" w:type="dxa"/>
            <w:gridSpan w:val="4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6"/>
                <w:bCs w:val="0"/>
                <w:color w:val="000000"/>
              </w:rPr>
              <w:t>Общественно-научные предметы (предметная область)</w:t>
            </w:r>
          </w:p>
        </w:tc>
      </w:tr>
      <w:tr w:rsidR="00D27D3F" w:rsidTr="00407DDE">
        <w:tc>
          <w:tcPr>
            <w:tcW w:w="2126" w:type="dxa"/>
            <w:vAlign w:val="center"/>
          </w:tcPr>
          <w:p w:rsidR="00D87B8F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Бгажнокова </w:t>
            </w:r>
            <w:r w:rsidR="002F1E06" w:rsidRPr="0070667F">
              <w:rPr>
                <w:rStyle w:val="2TimesNewRoman8"/>
                <w:bCs/>
                <w:sz w:val="24"/>
                <w:szCs w:val="24"/>
              </w:rPr>
              <w:t xml:space="preserve">И.М.,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Смирнова Л.В.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Мир истории*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Бгажнокова И.М., Смирнова Л.В.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История Отечества 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D87B8F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Бгажнокова И.М., Смирнова Л.В.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История Отечества 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о</w:t>
            </w:r>
            <w:r w:rsidRPr="0070667F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Бгажнокова И.М., Смирнова Л.В., Карелина И.В.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История Отечества * </w:t>
            </w:r>
            <w:r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 xml:space="preserve">(VIII </w:t>
            </w:r>
            <w:r w:rsidRPr="0070667F">
              <w:rPr>
                <w:rStyle w:val="2TimesNewRoman8"/>
                <w:bCs/>
                <w:sz w:val="24"/>
                <w:szCs w:val="24"/>
              </w:rPr>
              <w:t>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о</w:t>
            </w:r>
            <w:r w:rsidRPr="0070667F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Природоведение*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 "Пр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о</w:t>
            </w:r>
            <w:r w:rsidRPr="0070667F">
              <w:rPr>
                <w:rStyle w:val="2TimesNewRoman8"/>
                <w:bCs/>
                <w:sz w:val="24"/>
                <w:szCs w:val="24"/>
              </w:rPr>
              <w:t>свещение"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Природоведение*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 "Пр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о</w:t>
            </w:r>
            <w:r w:rsidRPr="0070667F">
              <w:rPr>
                <w:rStyle w:val="2TimesNewRoman8"/>
                <w:bCs/>
                <w:sz w:val="24"/>
                <w:szCs w:val="24"/>
              </w:rPr>
              <w:t>свещение"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География*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География*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География*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  <w:p w:rsidR="008A299D" w:rsidRPr="0070667F" w:rsidRDefault="008A299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География* </w:t>
            </w:r>
            <w:r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 xml:space="preserve">(VIII </w:t>
            </w:r>
            <w:r w:rsidRPr="0070667F">
              <w:rPr>
                <w:rStyle w:val="2TimesNewRoman8"/>
                <w:bCs/>
                <w:sz w:val="24"/>
                <w:szCs w:val="24"/>
              </w:rPr>
              <w:t>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35667D" w:rsidTr="00407DDE">
        <w:tc>
          <w:tcPr>
            <w:tcW w:w="9321" w:type="dxa"/>
            <w:gridSpan w:val="4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6"/>
                <w:bCs w:val="0"/>
                <w:color w:val="000000"/>
              </w:rPr>
              <w:t>Математика и информатика (предметная область)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Перова М.Н., К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пустина Г.М.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Математика 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Математика 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Математика * (VIII 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Эк В.В.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Математика * </w:t>
            </w:r>
            <w:r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 xml:space="preserve">(VIII </w:t>
            </w:r>
            <w:r w:rsidRPr="0070667F">
              <w:rPr>
                <w:rStyle w:val="2TimesNewRoman8"/>
                <w:bCs/>
                <w:sz w:val="24"/>
                <w:szCs w:val="24"/>
              </w:rPr>
              <w:t>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Антропов А.П., Ходот А.Ю.,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Ходот Т.Г.</w:t>
            </w:r>
          </w:p>
        </w:tc>
        <w:tc>
          <w:tcPr>
            <w:tcW w:w="4030" w:type="dxa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Математика * </w:t>
            </w:r>
            <w:r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 xml:space="preserve">(VIII </w:t>
            </w:r>
            <w:r w:rsidRPr="0070667F">
              <w:rPr>
                <w:rStyle w:val="2TimesNewRoman8"/>
                <w:bCs/>
                <w:sz w:val="24"/>
                <w:szCs w:val="24"/>
              </w:rPr>
              <w:t>вид)</w:t>
            </w:r>
          </w:p>
        </w:tc>
        <w:tc>
          <w:tcPr>
            <w:tcW w:w="827" w:type="dxa"/>
            <w:vAlign w:val="center"/>
          </w:tcPr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35667D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2F1E06" w:rsidRPr="0070667F" w:rsidRDefault="002F1E06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35667D" w:rsidTr="00407DDE">
        <w:tc>
          <w:tcPr>
            <w:tcW w:w="9321" w:type="dxa"/>
            <w:gridSpan w:val="4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6"/>
                <w:bCs w:val="0"/>
                <w:color w:val="000000"/>
              </w:rPr>
              <w:t>Естественно-научные предметы (предметная область)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Клепинина З.А.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Биология. Растения. Бактерии. Гр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и</w:t>
            </w:r>
            <w:r w:rsidRPr="0070667F">
              <w:rPr>
                <w:rStyle w:val="2TimesNewRoman8"/>
                <w:bCs/>
                <w:sz w:val="24"/>
                <w:szCs w:val="24"/>
              </w:rPr>
              <w:t>бы. (для обучающихся с интеллект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ал</w:t>
            </w:r>
            <w:r w:rsidRPr="0070667F">
              <w:rPr>
                <w:rStyle w:val="2TimesNewRoman8"/>
                <w:bCs/>
                <w:sz w:val="24"/>
                <w:szCs w:val="24"/>
              </w:rPr>
              <w:t>ь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ными нарушениями)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Никишов А.И., Теремов А.В.</w:t>
            </w:r>
          </w:p>
        </w:tc>
        <w:tc>
          <w:tcPr>
            <w:tcW w:w="4030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Биология. Животные.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 *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Соломина Е.Н., Шевырева Т.В.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Биология. Человек.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35667D" w:rsidTr="00407DDE">
        <w:tc>
          <w:tcPr>
            <w:tcW w:w="9321" w:type="dxa"/>
            <w:gridSpan w:val="4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6"/>
                <w:bCs w:val="0"/>
                <w:color w:val="000000"/>
              </w:rPr>
              <w:t>Технология (предметная область)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Ковалева Е.А.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C93B83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</w:t>
            </w:r>
            <w:r w:rsidR="00C93B83">
              <w:rPr>
                <w:rStyle w:val="2TimesNewRoman8"/>
                <w:bCs/>
                <w:sz w:val="24"/>
                <w:szCs w:val="24"/>
              </w:rPr>
              <w:t>я. Сельскохозяйстве</w:t>
            </w:r>
            <w:r w:rsidR="00C93B83">
              <w:rPr>
                <w:rStyle w:val="2TimesNewRoman8"/>
                <w:bCs/>
                <w:sz w:val="24"/>
                <w:szCs w:val="24"/>
              </w:rPr>
              <w:t>н</w:t>
            </w:r>
            <w:r w:rsidR="00C93B83">
              <w:rPr>
                <w:rStyle w:val="2TimesNewRoman8"/>
                <w:bCs/>
                <w:sz w:val="24"/>
                <w:szCs w:val="24"/>
              </w:rPr>
              <w:t>ный труд* (</w:t>
            </w:r>
            <w:r w:rsidR="00C93B83"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="00C93B83" w:rsidRPr="0070667F">
              <w:rPr>
                <w:rStyle w:val="2TimesNewRoman8"/>
                <w:bCs/>
                <w:sz w:val="24"/>
                <w:szCs w:val="24"/>
              </w:rPr>
              <w:t xml:space="preserve"> </w:t>
            </w:r>
            <w:r w:rsidRPr="0070667F">
              <w:rPr>
                <w:rStyle w:val="2TimesNewRoman8"/>
                <w:bCs/>
                <w:sz w:val="24"/>
                <w:szCs w:val="24"/>
              </w:rPr>
              <w:t>вид)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Ковалева Е.А.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</w:t>
            </w:r>
            <w:r w:rsidR="00C93B83">
              <w:rPr>
                <w:rStyle w:val="2TimesNewRoman8"/>
                <w:bCs/>
                <w:sz w:val="24"/>
                <w:szCs w:val="24"/>
              </w:rPr>
              <w:t>. Сельскохозяйстве</w:t>
            </w:r>
            <w:r w:rsidR="00C93B83">
              <w:rPr>
                <w:rStyle w:val="2TimesNewRoman8"/>
                <w:bCs/>
                <w:sz w:val="24"/>
                <w:szCs w:val="24"/>
              </w:rPr>
              <w:t>н</w:t>
            </w:r>
            <w:r w:rsidR="00C93B83">
              <w:rPr>
                <w:rStyle w:val="2TimesNewRoman8"/>
                <w:bCs/>
                <w:sz w:val="24"/>
                <w:szCs w:val="24"/>
              </w:rPr>
              <w:t>ный труд* (</w:t>
            </w:r>
            <w:r w:rsidR="00C93B83"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70667F">
              <w:rPr>
                <w:rStyle w:val="2TimesNewRoman8"/>
                <w:bCs/>
                <w:sz w:val="24"/>
                <w:szCs w:val="24"/>
              </w:rPr>
              <w:t xml:space="preserve"> вид)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Ковалева Е.А.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</w:t>
            </w:r>
            <w:r w:rsidR="00C93B83">
              <w:rPr>
                <w:rStyle w:val="2TimesNewRoman8"/>
                <w:bCs/>
                <w:sz w:val="24"/>
                <w:szCs w:val="24"/>
              </w:rPr>
              <w:t>. Сельскохозяйстве</w:t>
            </w:r>
            <w:r w:rsidR="00C93B83">
              <w:rPr>
                <w:rStyle w:val="2TimesNewRoman8"/>
                <w:bCs/>
                <w:sz w:val="24"/>
                <w:szCs w:val="24"/>
              </w:rPr>
              <w:t>н</w:t>
            </w:r>
            <w:r w:rsidR="00C93B83">
              <w:rPr>
                <w:rStyle w:val="2TimesNewRoman8"/>
                <w:bCs/>
                <w:sz w:val="24"/>
                <w:szCs w:val="24"/>
              </w:rPr>
              <w:t>ный труд* (</w:t>
            </w:r>
            <w:r w:rsidR="00C93B83"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70667F">
              <w:rPr>
                <w:rStyle w:val="2TimesNewRoman8"/>
                <w:bCs/>
                <w:sz w:val="24"/>
                <w:szCs w:val="24"/>
              </w:rPr>
              <w:t xml:space="preserve"> вид)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Ковалева Е.А.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</w:t>
            </w:r>
            <w:r w:rsidR="00C93B83">
              <w:rPr>
                <w:rStyle w:val="2TimesNewRoman8"/>
                <w:bCs/>
                <w:sz w:val="24"/>
                <w:szCs w:val="24"/>
              </w:rPr>
              <w:t>. Сельскохозяйстве</w:t>
            </w:r>
            <w:r w:rsidR="00C93B83">
              <w:rPr>
                <w:rStyle w:val="2TimesNewRoman8"/>
                <w:bCs/>
                <w:sz w:val="24"/>
                <w:szCs w:val="24"/>
              </w:rPr>
              <w:t>н</w:t>
            </w:r>
            <w:r w:rsidR="00C93B83">
              <w:rPr>
                <w:rStyle w:val="2TimesNewRoman8"/>
                <w:bCs/>
                <w:sz w:val="24"/>
                <w:szCs w:val="24"/>
              </w:rPr>
              <w:t>ный труд* (</w:t>
            </w:r>
            <w:r w:rsidR="00C93B83"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70667F">
              <w:rPr>
                <w:rStyle w:val="2TimesNewRoman8"/>
                <w:bCs/>
                <w:sz w:val="24"/>
                <w:szCs w:val="24"/>
              </w:rPr>
              <w:t xml:space="preserve"> вид)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Ковалева Е.А.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</w:t>
            </w:r>
            <w:r w:rsidR="00C93B83">
              <w:rPr>
                <w:rStyle w:val="2TimesNewRoman8"/>
                <w:bCs/>
                <w:sz w:val="24"/>
                <w:szCs w:val="24"/>
              </w:rPr>
              <w:t>. Сельскохозяйстве</w:t>
            </w:r>
            <w:r w:rsidR="00C93B83">
              <w:rPr>
                <w:rStyle w:val="2TimesNewRoman8"/>
                <w:bCs/>
                <w:sz w:val="24"/>
                <w:szCs w:val="24"/>
              </w:rPr>
              <w:t>н</w:t>
            </w:r>
            <w:r w:rsidR="00C93B83">
              <w:rPr>
                <w:rStyle w:val="2TimesNewRoman8"/>
                <w:bCs/>
                <w:sz w:val="24"/>
                <w:szCs w:val="24"/>
              </w:rPr>
              <w:t>ный труд* (</w:t>
            </w:r>
            <w:r w:rsidR="00C93B83" w:rsidRPr="0070667F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70667F">
              <w:rPr>
                <w:rStyle w:val="2TimesNewRoman8"/>
                <w:bCs/>
                <w:sz w:val="24"/>
                <w:szCs w:val="24"/>
              </w:rPr>
              <w:t xml:space="preserve"> вид)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AB30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 xml:space="preserve">Галле А.Г., 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Головинская Е.Ю.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Подготовка младшего обслуживающего персонала*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ООО "СОТ"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Швейное дело (для обучающихся с интеллектальными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Швейное дело (для обучающихся с интеллектальными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Мозговая Г.Г., Ка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тушина Г.Б.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Швейное дело (для обучающихся с интеллектальными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  <w:p w:rsidR="00AB307D" w:rsidRPr="0070667F" w:rsidRDefault="00AB30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Мозговая Г.Г., Ка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тушина Г.Б.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Швейное дело (для обучающихся с интеллектальными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  <w:tr w:rsidR="00D27D3F" w:rsidTr="00407DDE">
        <w:tc>
          <w:tcPr>
            <w:tcW w:w="2126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4030" w:type="dxa"/>
            <w:vAlign w:val="bottom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Технология. Швейное дело (для обучающихся с интеллектальными нар</w:t>
            </w:r>
            <w:r w:rsidRPr="0070667F">
              <w:rPr>
                <w:rStyle w:val="2TimesNewRoman8"/>
                <w:bCs/>
                <w:sz w:val="24"/>
                <w:szCs w:val="24"/>
              </w:rPr>
              <w:t>у</w:t>
            </w:r>
            <w:r w:rsidRPr="0070667F">
              <w:rPr>
                <w:rStyle w:val="2TimesNewRoman8"/>
                <w:bCs/>
                <w:sz w:val="24"/>
                <w:szCs w:val="24"/>
              </w:rPr>
              <w:t>шениями)</w:t>
            </w:r>
          </w:p>
        </w:tc>
        <w:tc>
          <w:tcPr>
            <w:tcW w:w="827" w:type="dxa"/>
            <w:vAlign w:val="center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35667D" w:rsidRPr="0070667F" w:rsidRDefault="0035667D" w:rsidP="0070667F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"Просвещение"</w:t>
            </w:r>
          </w:p>
        </w:tc>
      </w:tr>
    </w:tbl>
    <w:p w:rsidR="00251836" w:rsidRPr="00537C80" w:rsidRDefault="00251836" w:rsidP="00251836">
      <w:pPr>
        <w:pStyle w:val="ConsPlusTitle"/>
        <w:tabs>
          <w:tab w:val="left" w:pos="284"/>
        </w:tabs>
        <w:jc w:val="both"/>
        <w:rPr>
          <w:sz w:val="28"/>
          <w:szCs w:val="28"/>
        </w:rPr>
      </w:pPr>
    </w:p>
    <w:p w:rsidR="00385522" w:rsidRDefault="00385522" w:rsidP="0035667D">
      <w:pPr>
        <w:pStyle w:val="ConsPlusTitle"/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407DDE" w:rsidRDefault="0035667D" w:rsidP="00407DDE">
      <w:pPr>
        <w:pStyle w:val="ConsPlusTitle"/>
        <w:tabs>
          <w:tab w:val="left" w:pos="284"/>
        </w:tabs>
        <w:ind w:firstLine="709"/>
        <w:contextualSpacing/>
        <w:jc w:val="center"/>
        <w:rPr>
          <w:bCs w:val="0"/>
          <w:color w:val="000000"/>
          <w:sz w:val="28"/>
          <w:szCs w:val="28"/>
        </w:rPr>
      </w:pPr>
      <w:r w:rsidRPr="0035667D">
        <w:rPr>
          <w:sz w:val="28"/>
          <w:szCs w:val="28"/>
        </w:rPr>
        <w:t xml:space="preserve">2. Список учебников, которые рекомендуются </w:t>
      </w:r>
      <w:r w:rsidRPr="0035667D">
        <w:rPr>
          <w:bCs w:val="0"/>
          <w:color w:val="000000"/>
          <w:sz w:val="28"/>
          <w:szCs w:val="28"/>
        </w:rPr>
        <w:t>при реализации</w:t>
      </w:r>
    </w:p>
    <w:p w:rsidR="00407DDE" w:rsidRDefault="0035667D" w:rsidP="00407DDE">
      <w:pPr>
        <w:pStyle w:val="ConsPlusTitle"/>
        <w:tabs>
          <w:tab w:val="left" w:pos="284"/>
        </w:tabs>
        <w:ind w:firstLine="709"/>
        <w:contextualSpacing/>
        <w:jc w:val="center"/>
        <w:rPr>
          <w:bCs w:val="0"/>
          <w:color w:val="000000"/>
          <w:sz w:val="28"/>
          <w:szCs w:val="28"/>
        </w:rPr>
      </w:pPr>
      <w:r w:rsidRPr="0035667D">
        <w:rPr>
          <w:bCs w:val="0"/>
          <w:color w:val="000000"/>
          <w:sz w:val="28"/>
          <w:szCs w:val="28"/>
        </w:rPr>
        <w:t xml:space="preserve">части </w:t>
      </w:r>
      <w:r w:rsidR="00AB307D">
        <w:rPr>
          <w:bCs w:val="0"/>
          <w:color w:val="000000"/>
          <w:sz w:val="28"/>
          <w:szCs w:val="28"/>
        </w:rPr>
        <w:t xml:space="preserve">адаптировано </w:t>
      </w:r>
      <w:r w:rsidRPr="0035667D">
        <w:rPr>
          <w:bCs w:val="0"/>
          <w:color w:val="000000"/>
          <w:sz w:val="28"/>
          <w:szCs w:val="28"/>
        </w:rPr>
        <w:t>основной образовательной программы,</w:t>
      </w:r>
    </w:p>
    <w:p w:rsidR="0035667D" w:rsidRDefault="0035667D" w:rsidP="00407DDE">
      <w:pPr>
        <w:pStyle w:val="ConsPlusTitle"/>
        <w:tabs>
          <w:tab w:val="left" w:pos="284"/>
        </w:tabs>
        <w:ind w:firstLine="709"/>
        <w:contextualSpacing/>
        <w:jc w:val="center"/>
        <w:rPr>
          <w:bCs w:val="0"/>
          <w:color w:val="000000"/>
          <w:sz w:val="28"/>
          <w:szCs w:val="28"/>
        </w:rPr>
      </w:pPr>
      <w:r w:rsidRPr="0035667D">
        <w:rPr>
          <w:bCs w:val="0"/>
          <w:color w:val="000000"/>
          <w:sz w:val="28"/>
          <w:szCs w:val="28"/>
        </w:rPr>
        <w:t>фо</w:t>
      </w:r>
      <w:r w:rsidRPr="0035667D">
        <w:rPr>
          <w:bCs w:val="0"/>
          <w:color w:val="000000"/>
          <w:sz w:val="28"/>
          <w:szCs w:val="28"/>
        </w:rPr>
        <w:t>р</w:t>
      </w:r>
      <w:r w:rsidRPr="0035667D">
        <w:rPr>
          <w:bCs w:val="0"/>
          <w:color w:val="000000"/>
          <w:sz w:val="28"/>
          <w:szCs w:val="28"/>
        </w:rPr>
        <w:t>мируемой участниками образовательных отношений</w:t>
      </w:r>
    </w:p>
    <w:p w:rsidR="009C4299" w:rsidRDefault="009C4299" w:rsidP="0035667D">
      <w:pPr>
        <w:pStyle w:val="ConsPlusTitle"/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9C4299" w:rsidRPr="00184AAB" w:rsidRDefault="00184AAB" w:rsidP="0035667D">
      <w:pPr>
        <w:pStyle w:val="ConsPlusTitle"/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>
        <w:rPr>
          <w:rStyle w:val="2TimesNewRoman"/>
          <w:b/>
          <w:bCs/>
          <w:color w:val="000000"/>
          <w:sz w:val="28"/>
          <w:szCs w:val="28"/>
        </w:rPr>
        <w:t xml:space="preserve">2.1 </w:t>
      </w:r>
      <w:r w:rsidRPr="00184AAB">
        <w:rPr>
          <w:rStyle w:val="2TimesNewRoman"/>
          <w:b/>
          <w:bCs/>
          <w:color w:val="000000"/>
          <w:sz w:val="28"/>
          <w:szCs w:val="28"/>
        </w:rPr>
        <w:t>Начальное</w:t>
      </w:r>
      <w:r w:rsidR="009C4299" w:rsidRPr="00184AAB">
        <w:rPr>
          <w:rStyle w:val="2TimesNewRoman"/>
          <w:b/>
          <w:bCs/>
          <w:color w:val="000000"/>
          <w:sz w:val="28"/>
          <w:szCs w:val="28"/>
        </w:rPr>
        <w:t xml:space="preserve"> общее образование</w:t>
      </w:r>
    </w:p>
    <w:p w:rsidR="0035667D" w:rsidRPr="0035667D" w:rsidRDefault="0035667D" w:rsidP="0035667D">
      <w:pPr>
        <w:pStyle w:val="ConsPlusTitle"/>
        <w:tabs>
          <w:tab w:val="left" w:pos="284"/>
        </w:tabs>
        <w:ind w:firstLine="709"/>
        <w:contextualSpacing/>
        <w:jc w:val="both"/>
        <w:rPr>
          <w:b w:val="0"/>
          <w:sz w:val="28"/>
          <w:szCs w:val="28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111"/>
        <w:gridCol w:w="851"/>
        <w:gridCol w:w="2410"/>
      </w:tblGrid>
      <w:tr w:rsidR="009C4299" w:rsidRPr="00AB307D" w:rsidTr="009C4299">
        <w:trPr>
          <w:trHeight w:hRule="exact" w:val="3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Авторы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before="120" w:after="120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rStyle w:val="2TimesNewRoman8"/>
                <w:b/>
                <w:bCs/>
                <w:sz w:val="24"/>
                <w:szCs w:val="24"/>
              </w:rPr>
            </w:pPr>
            <w:r w:rsidRPr="00AB307D">
              <w:rPr>
                <w:rStyle w:val="2TimesNewRoman8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rStyle w:val="2TimesNewRoman8"/>
                <w:b/>
                <w:bCs/>
                <w:sz w:val="24"/>
                <w:szCs w:val="24"/>
              </w:rPr>
            </w:pPr>
            <w:r w:rsidRPr="00AB307D">
              <w:rPr>
                <w:rStyle w:val="2TimesNewRoman8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AB307D" w:rsidRPr="00AB307D" w:rsidTr="00AB307D">
        <w:trPr>
          <w:trHeight w:hRule="exact" w:val="3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307D" w:rsidRPr="00AB307D" w:rsidRDefault="00AB307D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color w:val="000000"/>
              </w:rPr>
              <w:t>Филология (предметная область)</w:t>
            </w:r>
          </w:p>
        </w:tc>
      </w:tr>
      <w:tr w:rsidR="009C4299" w:rsidRPr="00AB307D" w:rsidTr="009C4299">
        <w:trPr>
          <w:trHeight w:hRule="exact" w:val="9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ВоронковаВ.В., Коломыткина И.В.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Букварь.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9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Якубовская Э.В., Павлова Н.В.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8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Аксёнова А.К., Якубовская Э.В.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hRule="exact" w:val="83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Аксёнова А.К.,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Галунчикова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8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Кузьмичева Е.П.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Развитие речи. Учебник для специальных (коррекционных) образовательных учреждений I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Кац З.Г.,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Руленкова Л.И.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Развитие речи. Учебник для специальных (коррекционных) образовательных учреждений 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Зыкова Т.С.,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Зыкова М.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Развитие речи. Учебник для специальных (коррекционных) образовательных учреждений 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Издательство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Зикеев А.Г.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Для специальных (ко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рекционных) образовательных учре</w:t>
            </w:r>
            <w:r w:rsidRPr="00AB307D">
              <w:rPr>
                <w:rStyle w:val="2TimesNewRoman8"/>
                <w:bCs/>
                <w:sz w:val="24"/>
                <w:szCs w:val="24"/>
              </w:rPr>
              <w:t>ж</w:t>
            </w:r>
            <w:r w:rsidRPr="00AB307D">
              <w:rPr>
                <w:rStyle w:val="2TimesNewRoman8"/>
                <w:bCs/>
                <w:sz w:val="24"/>
                <w:szCs w:val="24"/>
              </w:rPr>
              <w:t>дений II вида. В 3-х частях*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Зикеев А.Г.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язык: Грамматика. Для сп</w:t>
            </w:r>
            <w:r w:rsidRPr="00AB307D">
              <w:rPr>
                <w:rStyle w:val="2TimesNewRoman8"/>
                <w:bCs/>
                <w:sz w:val="24"/>
                <w:szCs w:val="24"/>
              </w:rPr>
              <w:t>е</w:t>
            </w:r>
            <w:r w:rsidRPr="00AB307D">
              <w:rPr>
                <w:rStyle w:val="2TimesNewRoman8"/>
                <w:bCs/>
                <w:sz w:val="24"/>
                <w:szCs w:val="24"/>
              </w:rPr>
              <w:t>циальных (коррекционных) образов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тельных учреждений II вида. В 2х ча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тях*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Зикеев А.Г.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Для специальных (ко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рекционных) образовательных учре</w:t>
            </w:r>
            <w:r w:rsidRPr="00AB307D">
              <w:rPr>
                <w:rStyle w:val="2TimesNewRoman8"/>
                <w:bCs/>
                <w:sz w:val="24"/>
                <w:szCs w:val="24"/>
              </w:rPr>
              <w:t>ж</w:t>
            </w:r>
            <w:r w:rsidRPr="00AB307D">
              <w:rPr>
                <w:rStyle w:val="2TimesNewRoman8"/>
                <w:bCs/>
                <w:sz w:val="24"/>
                <w:szCs w:val="24"/>
              </w:rPr>
              <w:t>дений II вида. В 2-х частях*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AB307D">
        <w:trPr>
          <w:trHeight w:val="8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Зикеев А.Г.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Русский язык. Для специальных (ко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рекционных) образовательных учре</w:t>
            </w:r>
            <w:r w:rsidRPr="00AB307D">
              <w:rPr>
                <w:rStyle w:val="2TimesNewRoman8"/>
                <w:bCs/>
                <w:sz w:val="24"/>
                <w:szCs w:val="24"/>
              </w:rPr>
              <w:t>ж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вида. В 2-х частях*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AB307D">
        <w:trPr>
          <w:trHeight w:val="8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Аксёнова А.К., Комарова СВ., Шишкова 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Букварь. Учебник для специальных (коррекционных) образовательных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Ильина С.Ю.,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Аксёнова А.К.,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Го</w:t>
            </w:r>
            <w:r w:rsidR="00AB307D">
              <w:rPr>
                <w:rStyle w:val="2TimesNewRoman8"/>
                <w:bCs/>
                <w:sz w:val="24"/>
                <w:szCs w:val="24"/>
              </w:rPr>
              <w:t>ловкина Т.М. и 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 (в 2 частях)*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Ильина С.Ю., 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Богданова А.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 (в 2 частях)*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Ильина СЮ.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 (в 2 частях)*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Ильина СЮ.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Ильина С.Ю., Матвеева (Лунёва) Л.В.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Ильина С.Ю., Матвеева (Лунёва) Л.В.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Комарова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Устная речь.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Комарова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Устная речь.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Комарова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Устная речь.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Комарова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Устная речь.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3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1 класс. Учебник для специальных (коррекционных) обр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2 класс. Учебник для специальных (коррекционных) обр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Эк ВВ.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3 класс. Учебник для специальных (коррекционных) обр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Перова М.Н.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4 класс. Учебник для специальных (коррекционных) обр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hRule="exact" w:val="33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</w:tc>
      </w:tr>
      <w:tr w:rsidR="009C4299" w:rsidRPr="00AB307D" w:rsidTr="009C4299">
        <w:trPr>
          <w:trHeight w:hRule="exact" w:val="8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Кудрина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Окружающий мир. Для специальных (коррекционных) учебных заведений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9C4299">
        <w:trPr>
          <w:trHeight w:hRule="exact" w:val="8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Кудрина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Окружающий мир. Для специальных (коррекционных) учебных заведений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rStyle w:val="2TimesNewRoman8"/>
                <w:bCs/>
                <w:sz w:val="24"/>
                <w:szCs w:val="24"/>
              </w:rPr>
            </w:pP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</w:tbl>
    <w:p w:rsidR="009C4299" w:rsidRPr="00AB307D" w:rsidRDefault="009C4299"/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111"/>
        <w:gridCol w:w="851"/>
        <w:gridCol w:w="2410"/>
      </w:tblGrid>
      <w:tr w:rsidR="009C4299" w:rsidRPr="00AB307D" w:rsidTr="00AB307D">
        <w:trPr>
          <w:trHeight w:val="8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Кудрина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Окружающий мир. Для специальных (коррекционных) учебных заведений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AB307D">
        <w:trPr>
          <w:trHeight w:val="8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Кудрина СВ.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Окружающий мир. Для специальных (коррекционных) учебных заведений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Гуманитарный изд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тельский центр «ВЛАДОС»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Зыкова Т.С, Зык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ва М.А.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Ознакомление с окружающим миром. Учебник для специальных (коррекц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онных) образовательных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и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под -готов.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Зыкова Т.С, Зык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ва М.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Ознакомление с окружающим миром. 1 класс. Учебник для специальных (коррекционных) образовательных учреждений (I и 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Зыкова Т.С, Зык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ва М.А.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Ознакомление с окружающим миром. 2 класс. Учебник для специальных (коррекционных) образовательных учреждений (I и 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AB307D">
        <w:trPr>
          <w:trHeight w:val="8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Матвеева Н.Б., К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тина М.С, Куртова Т.О.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Живой мир.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Матвеева Н.Б., К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тина М.С, Куртова Т.О.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Живой мир.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9C4299" w:rsidRPr="00AB307D" w:rsidTr="009C4299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Матвеева Н.Б., Попова М.А., Ку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това Т.О.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Живой мир.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8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Матвеева Н.Б., Попова М.А., Ку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това Т.О.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Живой мир.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9C4299">
        <w:trPr>
          <w:trHeight w:hRule="exact" w:val="30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sz w:val="24"/>
                <w:szCs w:val="24"/>
              </w:rPr>
              <w:t>Технология (предметная область)</w:t>
            </w:r>
          </w:p>
        </w:tc>
      </w:tr>
      <w:tr w:rsidR="009C4299" w:rsidRPr="00AB307D" w:rsidTr="00AB307D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Кузнецова Л.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Ручной труд. 1 класс. Учебник для специальных (коррекц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Кузнецова Л.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Ручной труд. 2 класс. Учебник для специальных (коррекц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Кузнецова Л. 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Технология, Ручной труд. 3 класс. Учебник для специальных (коррекц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9C4299" w:rsidRPr="00AB307D" w:rsidTr="00AB307D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Кузнецова Л. А., Симукова Я. 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Ручной труд. 4 класс. Учебник для специальных (коррекц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онных) образовательных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9C4299" w:rsidRPr="00AB307D" w:rsidRDefault="009C4299" w:rsidP="009C4299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</w:tbl>
    <w:p w:rsidR="00184AAB" w:rsidRPr="00AB307D" w:rsidRDefault="00184AAB"/>
    <w:p w:rsidR="00385522" w:rsidRDefault="00385522">
      <w:pPr>
        <w:rPr>
          <w:rStyle w:val="2TimesNewRoman"/>
          <w:bCs w:val="0"/>
          <w:sz w:val="28"/>
          <w:szCs w:val="28"/>
        </w:rPr>
      </w:pPr>
    </w:p>
    <w:p w:rsidR="00184AAB" w:rsidRPr="00AB307D" w:rsidRDefault="00184AAB">
      <w:pPr>
        <w:rPr>
          <w:sz w:val="28"/>
          <w:szCs w:val="28"/>
        </w:rPr>
      </w:pPr>
      <w:r w:rsidRPr="00AB307D">
        <w:rPr>
          <w:rStyle w:val="2TimesNewRoman"/>
          <w:bCs w:val="0"/>
          <w:sz w:val="28"/>
          <w:szCs w:val="28"/>
        </w:rPr>
        <w:t xml:space="preserve">2.2 </w:t>
      </w:r>
      <w:r w:rsidR="00C93B83">
        <w:rPr>
          <w:rStyle w:val="2TimesNewRoman"/>
          <w:bCs w:val="0"/>
          <w:sz w:val="28"/>
          <w:szCs w:val="28"/>
        </w:rPr>
        <w:t xml:space="preserve">5-9 класс </w:t>
      </w:r>
    </w:p>
    <w:p w:rsidR="00184AAB" w:rsidRPr="00AB307D" w:rsidRDefault="00184AAB"/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111"/>
        <w:gridCol w:w="851"/>
        <w:gridCol w:w="2410"/>
      </w:tblGrid>
      <w:tr w:rsidR="00184AAB" w:rsidRPr="00AB307D" w:rsidTr="002F154D">
        <w:trPr>
          <w:trHeight w:hRule="exact"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4AAB" w:rsidRPr="00AB307D" w:rsidRDefault="00184AAB" w:rsidP="002F154D">
            <w:pPr>
              <w:pStyle w:val="210"/>
              <w:shd w:val="clear" w:color="auto" w:fill="auto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Авторы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4AAB" w:rsidRPr="00AB307D" w:rsidRDefault="00184AAB" w:rsidP="002F154D">
            <w:pPr>
              <w:pStyle w:val="210"/>
              <w:shd w:val="clear" w:color="auto" w:fill="auto"/>
              <w:spacing w:before="120" w:after="120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4AAB" w:rsidRPr="00AB307D" w:rsidRDefault="00184AAB" w:rsidP="002F154D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rStyle w:val="2TimesNewRoman8"/>
                <w:b/>
                <w:bCs/>
                <w:sz w:val="24"/>
                <w:szCs w:val="24"/>
              </w:rPr>
            </w:pPr>
            <w:r w:rsidRPr="00AB307D">
              <w:rPr>
                <w:rStyle w:val="2TimesNewRoman8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AAB" w:rsidRPr="00AB307D" w:rsidRDefault="00184AAB" w:rsidP="002F154D">
            <w:pPr>
              <w:pStyle w:val="210"/>
              <w:shd w:val="clear" w:color="auto" w:fill="auto"/>
              <w:spacing w:before="120" w:after="120" w:line="240" w:lineRule="auto"/>
              <w:ind w:left="57" w:right="57"/>
              <w:contextualSpacing/>
              <w:jc w:val="center"/>
              <w:rPr>
                <w:rStyle w:val="2TimesNewRoman8"/>
                <w:b/>
                <w:bCs/>
                <w:sz w:val="24"/>
                <w:szCs w:val="24"/>
              </w:rPr>
            </w:pPr>
            <w:r w:rsidRPr="00AB307D">
              <w:rPr>
                <w:rStyle w:val="2TimesNewRoman8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184AAB" w:rsidRPr="00AB307D" w:rsidTr="00184AAB">
        <w:trPr>
          <w:trHeight w:hRule="exact" w:val="26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AAB" w:rsidRPr="00AB307D" w:rsidRDefault="00184AAB" w:rsidP="009C4299">
            <w:pPr>
              <w:pStyle w:val="210"/>
              <w:shd w:val="clear" w:color="auto" w:fill="auto"/>
              <w:spacing w:line="192" w:lineRule="exact"/>
              <w:jc w:val="center"/>
              <w:rPr>
                <w:rStyle w:val="2TimesNewRoman8"/>
                <w:bCs/>
              </w:rPr>
            </w:pPr>
            <w:r w:rsidRPr="00AB307D">
              <w:rPr>
                <w:rStyle w:val="2TimesNewRoman6"/>
                <w:bCs w:val="0"/>
              </w:rPr>
              <w:t>Филология (предметная область)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5 класс *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6 класс *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7 класс *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8 класс *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70667F" w:rsidRDefault="00C93B83" w:rsidP="00C93B83">
            <w:pPr>
              <w:pStyle w:val="21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70667F">
              <w:rPr>
                <w:rStyle w:val="2TimesNewRoman8"/>
                <w:bCs/>
                <w:sz w:val="24"/>
                <w:szCs w:val="24"/>
              </w:rPr>
              <w:t>Русский язык 9 класс * (для обуча</w:t>
            </w:r>
            <w:r w:rsidRPr="0070667F">
              <w:rPr>
                <w:rStyle w:val="2TimesNewRoman8"/>
                <w:bCs/>
                <w:sz w:val="24"/>
                <w:szCs w:val="24"/>
              </w:rPr>
              <w:t>ю</w:t>
            </w:r>
            <w:r w:rsidRPr="0070667F">
              <w:rPr>
                <w:rStyle w:val="2TimesNewRoman8"/>
                <w:bCs/>
                <w:sz w:val="24"/>
                <w:szCs w:val="24"/>
              </w:rPr>
              <w:t>щихся с интеллектуальными наруш</w:t>
            </w:r>
            <w:r w:rsidRPr="0070667F">
              <w:rPr>
                <w:rStyle w:val="2TimesNewRoman8"/>
                <w:bCs/>
                <w:sz w:val="24"/>
                <w:szCs w:val="24"/>
              </w:rPr>
              <w:t>е</w:t>
            </w:r>
            <w:r w:rsidRPr="0070667F">
              <w:rPr>
                <w:rStyle w:val="2TimesNewRoman8"/>
                <w:bCs/>
                <w:sz w:val="24"/>
                <w:szCs w:val="24"/>
              </w:rPr>
              <w:t>ниями)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Малышева З.Ф.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Бгажнокова И.М., Погостина Е.С.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Аксёнова А.К.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Малышева З.Ф.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Чтение. Учебник для специальных (коррекционных) образовательных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F727AE">
        <w:trPr>
          <w:trHeight w:val="1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Аксёнова А.К., Шишкова М.И.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F727AE" w:rsidRDefault="00C93B83" w:rsidP="00F727AE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bCs/>
                <w:sz w:val="24"/>
                <w:szCs w:val="24"/>
                <w:shd w:val="clear" w:color="auto" w:fill="FFFFFF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Чтение. Учебник для специальных (коррекционных) образовательных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hRule="exact" w:val="41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Перова М.Н., К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>пустина Г.М.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Алышева Т.В.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Эк ВВ.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Перова М.Н.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Антропов А.П., Ходот А.Ю., Ходот Т.Г.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Математика.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hRule="exact" w:val="3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sz w:val="24"/>
                <w:szCs w:val="24"/>
              </w:rPr>
              <w:t>Естественнонаучные предметы (предметная область)</w:t>
            </w:r>
          </w:p>
        </w:tc>
      </w:tr>
      <w:tr w:rsidR="00C93B83" w:rsidRPr="00AB307D" w:rsidTr="00AB307D">
        <w:trPr>
          <w:trHeight w:val="8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Природоведение. Учебник для спец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альных (коррекционных) общеобраз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1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География.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География.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География.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3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География.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11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Клепинина З.А.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Биология. Растения. Бактерии. Грибы. Учебник для специальных (коррекц</w:t>
            </w:r>
            <w:r w:rsidRPr="00AB307D">
              <w:rPr>
                <w:rStyle w:val="2TimesNewRoman8"/>
                <w:bCs/>
                <w:sz w:val="24"/>
                <w:szCs w:val="24"/>
              </w:rPr>
              <w:t>и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онных) образовательных учреждений VIII 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8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Никишов А.И., Т</w:t>
            </w:r>
            <w:r w:rsidRPr="00AB307D">
              <w:rPr>
                <w:rStyle w:val="2TimesNewRoman8"/>
                <w:bCs/>
                <w:sz w:val="24"/>
                <w:szCs w:val="24"/>
              </w:rPr>
              <w:t>е</w:t>
            </w:r>
            <w:r w:rsidRPr="00AB307D">
              <w:rPr>
                <w:rStyle w:val="2TimesNewRoman8"/>
                <w:bCs/>
                <w:sz w:val="24"/>
                <w:szCs w:val="24"/>
              </w:rPr>
              <w:t>ремов А.В.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Биология. Животные. Учебник для специальных (коррекционных) обр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F727AE">
        <w:trPr>
          <w:trHeight w:val="8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Соломина Е.Н., ШевырёваТ.В.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Default="00C93B83" w:rsidP="00F727AE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Биология. Человек. Учебник для сп</w:t>
            </w:r>
            <w:r w:rsidRPr="00AB307D">
              <w:rPr>
                <w:rStyle w:val="2TimesNewRoman8"/>
                <w:bCs/>
                <w:sz w:val="24"/>
                <w:szCs w:val="24"/>
              </w:rPr>
              <w:t>е</w:t>
            </w:r>
            <w:r w:rsidRPr="00AB307D">
              <w:rPr>
                <w:rStyle w:val="2TimesNewRoman8"/>
                <w:bCs/>
                <w:sz w:val="24"/>
                <w:szCs w:val="24"/>
              </w:rPr>
              <w:t>циальных (коррекционных) образов</w:t>
            </w:r>
            <w:r w:rsidRPr="00AB307D">
              <w:rPr>
                <w:rStyle w:val="2TimesNewRoman8"/>
                <w:bCs/>
                <w:sz w:val="24"/>
                <w:szCs w:val="24"/>
              </w:rPr>
              <w:t>а</w:t>
            </w:r>
            <w:r w:rsidRPr="00AB307D">
              <w:rPr>
                <w:rStyle w:val="2TimesNewRoman8"/>
                <w:bCs/>
                <w:sz w:val="24"/>
                <w:szCs w:val="24"/>
              </w:rPr>
              <w:t xml:space="preserve">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вида*</w:t>
            </w:r>
          </w:p>
          <w:p w:rsidR="00C93B83" w:rsidRPr="00F727AE" w:rsidRDefault="00C93B83" w:rsidP="00F727AE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hRule="exact" w:val="36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Style w:val="2TimesNewRoman8"/>
                <w:bCs/>
                <w:sz w:val="24"/>
                <w:szCs w:val="24"/>
              </w:rPr>
            </w:pPr>
            <w:r w:rsidRPr="00AB307D">
              <w:rPr>
                <w:rStyle w:val="2TimesNewRoman6"/>
                <w:bCs w:val="0"/>
                <w:sz w:val="24"/>
                <w:szCs w:val="24"/>
              </w:rPr>
              <w:t>Технология (предметная область)</w:t>
            </w:r>
          </w:p>
        </w:tc>
      </w:tr>
      <w:tr w:rsidR="00C93B83" w:rsidRPr="00AB307D" w:rsidTr="00AB307D">
        <w:trPr>
          <w:trHeight w:val="13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Ковалёва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Сельскохозяйственный труд. 5 класс.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ных)образовательных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11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Ковалёва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Сельскохозяйственный труд. 6 класс.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AB307D">
        <w:trPr>
          <w:trHeight w:val="11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Ковалёва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Сельскохозяйственный труд. 7 класс.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11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Ковалёва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Сельскохозяйственный труд. 8 класс.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11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Ковалёва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Сельскохозяйственный труд. 9 класс. Учебник для специал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(коррекционных) образовател</w:t>
            </w:r>
            <w:r w:rsidRPr="00AB307D">
              <w:rPr>
                <w:rStyle w:val="2TimesNewRoman8"/>
                <w:bCs/>
                <w:sz w:val="24"/>
                <w:szCs w:val="24"/>
              </w:rPr>
              <w:t>ь</w:t>
            </w:r>
            <w:r w:rsidRPr="00AB307D">
              <w:rPr>
                <w:rStyle w:val="2TimesNewRoman8"/>
                <w:bCs/>
                <w:sz w:val="24"/>
                <w:szCs w:val="24"/>
              </w:rPr>
              <w:t>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11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Технология. Швейное дело. Учебник для специальных (коррекционных) образовательных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11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Швейное дело.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111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Мозговая Г.Г., Картушина Г.Б.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Технология. Швейное дело. Учебник для специальных (коррекционных) образовательных учреждений (VIII 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</w:t>
            </w:r>
          </w:p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«Просвещение»</w:t>
            </w:r>
          </w:p>
        </w:tc>
      </w:tr>
      <w:tr w:rsidR="00C93B83" w:rsidRPr="00AB307D" w:rsidTr="00AB307D">
        <w:trPr>
          <w:trHeight w:val="113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Мозговая Г.Г., Картуш ина Г. 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Технология. Швейное дело. Учебник для специальных (коррекционных) образовательных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  <w:tr w:rsidR="00C93B83" w:rsidRPr="00AB307D" w:rsidTr="00F727AE">
        <w:trPr>
          <w:trHeight w:val="10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AB307D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 xml:space="preserve">Технология. Швейное дело. Учебник для специальных (коррекционных) образовательных учреждений 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>(</w:t>
            </w:r>
            <w:r w:rsidRPr="00AB307D">
              <w:rPr>
                <w:rStyle w:val="2TimesNewRoman8"/>
                <w:bCs/>
                <w:sz w:val="24"/>
                <w:szCs w:val="24"/>
                <w:lang w:val="en-US" w:eastAsia="en-US"/>
              </w:rPr>
              <w:t>VIII</w:t>
            </w:r>
            <w:r w:rsidRPr="00AB307D">
              <w:rPr>
                <w:rStyle w:val="2TimesNewRoman8"/>
                <w:bCs/>
                <w:sz w:val="24"/>
                <w:szCs w:val="24"/>
                <w:lang w:eastAsia="en-US"/>
              </w:rPr>
              <w:t xml:space="preserve"> </w:t>
            </w:r>
            <w:r w:rsidRPr="00AB307D">
              <w:rPr>
                <w:rStyle w:val="2TimesNewRoman8"/>
                <w:bCs/>
                <w:sz w:val="24"/>
                <w:szCs w:val="24"/>
              </w:rPr>
              <w:t>вид)*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B83" w:rsidRPr="00AB307D" w:rsidRDefault="00C93B83" w:rsidP="00184AAB">
            <w:pPr>
              <w:pStyle w:val="210"/>
              <w:shd w:val="clear" w:color="auto" w:fill="auto"/>
              <w:spacing w:line="240" w:lineRule="auto"/>
              <w:ind w:left="57" w:right="57"/>
              <w:contextualSpacing/>
              <w:jc w:val="left"/>
              <w:rPr>
                <w:sz w:val="24"/>
                <w:szCs w:val="24"/>
              </w:rPr>
            </w:pPr>
            <w:r w:rsidRPr="00AB307D">
              <w:rPr>
                <w:rStyle w:val="2TimesNewRoman8"/>
                <w:bCs/>
                <w:sz w:val="24"/>
                <w:szCs w:val="24"/>
              </w:rPr>
              <w:t>Издательство «Пр</w:t>
            </w:r>
            <w:r w:rsidRPr="00AB307D">
              <w:rPr>
                <w:rStyle w:val="2TimesNewRoman8"/>
                <w:bCs/>
                <w:sz w:val="24"/>
                <w:szCs w:val="24"/>
              </w:rPr>
              <w:t>о</w:t>
            </w:r>
            <w:r w:rsidRPr="00AB307D">
              <w:rPr>
                <w:rStyle w:val="2TimesNewRoman8"/>
                <w:bCs/>
                <w:sz w:val="24"/>
                <w:szCs w:val="24"/>
              </w:rPr>
              <w:t>свещение»</w:t>
            </w:r>
          </w:p>
        </w:tc>
      </w:tr>
    </w:tbl>
    <w:p w:rsidR="00EF03D0" w:rsidRDefault="00EF03D0" w:rsidP="002F1E06">
      <w:pPr>
        <w:pStyle w:val="a5"/>
        <w:spacing w:after="0"/>
        <w:ind w:firstLine="0"/>
        <w:rPr>
          <w:sz w:val="28"/>
          <w:szCs w:val="28"/>
        </w:rPr>
      </w:pPr>
    </w:p>
    <w:p w:rsidR="00D41AE2" w:rsidRDefault="00D41AE2" w:rsidP="00D41AE2">
      <w:pPr>
        <w:spacing w:after="160"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D41AE2" w:rsidRPr="00D41AE2" w:rsidRDefault="00057416" w:rsidP="00D41AE2">
      <w:pPr>
        <w:spacing w:after="16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="00D41AE2" w:rsidRPr="00D41AE2">
        <w:rPr>
          <w:rFonts w:eastAsia="Calibri"/>
          <w:b/>
          <w:sz w:val="28"/>
          <w:szCs w:val="28"/>
          <w:lang w:eastAsia="en-US"/>
        </w:rPr>
        <w:t xml:space="preserve">. Организация </w:t>
      </w:r>
      <w:r w:rsidR="00D41AE2">
        <w:rPr>
          <w:rFonts w:eastAsia="Calibri"/>
          <w:b/>
          <w:sz w:val="28"/>
          <w:szCs w:val="28"/>
          <w:lang w:eastAsia="en-US"/>
        </w:rPr>
        <w:t xml:space="preserve">дистанционного обучения </w:t>
      </w:r>
      <w:r w:rsidR="00D41AE2" w:rsidRPr="00D41AE2">
        <w:rPr>
          <w:rFonts w:eastAsia="Calibri"/>
          <w:b/>
          <w:sz w:val="28"/>
          <w:szCs w:val="28"/>
          <w:lang w:eastAsia="en-US"/>
        </w:rPr>
        <w:t>детей с ограниченными возможностями здоровья</w:t>
      </w:r>
    </w:p>
    <w:p w:rsidR="00057416" w:rsidRPr="00057416" w:rsidRDefault="00057416" w:rsidP="00057416">
      <w:pPr>
        <w:spacing w:after="160"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>Важнейшей частью государственной политики является создание условий для предоставления детям с ограниченными возможностями здоровья и инвалидам равного доступа к качественному образованию в соответствии с учетом особенностей их психофизического развития, интересов и возможностей, независимо от их социального статуса, места жит</w:t>
      </w:r>
      <w:r w:rsidR="00E175A8">
        <w:rPr>
          <w:rFonts w:eastAsia="Calibri"/>
          <w:sz w:val="28"/>
          <w:szCs w:val="28"/>
          <w:lang w:eastAsia="en-US"/>
        </w:rPr>
        <w:t xml:space="preserve">ельства и других обстоятельств. </w:t>
      </w:r>
      <w:r w:rsidRPr="00057416">
        <w:rPr>
          <w:rFonts w:eastAsia="Calibri"/>
          <w:sz w:val="28"/>
          <w:szCs w:val="28"/>
          <w:lang w:eastAsia="en-US"/>
        </w:rPr>
        <w:t xml:space="preserve">Системное использование новых информационно-коммуникационных, в том числе дистанционных, образовательных технологий открывает широкие возможности для реализации принципа доступности образования. </w:t>
      </w:r>
    </w:p>
    <w:p w:rsidR="00057416" w:rsidRPr="00057416" w:rsidRDefault="00057416" w:rsidP="00057416">
      <w:pPr>
        <w:spacing w:after="160"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 xml:space="preserve">Такая форма обучения имеет ряд преимуществ: гибкость, модульность, индивидуализация, наличие доступа к мировым информационным ресурсам. Качество образовательного процесса обеспечивается взаимодействием всех участников образовательных отношений. </w:t>
      </w:r>
    </w:p>
    <w:p w:rsidR="00057416" w:rsidRPr="00057416" w:rsidRDefault="00057416" w:rsidP="00057416">
      <w:pPr>
        <w:spacing w:after="160"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 xml:space="preserve">В зависимости от ресурсов и возможностей образовательной организации и самих учащихся подбирается модель обучения. Обязательным условием организации электронного обучения с применением дистанционных технологий является соблюдение гигиенических требований к организации работы с персональным компьютером, к режиму труда и отдыха. Продолжительность непрерывных занятий за компьютером определяется в соответствии с учетом с индивидуальных особенностей развития и особых образовательных потребностей обучающихся. Продолжительность одноразовой онлайн/офлайн сессии – не более 30 минут. В зависимости от конкретной нозологической группы время проведения занятий можно варьировать. В целях профилактики повышенной утомляемости и снижения периода продуктивной деятельности у обучающихся с ограниченными возможностями здоровья рекомендуется: </w:t>
      </w:r>
    </w:p>
    <w:p w:rsidR="00057416" w:rsidRPr="00057416" w:rsidRDefault="00057416" w:rsidP="00057416">
      <w:pPr>
        <w:numPr>
          <w:ilvl w:val="0"/>
          <w:numId w:val="29"/>
        </w:numPr>
        <w:spacing w:after="160" w:line="360" w:lineRule="auto"/>
        <w:contextualSpacing/>
        <w:jc w:val="left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 xml:space="preserve">уменьшение объёма изучаемого материала; </w:t>
      </w:r>
    </w:p>
    <w:p w:rsidR="00057416" w:rsidRPr="00057416" w:rsidRDefault="00057416" w:rsidP="00057416">
      <w:pPr>
        <w:numPr>
          <w:ilvl w:val="0"/>
          <w:numId w:val="29"/>
        </w:numPr>
        <w:spacing w:after="160" w:line="360" w:lineRule="auto"/>
        <w:contextualSpacing/>
        <w:jc w:val="left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 xml:space="preserve">сокращение числа уроков или их разделение на периоды с организацией длительного отдыха между периодами; </w:t>
      </w:r>
    </w:p>
    <w:p w:rsidR="00057416" w:rsidRPr="00057416" w:rsidRDefault="00057416" w:rsidP="00057416">
      <w:pPr>
        <w:numPr>
          <w:ilvl w:val="0"/>
          <w:numId w:val="29"/>
        </w:numPr>
        <w:spacing w:after="160" w:line="360" w:lineRule="auto"/>
        <w:contextualSpacing/>
        <w:jc w:val="left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 xml:space="preserve">планирование смены видов деятельности; </w:t>
      </w:r>
    </w:p>
    <w:p w:rsidR="00057416" w:rsidRPr="00057416" w:rsidRDefault="00057416" w:rsidP="00057416">
      <w:pPr>
        <w:numPr>
          <w:ilvl w:val="0"/>
          <w:numId w:val="29"/>
        </w:numPr>
        <w:spacing w:after="160" w:line="360" w:lineRule="auto"/>
        <w:contextualSpacing/>
        <w:jc w:val="left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 xml:space="preserve">двигательные разминки и специальные релаксационные упражнения на уроке; </w:t>
      </w:r>
    </w:p>
    <w:p w:rsidR="00057416" w:rsidRPr="00057416" w:rsidRDefault="00057416" w:rsidP="00057416">
      <w:pPr>
        <w:numPr>
          <w:ilvl w:val="0"/>
          <w:numId w:val="29"/>
        </w:numPr>
        <w:spacing w:after="160" w:line="360" w:lineRule="auto"/>
        <w:contextualSpacing/>
        <w:jc w:val="left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>применение специальных методик и приемов предъявления учебного материала;</w:t>
      </w:r>
    </w:p>
    <w:p w:rsidR="00057416" w:rsidRPr="00057416" w:rsidRDefault="00057416" w:rsidP="00057416">
      <w:pPr>
        <w:numPr>
          <w:ilvl w:val="0"/>
          <w:numId w:val="29"/>
        </w:numPr>
        <w:spacing w:after="160" w:line="360" w:lineRule="auto"/>
        <w:contextualSpacing/>
        <w:jc w:val="left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>регулярная смена видов деятельности.</w:t>
      </w:r>
    </w:p>
    <w:p w:rsidR="00057416" w:rsidRPr="00057416" w:rsidRDefault="00057416" w:rsidP="00057416">
      <w:pPr>
        <w:widowControl w:val="0"/>
        <w:autoSpaceDE w:val="0"/>
        <w:autoSpaceDN w:val="0"/>
        <w:adjustRightInd w:val="0"/>
        <w:spacing w:line="360" w:lineRule="auto"/>
        <w:ind w:firstLine="540"/>
        <w:rPr>
          <w:color w:val="000000"/>
          <w:sz w:val="28"/>
          <w:szCs w:val="28"/>
        </w:rPr>
      </w:pPr>
      <w:r w:rsidRPr="00057416">
        <w:rPr>
          <w:sz w:val="28"/>
          <w:szCs w:val="28"/>
        </w:rPr>
        <w:t>Образовательный процесс</w:t>
      </w:r>
      <w:r w:rsidRPr="00057416">
        <w:rPr>
          <w:color w:val="000000"/>
          <w:sz w:val="28"/>
          <w:szCs w:val="28"/>
        </w:rPr>
        <w:t xml:space="preserve"> обучающихся с ограниченными возможностями здоровья, осваивающих адаптированные основные общеобразовательные программы с применением электронного обучения и дистанционных образовательных технологий, может осуществляться в режиме онлайн (онлайн уроки, вебинары, конференции т.д.) и режиме офлайн (просмотр видео-лекций, общение через электронную почту, форумы, и т.д.) и предусматривает обязательное рецензирование (комментирование) работ обучающихся. </w:t>
      </w:r>
    </w:p>
    <w:p w:rsidR="00057416" w:rsidRPr="00057416" w:rsidRDefault="00057416" w:rsidP="00057416">
      <w:pPr>
        <w:widowControl w:val="0"/>
        <w:autoSpaceDE w:val="0"/>
        <w:autoSpaceDN w:val="0"/>
        <w:adjustRightInd w:val="0"/>
        <w:spacing w:line="360" w:lineRule="auto"/>
        <w:ind w:firstLine="540"/>
        <w:rPr>
          <w:color w:val="000000"/>
          <w:sz w:val="28"/>
          <w:szCs w:val="28"/>
        </w:rPr>
      </w:pPr>
      <w:r w:rsidRPr="00057416">
        <w:rPr>
          <w:color w:val="000000"/>
          <w:sz w:val="28"/>
          <w:szCs w:val="28"/>
        </w:rPr>
        <w:t xml:space="preserve">Эффективной формой проведения онлайн-занятий являются вебинары, которые могут быть использованы для проведения виртуальных уроков, изучения новых тем. </w:t>
      </w:r>
    </w:p>
    <w:p w:rsidR="00057416" w:rsidRPr="00057416" w:rsidRDefault="00057416" w:rsidP="00057416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057416">
        <w:rPr>
          <w:color w:val="000000"/>
          <w:sz w:val="28"/>
          <w:szCs w:val="28"/>
        </w:rPr>
        <w:t xml:space="preserve">Важно обеспечивать сочетание индивидуальных и коллективных форм работы, </w:t>
      </w:r>
      <w:r w:rsidRPr="00057416">
        <w:rPr>
          <w:sz w:val="28"/>
          <w:szCs w:val="28"/>
        </w:rPr>
        <w:t>использование различных форм дистанционного обучения (вебинары, конференции в режиме онлайн, аудио- и видеоуроки) и разнообразных способов передачи информации (электронная почта, сайт, электронный ресурс) в соответствии с техническими возможностями образовательной организации и семьи обучающегося с ОВЗ.</w:t>
      </w:r>
    </w:p>
    <w:p w:rsidR="00057416" w:rsidRPr="00057416" w:rsidRDefault="00057416" w:rsidP="00057416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color w:val="000000"/>
          <w:sz w:val="28"/>
          <w:szCs w:val="28"/>
          <w:lang w:eastAsia="en-US"/>
        </w:rPr>
        <w:t>На начальном этапе дистанционного обучения важно установить полноценный контакт с родителями учеников, степень владения компьютером ребенком и членами его семьи, подготовить родителей к тому, что при необходимости они должны оказать ребенку помощь и поддержку.</w:t>
      </w:r>
    </w:p>
    <w:p w:rsidR="00057416" w:rsidRPr="00057416" w:rsidRDefault="00057416" w:rsidP="00057416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color w:val="000000"/>
          <w:sz w:val="28"/>
          <w:szCs w:val="28"/>
          <w:lang w:eastAsia="en-US"/>
        </w:rPr>
        <w:t xml:space="preserve">Организуя работу с родителями (законными представителями) ребенка в условиях дистанционного образования детей с ОВЗ необходимо заранее обсудить с родителями ребенка необходимость их присутствия во время дистанционных уроков, согласовать распорядка дня обучающегося, обеспечение с их стороны технической части урока, поддерживать связь с родителями путем организации общения в чате, в социальных сетях, обеспечить им необходимую методическую поддержку в ходе проведения учебных занятий с обучающимся с ОВЗ, предоставить возможность личных консультаций с учителем, педагогом – психологом, логопедом и другими специалистами. </w:t>
      </w:r>
    </w:p>
    <w:p w:rsidR="00057416" w:rsidRPr="00057416" w:rsidRDefault="00057416" w:rsidP="00057416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057416">
        <w:rPr>
          <w:sz w:val="28"/>
          <w:szCs w:val="28"/>
        </w:rPr>
        <w:t xml:space="preserve">Проведение уроков на платформах Skype, </w:t>
      </w:r>
      <w:r w:rsidRPr="00057416">
        <w:rPr>
          <w:sz w:val="28"/>
          <w:szCs w:val="28"/>
          <w:lang w:val="en-US"/>
        </w:rPr>
        <w:t>Zoom</w:t>
      </w:r>
      <w:r w:rsidRPr="00057416">
        <w:rPr>
          <w:sz w:val="28"/>
          <w:szCs w:val="28"/>
        </w:rPr>
        <w:t xml:space="preserve"> и др. аналогичных платформах позволяют общаться с учеником в режиме реального времени (выслушать ответ, оценить ученика, построить диалог). Для выполнения групповых проектов, обмена мнениями и решения возникающих проблем при выполнении заданий целесообразно использовать форумы, групповые чаты.</w:t>
      </w:r>
    </w:p>
    <w:p w:rsidR="00057416" w:rsidRPr="00057416" w:rsidRDefault="00057416" w:rsidP="00057416">
      <w:pPr>
        <w:spacing w:line="360" w:lineRule="auto"/>
        <w:ind w:firstLine="0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 xml:space="preserve">С помощью электронных порталов (Google Art &amp; Culture и др.) можно совершать виртуальные экскурсии (литературно-биографические, литературно-краеведческие, историко-литературные, литературно-художественные и др.). </w:t>
      </w:r>
    </w:p>
    <w:p w:rsidR="00057416" w:rsidRPr="00057416" w:rsidRDefault="00057416" w:rsidP="00057416">
      <w:pPr>
        <w:spacing w:after="160"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color w:val="000000"/>
          <w:sz w:val="28"/>
          <w:szCs w:val="28"/>
          <w:lang w:eastAsia="en-US"/>
        </w:rPr>
        <w:t xml:space="preserve">При реализации адаптированных основных общеобразовательных программ (далее АООП) обучающихся с ограниченными возможностями здоровья с применением электронного обучения и дистанционных образовательных технологий необходимо обеспечить реализацию коррекционно-развивающей составляющей учебного плана АООП. </w:t>
      </w:r>
    </w:p>
    <w:p w:rsidR="00057416" w:rsidRPr="00057416" w:rsidRDefault="00057416" w:rsidP="00057416">
      <w:pPr>
        <w:spacing w:after="160"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>Для удовлетворения особых образовательных потребностей детей с нарушениями анализаторных систем (нарушения слуха, нарушения зрения и др.) рекомендуется использование в процессе обучения специальных компьютерных программ, которые позволяют обучающимся с ОВЗ получать учебную информацию альтернативным способом и обеспечивают её доступность (программы автоматической транскрибации речи, программы трансформации текста в речь), ассистивных устройств и технологий, облегчающих использование ПК или  планшета (увеличенные или уменьшенные клавиатуры, альтернативные устройства ввода информации, джойстики, трекболы, сенсорные панели и др.)</w:t>
      </w:r>
    </w:p>
    <w:p w:rsidR="00057416" w:rsidRPr="00057416" w:rsidRDefault="00057416" w:rsidP="00057416">
      <w:pPr>
        <w:spacing w:after="160"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sz w:val="28"/>
          <w:szCs w:val="28"/>
          <w:lang w:eastAsia="en-US"/>
        </w:rPr>
        <w:t>В ситуации дистанционного обучения большое значение имеет соблюдение режимных моментов: точное время начала и окончания занятий, разделение его на этапы, постановка для каждого этапа конкретной цели; соблюдение в ходе занятия основных дидактических принципов обучения (наглядность, опора на изученный материал, доступность, последовательность и систематичность, индивидуальный и дифференцированный подход).</w:t>
      </w:r>
    </w:p>
    <w:p w:rsidR="00057416" w:rsidRPr="00057416" w:rsidRDefault="00057416" w:rsidP="00057416">
      <w:pPr>
        <w:spacing w:before="150" w:line="360" w:lineRule="auto"/>
        <w:ind w:firstLine="709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 xml:space="preserve">Важно, чтобы предлагаемые детям задания учитывали их актуальный уровень развития и находились в зоне ближайшего развития. При этом необходимо организовать доступ к ранее изученному материалу. </w:t>
      </w:r>
    </w:p>
    <w:p w:rsidR="00057416" w:rsidRPr="00057416" w:rsidRDefault="00057416" w:rsidP="00057416">
      <w:pPr>
        <w:spacing w:before="150" w:line="360" w:lineRule="auto"/>
        <w:ind w:firstLine="709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 xml:space="preserve">При проведении занятий в режиме онлайн речь должна быть четкой и разборчивой, с большим количеством повторений, чем на обычном уроке. Электронное обучение с применением дистанционных технологий предоставляет широкие возможности использования в учебном процессе схем, рисунков, картинок и других наглядных материалов. В качестве одной из наиболее удобных и эффективных форм представления учебного материала при дистанционном обучении можно рассматривать мультимедийную презентацию. При создании мультимедийных презентаций для детей с ОВЗ для лучшего визуального восприятия необходимо: </w:t>
      </w:r>
    </w:p>
    <w:p w:rsidR="00057416" w:rsidRPr="00057416" w:rsidRDefault="00057416" w:rsidP="00057416">
      <w:pPr>
        <w:numPr>
          <w:ilvl w:val="0"/>
          <w:numId w:val="30"/>
        </w:numPr>
        <w:spacing w:after="160" w:afterAutospacing="1" w:line="360" w:lineRule="auto"/>
        <w:jc w:val="left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>выбирать неброский однотонный фон, чтобы не отвлекать внимание от содержания, (контрастность фон/объект -  не менее 80%);</w:t>
      </w:r>
    </w:p>
    <w:p w:rsidR="00057416" w:rsidRPr="00057416" w:rsidRDefault="00057416" w:rsidP="00057416">
      <w:pPr>
        <w:numPr>
          <w:ilvl w:val="0"/>
          <w:numId w:val="30"/>
        </w:numPr>
        <w:spacing w:after="160" w:afterAutospacing="1" w:line="360" w:lineRule="auto"/>
        <w:jc w:val="left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>чтобы избежать быстрого пресыщения (особенно в младшем школьном возрасте) следует несколько раз изменять стиль презентации, умеренно использовать спецэффекты;</w:t>
      </w:r>
    </w:p>
    <w:p w:rsidR="00057416" w:rsidRPr="00057416" w:rsidRDefault="00057416" w:rsidP="00057416">
      <w:pPr>
        <w:numPr>
          <w:ilvl w:val="0"/>
          <w:numId w:val="30"/>
        </w:numPr>
        <w:spacing w:after="160" w:afterAutospacing="1" w:line="360" w:lineRule="auto"/>
        <w:jc w:val="left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 xml:space="preserve">режим смены слайда -  книжная страница; </w:t>
      </w:r>
    </w:p>
    <w:p w:rsidR="00057416" w:rsidRPr="00057416" w:rsidRDefault="00057416" w:rsidP="00057416">
      <w:pPr>
        <w:numPr>
          <w:ilvl w:val="0"/>
          <w:numId w:val="30"/>
        </w:numPr>
        <w:spacing w:after="160" w:afterAutospacing="1" w:line="360" w:lineRule="auto"/>
        <w:jc w:val="left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>нельзя перегружать презентацию лишними деталями;</w:t>
      </w:r>
    </w:p>
    <w:p w:rsidR="00057416" w:rsidRPr="00057416" w:rsidRDefault="00057416" w:rsidP="00057416">
      <w:pPr>
        <w:numPr>
          <w:ilvl w:val="0"/>
          <w:numId w:val="30"/>
        </w:numPr>
        <w:spacing w:after="160" w:afterAutospacing="1" w:line="360" w:lineRule="auto"/>
        <w:jc w:val="left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>желательны четкие, реалистичные изображения, лучше всего статическое, крупное цветное изображение в сопровождении звука;</w:t>
      </w:r>
    </w:p>
    <w:p w:rsidR="00057416" w:rsidRPr="00057416" w:rsidRDefault="00057416" w:rsidP="0050395A">
      <w:pPr>
        <w:numPr>
          <w:ilvl w:val="0"/>
          <w:numId w:val="30"/>
        </w:numPr>
        <w:spacing w:line="360" w:lineRule="auto"/>
        <w:jc w:val="left"/>
        <w:textAlignment w:val="top"/>
        <w:rPr>
          <w:sz w:val="28"/>
          <w:szCs w:val="28"/>
        </w:rPr>
      </w:pPr>
      <w:r w:rsidRPr="00057416">
        <w:rPr>
          <w:sz w:val="28"/>
          <w:szCs w:val="28"/>
        </w:rPr>
        <w:t>рекомендуемый шрифт -  Arial, Verdana.</w:t>
      </w:r>
    </w:p>
    <w:p w:rsidR="00057416" w:rsidRPr="00057416" w:rsidRDefault="00057416" w:rsidP="0050395A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color w:val="000000"/>
          <w:sz w:val="28"/>
          <w:szCs w:val="28"/>
          <w:lang w:eastAsia="en-US"/>
        </w:rPr>
        <w:t>В силу возникающих проблем с бесперебойной работой системы «Интернет» рекомендуется предусмотреть возможность выполнения заданий и выгрузку ответов на электронную почту в назначенное время один раз в день или замены заданий, требующих электронной обработки, на задания письменного характера, которые впоследствии можно отсылать в виде фото-файлов в мессенджерах. Учебные материалы с описанием заданий и упражнений, могут быть высланы обучающемуся по электронной почте или доставляться доступным для него способом в пространстве Интернет-сети.</w:t>
      </w:r>
    </w:p>
    <w:p w:rsidR="00057416" w:rsidRPr="00057416" w:rsidRDefault="00057416" w:rsidP="00057416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color w:val="000000"/>
          <w:sz w:val="28"/>
          <w:szCs w:val="28"/>
          <w:lang w:eastAsia="en-US"/>
        </w:rPr>
        <w:t xml:space="preserve"> На электронной странице педагога можно разместить материалы, необходимые для занятий, инструкции к заданиям и упражнениям, памятки, ссылки на другие ресурсы или файлы. Информацию для обучающегося и его родителей можно объединять в тематические папки, дополнять таблицами с расписанием занятий и вариантами обратной связи.</w:t>
      </w:r>
    </w:p>
    <w:p w:rsidR="00D41AE2" w:rsidRPr="00D41AE2" w:rsidRDefault="00057416" w:rsidP="00057416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057416">
        <w:rPr>
          <w:rFonts w:eastAsia="Calibri"/>
          <w:color w:val="000000"/>
          <w:sz w:val="28"/>
          <w:szCs w:val="28"/>
          <w:lang w:eastAsia="en-US"/>
        </w:rPr>
        <w:t xml:space="preserve">В настоящее время востребованность дистанционной формы обучения неуклонного растёт. Электронное обучение с применением дистанционных образовательных технологий позволяет перейти к реализации основных принципов современного образования — «образование для всех» и «образование через всю жизнь». </w:t>
      </w:r>
    </w:p>
    <w:p w:rsidR="00D41AE2" w:rsidRDefault="00D41AE2" w:rsidP="00EF03D0">
      <w:pPr>
        <w:pStyle w:val="a5"/>
        <w:spacing w:after="0"/>
        <w:rPr>
          <w:sz w:val="28"/>
          <w:szCs w:val="28"/>
        </w:rPr>
      </w:pPr>
    </w:p>
    <w:p w:rsidR="008235D9" w:rsidRDefault="003D197C" w:rsidP="00EF03D0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Зав</w:t>
      </w:r>
      <w:r w:rsidR="008235D9">
        <w:rPr>
          <w:sz w:val="28"/>
          <w:szCs w:val="28"/>
        </w:rPr>
        <w:t>.</w:t>
      </w:r>
      <w:r>
        <w:rPr>
          <w:sz w:val="28"/>
          <w:szCs w:val="28"/>
        </w:rPr>
        <w:t xml:space="preserve"> кафедрой</w:t>
      </w:r>
      <w:r w:rsidR="008235D9">
        <w:rPr>
          <w:sz w:val="28"/>
          <w:szCs w:val="28"/>
        </w:rPr>
        <w:t xml:space="preserve"> </w:t>
      </w:r>
    </w:p>
    <w:p w:rsidR="008235D9" w:rsidRDefault="008235D9" w:rsidP="00EF03D0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коррекционной педагогики и </w:t>
      </w:r>
    </w:p>
    <w:p w:rsidR="003D197C" w:rsidRDefault="008235D9" w:rsidP="00EF03D0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специальной психологии</w:t>
      </w:r>
    </w:p>
    <w:p w:rsidR="003D197C" w:rsidRDefault="008235D9" w:rsidP="00EF03D0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Кузма Л.П.</w:t>
      </w:r>
    </w:p>
    <w:p w:rsidR="008235D9" w:rsidRDefault="008235D9" w:rsidP="00EF03D0">
      <w:pPr>
        <w:pStyle w:val="a5"/>
        <w:spacing w:after="0"/>
        <w:rPr>
          <w:sz w:val="28"/>
          <w:szCs w:val="28"/>
        </w:rPr>
      </w:pPr>
    </w:p>
    <w:p w:rsidR="003D197C" w:rsidRDefault="00AB307D" w:rsidP="00EF03D0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3D197C">
        <w:rPr>
          <w:sz w:val="28"/>
          <w:szCs w:val="28"/>
        </w:rPr>
        <w:t>оставители</w:t>
      </w:r>
      <w:r>
        <w:rPr>
          <w:sz w:val="28"/>
          <w:szCs w:val="28"/>
        </w:rPr>
        <w:t xml:space="preserve">: Кузма Л.П., </w:t>
      </w:r>
      <w:r w:rsidR="00BC480E">
        <w:rPr>
          <w:sz w:val="28"/>
          <w:szCs w:val="28"/>
        </w:rPr>
        <w:t xml:space="preserve">Шевченко Л.А., </w:t>
      </w:r>
      <w:r w:rsidR="00C93B83">
        <w:rPr>
          <w:sz w:val="28"/>
          <w:szCs w:val="28"/>
        </w:rPr>
        <w:t>Власенко В.С</w:t>
      </w:r>
      <w:r>
        <w:rPr>
          <w:sz w:val="28"/>
          <w:szCs w:val="28"/>
        </w:rPr>
        <w:t>.</w:t>
      </w:r>
      <w:r w:rsidR="00BC480E">
        <w:rPr>
          <w:sz w:val="28"/>
          <w:szCs w:val="28"/>
        </w:rPr>
        <w:t>, Бахтинова О.О.</w:t>
      </w:r>
    </w:p>
    <w:sectPr w:rsidR="003D197C" w:rsidSect="0064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EDC" w:rsidRDefault="00BD0EDC" w:rsidP="009672FB">
      <w:r>
        <w:separator/>
      </w:r>
    </w:p>
  </w:endnote>
  <w:endnote w:type="continuationSeparator" w:id="0">
    <w:p w:rsidR="00BD0EDC" w:rsidRDefault="00BD0EDC" w:rsidP="0096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EDC" w:rsidRDefault="00BD0EDC" w:rsidP="009672FB">
      <w:r>
        <w:separator/>
      </w:r>
    </w:p>
  </w:footnote>
  <w:footnote w:type="continuationSeparator" w:id="0">
    <w:p w:rsidR="00BD0EDC" w:rsidRDefault="00BD0EDC" w:rsidP="009672FB">
      <w:r>
        <w:continuationSeparator/>
      </w:r>
    </w:p>
  </w:footnote>
  <w:footnote w:id="1">
    <w:p w:rsidR="00C93B83" w:rsidRDefault="00C93B83" w:rsidP="00B86363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895001">
        <w:rPr>
          <w:rFonts w:ascii="Times New Roman" w:hAnsi="Times New Roman"/>
        </w:rPr>
        <w:t>Указано «Взрослый», так как в работе по формированию БУД  у школьников участвуют не только учителя, но другие специалисты, а также родители.</w:t>
      </w:r>
      <w:r>
        <w:t xml:space="preserve">     </w:t>
      </w:r>
    </w:p>
  </w:footnote>
  <w:footnote w:id="2">
    <w:p w:rsidR="00C93B83" w:rsidRPr="00251836" w:rsidRDefault="00C93B83" w:rsidP="00251836">
      <w:pPr>
        <w:pStyle w:val="210"/>
        <w:shd w:val="clear" w:color="auto" w:fill="auto"/>
        <w:spacing w:line="240" w:lineRule="auto"/>
        <w:ind w:firstLine="709"/>
        <w:contextualSpacing/>
        <w:rPr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251836">
        <w:rPr>
          <w:rStyle w:val="22"/>
          <w:color w:val="000000"/>
          <w:sz w:val="24"/>
          <w:szCs w:val="24"/>
        </w:rPr>
        <w:t>К техническим средствам обучения слепых обучающихся, ориентированным на их особые образовательные потребности, относятся: персональный компьютер, оснащенный брайлевской строкой и средствами речевого доступа; различные виды оптической коррек</w:t>
      </w:r>
      <w:r w:rsidRPr="00251836">
        <w:rPr>
          <w:rStyle w:val="22"/>
          <w:color w:val="000000"/>
          <w:sz w:val="24"/>
          <w:szCs w:val="24"/>
        </w:rPr>
        <w:softHyphen/>
        <w:t>ции (электронные лупы, дистанционные лупы, карманные увеличители и т.д.); читающие книги; брайлевский принтер; специально пишущие машинки, печатающие рельефно</w:t>
      </w:r>
      <w:r w:rsidRPr="00251836">
        <w:rPr>
          <w:rStyle w:val="22"/>
          <w:color w:val="000000"/>
          <w:sz w:val="24"/>
          <w:szCs w:val="24"/>
        </w:rPr>
        <w:softHyphen/>
        <w:t>точечным шрифтом; тифлотехнические приборы: а) для рисования и черчения и их вари</w:t>
      </w:r>
      <w:r w:rsidRPr="00251836">
        <w:rPr>
          <w:rStyle w:val="22"/>
          <w:color w:val="000000"/>
          <w:sz w:val="24"/>
          <w:szCs w:val="24"/>
        </w:rPr>
        <w:softHyphen/>
        <w:t>анты, б) для математики, в) для письма по системе Л. Брайля; прибор «Ориентир»; прибо</w:t>
      </w:r>
      <w:r w:rsidRPr="00251836">
        <w:rPr>
          <w:rStyle w:val="22"/>
          <w:color w:val="000000"/>
          <w:sz w:val="24"/>
          <w:szCs w:val="24"/>
        </w:rPr>
        <w:softHyphen/>
        <w:t>ры и оборудование для обучения пространственному ориентированию и социально- быт</w:t>
      </w:r>
      <w:r w:rsidRPr="00251836">
        <w:rPr>
          <w:rStyle w:val="22"/>
          <w:color w:val="000000"/>
          <w:sz w:val="24"/>
          <w:szCs w:val="24"/>
        </w:rPr>
        <w:t>о</w:t>
      </w:r>
      <w:r w:rsidRPr="00251836">
        <w:rPr>
          <w:rStyle w:val="22"/>
          <w:color w:val="000000"/>
          <w:sz w:val="24"/>
          <w:szCs w:val="24"/>
        </w:rPr>
        <w:t>вой ориентировке (трости, компасы, часы, дозиметр и др.).</w:t>
      </w:r>
    </w:p>
    <w:p w:rsidR="00C93B83" w:rsidRPr="00251836" w:rsidRDefault="00C93B83">
      <w:pPr>
        <w:pStyle w:val="ad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C7D85B14"/>
    <w:lvl w:ilvl="0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6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9920FA"/>
    <w:multiLevelType w:val="hybridMultilevel"/>
    <w:tmpl w:val="AD504054"/>
    <w:lvl w:ilvl="0" w:tplc="5C2097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A8D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884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A34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626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E6EA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801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6EF5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0DE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46160"/>
    <w:multiLevelType w:val="hybridMultilevel"/>
    <w:tmpl w:val="37DC7BBC"/>
    <w:lvl w:ilvl="0" w:tplc="0A7811B8">
      <w:start w:val="24"/>
      <w:numFmt w:val="decimal"/>
      <w:lvlText w:val="%1."/>
      <w:lvlJc w:val="left"/>
      <w:pPr>
        <w:ind w:left="50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0C2D53D9"/>
    <w:multiLevelType w:val="hybridMultilevel"/>
    <w:tmpl w:val="25D6CC30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>
      <w:start w:val="1"/>
      <w:numFmt w:val="decimal"/>
      <w:lvlText w:val="%4."/>
      <w:lvlJc w:val="left"/>
      <w:pPr>
        <w:ind w:left="9467" w:hanging="360"/>
      </w:pPr>
    </w:lvl>
    <w:lvl w:ilvl="4" w:tplc="04190019">
      <w:start w:val="1"/>
      <w:numFmt w:val="lowerLetter"/>
      <w:lvlText w:val="%5."/>
      <w:lvlJc w:val="left"/>
      <w:pPr>
        <w:ind w:left="10187" w:hanging="360"/>
      </w:pPr>
    </w:lvl>
    <w:lvl w:ilvl="5" w:tplc="0419001B">
      <w:start w:val="1"/>
      <w:numFmt w:val="lowerRoman"/>
      <w:lvlText w:val="%6."/>
      <w:lvlJc w:val="right"/>
      <w:pPr>
        <w:ind w:left="10907" w:hanging="180"/>
      </w:pPr>
    </w:lvl>
    <w:lvl w:ilvl="6" w:tplc="0419000F">
      <w:start w:val="1"/>
      <w:numFmt w:val="decimal"/>
      <w:lvlText w:val="%7."/>
      <w:lvlJc w:val="left"/>
      <w:pPr>
        <w:ind w:left="11627" w:hanging="360"/>
      </w:pPr>
    </w:lvl>
    <w:lvl w:ilvl="7" w:tplc="04190019">
      <w:start w:val="1"/>
      <w:numFmt w:val="lowerLetter"/>
      <w:lvlText w:val="%8."/>
      <w:lvlJc w:val="left"/>
      <w:pPr>
        <w:ind w:left="12347" w:hanging="360"/>
      </w:pPr>
    </w:lvl>
    <w:lvl w:ilvl="8" w:tplc="0419001B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0CA1394D"/>
    <w:multiLevelType w:val="hybridMultilevel"/>
    <w:tmpl w:val="C7523BEA"/>
    <w:lvl w:ilvl="0" w:tplc="E40E94B8">
      <w:start w:val="1"/>
      <w:numFmt w:val="decimal"/>
      <w:lvlText w:val="%1)"/>
      <w:lvlJc w:val="left"/>
      <w:pPr>
        <w:ind w:left="1479" w:hanging="91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B932F9"/>
    <w:multiLevelType w:val="hybridMultilevel"/>
    <w:tmpl w:val="6D5023E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A70F2"/>
    <w:multiLevelType w:val="hybridMultilevel"/>
    <w:tmpl w:val="C7769B46"/>
    <w:lvl w:ilvl="0" w:tplc="0419000F">
      <w:start w:val="1"/>
      <w:numFmt w:val="decimal"/>
      <w:lvlText w:val="%1."/>
      <w:lvlJc w:val="lef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" w15:restartNumberingAfterBreak="0">
    <w:nsid w:val="14053D7D"/>
    <w:multiLevelType w:val="hybridMultilevel"/>
    <w:tmpl w:val="9B7C68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 w15:restartNumberingAfterBreak="0">
    <w:nsid w:val="1A961115"/>
    <w:multiLevelType w:val="hybridMultilevel"/>
    <w:tmpl w:val="D00C05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2C0E16"/>
    <w:multiLevelType w:val="hybridMultilevel"/>
    <w:tmpl w:val="0B90D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B45525"/>
    <w:multiLevelType w:val="hybridMultilevel"/>
    <w:tmpl w:val="EEFE3028"/>
    <w:lvl w:ilvl="0" w:tplc="C26A10CE">
      <w:start w:val="1"/>
      <w:numFmt w:val="decimal"/>
      <w:lvlText w:val="%1."/>
      <w:lvlJc w:val="left"/>
      <w:pPr>
        <w:ind w:left="171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32F87FEC"/>
    <w:multiLevelType w:val="hybridMultilevel"/>
    <w:tmpl w:val="D00C05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E034D6"/>
    <w:multiLevelType w:val="hybridMultilevel"/>
    <w:tmpl w:val="4A9A872A"/>
    <w:lvl w:ilvl="0" w:tplc="4E4E85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5F0E9D"/>
    <w:multiLevelType w:val="hybridMultilevel"/>
    <w:tmpl w:val="ADB69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9954FBE"/>
    <w:multiLevelType w:val="hybridMultilevel"/>
    <w:tmpl w:val="C7769B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6" w15:restartNumberingAfterBreak="0">
    <w:nsid w:val="3C3D3ADB"/>
    <w:multiLevelType w:val="hybridMultilevel"/>
    <w:tmpl w:val="01546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2FB8"/>
    <w:multiLevelType w:val="hybridMultilevel"/>
    <w:tmpl w:val="BDB4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37FD4"/>
    <w:multiLevelType w:val="hybridMultilevel"/>
    <w:tmpl w:val="B8CACC6C"/>
    <w:lvl w:ilvl="0" w:tplc="F3DCD1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02BE"/>
    <w:multiLevelType w:val="hybridMultilevel"/>
    <w:tmpl w:val="AE0A32A8"/>
    <w:lvl w:ilvl="0" w:tplc="0EFE84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97E8F"/>
    <w:multiLevelType w:val="hybridMultilevel"/>
    <w:tmpl w:val="ADB69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62831459"/>
    <w:multiLevelType w:val="hybridMultilevel"/>
    <w:tmpl w:val="F004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075CF"/>
    <w:multiLevelType w:val="hybridMultilevel"/>
    <w:tmpl w:val="7CA06424"/>
    <w:lvl w:ilvl="0" w:tplc="7AEABDF8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5163F08"/>
    <w:multiLevelType w:val="hybridMultilevel"/>
    <w:tmpl w:val="CF7C66C4"/>
    <w:lvl w:ilvl="0" w:tplc="4E4E8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97D79"/>
    <w:multiLevelType w:val="hybridMultilevel"/>
    <w:tmpl w:val="D00C05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0F25AD"/>
    <w:multiLevelType w:val="hybridMultilevel"/>
    <w:tmpl w:val="AD504440"/>
    <w:lvl w:ilvl="0" w:tplc="AFB08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21F3"/>
    <w:multiLevelType w:val="hybridMultilevel"/>
    <w:tmpl w:val="5070634C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7" w15:restartNumberingAfterBreak="0">
    <w:nsid w:val="7B971CBA"/>
    <w:multiLevelType w:val="hybridMultilevel"/>
    <w:tmpl w:val="743ECC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C854472"/>
    <w:multiLevelType w:val="hybridMultilevel"/>
    <w:tmpl w:val="371C7B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9"/>
  </w:num>
  <w:num w:numId="11">
    <w:abstractNumId w:val="4"/>
  </w:num>
  <w:num w:numId="12">
    <w:abstractNumId w:val="15"/>
  </w:num>
  <w:num w:numId="13">
    <w:abstractNumId w:val="3"/>
  </w:num>
  <w:num w:numId="14">
    <w:abstractNumId w:val="24"/>
  </w:num>
  <w:num w:numId="15">
    <w:abstractNumId w:val="12"/>
  </w:num>
  <w:num w:numId="16">
    <w:abstractNumId w:val="7"/>
  </w:num>
  <w:num w:numId="17">
    <w:abstractNumId w:val="9"/>
  </w:num>
  <w:num w:numId="18">
    <w:abstractNumId w:val="22"/>
  </w:num>
  <w:num w:numId="19">
    <w:abstractNumId w:val="14"/>
  </w:num>
  <w:num w:numId="20">
    <w:abstractNumId w:val="25"/>
  </w:num>
  <w:num w:numId="21">
    <w:abstractNumId w:val="26"/>
  </w:num>
  <w:num w:numId="22">
    <w:abstractNumId w:val="16"/>
  </w:num>
  <w:num w:numId="23">
    <w:abstractNumId w:val="28"/>
  </w:num>
  <w:num w:numId="24">
    <w:abstractNumId w:val="18"/>
  </w:num>
  <w:num w:numId="25">
    <w:abstractNumId w:val="1"/>
  </w:num>
  <w:num w:numId="26">
    <w:abstractNumId w:val="2"/>
  </w:num>
  <w:num w:numId="27">
    <w:abstractNumId w:val="20"/>
  </w:num>
  <w:num w:numId="28">
    <w:abstractNumId w:val="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31"/>
    <w:rsid w:val="0000080E"/>
    <w:rsid w:val="000020D6"/>
    <w:rsid w:val="00016E6D"/>
    <w:rsid w:val="00017975"/>
    <w:rsid w:val="00023878"/>
    <w:rsid w:val="00032EEF"/>
    <w:rsid w:val="00034743"/>
    <w:rsid w:val="0003484E"/>
    <w:rsid w:val="00036D8A"/>
    <w:rsid w:val="00047064"/>
    <w:rsid w:val="00050AD3"/>
    <w:rsid w:val="00051C46"/>
    <w:rsid w:val="00052250"/>
    <w:rsid w:val="000559D3"/>
    <w:rsid w:val="00057416"/>
    <w:rsid w:val="000617E9"/>
    <w:rsid w:val="00073E92"/>
    <w:rsid w:val="00086B6B"/>
    <w:rsid w:val="000912C6"/>
    <w:rsid w:val="000916E5"/>
    <w:rsid w:val="000928F0"/>
    <w:rsid w:val="000A4939"/>
    <w:rsid w:val="000B0630"/>
    <w:rsid w:val="000B216C"/>
    <w:rsid w:val="000C0053"/>
    <w:rsid w:val="000C3373"/>
    <w:rsid w:val="000D2E99"/>
    <w:rsid w:val="000E03EB"/>
    <w:rsid w:val="000E6862"/>
    <w:rsid w:val="000F0D32"/>
    <w:rsid w:val="000F2E0B"/>
    <w:rsid w:val="001005DC"/>
    <w:rsid w:val="00114CB2"/>
    <w:rsid w:val="00122C78"/>
    <w:rsid w:val="00125BE7"/>
    <w:rsid w:val="00133BBB"/>
    <w:rsid w:val="00134341"/>
    <w:rsid w:val="00135AFA"/>
    <w:rsid w:val="0015109A"/>
    <w:rsid w:val="001514B0"/>
    <w:rsid w:val="00155996"/>
    <w:rsid w:val="00157C8D"/>
    <w:rsid w:val="0016007F"/>
    <w:rsid w:val="00171254"/>
    <w:rsid w:val="00175D07"/>
    <w:rsid w:val="00184AAB"/>
    <w:rsid w:val="001A3C77"/>
    <w:rsid w:val="001B592F"/>
    <w:rsid w:val="001C7599"/>
    <w:rsid w:val="001D44B3"/>
    <w:rsid w:val="001E6989"/>
    <w:rsid w:val="001F11E6"/>
    <w:rsid w:val="001F1AEA"/>
    <w:rsid w:val="001F4B60"/>
    <w:rsid w:val="001F528C"/>
    <w:rsid w:val="00204AB7"/>
    <w:rsid w:val="00204D81"/>
    <w:rsid w:val="00206041"/>
    <w:rsid w:val="00211919"/>
    <w:rsid w:val="00225F03"/>
    <w:rsid w:val="002414FB"/>
    <w:rsid w:val="00242351"/>
    <w:rsid w:val="00251836"/>
    <w:rsid w:val="00263D27"/>
    <w:rsid w:val="00270A91"/>
    <w:rsid w:val="002750B3"/>
    <w:rsid w:val="00283CCA"/>
    <w:rsid w:val="00296C15"/>
    <w:rsid w:val="002B0AF7"/>
    <w:rsid w:val="002B5D32"/>
    <w:rsid w:val="002D0DCD"/>
    <w:rsid w:val="002E2A69"/>
    <w:rsid w:val="002F154D"/>
    <w:rsid w:val="002F1E06"/>
    <w:rsid w:val="002F49C6"/>
    <w:rsid w:val="00301BBC"/>
    <w:rsid w:val="00301C49"/>
    <w:rsid w:val="00317870"/>
    <w:rsid w:val="003222BC"/>
    <w:rsid w:val="00324583"/>
    <w:rsid w:val="0032512D"/>
    <w:rsid w:val="00326537"/>
    <w:rsid w:val="00335D31"/>
    <w:rsid w:val="00336951"/>
    <w:rsid w:val="00336EBE"/>
    <w:rsid w:val="0033799A"/>
    <w:rsid w:val="003447CD"/>
    <w:rsid w:val="00353580"/>
    <w:rsid w:val="0035667D"/>
    <w:rsid w:val="0036009C"/>
    <w:rsid w:val="00362B58"/>
    <w:rsid w:val="00362E0A"/>
    <w:rsid w:val="00363FA3"/>
    <w:rsid w:val="00365CE4"/>
    <w:rsid w:val="00370D82"/>
    <w:rsid w:val="00374FAE"/>
    <w:rsid w:val="003760EE"/>
    <w:rsid w:val="00385522"/>
    <w:rsid w:val="0039079B"/>
    <w:rsid w:val="003A104D"/>
    <w:rsid w:val="003A6C3F"/>
    <w:rsid w:val="003B13F5"/>
    <w:rsid w:val="003B2F40"/>
    <w:rsid w:val="003D197C"/>
    <w:rsid w:val="003D5A9F"/>
    <w:rsid w:val="003D63D1"/>
    <w:rsid w:val="003F0505"/>
    <w:rsid w:val="003F202D"/>
    <w:rsid w:val="004079F9"/>
    <w:rsid w:val="00407DDE"/>
    <w:rsid w:val="00417FEA"/>
    <w:rsid w:val="0042072F"/>
    <w:rsid w:val="00432A6A"/>
    <w:rsid w:val="00452FBD"/>
    <w:rsid w:val="00463C37"/>
    <w:rsid w:val="00463ED6"/>
    <w:rsid w:val="004700EB"/>
    <w:rsid w:val="004955D7"/>
    <w:rsid w:val="004971AD"/>
    <w:rsid w:val="004C1D3E"/>
    <w:rsid w:val="004C502D"/>
    <w:rsid w:val="004E016E"/>
    <w:rsid w:val="004F0149"/>
    <w:rsid w:val="004F3D83"/>
    <w:rsid w:val="0050395A"/>
    <w:rsid w:val="0052275B"/>
    <w:rsid w:val="00523932"/>
    <w:rsid w:val="00523B58"/>
    <w:rsid w:val="0052642F"/>
    <w:rsid w:val="00537C80"/>
    <w:rsid w:val="00540A0D"/>
    <w:rsid w:val="00540DBF"/>
    <w:rsid w:val="005439EC"/>
    <w:rsid w:val="00544D3E"/>
    <w:rsid w:val="00552A3E"/>
    <w:rsid w:val="0055421E"/>
    <w:rsid w:val="0055482B"/>
    <w:rsid w:val="005548F2"/>
    <w:rsid w:val="00562952"/>
    <w:rsid w:val="005662DD"/>
    <w:rsid w:val="00570F29"/>
    <w:rsid w:val="00590CC7"/>
    <w:rsid w:val="0059423B"/>
    <w:rsid w:val="00594396"/>
    <w:rsid w:val="005964DB"/>
    <w:rsid w:val="005C00D0"/>
    <w:rsid w:val="005D1D0C"/>
    <w:rsid w:val="005D3A2C"/>
    <w:rsid w:val="005D7DFC"/>
    <w:rsid w:val="005E0574"/>
    <w:rsid w:val="005E5CB1"/>
    <w:rsid w:val="005F2ED0"/>
    <w:rsid w:val="00612394"/>
    <w:rsid w:val="006146A8"/>
    <w:rsid w:val="00615312"/>
    <w:rsid w:val="00626028"/>
    <w:rsid w:val="0063406A"/>
    <w:rsid w:val="00634906"/>
    <w:rsid w:val="00641F78"/>
    <w:rsid w:val="00644696"/>
    <w:rsid w:val="0064737B"/>
    <w:rsid w:val="00652BAB"/>
    <w:rsid w:val="006771B6"/>
    <w:rsid w:val="006A3798"/>
    <w:rsid w:val="006A5C4E"/>
    <w:rsid w:val="006B6363"/>
    <w:rsid w:val="006C12AE"/>
    <w:rsid w:val="006C147B"/>
    <w:rsid w:val="006C63FC"/>
    <w:rsid w:val="006E4277"/>
    <w:rsid w:val="006F0296"/>
    <w:rsid w:val="0070667F"/>
    <w:rsid w:val="00706B5F"/>
    <w:rsid w:val="00714FD0"/>
    <w:rsid w:val="0073054A"/>
    <w:rsid w:val="00731C66"/>
    <w:rsid w:val="00752732"/>
    <w:rsid w:val="00763E24"/>
    <w:rsid w:val="007651D4"/>
    <w:rsid w:val="007770E0"/>
    <w:rsid w:val="00782E2F"/>
    <w:rsid w:val="007B1741"/>
    <w:rsid w:val="007B2936"/>
    <w:rsid w:val="007B5BAB"/>
    <w:rsid w:val="007D1628"/>
    <w:rsid w:val="007D1992"/>
    <w:rsid w:val="007E4FC7"/>
    <w:rsid w:val="008042F5"/>
    <w:rsid w:val="008068E6"/>
    <w:rsid w:val="00811636"/>
    <w:rsid w:val="00814720"/>
    <w:rsid w:val="0081629D"/>
    <w:rsid w:val="008225D5"/>
    <w:rsid w:val="00822A75"/>
    <w:rsid w:val="008235D9"/>
    <w:rsid w:val="008355E4"/>
    <w:rsid w:val="00836DAF"/>
    <w:rsid w:val="00841E72"/>
    <w:rsid w:val="00842DE2"/>
    <w:rsid w:val="00843862"/>
    <w:rsid w:val="00846197"/>
    <w:rsid w:val="0085097B"/>
    <w:rsid w:val="00860003"/>
    <w:rsid w:val="00861261"/>
    <w:rsid w:val="0086230F"/>
    <w:rsid w:val="00867667"/>
    <w:rsid w:val="00871CA6"/>
    <w:rsid w:val="00894EB2"/>
    <w:rsid w:val="008A299D"/>
    <w:rsid w:val="008A5109"/>
    <w:rsid w:val="008B01E4"/>
    <w:rsid w:val="008B126D"/>
    <w:rsid w:val="008B34CF"/>
    <w:rsid w:val="008B49C7"/>
    <w:rsid w:val="008C547A"/>
    <w:rsid w:val="008C741B"/>
    <w:rsid w:val="008C75BF"/>
    <w:rsid w:val="008D740C"/>
    <w:rsid w:val="008E20CF"/>
    <w:rsid w:val="008E3466"/>
    <w:rsid w:val="008F4827"/>
    <w:rsid w:val="00913C80"/>
    <w:rsid w:val="00915875"/>
    <w:rsid w:val="00922263"/>
    <w:rsid w:val="00925FF3"/>
    <w:rsid w:val="009272DE"/>
    <w:rsid w:val="00927639"/>
    <w:rsid w:val="00930013"/>
    <w:rsid w:val="00934F26"/>
    <w:rsid w:val="00953222"/>
    <w:rsid w:val="009556B1"/>
    <w:rsid w:val="009610B3"/>
    <w:rsid w:val="009629A5"/>
    <w:rsid w:val="009672FB"/>
    <w:rsid w:val="00967EE2"/>
    <w:rsid w:val="00972647"/>
    <w:rsid w:val="009775FD"/>
    <w:rsid w:val="009822D5"/>
    <w:rsid w:val="00985E6F"/>
    <w:rsid w:val="00990AC8"/>
    <w:rsid w:val="009928ED"/>
    <w:rsid w:val="009B19BE"/>
    <w:rsid w:val="009C391B"/>
    <w:rsid w:val="009C3FB3"/>
    <w:rsid w:val="009C4299"/>
    <w:rsid w:val="009C50F4"/>
    <w:rsid w:val="009C66A6"/>
    <w:rsid w:val="009D0D96"/>
    <w:rsid w:val="009D2B61"/>
    <w:rsid w:val="009D7506"/>
    <w:rsid w:val="009E0511"/>
    <w:rsid w:val="009E662B"/>
    <w:rsid w:val="009F73CD"/>
    <w:rsid w:val="009F7BD4"/>
    <w:rsid w:val="00A03048"/>
    <w:rsid w:val="00A1206B"/>
    <w:rsid w:val="00A1392F"/>
    <w:rsid w:val="00A165DA"/>
    <w:rsid w:val="00A22E66"/>
    <w:rsid w:val="00A2318E"/>
    <w:rsid w:val="00A32432"/>
    <w:rsid w:val="00A36D87"/>
    <w:rsid w:val="00A537F0"/>
    <w:rsid w:val="00A57FC8"/>
    <w:rsid w:val="00A611A4"/>
    <w:rsid w:val="00A62EF8"/>
    <w:rsid w:val="00A713EB"/>
    <w:rsid w:val="00A7494E"/>
    <w:rsid w:val="00A86E18"/>
    <w:rsid w:val="00A92C94"/>
    <w:rsid w:val="00A947B4"/>
    <w:rsid w:val="00A96BD1"/>
    <w:rsid w:val="00AA6283"/>
    <w:rsid w:val="00AB307D"/>
    <w:rsid w:val="00AD1D71"/>
    <w:rsid w:val="00AD4837"/>
    <w:rsid w:val="00AD4D80"/>
    <w:rsid w:val="00AD4E62"/>
    <w:rsid w:val="00AD5CAC"/>
    <w:rsid w:val="00AE26A7"/>
    <w:rsid w:val="00B04A25"/>
    <w:rsid w:val="00B16136"/>
    <w:rsid w:val="00B31777"/>
    <w:rsid w:val="00B410FA"/>
    <w:rsid w:val="00B442EF"/>
    <w:rsid w:val="00B52936"/>
    <w:rsid w:val="00B5503C"/>
    <w:rsid w:val="00B56BC0"/>
    <w:rsid w:val="00B57A94"/>
    <w:rsid w:val="00B645F4"/>
    <w:rsid w:val="00B778BA"/>
    <w:rsid w:val="00B77B42"/>
    <w:rsid w:val="00B86363"/>
    <w:rsid w:val="00B875AF"/>
    <w:rsid w:val="00BB22D2"/>
    <w:rsid w:val="00BC0490"/>
    <w:rsid w:val="00BC480E"/>
    <w:rsid w:val="00BC5E45"/>
    <w:rsid w:val="00BD0EDC"/>
    <w:rsid w:val="00BD159E"/>
    <w:rsid w:val="00BE7300"/>
    <w:rsid w:val="00BE7550"/>
    <w:rsid w:val="00BF12F4"/>
    <w:rsid w:val="00BF529E"/>
    <w:rsid w:val="00C07DD1"/>
    <w:rsid w:val="00C1230B"/>
    <w:rsid w:val="00C22F89"/>
    <w:rsid w:val="00C243EF"/>
    <w:rsid w:val="00C2707B"/>
    <w:rsid w:val="00C27D69"/>
    <w:rsid w:val="00C3470F"/>
    <w:rsid w:val="00C44E0A"/>
    <w:rsid w:val="00C524ED"/>
    <w:rsid w:val="00C6659E"/>
    <w:rsid w:val="00C84710"/>
    <w:rsid w:val="00C92602"/>
    <w:rsid w:val="00C93B83"/>
    <w:rsid w:val="00C96EEE"/>
    <w:rsid w:val="00CA227D"/>
    <w:rsid w:val="00CA2413"/>
    <w:rsid w:val="00CB3097"/>
    <w:rsid w:val="00CC0E95"/>
    <w:rsid w:val="00CC397F"/>
    <w:rsid w:val="00CC6F9F"/>
    <w:rsid w:val="00CD4838"/>
    <w:rsid w:val="00CD7E7E"/>
    <w:rsid w:val="00CE09A7"/>
    <w:rsid w:val="00CE0B8C"/>
    <w:rsid w:val="00CF0C7A"/>
    <w:rsid w:val="00D00A54"/>
    <w:rsid w:val="00D02B93"/>
    <w:rsid w:val="00D03D53"/>
    <w:rsid w:val="00D20F8F"/>
    <w:rsid w:val="00D2309E"/>
    <w:rsid w:val="00D269B4"/>
    <w:rsid w:val="00D27190"/>
    <w:rsid w:val="00D27D3F"/>
    <w:rsid w:val="00D37AD6"/>
    <w:rsid w:val="00D41AE2"/>
    <w:rsid w:val="00D47949"/>
    <w:rsid w:val="00D60CEC"/>
    <w:rsid w:val="00D87B8F"/>
    <w:rsid w:val="00D94EE7"/>
    <w:rsid w:val="00D97A50"/>
    <w:rsid w:val="00DA0920"/>
    <w:rsid w:val="00DB3B63"/>
    <w:rsid w:val="00DB47D4"/>
    <w:rsid w:val="00DC5490"/>
    <w:rsid w:val="00DD1800"/>
    <w:rsid w:val="00DD6E27"/>
    <w:rsid w:val="00DE349D"/>
    <w:rsid w:val="00DE50DE"/>
    <w:rsid w:val="00DE6A0C"/>
    <w:rsid w:val="00DF1C6B"/>
    <w:rsid w:val="00DF510A"/>
    <w:rsid w:val="00E01562"/>
    <w:rsid w:val="00E175A8"/>
    <w:rsid w:val="00E2185D"/>
    <w:rsid w:val="00E24993"/>
    <w:rsid w:val="00E25ECD"/>
    <w:rsid w:val="00E3055D"/>
    <w:rsid w:val="00E33134"/>
    <w:rsid w:val="00E3446C"/>
    <w:rsid w:val="00E41CE0"/>
    <w:rsid w:val="00E46EF3"/>
    <w:rsid w:val="00E53D42"/>
    <w:rsid w:val="00E55B74"/>
    <w:rsid w:val="00E63DBF"/>
    <w:rsid w:val="00E657E2"/>
    <w:rsid w:val="00E75600"/>
    <w:rsid w:val="00E8127B"/>
    <w:rsid w:val="00E83B97"/>
    <w:rsid w:val="00E937DB"/>
    <w:rsid w:val="00E94F1E"/>
    <w:rsid w:val="00E95240"/>
    <w:rsid w:val="00EB5297"/>
    <w:rsid w:val="00EB6B87"/>
    <w:rsid w:val="00EC5593"/>
    <w:rsid w:val="00EC6687"/>
    <w:rsid w:val="00EC7B80"/>
    <w:rsid w:val="00ED3C62"/>
    <w:rsid w:val="00ED4BFA"/>
    <w:rsid w:val="00ED631D"/>
    <w:rsid w:val="00EE1CF2"/>
    <w:rsid w:val="00EE76E2"/>
    <w:rsid w:val="00EF03D0"/>
    <w:rsid w:val="00EF1BE5"/>
    <w:rsid w:val="00EF49F1"/>
    <w:rsid w:val="00EF7159"/>
    <w:rsid w:val="00F12C23"/>
    <w:rsid w:val="00F14BFE"/>
    <w:rsid w:val="00F16E3C"/>
    <w:rsid w:val="00F22E6E"/>
    <w:rsid w:val="00F55A5E"/>
    <w:rsid w:val="00F62841"/>
    <w:rsid w:val="00F6576C"/>
    <w:rsid w:val="00F727AE"/>
    <w:rsid w:val="00F80B9F"/>
    <w:rsid w:val="00F84B1E"/>
    <w:rsid w:val="00F85C45"/>
    <w:rsid w:val="00F87766"/>
    <w:rsid w:val="00F87DF2"/>
    <w:rsid w:val="00F91FC1"/>
    <w:rsid w:val="00FB06B7"/>
    <w:rsid w:val="00FC5DE9"/>
    <w:rsid w:val="00FD3FD9"/>
    <w:rsid w:val="00FD412F"/>
    <w:rsid w:val="00FF2B56"/>
    <w:rsid w:val="00FF3B9F"/>
    <w:rsid w:val="00FF5A5B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chartTrackingRefBased/>
  <w15:docId w15:val="{7B9B3C73-DF4F-4CFD-A794-43EBADF9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5D31"/>
    <w:pPr>
      <w:ind w:firstLine="567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2F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A611A4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5D3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link w:val="a5"/>
    <w:locked/>
    <w:rsid w:val="00335D31"/>
    <w:rPr>
      <w:lang w:val="ru-RU" w:eastAsia="ru-RU" w:bidi="ar-SA"/>
    </w:rPr>
  </w:style>
  <w:style w:type="paragraph" w:styleId="a5">
    <w:name w:val="Body Text"/>
    <w:basedOn w:val="a"/>
    <w:link w:val="a4"/>
    <w:rsid w:val="00335D31"/>
    <w:pPr>
      <w:spacing w:after="120"/>
    </w:pPr>
    <w:rPr>
      <w:sz w:val="20"/>
      <w:szCs w:val="20"/>
    </w:rPr>
  </w:style>
  <w:style w:type="paragraph" w:styleId="a6">
    <w:name w:val="No Spacing"/>
    <w:uiPriority w:val="1"/>
    <w:qFormat/>
    <w:rsid w:val="00335D31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335D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Strong"/>
    <w:qFormat/>
    <w:rsid w:val="00335D31"/>
    <w:rPr>
      <w:b/>
      <w:bCs/>
    </w:rPr>
  </w:style>
  <w:style w:type="character" w:customStyle="1" w:styleId="9">
    <w:name w:val="Знак Знак9"/>
    <w:locked/>
    <w:rsid w:val="0000080E"/>
    <w:rPr>
      <w:lang w:val="ru-RU" w:eastAsia="ru-RU" w:bidi="ar-SA"/>
    </w:rPr>
  </w:style>
  <w:style w:type="paragraph" w:customStyle="1" w:styleId="Default">
    <w:name w:val="Default"/>
    <w:rsid w:val="0000080E"/>
    <w:pPr>
      <w:autoSpaceDE w:val="0"/>
      <w:autoSpaceDN w:val="0"/>
      <w:adjustRightInd w:val="0"/>
      <w:ind w:firstLine="709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C3FB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styleId="a9">
    <w:name w:val="Balloon Text"/>
    <w:basedOn w:val="a"/>
    <w:link w:val="aa"/>
    <w:semiHidden/>
    <w:unhideWhenUsed/>
    <w:rsid w:val="00544D3E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544D3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rsid w:val="00A611A4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611A4"/>
  </w:style>
  <w:style w:type="character" w:customStyle="1" w:styleId="10">
    <w:name w:val="Заголовок 1 Знак"/>
    <w:link w:val="1"/>
    <w:rsid w:val="00C22F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452F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Emphasis"/>
    <w:uiPriority w:val="20"/>
    <w:qFormat/>
    <w:rsid w:val="00FF5A5B"/>
    <w:rPr>
      <w:i/>
      <w:iCs/>
    </w:rPr>
  </w:style>
  <w:style w:type="paragraph" w:customStyle="1" w:styleId="21">
    <w:name w:val="Основной текст 21"/>
    <w:basedOn w:val="a"/>
    <w:uiPriority w:val="99"/>
    <w:rsid w:val="00A96BD1"/>
    <w:pPr>
      <w:suppressAutoHyphens/>
      <w:spacing w:after="120" w:line="480" w:lineRule="auto"/>
    </w:pPr>
    <w:rPr>
      <w:lang w:eastAsia="ar-SA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A36D8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3">
    <w:name w:val="toc 3"/>
    <w:basedOn w:val="a"/>
    <w:next w:val="a"/>
    <w:autoRedefine/>
    <w:uiPriority w:val="39"/>
    <w:unhideWhenUsed/>
    <w:qFormat/>
    <w:rsid w:val="00175D07"/>
    <w:pPr>
      <w:tabs>
        <w:tab w:val="right" w:leader="dot" w:pos="9628"/>
      </w:tabs>
      <w:suppressAutoHyphens/>
      <w:spacing w:after="100" w:line="360" w:lineRule="auto"/>
      <w:ind w:left="851" w:firstLine="0"/>
    </w:pPr>
    <w:rPr>
      <w:rFonts w:eastAsia="Calibri"/>
      <w:sz w:val="28"/>
      <w:lang w:eastAsia="en-US"/>
    </w:rPr>
  </w:style>
  <w:style w:type="character" w:customStyle="1" w:styleId="2-1">
    <w:name w:val="Средняя сетка 2 - Акцент 1 Знак"/>
    <w:basedOn w:val="a0"/>
    <w:link w:val="2-10"/>
    <w:uiPriority w:val="1"/>
    <w:rsid w:val="00175D07"/>
  </w:style>
  <w:style w:type="table" w:styleId="2-10">
    <w:name w:val="Medium Grid 2 Accent 1"/>
    <w:basedOn w:val="a1"/>
    <w:link w:val="2-1"/>
    <w:uiPriority w:val="1"/>
    <w:rsid w:val="00175D0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character" w:customStyle="1" w:styleId="7">
    <w:name w:val="Основной текст (7)_"/>
    <w:link w:val="70"/>
    <w:uiPriority w:val="99"/>
    <w:locked/>
    <w:rsid w:val="00841E72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41E72"/>
    <w:pPr>
      <w:widowControl w:val="0"/>
      <w:shd w:val="clear" w:color="auto" w:fill="FFFFFF"/>
      <w:spacing w:before="180" w:line="322" w:lineRule="exact"/>
      <w:ind w:firstLine="0"/>
      <w:jc w:val="center"/>
    </w:pPr>
    <w:rPr>
      <w:b/>
      <w:bCs/>
      <w:sz w:val="26"/>
      <w:szCs w:val="26"/>
      <w:lang w:val="x-none" w:eastAsia="x-none"/>
    </w:rPr>
  </w:style>
  <w:style w:type="character" w:customStyle="1" w:styleId="22">
    <w:name w:val="Основной текст (2)_"/>
    <w:link w:val="210"/>
    <w:uiPriority w:val="99"/>
    <w:locked/>
    <w:rsid w:val="0059439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94396"/>
    <w:pPr>
      <w:widowControl w:val="0"/>
      <w:shd w:val="clear" w:color="auto" w:fill="FFFFFF"/>
      <w:spacing w:line="274" w:lineRule="exact"/>
      <w:ind w:firstLine="0"/>
    </w:pPr>
    <w:rPr>
      <w:sz w:val="20"/>
      <w:szCs w:val="20"/>
    </w:rPr>
  </w:style>
  <w:style w:type="paragraph" w:customStyle="1" w:styleId="23">
    <w:name w:val="Основной текст (2)"/>
    <w:basedOn w:val="a"/>
    <w:uiPriority w:val="99"/>
    <w:rsid w:val="00211919"/>
    <w:pPr>
      <w:widowControl w:val="0"/>
      <w:shd w:val="clear" w:color="auto" w:fill="FFFFFF"/>
      <w:spacing w:line="301" w:lineRule="exact"/>
      <w:ind w:firstLine="0"/>
      <w:jc w:val="left"/>
    </w:pPr>
    <w:rPr>
      <w:rFonts w:eastAsia="Arial Unicode MS"/>
      <w:sz w:val="28"/>
      <w:szCs w:val="28"/>
    </w:rPr>
  </w:style>
  <w:style w:type="character" w:customStyle="1" w:styleId="24">
    <w:name w:val="Основной текст (2) + Полужирный"/>
    <w:uiPriority w:val="99"/>
    <w:rsid w:val="0021191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Exact">
    <w:name w:val="Основной текст (4) Exact"/>
    <w:uiPriority w:val="99"/>
    <w:rsid w:val="0021191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">
    <w:name w:val="Заголовок №2_"/>
    <w:link w:val="26"/>
    <w:uiPriority w:val="99"/>
    <w:locked/>
    <w:rsid w:val="00211919"/>
    <w:rPr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211919"/>
    <w:pPr>
      <w:widowControl w:val="0"/>
      <w:shd w:val="clear" w:color="auto" w:fill="FFFFFF"/>
      <w:spacing w:before="900" w:after="300" w:line="322" w:lineRule="exact"/>
      <w:ind w:firstLine="0"/>
      <w:jc w:val="center"/>
      <w:outlineLvl w:val="1"/>
    </w:pPr>
    <w:rPr>
      <w:b/>
      <w:bCs/>
      <w:sz w:val="28"/>
      <w:szCs w:val="28"/>
      <w:lang w:val="x-none" w:eastAsia="x-none"/>
    </w:rPr>
  </w:style>
  <w:style w:type="character" w:customStyle="1" w:styleId="71">
    <w:name w:val="Основной текст (7) + Не полужирный"/>
    <w:uiPriority w:val="99"/>
    <w:rsid w:val="00211919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710">
    <w:name w:val="Основной текст (7)1"/>
    <w:basedOn w:val="a"/>
    <w:uiPriority w:val="99"/>
    <w:rsid w:val="00211919"/>
    <w:pPr>
      <w:widowControl w:val="0"/>
      <w:shd w:val="clear" w:color="auto" w:fill="FFFFFF"/>
      <w:spacing w:before="300" w:after="60" w:line="240" w:lineRule="atLeast"/>
      <w:ind w:hanging="280"/>
    </w:pPr>
    <w:rPr>
      <w:b/>
      <w:bCs/>
      <w:sz w:val="28"/>
      <w:szCs w:val="28"/>
    </w:rPr>
  </w:style>
  <w:style w:type="character" w:customStyle="1" w:styleId="ac">
    <w:name w:val="Основной текст_"/>
    <w:link w:val="30"/>
    <w:rsid w:val="00925FF3"/>
    <w:rPr>
      <w:sz w:val="28"/>
      <w:szCs w:val="28"/>
      <w:shd w:val="clear" w:color="auto" w:fill="FFFFFF"/>
    </w:rPr>
  </w:style>
  <w:style w:type="paragraph" w:customStyle="1" w:styleId="30">
    <w:name w:val="Основной текст3"/>
    <w:basedOn w:val="a"/>
    <w:link w:val="ac"/>
    <w:rsid w:val="00925FF3"/>
    <w:pPr>
      <w:widowControl w:val="0"/>
      <w:shd w:val="clear" w:color="auto" w:fill="FFFFFF"/>
      <w:spacing w:before="60" w:after="420" w:line="313" w:lineRule="exact"/>
      <w:ind w:firstLine="0"/>
      <w:jc w:val="center"/>
    </w:pPr>
    <w:rPr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9672FB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672FB"/>
    <w:rPr>
      <w:rFonts w:ascii="Calibri" w:eastAsia="Times New Roman" w:hAnsi="Calibri" w:cs="Times New Roman"/>
    </w:rPr>
  </w:style>
  <w:style w:type="character" w:styleId="af">
    <w:name w:val="footnote reference"/>
    <w:uiPriority w:val="99"/>
    <w:semiHidden/>
    <w:unhideWhenUsed/>
    <w:rsid w:val="009672FB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DE50D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4TexstOSNOVA1012">
    <w:name w:val="14TexstOSNOVA_10/12"/>
    <w:rsid w:val="00050AD3"/>
    <w:pPr>
      <w:pBdr>
        <w:top w:val="nil"/>
        <w:left w:val="nil"/>
        <w:bottom w:val="nil"/>
        <w:right w:val="nil"/>
        <w:between w:val="nil"/>
        <w:bar w:val="nil"/>
      </w:pBdr>
      <w:spacing w:line="240" w:lineRule="atLeast"/>
      <w:ind w:firstLine="340"/>
      <w:jc w:val="both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character" w:customStyle="1" w:styleId="2TimesNewRoman">
    <w:name w:val="Основной текст (2) + Times New Roman"/>
    <w:aliases w:val="10,5 pt"/>
    <w:uiPriority w:val="99"/>
    <w:rsid w:val="002518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TimesNewRoman8">
    <w:name w:val="Основной текст (2) + Times New Roman8"/>
    <w:aliases w:val="Не полужирный"/>
    <w:uiPriority w:val="99"/>
    <w:rsid w:val="00B875AF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240">
    <w:name w:val="Основной текст (2)4"/>
    <w:uiPriority w:val="99"/>
    <w:rsid w:val="00B875AF"/>
    <w:rPr>
      <w:rFonts w:ascii="Arial" w:hAnsi="Arial" w:cs="Arial"/>
      <w:b/>
      <w:bCs/>
      <w:sz w:val="15"/>
      <w:szCs w:val="15"/>
      <w:u w:val="none"/>
      <w:shd w:val="clear" w:color="auto" w:fill="FFFFFF"/>
    </w:rPr>
  </w:style>
  <w:style w:type="table" w:styleId="af1">
    <w:name w:val="Table Grid"/>
    <w:basedOn w:val="a1"/>
    <w:rsid w:val="002F1E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TimesNewRoman4">
    <w:name w:val="Основной текст (2) + Times New Roman4"/>
    <w:aliases w:val="7 pt"/>
    <w:uiPriority w:val="99"/>
    <w:rsid w:val="002F1E06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2TimesNewRoman9">
    <w:name w:val="Основной текст (2) + Times New Roman9"/>
    <w:aliases w:val="13 pt"/>
    <w:uiPriority w:val="99"/>
    <w:rsid w:val="002F1E06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TimesNewRoman6">
    <w:name w:val="Основной текст (2) + Times New Roman6"/>
    <w:aliases w:val="101,5 pt4"/>
    <w:uiPriority w:val="99"/>
    <w:rsid w:val="00D87B8F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EF49F1"/>
    <w:rPr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rsid w:val="00EF49F1"/>
    <w:rPr>
      <w:sz w:val="18"/>
      <w:szCs w:val="18"/>
      <w:shd w:val="clear" w:color="auto" w:fill="FFFFFF"/>
    </w:rPr>
  </w:style>
  <w:style w:type="character" w:customStyle="1" w:styleId="Bodytext6SmallCaps">
    <w:name w:val="Body text (6) + Small Caps"/>
    <w:uiPriority w:val="99"/>
    <w:rsid w:val="00EF49F1"/>
    <w:rPr>
      <w:smallCaps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F49F1"/>
    <w:pPr>
      <w:widowControl w:val="0"/>
      <w:shd w:val="clear" w:color="auto" w:fill="FFFFFF"/>
      <w:spacing w:after="120" w:line="228" w:lineRule="exact"/>
      <w:ind w:firstLine="0"/>
      <w:jc w:val="center"/>
    </w:pPr>
    <w:rPr>
      <w:sz w:val="18"/>
      <w:szCs w:val="18"/>
    </w:rPr>
  </w:style>
  <w:style w:type="paragraph" w:customStyle="1" w:styleId="Bodytext60">
    <w:name w:val="Body text (6)"/>
    <w:basedOn w:val="a"/>
    <w:link w:val="Bodytext6"/>
    <w:uiPriority w:val="99"/>
    <w:rsid w:val="00EF49F1"/>
    <w:pPr>
      <w:widowControl w:val="0"/>
      <w:shd w:val="clear" w:color="auto" w:fill="FFFFFF"/>
      <w:spacing w:line="246" w:lineRule="exact"/>
      <w:ind w:firstLine="500"/>
    </w:pPr>
    <w:rPr>
      <w:sz w:val="18"/>
      <w:szCs w:val="18"/>
    </w:rPr>
  </w:style>
  <w:style w:type="character" w:customStyle="1" w:styleId="Bodytext5">
    <w:name w:val="Body text (5)_"/>
    <w:link w:val="Bodytext51"/>
    <w:uiPriority w:val="99"/>
    <w:rsid w:val="000F0D32"/>
    <w:rPr>
      <w:sz w:val="13"/>
      <w:szCs w:val="13"/>
      <w:shd w:val="clear" w:color="auto" w:fill="FFFFFF"/>
    </w:rPr>
  </w:style>
  <w:style w:type="paragraph" w:customStyle="1" w:styleId="Bodytext51">
    <w:name w:val="Body text (5)1"/>
    <w:basedOn w:val="a"/>
    <w:link w:val="Bodytext5"/>
    <w:uiPriority w:val="99"/>
    <w:rsid w:val="000F0D32"/>
    <w:pPr>
      <w:widowControl w:val="0"/>
      <w:shd w:val="clear" w:color="auto" w:fill="FFFFFF"/>
      <w:spacing w:before="120" w:after="120" w:line="240" w:lineRule="atLeast"/>
      <w:ind w:firstLine="0"/>
      <w:jc w:val="center"/>
    </w:pPr>
    <w:rPr>
      <w:sz w:val="13"/>
      <w:szCs w:val="13"/>
    </w:rPr>
  </w:style>
  <w:style w:type="character" w:customStyle="1" w:styleId="pathseparator">
    <w:name w:val="path__separator"/>
    <w:rsid w:val="000F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82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23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gosreestr.ru/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fg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F534B8-5C20-4871-92FD-F62CF3E68C2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3104461-2186-48E5-98DC-EE6DD6E78E4C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600" dirty="0">
              <a:latin typeface="Times New Roman" pitchFamily="18" charset="0"/>
              <a:cs typeface="Times New Roman" pitchFamily="18" charset="0"/>
            </a:rPr>
            <a:t>Комплексная диагностика уровня сформированности УУД (БУД)</a:t>
          </a:r>
        </a:p>
      </dgm:t>
    </dgm:pt>
    <dgm:pt modelId="{43341890-45E4-41EB-97FE-908A1AAB1267}" type="parTrans" cxnId="{54BC2040-7F8A-4126-8D20-9A5EF8D7D82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37FA74E8-3461-42D3-B53C-AE67215B16F9}" type="sibTrans" cxnId="{54BC2040-7F8A-4126-8D20-9A5EF8D7D82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AD9E4EB4-F773-43E4-928B-6CA6BE87F234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>
              <a:latin typeface="Times New Roman" pitchFamily="18" charset="0"/>
              <a:cs typeface="Times New Roman" pitchFamily="18" charset="0"/>
            </a:rPr>
            <a:t>Педагогическая диагностика</a:t>
          </a:r>
        </a:p>
      </dgm:t>
    </dgm:pt>
    <dgm:pt modelId="{F173DF24-B84F-40DC-BC3C-9279D80CF79D}" type="parTrans" cxnId="{1AD9F010-049A-4AFA-9FA8-A18B6B04194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BAA9DAEB-AF6E-4289-A758-72B757AE00BB}" type="sibTrans" cxnId="{1AD9F010-049A-4AFA-9FA8-A18B6B04194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F82195D8-7AE2-4CA8-8508-78862161F747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/>
            <a:t>Педагогическое наблюдение</a:t>
          </a:r>
        </a:p>
      </dgm:t>
    </dgm:pt>
    <dgm:pt modelId="{57CFB538-99FC-404B-A160-A09319321BB7}" type="parTrans" cxnId="{266EE72D-43DC-4256-98F2-609CCC2EC0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132BDF71-0DE6-4BA1-9C59-9AE8440D1A95}" type="sibTrans" cxnId="{266EE72D-43DC-4256-98F2-609CCC2EC0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5BFB09EB-FC82-4D8B-8E9C-07C5064601B7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/>
            <a:t>Типовые диагностические задачи</a:t>
          </a:r>
        </a:p>
      </dgm:t>
    </dgm:pt>
    <dgm:pt modelId="{0A2D6D9F-D11F-483A-AF24-A2FE958BF06B}" type="parTrans" cxnId="{34D49AAE-16BE-4F24-BD7D-325B1F5F2A1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43F541A5-DDB2-4728-B01F-F7166D753390}" type="sibTrans" cxnId="{34D49AAE-16BE-4F24-BD7D-325B1F5F2A1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04DA5313-60A5-4C00-9BC8-881B7A87E3DB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>
              <a:latin typeface="Times New Roman" pitchFamily="18" charset="0"/>
              <a:cs typeface="Times New Roman" pitchFamily="18" charset="0"/>
            </a:rPr>
            <a:t>Психологическая и </a:t>
          </a:r>
          <a:r>
            <a:rPr lang="ru-RU" dirty="0" err="1">
              <a:latin typeface="Times New Roman" pitchFamily="18" charset="0"/>
              <a:cs typeface="Times New Roman" pitchFamily="18" charset="0"/>
            </a:rPr>
            <a:t>логопедическаческая</a:t>
          </a:r>
          <a:endParaRPr lang="ru-RU" dirty="0">
            <a:latin typeface="Times New Roman" pitchFamily="18" charset="0"/>
            <a:cs typeface="Times New Roman" pitchFamily="18" charset="0"/>
          </a:endParaRPr>
        </a:p>
      </dgm:t>
    </dgm:pt>
    <dgm:pt modelId="{BF4AF099-BC57-48AB-A00B-F408AE31C8C9}" type="parTrans" cxnId="{EC0C5CF7-D777-4962-9B9E-2A7AD223B4E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FFB351BD-B4CD-49BF-BF2D-17C52613747B}" type="sibTrans" cxnId="{EC0C5CF7-D777-4962-9B9E-2A7AD223B4E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730A7F36-F65A-4389-ABBE-D6E0BDAC7475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>
              <a:latin typeface="Times New Roman" pitchFamily="18" charset="0"/>
              <a:cs typeface="Times New Roman" pitchFamily="18" charset="0"/>
            </a:rPr>
            <a:t>Психологическая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>
              <a:latin typeface="Times New Roman" pitchFamily="18" charset="0"/>
              <a:cs typeface="Times New Roman" pitchFamily="18" charset="0"/>
            </a:rPr>
            <a:t>(в т.ч. экспериментально- психологическая)</a:t>
          </a:r>
        </a:p>
      </dgm:t>
    </dgm:pt>
    <dgm:pt modelId="{F8242BCB-A6A4-44D4-981F-AFB453785578}" type="parTrans" cxnId="{6FA63D57-B69F-4593-818B-136538F7014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65B74F14-C525-46BA-8A8A-0148AA22C17E}" type="sibTrans" cxnId="{6FA63D57-B69F-4593-818B-136538F7014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9685AAF5-9521-42B7-B303-8FA01DC6BC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>
              <a:latin typeface="Times New Roman" pitchFamily="18" charset="0"/>
              <a:cs typeface="Times New Roman" pitchFamily="18" charset="0"/>
            </a:rPr>
            <a:t>Логопедическая</a:t>
          </a:r>
        </a:p>
      </dgm:t>
    </dgm:pt>
    <dgm:pt modelId="{F35FD381-E680-4D6C-9E10-47C2A64B755F}" type="parTrans" cxnId="{AB2C81A7-F085-4F08-94A0-ED881B7B807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319DA750-2620-490C-B704-3683EBA1FA70}" type="sibTrans" cxnId="{AB2C81A7-F085-4F08-94A0-ED881B7B807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FC85A0B9-E73C-4588-9340-F41300789186}">
      <dgm:prSet phldrT="[Текст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dirty="0">
              <a:latin typeface="Times New Roman" pitchFamily="18" charset="0"/>
              <a:cs typeface="Times New Roman" pitchFamily="18" charset="0"/>
            </a:rPr>
            <a:t>Анкетирование родителей</a:t>
          </a:r>
        </a:p>
      </dgm:t>
    </dgm:pt>
    <dgm:pt modelId="{A2AA0746-D0BB-4654-A91B-4E1EE3A93FFA}" type="parTrans" cxnId="{D2A3F5DF-7B66-4B3F-AD8D-C8C51916636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0F37AA3C-6279-4051-AA19-CEFAFFED571B}" type="sibTrans" cxnId="{D2A3F5DF-7B66-4B3F-AD8D-C8C51916636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232AFC7B-6E3B-419A-B21A-06DF253FB8E8}" type="pres">
      <dgm:prSet presAssocID="{D2F534B8-5C20-4871-92FD-F62CF3E68C2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20DB41F-FAEC-40B6-949D-3F92321B0EC7}" type="pres">
      <dgm:prSet presAssocID="{F3104461-2186-48E5-98DC-EE6DD6E78E4C}" presName="hierRoot1" presStyleCnt="0"/>
      <dgm:spPr/>
    </dgm:pt>
    <dgm:pt modelId="{4741D9C8-E12B-4287-9A36-2D704E710084}" type="pres">
      <dgm:prSet presAssocID="{F3104461-2186-48E5-98DC-EE6DD6E78E4C}" presName="composite" presStyleCnt="0"/>
      <dgm:spPr/>
    </dgm:pt>
    <dgm:pt modelId="{17DC5B2F-F771-49C2-BD2F-60DF1757CF56}" type="pres">
      <dgm:prSet presAssocID="{F3104461-2186-48E5-98DC-EE6DD6E78E4C}" presName="background" presStyleLbl="node0" presStyleIdx="0" presStyleCnt="2"/>
      <dgm:spPr/>
    </dgm:pt>
    <dgm:pt modelId="{A8593800-BFAE-45A5-938C-5786440E8523}" type="pres">
      <dgm:prSet presAssocID="{F3104461-2186-48E5-98DC-EE6DD6E78E4C}" presName="text" presStyleLbl="fgAcc0" presStyleIdx="0" presStyleCnt="2" custScaleX="293067">
        <dgm:presLayoutVars>
          <dgm:chPref val="3"/>
        </dgm:presLayoutVars>
      </dgm:prSet>
      <dgm:spPr/>
    </dgm:pt>
    <dgm:pt modelId="{EEBA68D3-1151-4EED-9607-824E578D131E}" type="pres">
      <dgm:prSet presAssocID="{F3104461-2186-48E5-98DC-EE6DD6E78E4C}" presName="hierChild2" presStyleCnt="0"/>
      <dgm:spPr/>
    </dgm:pt>
    <dgm:pt modelId="{9FB1D81D-2A9D-45B6-8EAA-02F0643CAEA6}" type="pres">
      <dgm:prSet presAssocID="{F173DF24-B84F-40DC-BC3C-9279D80CF79D}" presName="Name10" presStyleLbl="parChTrans1D2" presStyleIdx="0" presStyleCnt="2"/>
      <dgm:spPr/>
    </dgm:pt>
    <dgm:pt modelId="{B2D34AA8-AE4B-4B67-919C-ACD776E4F28F}" type="pres">
      <dgm:prSet presAssocID="{AD9E4EB4-F773-43E4-928B-6CA6BE87F234}" presName="hierRoot2" presStyleCnt="0"/>
      <dgm:spPr/>
    </dgm:pt>
    <dgm:pt modelId="{A6B7BB7E-BDF6-4CA8-A37C-2E5F8208FC87}" type="pres">
      <dgm:prSet presAssocID="{AD9E4EB4-F773-43E4-928B-6CA6BE87F234}" presName="composite2" presStyleCnt="0"/>
      <dgm:spPr/>
    </dgm:pt>
    <dgm:pt modelId="{86A802AB-A0A6-4DE8-B3C2-DA7939BEF290}" type="pres">
      <dgm:prSet presAssocID="{AD9E4EB4-F773-43E4-928B-6CA6BE87F234}" presName="background2" presStyleLbl="node2" presStyleIdx="0" presStyleCnt="2"/>
      <dgm:spPr/>
    </dgm:pt>
    <dgm:pt modelId="{634B89CA-0EC7-4360-92D1-C3FACB23C63E}" type="pres">
      <dgm:prSet presAssocID="{AD9E4EB4-F773-43E4-928B-6CA6BE87F234}" presName="text2" presStyleLbl="fgAcc2" presStyleIdx="0" presStyleCnt="2">
        <dgm:presLayoutVars>
          <dgm:chPref val="3"/>
        </dgm:presLayoutVars>
      </dgm:prSet>
      <dgm:spPr/>
    </dgm:pt>
    <dgm:pt modelId="{90B8409C-9E97-402F-A04F-E46C38FDE549}" type="pres">
      <dgm:prSet presAssocID="{AD9E4EB4-F773-43E4-928B-6CA6BE87F234}" presName="hierChild3" presStyleCnt="0"/>
      <dgm:spPr/>
    </dgm:pt>
    <dgm:pt modelId="{9648E1FA-9927-4616-AE4A-3AB7FCB0A506}" type="pres">
      <dgm:prSet presAssocID="{57CFB538-99FC-404B-A160-A09319321BB7}" presName="Name17" presStyleLbl="parChTrans1D3" presStyleIdx="0" presStyleCnt="4"/>
      <dgm:spPr/>
    </dgm:pt>
    <dgm:pt modelId="{FD966D0F-9F8B-4810-B907-D64024428907}" type="pres">
      <dgm:prSet presAssocID="{F82195D8-7AE2-4CA8-8508-78862161F747}" presName="hierRoot3" presStyleCnt="0"/>
      <dgm:spPr/>
    </dgm:pt>
    <dgm:pt modelId="{A6F67CCD-2AE6-4070-8E23-8A904FB497BB}" type="pres">
      <dgm:prSet presAssocID="{F82195D8-7AE2-4CA8-8508-78862161F747}" presName="composite3" presStyleCnt="0"/>
      <dgm:spPr/>
    </dgm:pt>
    <dgm:pt modelId="{4E72083B-4E40-4D5F-B6C5-DB06E09C9C8C}" type="pres">
      <dgm:prSet presAssocID="{F82195D8-7AE2-4CA8-8508-78862161F747}" presName="background3" presStyleLbl="node3" presStyleIdx="0" presStyleCnt="4"/>
      <dgm:spPr/>
    </dgm:pt>
    <dgm:pt modelId="{BAAECD7C-E438-471B-AC03-CCF40D4B990A}" type="pres">
      <dgm:prSet presAssocID="{F82195D8-7AE2-4CA8-8508-78862161F747}" presName="text3" presStyleLbl="fgAcc3" presStyleIdx="0" presStyleCnt="4">
        <dgm:presLayoutVars>
          <dgm:chPref val="3"/>
        </dgm:presLayoutVars>
      </dgm:prSet>
      <dgm:spPr/>
    </dgm:pt>
    <dgm:pt modelId="{17DA3714-FC6D-4431-AF5D-9430348012E5}" type="pres">
      <dgm:prSet presAssocID="{F82195D8-7AE2-4CA8-8508-78862161F747}" presName="hierChild4" presStyleCnt="0"/>
      <dgm:spPr/>
    </dgm:pt>
    <dgm:pt modelId="{DAF5DB09-817D-4691-94A6-2E31E5EB675B}" type="pres">
      <dgm:prSet presAssocID="{0A2D6D9F-D11F-483A-AF24-A2FE958BF06B}" presName="Name17" presStyleLbl="parChTrans1D3" presStyleIdx="1" presStyleCnt="4"/>
      <dgm:spPr/>
    </dgm:pt>
    <dgm:pt modelId="{7C133EC8-5E20-4E15-A86D-CEEFBDEC00B8}" type="pres">
      <dgm:prSet presAssocID="{5BFB09EB-FC82-4D8B-8E9C-07C5064601B7}" presName="hierRoot3" presStyleCnt="0"/>
      <dgm:spPr/>
    </dgm:pt>
    <dgm:pt modelId="{CCFBB975-3FAF-4648-838B-8CFCD82AC322}" type="pres">
      <dgm:prSet presAssocID="{5BFB09EB-FC82-4D8B-8E9C-07C5064601B7}" presName="composite3" presStyleCnt="0"/>
      <dgm:spPr/>
    </dgm:pt>
    <dgm:pt modelId="{7A865E17-56F3-4855-9F94-935CFCC50280}" type="pres">
      <dgm:prSet presAssocID="{5BFB09EB-FC82-4D8B-8E9C-07C5064601B7}" presName="background3" presStyleLbl="node3" presStyleIdx="1" presStyleCnt="4"/>
      <dgm:spPr/>
    </dgm:pt>
    <dgm:pt modelId="{F50D5550-6831-4FD0-ABD5-3405089D3DA2}" type="pres">
      <dgm:prSet presAssocID="{5BFB09EB-FC82-4D8B-8E9C-07C5064601B7}" presName="text3" presStyleLbl="fgAcc3" presStyleIdx="1" presStyleCnt="4">
        <dgm:presLayoutVars>
          <dgm:chPref val="3"/>
        </dgm:presLayoutVars>
      </dgm:prSet>
      <dgm:spPr/>
    </dgm:pt>
    <dgm:pt modelId="{E6D53B33-BF73-44C3-8446-74CCE25F6CF6}" type="pres">
      <dgm:prSet presAssocID="{5BFB09EB-FC82-4D8B-8E9C-07C5064601B7}" presName="hierChild4" presStyleCnt="0"/>
      <dgm:spPr/>
    </dgm:pt>
    <dgm:pt modelId="{702317B5-19A1-44B5-9D2F-ED8163C023CB}" type="pres">
      <dgm:prSet presAssocID="{BF4AF099-BC57-48AB-A00B-F408AE31C8C9}" presName="Name10" presStyleLbl="parChTrans1D2" presStyleIdx="1" presStyleCnt="2"/>
      <dgm:spPr/>
    </dgm:pt>
    <dgm:pt modelId="{DC4232E1-C294-4F5E-A2CC-6E4472A02562}" type="pres">
      <dgm:prSet presAssocID="{04DA5313-60A5-4C00-9BC8-881B7A87E3DB}" presName="hierRoot2" presStyleCnt="0"/>
      <dgm:spPr/>
    </dgm:pt>
    <dgm:pt modelId="{62AD8C06-C44E-4AF7-941D-1C7AEC9CAB24}" type="pres">
      <dgm:prSet presAssocID="{04DA5313-60A5-4C00-9BC8-881B7A87E3DB}" presName="composite2" presStyleCnt="0"/>
      <dgm:spPr/>
    </dgm:pt>
    <dgm:pt modelId="{7E0A4DEA-C017-4C57-9EE4-E613F48AF0E0}" type="pres">
      <dgm:prSet presAssocID="{04DA5313-60A5-4C00-9BC8-881B7A87E3DB}" presName="background2" presStyleLbl="node2" presStyleIdx="1" presStyleCnt="2"/>
      <dgm:spPr/>
    </dgm:pt>
    <dgm:pt modelId="{401083B0-CB39-4684-A8A9-6A0E934B2D22}" type="pres">
      <dgm:prSet presAssocID="{04DA5313-60A5-4C00-9BC8-881B7A87E3DB}" presName="text2" presStyleLbl="fgAcc2" presStyleIdx="1" presStyleCnt="2" custScaleX="121308" custLinFactNeighborX="-82024" custLinFactNeighborY="5382">
        <dgm:presLayoutVars>
          <dgm:chPref val="3"/>
        </dgm:presLayoutVars>
      </dgm:prSet>
      <dgm:spPr/>
    </dgm:pt>
    <dgm:pt modelId="{319C23CB-E33A-4439-B427-69BFCBBE6AC8}" type="pres">
      <dgm:prSet presAssocID="{04DA5313-60A5-4C00-9BC8-881B7A87E3DB}" presName="hierChild3" presStyleCnt="0"/>
      <dgm:spPr/>
    </dgm:pt>
    <dgm:pt modelId="{A888B4D3-24E3-4D0F-B0ED-F321A8F09547}" type="pres">
      <dgm:prSet presAssocID="{F8242BCB-A6A4-44D4-981F-AFB453785578}" presName="Name17" presStyleLbl="parChTrans1D3" presStyleIdx="2" presStyleCnt="4"/>
      <dgm:spPr/>
    </dgm:pt>
    <dgm:pt modelId="{16EC3811-719F-402D-A66A-A22197182B3D}" type="pres">
      <dgm:prSet presAssocID="{730A7F36-F65A-4389-ABBE-D6E0BDAC7475}" presName="hierRoot3" presStyleCnt="0"/>
      <dgm:spPr/>
    </dgm:pt>
    <dgm:pt modelId="{56B0571F-3840-4861-B2E6-55259482E07D}" type="pres">
      <dgm:prSet presAssocID="{730A7F36-F65A-4389-ABBE-D6E0BDAC7475}" presName="composite3" presStyleCnt="0"/>
      <dgm:spPr/>
    </dgm:pt>
    <dgm:pt modelId="{CC3C7723-07BF-45F4-9A43-8B4194F771BD}" type="pres">
      <dgm:prSet presAssocID="{730A7F36-F65A-4389-ABBE-D6E0BDAC7475}" presName="background3" presStyleLbl="node3" presStyleIdx="2" presStyleCnt="4"/>
      <dgm:spPr/>
    </dgm:pt>
    <dgm:pt modelId="{7BB52334-41CC-4391-9CA7-09B62435B5E2}" type="pres">
      <dgm:prSet presAssocID="{730A7F36-F65A-4389-ABBE-D6E0BDAC7475}" presName="text3" presStyleLbl="fgAcc3" presStyleIdx="2" presStyleCnt="4" custScaleX="136591">
        <dgm:presLayoutVars>
          <dgm:chPref val="3"/>
        </dgm:presLayoutVars>
      </dgm:prSet>
      <dgm:spPr/>
    </dgm:pt>
    <dgm:pt modelId="{EE2DACB7-D0EF-4093-AF15-F94A938A504E}" type="pres">
      <dgm:prSet presAssocID="{730A7F36-F65A-4389-ABBE-D6E0BDAC7475}" presName="hierChild4" presStyleCnt="0"/>
      <dgm:spPr/>
    </dgm:pt>
    <dgm:pt modelId="{85876014-DD02-4B25-9796-E4C0DD9E1141}" type="pres">
      <dgm:prSet presAssocID="{F35FD381-E680-4D6C-9E10-47C2A64B755F}" presName="Name17" presStyleLbl="parChTrans1D3" presStyleIdx="3" presStyleCnt="4"/>
      <dgm:spPr/>
    </dgm:pt>
    <dgm:pt modelId="{A2D620C9-ADE8-4C7A-8A62-563F45426559}" type="pres">
      <dgm:prSet presAssocID="{9685AAF5-9521-42B7-B303-8FA01DC6BC7D}" presName="hierRoot3" presStyleCnt="0"/>
      <dgm:spPr/>
    </dgm:pt>
    <dgm:pt modelId="{31B9E54D-9649-4198-83EB-C876C547284E}" type="pres">
      <dgm:prSet presAssocID="{9685AAF5-9521-42B7-B303-8FA01DC6BC7D}" presName="composite3" presStyleCnt="0"/>
      <dgm:spPr/>
    </dgm:pt>
    <dgm:pt modelId="{BC4E212D-E02D-4D25-9DA6-00132C7FE2AF}" type="pres">
      <dgm:prSet presAssocID="{9685AAF5-9521-42B7-B303-8FA01DC6BC7D}" presName="background3" presStyleLbl="node3" presStyleIdx="3" presStyleCnt="4"/>
      <dgm:spPr/>
    </dgm:pt>
    <dgm:pt modelId="{E883C47B-5D22-473B-9B92-4CE9D6085EAD}" type="pres">
      <dgm:prSet presAssocID="{9685AAF5-9521-42B7-B303-8FA01DC6BC7D}" presName="text3" presStyleLbl="fgAcc3" presStyleIdx="3" presStyleCnt="4">
        <dgm:presLayoutVars>
          <dgm:chPref val="3"/>
        </dgm:presLayoutVars>
      </dgm:prSet>
      <dgm:spPr/>
    </dgm:pt>
    <dgm:pt modelId="{7299200D-0CE3-4F6B-8985-28A23EB8D4D7}" type="pres">
      <dgm:prSet presAssocID="{9685AAF5-9521-42B7-B303-8FA01DC6BC7D}" presName="hierChild4" presStyleCnt="0"/>
      <dgm:spPr/>
    </dgm:pt>
    <dgm:pt modelId="{DEDFCE86-FCAE-45EE-9745-77060DF1A547}" type="pres">
      <dgm:prSet presAssocID="{FC85A0B9-E73C-4588-9340-F41300789186}" presName="hierRoot1" presStyleCnt="0"/>
      <dgm:spPr/>
    </dgm:pt>
    <dgm:pt modelId="{8040B2B2-B438-44F5-84F8-42C78402A4A8}" type="pres">
      <dgm:prSet presAssocID="{FC85A0B9-E73C-4588-9340-F41300789186}" presName="composite" presStyleCnt="0"/>
      <dgm:spPr/>
    </dgm:pt>
    <dgm:pt modelId="{150C8E5C-896B-453C-ACFA-1E92160590E3}" type="pres">
      <dgm:prSet presAssocID="{FC85A0B9-E73C-4588-9340-F41300789186}" presName="background" presStyleLbl="node0" presStyleIdx="1" presStyleCnt="2"/>
      <dgm:spPr/>
    </dgm:pt>
    <dgm:pt modelId="{4408FD59-6E52-43FB-8509-C5A1B5C97614}" type="pres">
      <dgm:prSet presAssocID="{FC85A0B9-E73C-4588-9340-F41300789186}" presName="text" presStyleLbl="fgAcc0" presStyleIdx="1" presStyleCnt="2" custScaleX="121308" custLinFactY="43972" custLinFactNeighborX="21360" custLinFactNeighborY="100000">
        <dgm:presLayoutVars>
          <dgm:chPref val="3"/>
        </dgm:presLayoutVars>
      </dgm:prSet>
      <dgm:spPr/>
    </dgm:pt>
    <dgm:pt modelId="{7181F4CB-7437-4BA2-B620-6B6ADEC3C5D8}" type="pres">
      <dgm:prSet presAssocID="{FC85A0B9-E73C-4588-9340-F41300789186}" presName="hierChild2" presStyleCnt="0"/>
      <dgm:spPr/>
    </dgm:pt>
  </dgm:ptLst>
  <dgm:cxnLst>
    <dgm:cxn modelId="{1D032B0C-447E-4EFD-B450-3497D4B362B5}" type="presOf" srcId="{0A2D6D9F-D11F-483A-AF24-A2FE958BF06B}" destId="{DAF5DB09-817D-4691-94A6-2E31E5EB675B}" srcOrd="0" destOrd="0" presId="urn:microsoft.com/office/officeart/2005/8/layout/hierarchy1"/>
    <dgm:cxn modelId="{1AD9F010-049A-4AFA-9FA8-A18B6B04194E}" srcId="{F3104461-2186-48E5-98DC-EE6DD6E78E4C}" destId="{AD9E4EB4-F773-43E4-928B-6CA6BE87F234}" srcOrd="0" destOrd="0" parTransId="{F173DF24-B84F-40DC-BC3C-9279D80CF79D}" sibTransId="{BAA9DAEB-AF6E-4289-A758-72B757AE00BB}"/>
    <dgm:cxn modelId="{6F173125-65DB-454E-B118-19FE3E606C3F}" type="presOf" srcId="{F173DF24-B84F-40DC-BC3C-9279D80CF79D}" destId="{9FB1D81D-2A9D-45B6-8EAA-02F0643CAEA6}" srcOrd="0" destOrd="0" presId="urn:microsoft.com/office/officeart/2005/8/layout/hierarchy1"/>
    <dgm:cxn modelId="{266EE72D-43DC-4256-98F2-609CCC2EC06A}" srcId="{AD9E4EB4-F773-43E4-928B-6CA6BE87F234}" destId="{F82195D8-7AE2-4CA8-8508-78862161F747}" srcOrd="0" destOrd="0" parTransId="{57CFB538-99FC-404B-A160-A09319321BB7}" sibTransId="{132BDF71-0DE6-4BA1-9C59-9AE8440D1A95}"/>
    <dgm:cxn modelId="{54BC2040-7F8A-4126-8D20-9A5EF8D7D826}" srcId="{D2F534B8-5C20-4871-92FD-F62CF3E68C23}" destId="{F3104461-2186-48E5-98DC-EE6DD6E78E4C}" srcOrd="0" destOrd="0" parTransId="{43341890-45E4-41EB-97FE-908A1AAB1267}" sibTransId="{37FA74E8-3461-42D3-B53C-AE67215B16F9}"/>
    <dgm:cxn modelId="{397A3A5D-E723-4C1B-8FE2-BB2BCAB5CF72}" type="presOf" srcId="{F82195D8-7AE2-4CA8-8508-78862161F747}" destId="{BAAECD7C-E438-471B-AC03-CCF40D4B990A}" srcOrd="0" destOrd="0" presId="urn:microsoft.com/office/officeart/2005/8/layout/hierarchy1"/>
    <dgm:cxn modelId="{9664E663-8575-4FC4-B603-0F389D7051BC}" type="presOf" srcId="{04DA5313-60A5-4C00-9BC8-881B7A87E3DB}" destId="{401083B0-CB39-4684-A8A9-6A0E934B2D22}" srcOrd="0" destOrd="0" presId="urn:microsoft.com/office/officeart/2005/8/layout/hierarchy1"/>
    <dgm:cxn modelId="{1820C455-6912-47BB-8DCE-7CFBAC74DA64}" type="presOf" srcId="{F8242BCB-A6A4-44D4-981F-AFB453785578}" destId="{A888B4D3-24E3-4D0F-B0ED-F321A8F09547}" srcOrd="0" destOrd="0" presId="urn:microsoft.com/office/officeart/2005/8/layout/hierarchy1"/>
    <dgm:cxn modelId="{6FA63D57-B69F-4593-818B-136538F70149}" srcId="{04DA5313-60A5-4C00-9BC8-881B7A87E3DB}" destId="{730A7F36-F65A-4389-ABBE-D6E0BDAC7475}" srcOrd="0" destOrd="0" parTransId="{F8242BCB-A6A4-44D4-981F-AFB453785578}" sibTransId="{65B74F14-C525-46BA-8A8A-0148AA22C17E}"/>
    <dgm:cxn modelId="{4147459F-71AC-4269-9C6D-C6C27B41437B}" type="presOf" srcId="{9685AAF5-9521-42B7-B303-8FA01DC6BC7D}" destId="{E883C47B-5D22-473B-9B92-4CE9D6085EAD}" srcOrd="0" destOrd="0" presId="urn:microsoft.com/office/officeart/2005/8/layout/hierarchy1"/>
    <dgm:cxn modelId="{4B421DA1-C215-4EC6-B94E-58361D17D9B1}" type="presOf" srcId="{FC85A0B9-E73C-4588-9340-F41300789186}" destId="{4408FD59-6E52-43FB-8509-C5A1B5C97614}" srcOrd="0" destOrd="0" presId="urn:microsoft.com/office/officeart/2005/8/layout/hierarchy1"/>
    <dgm:cxn modelId="{B5B798A4-8728-4AD8-A794-D41711D9D823}" type="presOf" srcId="{F35FD381-E680-4D6C-9E10-47C2A64B755F}" destId="{85876014-DD02-4B25-9796-E4C0DD9E1141}" srcOrd="0" destOrd="0" presId="urn:microsoft.com/office/officeart/2005/8/layout/hierarchy1"/>
    <dgm:cxn modelId="{AB2C81A7-F085-4F08-94A0-ED881B7B8070}" srcId="{04DA5313-60A5-4C00-9BC8-881B7A87E3DB}" destId="{9685AAF5-9521-42B7-B303-8FA01DC6BC7D}" srcOrd="1" destOrd="0" parTransId="{F35FD381-E680-4D6C-9E10-47C2A64B755F}" sibTransId="{319DA750-2620-490C-B704-3683EBA1FA70}"/>
    <dgm:cxn modelId="{34D49AAE-16BE-4F24-BD7D-325B1F5F2A1D}" srcId="{AD9E4EB4-F773-43E4-928B-6CA6BE87F234}" destId="{5BFB09EB-FC82-4D8B-8E9C-07C5064601B7}" srcOrd="1" destOrd="0" parTransId="{0A2D6D9F-D11F-483A-AF24-A2FE958BF06B}" sibTransId="{43F541A5-DDB2-4728-B01F-F7166D753390}"/>
    <dgm:cxn modelId="{74D7EAC0-BCCD-48ED-880F-B2F47C4699F8}" type="presOf" srcId="{F3104461-2186-48E5-98DC-EE6DD6E78E4C}" destId="{A8593800-BFAE-45A5-938C-5786440E8523}" srcOrd="0" destOrd="0" presId="urn:microsoft.com/office/officeart/2005/8/layout/hierarchy1"/>
    <dgm:cxn modelId="{42CD78C2-EE6B-4F0E-9D90-1681162360AE}" type="presOf" srcId="{BF4AF099-BC57-48AB-A00B-F408AE31C8C9}" destId="{702317B5-19A1-44B5-9D2F-ED8163C023CB}" srcOrd="0" destOrd="0" presId="urn:microsoft.com/office/officeart/2005/8/layout/hierarchy1"/>
    <dgm:cxn modelId="{DA782CD9-F9A1-40D2-B0DF-0A79751C4ED5}" type="presOf" srcId="{AD9E4EB4-F773-43E4-928B-6CA6BE87F234}" destId="{634B89CA-0EC7-4360-92D1-C3FACB23C63E}" srcOrd="0" destOrd="0" presId="urn:microsoft.com/office/officeart/2005/8/layout/hierarchy1"/>
    <dgm:cxn modelId="{821369DA-7045-4A5C-890A-560932EC8380}" type="presOf" srcId="{D2F534B8-5C20-4871-92FD-F62CF3E68C23}" destId="{232AFC7B-6E3B-419A-B21A-06DF253FB8E8}" srcOrd="0" destOrd="0" presId="urn:microsoft.com/office/officeart/2005/8/layout/hierarchy1"/>
    <dgm:cxn modelId="{737E74DA-99ED-45E2-87AD-6092D2C2D8BF}" type="presOf" srcId="{5BFB09EB-FC82-4D8B-8E9C-07C5064601B7}" destId="{F50D5550-6831-4FD0-ABD5-3405089D3DA2}" srcOrd="0" destOrd="0" presId="urn:microsoft.com/office/officeart/2005/8/layout/hierarchy1"/>
    <dgm:cxn modelId="{D7EE33DE-A0D7-46B6-A41A-A363CB3F96B9}" type="presOf" srcId="{57CFB538-99FC-404B-A160-A09319321BB7}" destId="{9648E1FA-9927-4616-AE4A-3AB7FCB0A506}" srcOrd="0" destOrd="0" presId="urn:microsoft.com/office/officeart/2005/8/layout/hierarchy1"/>
    <dgm:cxn modelId="{D2A3F5DF-7B66-4B3F-AD8D-C8C519166366}" srcId="{D2F534B8-5C20-4871-92FD-F62CF3E68C23}" destId="{FC85A0B9-E73C-4588-9340-F41300789186}" srcOrd="1" destOrd="0" parTransId="{A2AA0746-D0BB-4654-A91B-4E1EE3A93FFA}" sibTransId="{0F37AA3C-6279-4051-AA19-CEFAFFED571B}"/>
    <dgm:cxn modelId="{3B7FD1E3-CC0D-4144-9E45-7EB1239570A7}" type="presOf" srcId="{730A7F36-F65A-4389-ABBE-D6E0BDAC7475}" destId="{7BB52334-41CC-4391-9CA7-09B62435B5E2}" srcOrd="0" destOrd="0" presId="urn:microsoft.com/office/officeart/2005/8/layout/hierarchy1"/>
    <dgm:cxn modelId="{EC0C5CF7-D777-4962-9B9E-2A7AD223B4E8}" srcId="{F3104461-2186-48E5-98DC-EE6DD6E78E4C}" destId="{04DA5313-60A5-4C00-9BC8-881B7A87E3DB}" srcOrd="1" destOrd="0" parTransId="{BF4AF099-BC57-48AB-A00B-F408AE31C8C9}" sibTransId="{FFB351BD-B4CD-49BF-BF2D-17C52613747B}"/>
    <dgm:cxn modelId="{56F9D20F-8622-41B2-A871-7174EA1BBAAF}" type="presParOf" srcId="{232AFC7B-6E3B-419A-B21A-06DF253FB8E8}" destId="{620DB41F-FAEC-40B6-949D-3F92321B0EC7}" srcOrd="0" destOrd="0" presId="urn:microsoft.com/office/officeart/2005/8/layout/hierarchy1"/>
    <dgm:cxn modelId="{87305B27-33E9-4BF0-9C22-4277A31727B0}" type="presParOf" srcId="{620DB41F-FAEC-40B6-949D-3F92321B0EC7}" destId="{4741D9C8-E12B-4287-9A36-2D704E710084}" srcOrd="0" destOrd="0" presId="urn:microsoft.com/office/officeart/2005/8/layout/hierarchy1"/>
    <dgm:cxn modelId="{11DF6D1F-AF91-41D8-8D37-BA2E79BED98D}" type="presParOf" srcId="{4741D9C8-E12B-4287-9A36-2D704E710084}" destId="{17DC5B2F-F771-49C2-BD2F-60DF1757CF56}" srcOrd="0" destOrd="0" presId="urn:microsoft.com/office/officeart/2005/8/layout/hierarchy1"/>
    <dgm:cxn modelId="{275EAE84-D692-4780-97D8-BDB3E1397513}" type="presParOf" srcId="{4741D9C8-E12B-4287-9A36-2D704E710084}" destId="{A8593800-BFAE-45A5-938C-5786440E8523}" srcOrd="1" destOrd="0" presId="urn:microsoft.com/office/officeart/2005/8/layout/hierarchy1"/>
    <dgm:cxn modelId="{468505D9-75B5-42DC-B0FD-D66867C623DD}" type="presParOf" srcId="{620DB41F-FAEC-40B6-949D-3F92321B0EC7}" destId="{EEBA68D3-1151-4EED-9607-824E578D131E}" srcOrd="1" destOrd="0" presId="urn:microsoft.com/office/officeart/2005/8/layout/hierarchy1"/>
    <dgm:cxn modelId="{B0B1A370-8CA7-45FF-9EBE-7FDCB8869FF6}" type="presParOf" srcId="{EEBA68D3-1151-4EED-9607-824E578D131E}" destId="{9FB1D81D-2A9D-45B6-8EAA-02F0643CAEA6}" srcOrd="0" destOrd="0" presId="urn:microsoft.com/office/officeart/2005/8/layout/hierarchy1"/>
    <dgm:cxn modelId="{EF9C65C0-2A99-4CDA-AD91-E2FF848B69B1}" type="presParOf" srcId="{EEBA68D3-1151-4EED-9607-824E578D131E}" destId="{B2D34AA8-AE4B-4B67-919C-ACD776E4F28F}" srcOrd="1" destOrd="0" presId="urn:microsoft.com/office/officeart/2005/8/layout/hierarchy1"/>
    <dgm:cxn modelId="{7F0870B7-4E1E-48B5-B6CC-57E1767FA420}" type="presParOf" srcId="{B2D34AA8-AE4B-4B67-919C-ACD776E4F28F}" destId="{A6B7BB7E-BDF6-4CA8-A37C-2E5F8208FC87}" srcOrd="0" destOrd="0" presId="urn:microsoft.com/office/officeart/2005/8/layout/hierarchy1"/>
    <dgm:cxn modelId="{0AEE38D2-0CC2-47C9-BCA8-0C0D08335BBD}" type="presParOf" srcId="{A6B7BB7E-BDF6-4CA8-A37C-2E5F8208FC87}" destId="{86A802AB-A0A6-4DE8-B3C2-DA7939BEF290}" srcOrd="0" destOrd="0" presId="urn:microsoft.com/office/officeart/2005/8/layout/hierarchy1"/>
    <dgm:cxn modelId="{9A460D96-E66D-4032-A568-638B761A4975}" type="presParOf" srcId="{A6B7BB7E-BDF6-4CA8-A37C-2E5F8208FC87}" destId="{634B89CA-0EC7-4360-92D1-C3FACB23C63E}" srcOrd="1" destOrd="0" presId="urn:microsoft.com/office/officeart/2005/8/layout/hierarchy1"/>
    <dgm:cxn modelId="{D95439FF-243B-4B40-B41B-EE56053F5398}" type="presParOf" srcId="{B2D34AA8-AE4B-4B67-919C-ACD776E4F28F}" destId="{90B8409C-9E97-402F-A04F-E46C38FDE549}" srcOrd="1" destOrd="0" presId="urn:microsoft.com/office/officeart/2005/8/layout/hierarchy1"/>
    <dgm:cxn modelId="{59DFCB55-79A6-4B2E-B8FA-EA64A64DF94F}" type="presParOf" srcId="{90B8409C-9E97-402F-A04F-E46C38FDE549}" destId="{9648E1FA-9927-4616-AE4A-3AB7FCB0A506}" srcOrd="0" destOrd="0" presId="urn:microsoft.com/office/officeart/2005/8/layout/hierarchy1"/>
    <dgm:cxn modelId="{A2296AD8-A82A-4F79-98AD-881446A2320C}" type="presParOf" srcId="{90B8409C-9E97-402F-A04F-E46C38FDE549}" destId="{FD966D0F-9F8B-4810-B907-D64024428907}" srcOrd="1" destOrd="0" presId="urn:microsoft.com/office/officeart/2005/8/layout/hierarchy1"/>
    <dgm:cxn modelId="{33622DE0-A831-4190-8742-AB36B9994C58}" type="presParOf" srcId="{FD966D0F-9F8B-4810-B907-D64024428907}" destId="{A6F67CCD-2AE6-4070-8E23-8A904FB497BB}" srcOrd="0" destOrd="0" presId="urn:microsoft.com/office/officeart/2005/8/layout/hierarchy1"/>
    <dgm:cxn modelId="{BD828CFC-480A-42FC-B593-01A4BE89EE1D}" type="presParOf" srcId="{A6F67CCD-2AE6-4070-8E23-8A904FB497BB}" destId="{4E72083B-4E40-4D5F-B6C5-DB06E09C9C8C}" srcOrd="0" destOrd="0" presId="urn:microsoft.com/office/officeart/2005/8/layout/hierarchy1"/>
    <dgm:cxn modelId="{DDAA0D37-4779-4824-86C7-459DE677841C}" type="presParOf" srcId="{A6F67CCD-2AE6-4070-8E23-8A904FB497BB}" destId="{BAAECD7C-E438-471B-AC03-CCF40D4B990A}" srcOrd="1" destOrd="0" presId="urn:microsoft.com/office/officeart/2005/8/layout/hierarchy1"/>
    <dgm:cxn modelId="{FDC6B0B0-ACC3-40E4-8C0F-87147D63ABC2}" type="presParOf" srcId="{FD966D0F-9F8B-4810-B907-D64024428907}" destId="{17DA3714-FC6D-4431-AF5D-9430348012E5}" srcOrd="1" destOrd="0" presId="urn:microsoft.com/office/officeart/2005/8/layout/hierarchy1"/>
    <dgm:cxn modelId="{38D9A375-5819-4A42-A6B6-75CC8CCFD420}" type="presParOf" srcId="{90B8409C-9E97-402F-A04F-E46C38FDE549}" destId="{DAF5DB09-817D-4691-94A6-2E31E5EB675B}" srcOrd="2" destOrd="0" presId="urn:microsoft.com/office/officeart/2005/8/layout/hierarchy1"/>
    <dgm:cxn modelId="{D2BE7DDD-AAA5-4714-9827-63FB5D0173C3}" type="presParOf" srcId="{90B8409C-9E97-402F-A04F-E46C38FDE549}" destId="{7C133EC8-5E20-4E15-A86D-CEEFBDEC00B8}" srcOrd="3" destOrd="0" presId="urn:microsoft.com/office/officeart/2005/8/layout/hierarchy1"/>
    <dgm:cxn modelId="{B11AA907-F01D-4D8F-B5CB-F14766A814CD}" type="presParOf" srcId="{7C133EC8-5E20-4E15-A86D-CEEFBDEC00B8}" destId="{CCFBB975-3FAF-4648-838B-8CFCD82AC322}" srcOrd="0" destOrd="0" presId="urn:microsoft.com/office/officeart/2005/8/layout/hierarchy1"/>
    <dgm:cxn modelId="{C71B62CC-EAF4-46A7-A351-856FBBA29D7E}" type="presParOf" srcId="{CCFBB975-3FAF-4648-838B-8CFCD82AC322}" destId="{7A865E17-56F3-4855-9F94-935CFCC50280}" srcOrd="0" destOrd="0" presId="urn:microsoft.com/office/officeart/2005/8/layout/hierarchy1"/>
    <dgm:cxn modelId="{8ADBFDEA-83D1-4D87-9709-2725AF5B6D5F}" type="presParOf" srcId="{CCFBB975-3FAF-4648-838B-8CFCD82AC322}" destId="{F50D5550-6831-4FD0-ABD5-3405089D3DA2}" srcOrd="1" destOrd="0" presId="urn:microsoft.com/office/officeart/2005/8/layout/hierarchy1"/>
    <dgm:cxn modelId="{4CF94D31-F48E-43B1-8339-255E9B940F6B}" type="presParOf" srcId="{7C133EC8-5E20-4E15-A86D-CEEFBDEC00B8}" destId="{E6D53B33-BF73-44C3-8446-74CCE25F6CF6}" srcOrd="1" destOrd="0" presId="urn:microsoft.com/office/officeart/2005/8/layout/hierarchy1"/>
    <dgm:cxn modelId="{E3357ACA-BE8C-47DD-8CBD-0898D06B799A}" type="presParOf" srcId="{EEBA68D3-1151-4EED-9607-824E578D131E}" destId="{702317B5-19A1-44B5-9D2F-ED8163C023CB}" srcOrd="2" destOrd="0" presId="urn:microsoft.com/office/officeart/2005/8/layout/hierarchy1"/>
    <dgm:cxn modelId="{F3D8E455-F19C-4F2E-BABF-660A51F29F78}" type="presParOf" srcId="{EEBA68D3-1151-4EED-9607-824E578D131E}" destId="{DC4232E1-C294-4F5E-A2CC-6E4472A02562}" srcOrd="3" destOrd="0" presId="urn:microsoft.com/office/officeart/2005/8/layout/hierarchy1"/>
    <dgm:cxn modelId="{B497D111-9D0A-4526-B2F1-B3D5B26CBF8C}" type="presParOf" srcId="{DC4232E1-C294-4F5E-A2CC-6E4472A02562}" destId="{62AD8C06-C44E-4AF7-941D-1C7AEC9CAB24}" srcOrd="0" destOrd="0" presId="urn:microsoft.com/office/officeart/2005/8/layout/hierarchy1"/>
    <dgm:cxn modelId="{F1734294-55ED-45BC-A70D-2128BD15A950}" type="presParOf" srcId="{62AD8C06-C44E-4AF7-941D-1C7AEC9CAB24}" destId="{7E0A4DEA-C017-4C57-9EE4-E613F48AF0E0}" srcOrd="0" destOrd="0" presId="urn:microsoft.com/office/officeart/2005/8/layout/hierarchy1"/>
    <dgm:cxn modelId="{E8169063-1812-4732-9AE3-0355E72EA318}" type="presParOf" srcId="{62AD8C06-C44E-4AF7-941D-1C7AEC9CAB24}" destId="{401083B0-CB39-4684-A8A9-6A0E934B2D22}" srcOrd="1" destOrd="0" presId="urn:microsoft.com/office/officeart/2005/8/layout/hierarchy1"/>
    <dgm:cxn modelId="{5CCFA71C-13C9-4529-B575-31386D8442AE}" type="presParOf" srcId="{DC4232E1-C294-4F5E-A2CC-6E4472A02562}" destId="{319C23CB-E33A-4439-B427-69BFCBBE6AC8}" srcOrd="1" destOrd="0" presId="urn:microsoft.com/office/officeart/2005/8/layout/hierarchy1"/>
    <dgm:cxn modelId="{EFCFF62B-7622-4E4C-8FCE-569CC0FCF9D1}" type="presParOf" srcId="{319C23CB-E33A-4439-B427-69BFCBBE6AC8}" destId="{A888B4D3-24E3-4D0F-B0ED-F321A8F09547}" srcOrd="0" destOrd="0" presId="urn:microsoft.com/office/officeart/2005/8/layout/hierarchy1"/>
    <dgm:cxn modelId="{51D0A980-F440-4DE2-9F54-3663CE098F9E}" type="presParOf" srcId="{319C23CB-E33A-4439-B427-69BFCBBE6AC8}" destId="{16EC3811-719F-402D-A66A-A22197182B3D}" srcOrd="1" destOrd="0" presId="urn:microsoft.com/office/officeart/2005/8/layout/hierarchy1"/>
    <dgm:cxn modelId="{78B9135A-C03A-4903-AEE2-FB6B2D17C7B3}" type="presParOf" srcId="{16EC3811-719F-402D-A66A-A22197182B3D}" destId="{56B0571F-3840-4861-B2E6-55259482E07D}" srcOrd="0" destOrd="0" presId="urn:microsoft.com/office/officeart/2005/8/layout/hierarchy1"/>
    <dgm:cxn modelId="{1D11801A-B7BE-4353-BE2B-4FB08ACB76E1}" type="presParOf" srcId="{56B0571F-3840-4861-B2E6-55259482E07D}" destId="{CC3C7723-07BF-45F4-9A43-8B4194F771BD}" srcOrd="0" destOrd="0" presId="urn:microsoft.com/office/officeart/2005/8/layout/hierarchy1"/>
    <dgm:cxn modelId="{FCB03FFC-B188-4F74-81C9-0CAA1730AABB}" type="presParOf" srcId="{56B0571F-3840-4861-B2E6-55259482E07D}" destId="{7BB52334-41CC-4391-9CA7-09B62435B5E2}" srcOrd="1" destOrd="0" presId="urn:microsoft.com/office/officeart/2005/8/layout/hierarchy1"/>
    <dgm:cxn modelId="{AD1578B6-E2D8-4543-A547-3DA3D19F4672}" type="presParOf" srcId="{16EC3811-719F-402D-A66A-A22197182B3D}" destId="{EE2DACB7-D0EF-4093-AF15-F94A938A504E}" srcOrd="1" destOrd="0" presId="urn:microsoft.com/office/officeart/2005/8/layout/hierarchy1"/>
    <dgm:cxn modelId="{1B1FA464-9862-4BF3-9050-63E67E8B51B7}" type="presParOf" srcId="{319C23CB-E33A-4439-B427-69BFCBBE6AC8}" destId="{85876014-DD02-4B25-9796-E4C0DD9E1141}" srcOrd="2" destOrd="0" presId="urn:microsoft.com/office/officeart/2005/8/layout/hierarchy1"/>
    <dgm:cxn modelId="{263C48E7-7F17-4F25-AFE7-04CC55277ED8}" type="presParOf" srcId="{319C23CB-E33A-4439-B427-69BFCBBE6AC8}" destId="{A2D620C9-ADE8-4C7A-8A62-563F45426559}" srcOrd="3" destOrd="0" presId="urn:microsoft.com/office/officeart/2005/8/layout/hierarchy1"/>
    <dgm:cxn modelId="{E13BE8C7-D9D1-4C68-A2F2-9E39FDA43DC3}" type="presParOf" srcId="{A2D620C9-ADE8-4C7A-8A62-563F45426559}" destId="{31B9E54D-9649-4198-83EB-C876C547284E}" srcOrd="0" destOrd="0" presId="urn:microsoft.com/office/officeart/2005/8/layout/hierarchy1"/>
    <dgm:cxn modelId="{2D92A7E4-19FB-4CEF-9109-85E10827131A}" type="presParOf" srcId="{31B9E54D-9649-4198-83EB-C876C547284E}" destId="{BC4E212D-E02D-4D25-9DA6-00132C7FE2AF}" srcOrd="0" destOrd="0" presId="urn:microsoft.com/office/officeart/2005/8/layout/hierarchy1"/>
    <dgm:cxn modelId="{E7C1B47E-9170-49CA-A1EC-02F80993AFCC}" type="presParOf" srcId="{31B9E54D-9649-4198-83EB-C876C547284E}" destId="{E883C47B-5D22-473B-9B92-4CE9D6085EAD}" srcOrd="1" destOrd="0" presId="urn:microsoft.com/office/officeart/2005/8/layout/hierarchy1"/>
    <dgm:cxn modelId="{102873D8-045B-49F3-AA30-AA8605388665}" type="presParOf" srcId="{A2D620C9-ADE8-4C7A-8A62-563F45426559}" destId="{7299200D-0CE3-4F6B-8985-28A23EB8D4D7}" srcOrd="1" destOrd="0" presId="urn:microsoft.com/office/officeart/2005/8/layout/hierarchy1"/>
    <dgm:cxn modelId="{085819A4-6DBA-43D2-96E3-B9FB32B4AF73}" type="presParOf" srcId="{232AFC7B-6E3B-419A-B21A-06DF253FB8E8}" destId="{DEDFCE86-FCAE-45EE-9745-77060DF1A547}" srcOrd="1" destOrd="0" presId="urn:microsoft.com/office/officeart/2005/8/layout/hierarchy1"/>
    <dgm:cxn modelId="{757D84AF-2DF9-4559-9ED4-901D5BF1B84F}" type="presParOf" srcId="{DEDFCE86-FCAE-45EE-9745-77060DF1A547}" destId="{8040B2B2-B438-44F5-84F8-42C78402A4A8}" srcOrd="0" destOrd="0" presId="urn:microsoft.com/office/officeart/2005/8/layout/hierarchy1"/>
    <dgm:cxn modelId="{025AC76C-CADD-4F20-B539-42498AB7B369}" type="presParOf" srcId="{8040B2B2-B438-44F5-84F8-42C78402A4A8}" destId="{150C8E5C-896B-453C-ACFA-1E92160590E3}" srcOrd="0" destOrd="0" presId="urn:microsoft.com/office/officeart/2005/8/layout/hierarchy1"/>
    <dgm:cxn modelId="{4E69BE81-DDF0-4A01-BBA9-A99737F5487D}" type="presParOf" srcId="{8040B2B2-B438-44F5-84F8-42C78402A4A8}" destId="{4408FD59-6E52-43FB-8509-C5A1B5C97614}" srcOrd="1" destOrd="0" presId="urn:microsoft.com/office/officeart/2005/8/layout/hierarchy1"/>
    <dgm:cxn modelId="{DD19A851-2444-4386-89A0-5235B13CA304}" type="presParOf" srcId="{DEDFCE86-FCAE-45EE-9745-77060DF1A547}" destId="{7181F4CB-7437-4BA2-B620-6B6ADEC3C5D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76014-DD02-4B25-9796-E4C0DD9E1141}">
      <dsp:nvSpPr>
        <dsp:cNvPr id="0" name=""/>
        <dsp:cNvSpPr/>
      </dsp:nvSpPr>
      <dsp:spPr>
        <a:xfrm>
          <a:off x="2831045" y="1794911"/>
          <a:ext cx="1566041" cy="248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114"/>
              </a:lnTo>
              <a:lnTo>
                <a:pt x="1566041" y="159114"/>
              </a:lnTo>
              <a:lnTo>
                <a:pt x="1566041" y="2489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88B4D3-24E3-4D0F-B0ED-F321A8F09547}">
      <dsp:nvSpPr>
        <dsp:cNvPr id="0" name=""/>
        <dsp:cNvSpPr/>
      </dsp:nvSpPr>
      <dsp:spPr>
        <a:xfrm>
          <a:off x="2831045" y="1794911"/>
          <a:ext cx="202876" cy="248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114"/>
              </a:lnTo>
              <a:lnTo>
                <a:pt x="202876" y="159114"/>
              </a:lnTo>
              <a:lnTo>
                <a:pt x="202876" y="2489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317B5-19A1-44B5-9D2F-ED8163C023CB}">
      <dsp:nvSpPr>
        <dsp:cNvPr id="0" name=""/>
        <dsp:cNvSpPr/>
      </dsp:nvSpPr>
      <dsp:spPr>
        <a:xfrm>
          <a:off x="2404016" y="863604"/>
          <a:ext cx="427028" cy="315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422"/>
              </a:lnTo>
              <a:lnTo>
                <a:pt x="427028" y="225422"/>
              </a:lnTo>
              <a:lnTo>
                <a:pt x="427028" y="3152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5DB09-817D-4691-94A6-2E31E5EB675B}">
      <dsp:nvSpPr>
        <dsp:cNvPr id="0" name=""/>
        <dsp:cNvSpPr/>
      </dsp:nvSpPr>
      <dsp:spPr>
        <a:xfrm>
          <a:off x="1077916" y="1761757"/>
          <a:ext cx="592840" cy="282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268"/>
              </a:lnTo>
              <a:lnTo>
                <a:pt x="592840" y="192268"/>
              </a:lnTo>
              <a:lnTo>
                <a:pt x="592840" y="2821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8E1FA-9927-4616-AE4A-3AB7FCB0A506}">
      <dsp:nvSpPr>
        <dsp:cNvPr id="0" name=""/>
        <dsp:cNvSpPr/>
      </dsp:nvSpPr>
      <dsp:spPr>
        <a:xfrm>
          <a:off x="485076" y="1761757"/>
          <a:ext cx="592840" cy="282138"/>
        </a:xfrm>
        <a:custGeom>
          <a:avLst/>
          <a:gdLst/>
          <a:ahLst/>
          <a:cxnLst/>
          <a:rect l="0" t="0" r="0" b="0"/>
          <a:pathLst>
            <a:path>
              <a:moveTo>
                <a:pt x="592840" y="0"/>
              </a:moveTo>
              <a:lnTo>
                <a:pt x="592840" y="192268"/>
              </a:lnTo>
              <a:lnTo>
                <a:pt x="0" y="192268"/>
              </a:lnTo>
              <a:lnTo>
                <a:pt x="0" y="2821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B1D81D-2A9D-45B6-8EAA-02F0643CAEA6}">
      <dsp:nvSpPr>
        <dsp:cNvPr id="0" name=""/>
        <dsp:cNvSpPr/>
      </dsp:nvSpPr>
      <dsp:spPr>
        <a:xfrm>
          <a:off x="1077916" y="863604"/>
          <a:ext cx="1326100" cy="282138"/>
        </a:xfrm>
        <a:custGeom>
          <a:avLst/>
          <a:gdLst/>
          <a:ahLst/>
          <a:cxnLst/>
          <a:rect l="0" t="0" r="0" b="0"/>
          <a:pathLst>
            <a:path>
              <a:moveTo>
                <a:pt x="1326100" y="0"/>
              </a:moveTo>
              <a:lnTo>
                <a:pt x="1326100" y="192268"/>
              </a:lnTo>
              <a:lnTo>
                <a:pt x="0" y="192268"/>
              </a:lnTo>
              <a:lnTo>
                <a:pt x="0" y="2821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DC5B2F-F771-49C2-BD2F-60DF1757CF56}">
      <dsp:nvSpPr>
        <dsp:cNvPr id="0" name=""/>
        <dsp:cNvSpPr/>
      </dsp:nvSpPr>
      <dsp:spPr>
        <a:xfrm>
          <a:off x="982491" y="247589"/>
          <a:ext cx="2843049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593800-BFAE-45A5-938C-5786440E8523}">
      <dsp:nvSpPr>
        <dsp:cNvPr id="0" name=""/>
        <dsp:cNvSpPr/>
      </dsp:nvSpPr>
      <dsp:spPr>
        <a:xfrm>
          <a:off x="1090281" y="349989"/>
          <a:ext cx="2843049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600" kern="1200" dirty="0">
              <a:latin typeface="Times New Roman" pitchFamily="18" charset="0"/>
              <a:cs typeface="Times New Roman" pitchFamily="18" charset="0"/>
            </a:rPr>
            <a:t>Комплексная диагностика уровня сформированности УУД (БУД)</a:t>
          </a:r>
        </a:p>
      </dsp:txBody>
      <dsp:txXfrm>
        <a:off x="1108323" y="368031"/>
        <a:ext cx="2806965" cy="579930"/>
      </dsp:txXfrm>
    </dsp:sp>
    <dsp:sp modelId="{86A802AB-A0A6-4DE8-B3C2-DA7939BEF290}">
      <dsp:nvSpPr>
        <dsp:cNvPr id="0" name=""/>
        <dsp:cNvSpPr/>
      </dsp:nvSpPr>
      <dsp:spPr>
        <a:xfrm>
          <a:off x="592865" y="1145742"/>
          <a:ext cx="970102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4B89CA-0EC7-4360-92D1-C3FACB23C63E}">
      <dsp:nvSpPr>
        <dsp:cNvPr id="0" name=""/>
        <dsp:cNvSpPr/>
      </dsp:nvSpPr>
      <dsp:spPr>
        <a:xfrm>
          <a:off x="700654" y="1248142"/>
          <a:ext cx="970102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>
              <a:latin typeface="Times New Roman" pitchFamily="18" charset="0"/>
              <a:cs typeface="Times New Roman" pitchFamily="18" charset="0"/>
            </a:rPr>
            <a:t>Педагогическая диагностика</a:t>
          </a:r>
        </a:p>
      </dsp:txBody>
      <dsp:txXfrm>
        <a:off x="718696" y="1266184"/>
        <a:ext cx="934018" cy="579930"/>
      </dsp:txXfrm>
    </dsp:sp>
    <dsp:sp modelId="{4E72083B-4E40-4D5F-B6C5-DB06E09C9C8C}">
      <dsp:nvSpPr>
        <dsp:cNvPr id="0" name=""/>
        <dsp:cNvSpPr/>
      </dsp:nvSpPr>
      <dsp:spPr>
        <a:xfrm>
          <a:off x="25" y="2043895"/>
          <a:ext cx="970102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AECD7C-E438-471B-AC03-CCF40D4B990A}">
      <dsp:nvSpPr>
        <dsp:cNvPr id="0" name=""/>
        <dsp:cNvSpPr/>
      </dsp:nvSpPr>
      <dsp:spPr>
        <a:xfrm>
          <a:off x="107814" y="2146295"/>
          <a:ext cx="970102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/>
            <a:t>Педагогическое наблюдение</a:t>
          </a:r>
        </a:p>
      </dsp:txBody>
      <dsp:txXfrm>
        <a:off x="125856" y="2164337"/>
        <a:ext cx="934018" cy="579930"/>
      </dsp:txXfrm>
    </dsp:sp>
    <dsp:sp modelId="{7A865E17-56F3-4855-9F94-935CFCC50280}">
      <dsp:nvSpPr>
        <dsp:cNvPr id="0" name=""/>
        <dsp:cNvSpPr/>
      </dsp:nvSpPr>
      <dsp:spPr>
        <a:xfrm>
          <a:off x="1185705" y="2043895"/>
          <a:ext cx="970102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0D5550-6831-4FD0-ABD5-3405089D3DA2}">
      <dsp:nvSpPr>
        <dsp:cNvPr id="0" name=""/>
        <dsp:cNvSpPr/>
      </dsp:nvSpPr>
      <dsp:spPr>
        <a:xfrm>
          <a:off x="1293494" y="2146295"/>
          <a:ext cx="970102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/>
            <a:t>Типовые диагностические задачи</a:t>
          </a:r>
        </a:p>
      </dsp:txBody>
      <dsp:txXfrm>
        <a:off x="1311536" y="2164337"/>
        <a:ext cx="934018" cy="579930"/>
      </dsp:txXfrm>
    </dsp:sp>
    <dsp:sp modelId="{7E0A4DEA-C017-4C57-9EE4-E613F48AF0E0}">
      <dsp:nvSpPr>
        <dsp:cNvPr id="0" name=""/>
        <dsp:cNvSpPr/>
      </dsp:nvSpPr>
      <dsp:spPr>
        <a:xfrm>
          <a:off x="2242639" y="1178896"/>
          <a:ext cx="1176811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1083B0-CB39-4684-A8A9-6A0E934B2D22}">
      <dsp:nvSpPr>
        <dsp:cNvPr id="0" name=""/>
        <dsp:cNvSpPr/>
      </dsp:nvSpPr>
      <dsp:spPr>
        <a:xfrm>
          <a:off x="2350428" y="1281296"/>
          <a:ext cx="1176811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>
              <a:latin typeface="Times New Roman" pitchFamily="18" charset="0"/>
              <a:cs typeface="Times New Roman" pitchFamily="18" charset="0"/>
            </a:rPr>
            <a:t>Психологическая и </a:t>
          </a:r>
          <a:r>
            <a:rPr lang="ru-RU" sz="800" kern="1200" dirty="0" err="1">
              <a:latin typeface="Times New Roman" pitchFamily="18" charset="0"/>
              <a:cs typeface="Times New Roman" pitchFamily="18" charset="0"/>
            </a:rPr>
            <a:t>логопедическаческая</a:t>
          </a:r>
          <a:endParaRPr lang="ru-RU" sz="8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2368470" y="1299338"/>
        <a:ext cx="1140727" cy="579930"/>
      </dsp:txXfrm>
    </dsp:sp>
    <dsp:sp modelId="{CC3C7723-07BF-45F4-9A43-8B4194F771BD}">
      <dsp:nvSpPr>
        <dsp:cNvPr id="0" name=""/>
        <dsp:cNvSpPr/>
      </dsp:nvSpPr>
      <dsp:spPr>
        <a:xfrm>
          <a:off x="2371385" y="2043895"/>
          <a:ext cx="1325072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B52334-41CC-4391-9CA7-09B62435B5E2}">
      <dsp:nvSpPr>
        <dsp:cNvPr id="0" name=""/>
        <dsp:cNvSpPr/>
      </dsp:nvSpPr>
      <dsp:spPr>
        <a:xfrm>
          <a:off x="2479174" y="2146295"/>
          <a:ext cx="1325072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>
              <a:latin typeface="Times New Roman" pitchFamily="18" charset="0"/>
              <a:cs typeface="Times New Roman" pitchFamily="18" charset="0"/>
            </a:rPr>
            <a:t>Психологическая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>
              <a:latin typeface="Times New Roman" pitchFamily="18" charset="0"/>
              <a:cs typeface="Times New Roman" pitchFamily="18" charset="0"/>
            </a:rPr>
            <a:t>(в т.ч. экспериментально- психологическая)</a:t>
          </a:r>
        </a:p>
      </dsp:txBody>
      <dsp:txXfrm>
        <a:off x="2497216" y="2164337"/>
        <a:ext cx="1288988" cy="579930"/>
      </dsp:txXfrm>
    </dsp:sp>
    <dsp:sp modelId="{BC4E212D-E02D-4D25-9DA6-00132C7FE2AF}">
      <dsp:nvSpPr>
        <dsp:cNvPr id="0" name=""/>
        <dsp:cNvSpPr/>
      </dsp:nvSpPr>
      <dsp:spPr>
        <a:xfrm>
          <a:off x="3912036" y="2043895"/>
          <a:ext cx="970102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83C47B-5D22-473B-9B92-4CE9D6085EAD}">
      <dsp:nvSpPr>
        <dsp:cNvPr id="0" name=""/>
        <dsp:cNvSpPr/>
      </dsp:nvSpPr>
      <dsp:spPr>
        <a:xfrm>
          <a:off x="4019825" y="2146295"/>
          <a:ext cx="970102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>
              <a:latin typeface="Times New Roman" pitchFamily="18" charset="0"/>
              <a:cs typeface="Times New Roman" pitchFamily="18" charset="0"/>
            </a:rPr>
            <a:t>Логопедическая</a:t>
          </a:r>
        </a:p>
      </dsp:txBody>
      <dsp:txXfrm>
        <a:off x="4037867" y="2164337"/>
        <a:ext cx="934018" cy="579930"/>
      </dsp:txXfrm>
    </dsp:sp>
    <dsp:sp modelId="{150C8E5C-896B-453C-ACFA-1E92160590E3}">
      <dsp:nvSpPr>
        <dsp:cNvPr id="0" name=""/>
        <dsp:cNvSpPr/>
      </dsp:nvSpPr>
      <dsp:spPr>
        <a:xfrm>
          <a:off x="4041144" y="1134478"/>
          <a:ext cx="1176811" cy="616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08FD59-6E52-43FB-8509-C5A1B5C97614}">
      <dsp:nvSpPr>
        <dsp:cNvPr id="0" name=""/>
        <dsp:cNvSpPr/>
      </dsp:nvSpPr>
      <dsp:spPr>
        <a:xfrm>
          <a:off x="4148933" y="1236878"/>
          <a:ext cx="1176811" cy="6160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800" kern="1200" dirty="0">
              <a:latin typeface="Times New Roman" pitchFamily="18" charset="0"/>
              <a:cs typeface="Times New Roman" pitchFamily="18" charset="0"/>
            </a:rPr>
            <a:t>Анкетирование родителей</a:t>
          </a:r>
        </a:p>
      </dsp:txBody>
      <dsp:txXfrm>
        <a:off x="4166975" y="1254920"/>
        <a:ext cx="1140727" cy="579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125D-A6B2-4E15-9FA7-9DE39F13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13646</Words>
  <Characters>77783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91247</CharactersWithSpaces>
  <SharedDoc>false</SharedDoc>
  <HLinks>
    <vt:vector size="24" baseType="variant">
      <vt:variant>
        <vt:i4>1703947</vt:i4>
      </vt:variant>
      <vt:variant>
        <vt:i4>9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  <vt:variant>
        <vt:i4>1703947</vt:i4>
      </vt:variant>
      <vt:variant>
        <vt:i4>6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  <vt:variant>
        <vt:i4>1703947</vt:i4>
      </vt:variant>
      <vt:variant>
        <vt:i4>0</vt:i4>
      </vt:variant>
      <vt:variant>
        <vt:i4>0</vt:i4>
      </vt:variant>
      <vt:variant>
        <vt:i4>5</vt:i4>
      </vt:variant>
      <vt:variant>
        <vt:lpwstr>http://fgosreestr.ru/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Сергей С. Головнев</cp:lastModifiedBy>
  <cp:revision>2</cp:revision>
  <cp:lastPrinted>2018-06-13T08:34:00Z</cp:lastPrinted>
  <dcterms:created xsi:type="dcterms:W3CDTF">2020-09-03T15:12:00Z</dcterms:created>
  <dcterms:modified xsi:type="dcterms:W3CDTF">2020-09-03T15:12:00Z</dcterms:modified>
</cp:coreProperties>
</file>