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483" w:rsidRDefault="00186483" w:rsidP="00186483">
      <w:pPr>
        <w:spacing w:before="66"/>
        <w:ind w:left="1315" w:right="1157"/>
        <w:jc w:val="center"/>
        <w:rPr>
          <w:b/>
        </w:rPr>
      </w:pPr>
      <w:r>
        <w:rPr>
          <w:b/>
        </w:rPr>
        <w:t>МИНИСТЕРСТВО</w:t>
      </w:r>
      <w:r>
        <w:rPr>
          <w:b/>
          <w:spacing w:val="-11"/>
        </w:rPr>
        <w:t xml:space="preserve"> </w:t>
      </w:r>
      <w:r>
        <w:rPr>
          <w:b/>
        </w:rPr>
        <w:t>ПРОСВЕЩЕНИЯ</w:t>
      </w:r>
      <w:r>
        <w:rPr>
          <w:b/>
          <w:spacing w:val="-11"/>
        </w:rPr>
        <w:t xml:space="preserve"> </w:t>
      </w:r>
      <w:r>
        <w:rPr>
          <w:b/>
        </w:rPr>
        <w:t>РОССИЙСКОЙ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ФЕДЕРАЦИИ</w:t>
      </w:r>
    </w:p>
    <w:p w:rsidR="00186483" w:rsidRDefault="00186483" w:rsidP="00186483">
      <w:pPr>
        <w:pStyle w:val="ad"/>
        <w:ind w:left="0"/>
        <w:rPr>
          <w:b/>
          <w:sz w:val="26"/>
        </w:rPr>
      </w:pPr>
    </w:p>
    <w:p w:rsidR="00186483" w:rsidRDefault="00186483" w:rsidP="00186483">
      <w:pPr>
        <w:pStyle w:val="ad"/>
        <w:spacing w:before="4"/>
        <w:ind w:left="0"/>
        <w:rPr>
          <w:b/>
          <w:sz w:val="31"/>
        </w:rPr>
      </w:pPr>
    </w:p>
    <w:p w:rsidR="00186483" w:rsidRDefault="00186483" w:rsidP="00186483">
      <w:pPr>
        <w:pStyle w:val="ad"/>
        <w:spacing w:before="1"/>
        <w:ind w:left="1315" w:right="1167"/>
        <w:jc w:val="center"/>
      </w:pPr>
      <w:r>
        <w:t>Министерство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Краснодарского</w:t>
      </w:r>
      <w:r>
        <w:rPr>
          <w:spacing w:val="-4"/>
        </w:rPr>
        <w:t xml:space="preserve"> края</w:t>
      </w:r>
    </w:p>
    <w:p w:rsidR="00186483" w:rsidRDefault="00186483" w:rsidP="00186483">
      <w:pPr>
        <w:pStyle w:val="ad"/>
        <w:ind w:left="0"/>
        <w:rPr>
          <w:sz w:val="26"/>
        </w:rPr>
      </w:pPr>
    </w:p>
    <w:p w:rsidR="00186483" w:rsidRDefault="00186483" w:rsidP="00186483">
      <w:pPr>
        <w:pStyle w:val="ad"/>
        <w:spacing w:before="4"/>
        <w:ind w:left="0"/>
        <w:rPr>
          <w:sz w:val="31"/>
        </w:rPr>
      </w:pPr>
    </w:p>
    <w:p w:rsidR="00186483" w:rsidRDefault="00186483" w:rsidP="00186483">
      <w:pPr>
        <w:pStyle w:val="ad"/>
        <w:ind w:left="1270" w:right="1167"/>
        <w:jc w:val="center"/>
      </w:pPr>
      <w:r>
        <w:t>Муниципальное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Апшеронский</w:t>
      </w:r>
      <w:r>
        <w:rPr>
          <w:spacing w:val="-4"/>
        </w:rPr>
        <w:t xml:space="preserve"> </w:t>
      </w:r>
      <w:r>
        <w:rPr>
          <w:spacing w:val="-2"/>
        </w:rPr>
        <w:t>район</w:t>
      </w:r>
    </w:p>
    <w:p w:rsidR="00186483" w:rsidRDefault="00186483" w:rsidP="00186483">
      <w:pPr>
        <w:pStyle w:val="ad"/>
        <w:ind w:left="0"/>
        <w:rPr>
          <w:sz w:val="26"/>
        </w:rPr>
      </w:pPr>
    </w:p>
    <w:p w:rsidR="00186483" w:rsidRDefault="00186483" w:rsidP="00186483">
      <w:pPr>
        <w:pStyle w:val="ad"/>
        <w:spacing w:before="5"/>
        <w:ind w:left="0"/>
        <w:rPr>
          <w:sz w:val="31"/>
        </w:rPr>
      </w:pPr>
    </w:p>
    <w:p w:rsidR="00186483" w:rsidRDefault="00186483" w:rsidP="00186483">
      <w:pPr>
        <w:pStyle w:val="ad"/>
        <w:ind w:left="1313" w:right="1167"/>
        <w:jc w:val="center"/>
      </w:pPr>
      <w:r>
        <w:t>МБОУСОШ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имени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К.И.Недорубова</w:t>
      </w:r>
      <w:proofErr w:type="spellEnd"/>
    </w:p>
    <w:p w:rsidR="00186483" w:rsidRDefault="00186483" w:rsidP="00186483">
      <w:pPr>
        <w:pStyle w:val="ad"/>
        <w:ind w:left="0"/>
        <w:rPr>
          <w:sz w:val="20"/>
        </w:rPr>
      </w:pPr>
    </w:p>
    <w:p w:rsidR="00186483" w:rsidRDefault="00186483" w:rsidP="00186483">
      <w:pPr>
        <w:pStyle w:val="ad"/>
        <w:ind w:left="0"/>
        <w:rPr>
          <w:sz w:val="20"/>
        </w:rPr>
      </w:pPr>
    </w:p>
    <w:p w:rsidR="00186483" w:rsidRDefault="00186483" w:rsidP="00186483">
      <w:pPr>
        <w:pStyle w:val="ad"/>
        <w:ind w:left="0"/>
        <w:rPr>
          <w:sz w:val="20"/>
        </w:rPr>
      </w:pPr>
    </w:p>
    <w:p w:rsidR="00186483" w:rsidRDefault="00186483" w:rsidP="00186483">
      <w:pPr>
        <w:pStyle w:val="ad"/>
        <w:ind w:left="0"/>
        <w:rPr>
          <w:sz w:val="20"/>
        </w:rPr>
      </w:pPr>
    </w:p>
    <w:p w:rsidR="00186483" w:rsidRDefault="00186483" w:rsidP="00186483">
      <w:pPr>
        <w:pStyle w:val="ad"/>
        <w:ind w:left="0"/>
        <w:rPr>
          <w:sz w:val="20"/>
        </w:rPr>
      </w:pPr>
    </w:p>
    <w:p w:rsidR="00186483" w:rsidRDefault="00186483" w:rsidP="00186483">
      <w:pPr>
        <w:pStyle w:val="ad"/>
        <w:spacing w:before="1"/>
        <w:ind w:left="0"/>
        <w:rPr>
          <w:sz w:val="16"/>
        </w:rPr>
      </w:pPr>
    </w:p>
    <w:p w:rsidR="00186483" w:rsidRDefault="00186483" w:rsidP="00186483">
      <w:pPr>
        <w:rPr>
          <w:sz w:val="16"/>
        </w:rPr>
        <w:sectPr w:rsidR="00186483" w:rsidSect="00186483">
          <w:pgSz w:w="11900" w:h="16840"/>
          <w:pgMar w:top="520" w:right="540" w:bottom="280" w:left="560" w:header="720" w:footer="720" w:gutter="0"/>
          <w:cols w:space="720"/>
        </w:sectPr>
      </w:pPr>
    </w:p>
    <w:p w:rsidR="00186483" w:rsidRDefault="00186483" w:rsidP="00186483">
      <w:pPr>
        <w:spacing w:before="95" w:line="217" w:lineRule="exact"/>
        <w:ind w:left="178"/>
        <w:rPr>
          <w:sz w:val="20"/>
        </w:rPr>
      </w:pPr>
      <w:r>
        <w:rPr>
          <w:spacing w:val="-2"/>
          <w:sz w:val="20"/>
        </w:rPr>
        <w:t>РАССМОТРЕНО</w:t>
      </w:r>
    </w:p>
    <w:p w:rsidR="00186483" w:rsidRDefault="00186483" w:rsidP="00186483">
      <w:pPr>
        <w:spacing w:before="4" w:line="213" w:lineRule="auto"/>
        <w:ind w:left="178"/>
        <w:rPr>
          <w:sz w:val="20"/>
        </w:rPr>
      </w:pPr>
      <w:r>
        <w:rPr>
          <w:sz w:val="20"/>
        </w:rPr>
        <w:t>Методическим объединением учителей естественно научного цикла</w:t>
      </w:r>
    </w:p>
    <w:p w:rsidR="00186483" w:rsidRDefault="00186483" w:rsidP="00186483">
      <w:pPr>
        <w:spacing w:before="95" w:line="217" w:lineRule="exact"/>
        <w:ind w:left="172"/>
        <w:rPr>
          <w:sz w:val="20"/>
        </w:rPr>
      </w:pPr>
      <w:r>
        <w:br w:type="column"/>
      </w:r>
      <w:r>
        <w:rPr>
          <w:spacing w:val="-2"/>
          <w:sz w:val="20"/>
        </w:rPr>
        <w:t>СОГЛАСОВАНО</w:t>
      </w:r>
    </w:p>
    <w:p w:rsidR="00186483" w:rsidRDefault="00186483" w:rsidP="00186483">
      <w:pPr>
        <w:spacing w:line="217" w:lineRule="exact"/>
        <w:ind w:left="172"/>
        <w:rPr>
          <w:sz w:val="20"/>
        </w:rPr>
      </w:pPr>
      <w:r>
        <w:rPr>
          <w:sz w:val="20"/>
        </w:rPr>
        <w:t>Заместитель</w:t>
      </w:r>
      <w:r>
        <w:rPr>
          <w:spacing w:val="8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УВР</w:t>
      </w:r>
    </w:p>
    <w:p w:rsidR="00186483" w:rsidRDefault="00186483" w:rsidP="00186483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pacing w:val="-2"/>
          <w:sz w:val="20"/>
        </w:rPr>
        <w:t>УТВЕРЖДЕНО</w:t>
      </w:r>
    </w:p>
    <w:p w:rsidR="00186483" w:rsidRDefault="00186483" w:rsidP="00186483">
      <w:pPr>
        <w:spacing w:line="217" w:lineRule="exact"/>
        <w:ind w:left="178"/>
        <w:rPr>
          <w:sz w:val="20"/>
        </w:rPr>
      </w:pPr>
      <w:r>
        <w:rPr>
          <w:spacing w:val="-2"/>
          <w:sz w:val="20"/>
        </w:rPr>
        <w:t>Директор</w:t>
      </w:r>
    </w:p>
    <w:p w:rsidR="00186483" w:rsidRDefault="00186483" w:rsidP="00186483">
      <w:pPr>
        <w:spacing w:line="217" w:lineRule="exact"/>
        <w:rPr>
          <w:sz w:val="20"/>
        </w:rPr>
        <w:sectPr w:rsidR="00186483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3483" w:space="40"/>
            <w:col w:w="2933" w:space="577"/>
            <w:col w:w="3767"/>
          </w:cols>
        </w:sectPr>
      </w:pPr>
    </w:p>
    <w:p w:rsidR="00186483" w:rsidRDefault="00186483" w:rsidP="00186483">
      <w:pPr>
        <w:tabs>
          <w:tab w:val="left" w:pos="1606"/>
        </w:tabs>
        <w:spacing w:before="186" w:line="209" w:lineRule="exact"/>
        <w:ind w:left="178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Лунёва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С.Г.</w:t>
      </w:r>
    </w:p>
    <w:p w:rsidR="00186483" w:rsidRDefault="00186483" w:rsidP="00186483">
      <w:pPr>
        <w:tabs>
          <w:tab w:val="left" w:pos="1606"/>
          <w:tab w:val="left" w:pos="3694"/>
          <w:tab w:val="left" w:pos="5123"/>
        </w:tabs>
        <w:spacing w:line="212" w:lineRule="exact"/>
        <w:ind w:left="178"/>
        <w:rPr>
          <w:sz w:val="20"/>
        </w:rPr>
      </w:pPr>
      <w:r>
        <w:br w:type="column"/>
      </w:r>
      <w:r>
        <w:rPr>
          <w:sz w:val="20"/>
          <w:u w:val="single"/>
        </w:rPr>
        <w:tab/>
      </w:r>
      <w:r>
        <w:rPr>
          <w:sz w:val="20"/>
        </w:rPr>
        <w:t>Лунёва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С.Г.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Колесникова</w:t>
      </w:r>
      <w:r>
        <w:rPr>
          <w:spacing w:val="14"/>
          <w:sz w:val="20"/>
        </w:rPr>
        <w:t xml:space="preserve"> </w:t>
      </w:r>
      <w:r>
        <w:rPr>
          <w:spacing w:val="-4"/>
          <w:sz w:val="20"/>
        </w:rPr>
        <w:t>О.В.</w:t>
      </w:r>
    </w:p>
    <w:p w:rsidR="00186483" w:rsidRDefault="00186483" w:rsidP="00186483">
      <w:pPr>
        <w:spacing w:line="212" w:lineRule="exact"/>
        <w:rPr>
          <w:sz w:val="20"/>
        </w:rPr>
        <w:sectPr w:rsidR="00186483">
          <w:type w:val="continuous"/>
          <w:pgSz w:w="11900" w:h="16840"/>
          <w:pgMar w:top="520" w:right="540" w:bottom="280" w:left="560" w:header="720" w:footer="720" w:gutter="0"/>
          <w:cols w:num="2" w:space="720" w:equalWidth="0">
            <w:col w:w="2680" w:space="837"/>
            <w:col w:w="7283"/>
          </w:cols>
        </w:sectPr>
      </w:pPr>
    </w:p>
    <w:p w:rsidR="00186483" w:rsidRDefault="00186483" w:rsidP="00186483">
      <w:pPr>
        <w:pStyle w:val="ad"/>
        <w:spacing w:before="4"/>
        <w:ind w:left="0"/>
        <w:rPr>
          <w:sz w:val="17"/>
        </w:rPr>
      </w:pPr>
    </w:p>
    <w:p w:rsidR="00186483" w:rsidRDefault="00186483" w:rsidP="00186483">
      <w:pPr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186483" w:rsidRDefault="00186483" w:rsidP="00186483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"29"</w:t>
      </w:r>
      <w:r>
        <w:rPr>
          <w:spacing w:val="4"/>
          <w:sz w:val="20"/>
        </w:rPr>
        <w:t xml:space="preserve"> </w:t>
      </w:r>
      <w:r>
        <w:rPr>
          <w:sz w:val="20"/>
        </w:rPr>
        <w:t>082022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186483" w:rsidRDefault="00186483" w:rsidP="00186483">
      <w:pPr>
        <w:spacing w:line="225" w:lineRule="exact"/>
        <w:ind w:left="178"/>
        <w:rPr>
          <w:sz w:val="20"/>
        </w:rPr>
      </w:pPr>
      <w:r>
        <w:br w:type="column"/>
      </w:r>
      <w:r>
        <w:rPr>
          <w:sz w:val="20"/>
        </w:rPr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186483" w:rsidRDefault="00186483" w:rsidP="00186483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"30"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54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186483" w:rsidRDefault="00186483" w:rsidP="00186483">
      <w:pPr>
        <w:spacing w:line="225" w:lineRule="exact"/>
        <w:ind w:left="178"/>
        <w:rPr>
          <w:sz w:val="20"/>
        </w:rPr>
      </w:pPr>
      <w:r>
        <w:br w:type="column"/>
      </w:r>
      <w:r>
        <w:rPr>
          <w:sz w:val="20"/>
        </w:rPr>
        <w:t>Приказ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186483" w:rsidRDefault="00186483" w:rsidP="00186483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"30"</w:t>
      </w:r>
      <w:r>
        <w:rPr>
          <w:spacing w:val="4"/>
          <w:sz w:val="20"/>
        </w:rPr>
        <w:t xml:space="preserve"> </w:t>
      </w:r>
      <w:r>
        <w:rPr>
          <w:sz w:val="20"/>
        </w:rPr>
        <w:t>082022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186483" w:rsidRDefault="00186483" w:rsidP="00186483">
      <w:pPr>
        <w:rPr>
          <w:sz w:val="20"/>
        </w:rPr>
        <w:sectPr w:rsidR="00186483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1677" w:space="1840"/>
            <w:col w:w="1773" w:space="1744"/>
            <w:col w:w="3766"/>
          </w:cols>
        </w:sectPr>
      </w:pPr>
    </w:p>
    <w:p w:rsidR="00186483" w:rsidRDefault="00186483" w:rsidP="00186483">
      <w:pPr>
        <w:pStyle w:val="ad"/>
        <w:ind w:left="0"/>
        <w:rPr>
          <w:sz w:val="20"/>
        </w:rPr>
      </w:pPr>
    </w:p>
    <w:p w:rsidR="00186483" w:rsidRDefault="00186483" w:rsidP="00186483">
      <w:pPr>
        <w:pStyle w:val="ad"/>
        <w:ind w:left="0"/>
        <w:rPr>
          <w:sz w:val="20"/>
        </w:rPr>
      </w:pPr>
    </w:p>
    <w:p w:rsidR="00186483" w:rsidRDefault="00186483" w:rsidP="00186483">
      <w:pPr>
        <w:pStyle w:val="ad"/>
        <w:ind w:left="0"/>
        <w:rPr>
          <w:sz w:val="20"/>
        </w:rPr>
      </w:pPr>
    </w:p>
    <w:p w:rsidR="00186483" w:rsidRDefault="00186483" w:rsidP="00186483">
      <w:pPr>
        <w:pStyle w:val="ad"/>
        <w:spacing w:before="7"/>
        <w:ind w:left="0"/>
        <w:rPr>
          <w:sz w:val="21"/>
        </w:rPr>
      </w:pPr>
    </w:p>
    <w:p w:rsidR="00186483" w:rsidRDefault="00186483" w:rsidP="00186483">
      <w:pPr>
        <w:spacing w:before="90" w:line="292" w:lineRule="auto"/>
        <w:ind w:left="3953" w:right="3978"/>
        <w:jc w:val="center"/>
        <w:rPr>
          <w:b/>
        </w:rPr>
      </w:pPr>
      <w:r>
        <w:rPr>
          <w:b/>
        </w:rPr>
        <w:t>РАБОЧАЯ</w:t>
      </w:r>
      <w:r>
        <w:rPr>
          <w:b/>
          <w:spacing w:val="-15"/>
        </w:rPr>
        <w:t xml:space="preserve"> </w:t>
      </w:r>
      <w:r>
        <w:rPr>
          <w:b/>
        </w:rPr>
        <w:t xml:space="preserve">ПРОГРАММА </w:t>
      </w:r>
    </w:p>
    <w:p w:rsidR="00186483" w:rsidRDefault="00186483" w:rsidP="00186483">
      <w:pPr>
        <w:pStyle w:val="ad"/>
        <w:spacing w:before="95"/>
        <w:ind w:left="1315" w:right="1162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186483" w:rsidRDefault="00186483" w:rsidP="00186483">
      <w:pPr>
        <w:pStyle w:val="ad"/>
        <w:spacing w:before="60"/>
        <w:ind w:left="1315" w:right="1163"/>
        <w:jc w:val="center"/>
      </w:pPr>
      <w:r>
        <w:rPr>
          <w:spacing w:val="-2"/>
        </w:rPr>
        <w:t>«Математика»</w:t>
      </w:r>
    </w:p>
    <w:p w:rsidR="00186483" w:rsidRDefault="00186483" w:rsidP="00186483">
      <w:pPr>
        <w:pStyle w:val="ad"/>
        <w:ind w:left="0"/>
        <w:rPr>
          <w:sz w:val="26"/>
        </w:rPr>
      </w:pPr>
    </w:p>
    <w:p w:rsidR="00186483" w:rsidRDefault="00186483" w:rsidP="00186483">
      <w:pPr>
        <w:pStyle w:val="ad"/>
        <w:spacing w:before="5"/>
        <w:ind w:left="0"/>
        <w:rPr>
          <w:sz w:val="31"/>
        </w:rPr>
      </w:pPr>
    </w:p>
    <w:p w:rsidR="00186483" w:rsidRDefault="00186483" w:rsidP="00186483">
      <w:pPr>
        <w:pStyle w:val="ad"/>
        <w:spacing w:line="292" w:lineRule="auto"/>
        <w:ind w:left="3193" w:right="3037"/>
        <w:jc w:val="center"/>
      </w:pPr>
      <w:r>
        <w:t>для</w:t>
      </w:r>
      <w:r>
        <w:rPr>
          <w:spacing w:val="40"/>
        </w:rPr>
        <w:t xml:space="preserve"> </w:t>
      </w:r>
      <w:r>
        <w:t>6-9</w:t>
      </w:r>
      <w:r>
        <w:rPr>
          <w:spacing w:val="-6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186483" w:rsidRDefault="00186483" w:rsidP="00186483">
      <w:pPr>
        <w:pStyle w:val="ad"/>
        <w:ind w:left="0"/>
        <w:rPr>
          <w:sz w:val="26"/>
        </w:rPr>
      </w:pPr>
    </w:p>
    <w:p w:rsidR="00186483" w:rsidRDefault="00186483" w:rsidP="00186483">
      <w:pPr>
        <w:pStyle w:val="ad"/>
        <w:ind w:left="0"/>
        <w:rPr>
          <w:sz w:val="26"/>
        </w:rPr>
      </w:pPr>
      <w:bookmarkStart w:id="0" w:name="_GoBack"/>
      <w:bookmarkEnd w:id="0"/>
    </w:p>
    <w:p w:rsidR="00186483" w:rsidRDefault="00186483" w:rsidP="00186483">
      <w:pPr>
        <w:pStyle w:val="ad"/>
        <w:ind w:left="0"/>
        <w:rPr>
          <w:sz w:val="26"/>
        </w:rPr>
      </w:pPr>
    </w:p>
    <w:p w:rsidR="00186483" w:rsidRDefault="00186483" w:rsidP="00186483">
      <w:pPr>
        <w:pStyle w:val="ad"/>
        <w:ind w:left="0"/>
        <w:rPr>
          <w:sz w:val="26"/>
        </w:rPr>
      </w:pPr>
    </w:p>
    <w:p w:rsidR="00186483" w:rsidRDefault="00186483" w:rsidP="00186483">
      <w:pPr>
        <w:pStyle w:val="ad"/>
        <w:ind w:left="0"/>
        <w:rPr>
          <w:sz w:val="26"/>
        </w:rPr>
      </w:pPr>
    </w:p>
    <w:p w:rsidR="00186483" w:rsidRDefault="00186483" w:rsidP="00186483">
      <w:pPr>
        <w:pStyle w:val="ad"/>
        <w:ind w:left="0"/>
        <w:rPr>
          <w:sz w:val="26"/>
        </w:rPr>
      </w:pPr>
    </w:p>
    <w:p w:rsidR="00186483" w:rsidRDefault="00186483" w:rsidP="00186483">
      <w:pPr>
        <w:pStyle w:val="ad"/>
        <w:spacing w:before="4"/>
        <w:ind w:left="0"/>
        <w:rPr>
          <w:sz w:val="21"/>
        </w:rPr>
      </w:pPr>
    </w:p>
    <w:p w:rsidR="00186483" w:rsidRDefault="005E10FC" w:rsidP="005E10FC">
      <w:pPr>
        <w:pStyle w:val="ad"/>
        <w:ind w:left="0" w:right="349"/>
        <w:jc w:val="center"/>
        <w:sectPr w:rsidR="00186483">
          <w:type w:val="continuous"/>
          <w:pgSz w:w="11900" w:h="16840"/>
          <w:pgMar w:top="520" w:right="540" w:bottom="280" w:left="560" w:header="720" w:footer="720" w:gutter="0"/>
          <w:cols w:space="720"/>
        </w:sectPr>
      </w:pPr>
      <w:r>
        <w:t xml:space="preserve">                                                                             </w:t>
      </w:r>
      <w:r w:rsidR="00186483">
        <w:t>Составитель:</w:t>
      </w:r>
      <w:r w:rsidR="00186483">
        <w:rPr>
          <w:spacing w:val="-9"/>
        </w:rPr>
        <w:t xml:space="preserve"> </w:t>
      </w:r>
      <w:r w:rsidR="00186483">
        <w:t>Багдасарян</w:t>
      </w:r>
      <w:r w:rsidR="00186483">
        <w:rPr>
          <w:spacing w:val="-6"/>
        </w:rPr>
        <w:t xml:space="preserve"> </w:t>
      </w:r>
      <w:proofErr w:type="spellStart"/>
      <w:r w:rsidR="00186483">
        <w:t>Арменуи</w:t>
      </w:r>
      <w:proofErr w:type="spellEnd"/>
      <w:r w:rsidR="00186483">
        <w:rPr>
          <w:spacing w:val="-5"/>
        </w:rPr>
        <w:t xml:space="preserve"> </w:t>
      </w:r>
      <w:proofErr w:type="spellStart"/>
      <w:r w:rsidR="00186483">
        <w:rPr>
          <w:spacing w:val="-2"/>
        </w:rPr>
        <w:t>Ваган</w:t>
      </w:r>
      <w:r>
        <w:rPr>
          <w:spacing w:val="-2"/>
        </w:rPr>
        <w:t>овна</w:t>
      </w:r>
      <w:proofErr w:type="spellEnd"/>
    </w:p>
    <w:p w:rsidR="00220FE1" w:rsidRDefault="00220FE1" w:rsidP="00F8560F"/>
    <w:p w:rsidR="00220FE1" w:rsidRPr="004262A7" w:rsidRDefault="00220FE1" w:rsidP="00F8560F"/>
    <w:p w:rsidR="00F8560F" w:rsidRDefault="00F8560F" w:rsidP="00F8560F">
      <w:pPr>
        <w:pStyle w:val="a6"/>
        <w:pBdr>
          <w:bottom w:val="single" w:sz="12" w:space="1" w:color="auto"/>
        </w:pBdr>
      </w:pPr>
      <w:bookmarkStart w:id="1" w:name="bookmark1260"/>
      <w:r w:rsidRPr="00EB2D57">
        <w:t>ПОЯСНИТЕЛЬНАЯ ЗАПИСКА</w:t>
      </w:r>
      <w:bookmarkEnd w:id="1"/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a6"/>
        <w:rPr>
          <w:sz w:val="18"/>
          <w:szCs w:val="18"/>
        </w:rPr>
      </w:pPr>
      <w:r w:rsidRPr="00EB2D57">
        <w:rPr>
          <w:sz w:val="18"/>
          <w:szCs w:val="18"/>
        </w:rPr>
        <w:t>ОБЩАЯ ХАРАКТЕРИСТИКА УЧЕБНОГО ПРЕДМЕТА «МАТЕМАТИКА»</w:t>
      </w:r>
    </w:p>
    <w:p w:rsidR="00F8560F" w:rsidRPr="00EB2D57" w:rsidRDefault="00D04AE8" w:rsidP="00F8560F">
      <w:pPr>
        <w:pStyle w:val="1"/>
        <w:spacing w:line="252" w:lineRule="auto"/>
        <w:jc w:val="both"/>
        <w:rPr>
          <w:color w:val="auto"/>
        </w:rPr>
      </w:pPr>
      <w:r>
        <w:rPr>
          <w:color w:val="auto"/>
        </w:rPr>
        <w:t>Р</w:t>
      </w:r>
      <w:r w:rsidR="00F8560F" w:rsidRPr="00EB2D57">
        <w:rPr>
          <w:color w:val="auto"/>
        </w:rPr>
        <w:t>абочая программа</w:t>
      </w:r>
      <w:r w:rsidR="00F8560F">
        <w:rPr>
          <w:color w:val="auto"/>
        </w:rPr>
        <w:t xml:space="preserve"> по математике для обучающихся 6-</w:t>
      </w:r>
      <w:r w:rsidR="00F8560F" w:rsidRPr="00EB2D57">
        <w:rPr>
          <w:color w:val="auto"/>
        </w:rPr>
        <w:t>9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рабочей программе учтены идеи и положения Концепции развития математического образования в Российской Федерации.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 xml:space="preserve"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</w:t>
      </w:r>
      <w:r w:rsidRPr="00EB2D57">
        <w:rPr>
          <w:color w:val="auto"/>
        </w:rPr>
        <w:lastRenderedPageBreak/>
        <w:t>вероятностный характер случайных событий.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F8560F" w:rsidRDefault="00F8560F" w:rsidP="00F8560F">
      <w:pPr>
        <w:pStyle w:val="a6"/>
      </w:pPr>
    </w:p>
    <w:p w:rsidR="00F8560F" w:rsidRPr="00EB2D57" w:rsidRDefault="00F8560F" w:rsidP="00F8560F">
      <w:pPr>
        <w:pStyle w:val="a6"/>
      </w:pPr>
      <w:r w:rsidRPr="00EB2D57">
        <w:t>ЦЕЛИ И ОСОБЕННОСТИ ИЗУЧЕНИЯ У</w:t>
      </w:r>
      <w:r>
        <w:t>ЧЕБНОГО ПРЕДМЕТА «МАТЕМАТИКА». 6</w:t>
      </w:r>
      <w:r w:rsidRPr="00EB2D57">
        <w:t>—9 КЛАССЫ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Приоритетным</w:t>
      </w:r>
      <w:r>
        <w:rPr>
          <w:color w:val="auto"/>
        </w:rPr>
        <w:t>и целями обучения математике в 6</w:t>
      </w:r>
      <w:r w:rsidRPr="00EB2D57">
        <w:rPr>
          <w:color w:val="auto"/>
        </w:rPr>
        <w:t>—9 классах являются:</w:t>
      </w:r>
    </w:p>
    <w:p w:rsidR="00F8560F" w:rsidRPr="00EB2D57" w:rsidRDefault="00F8560F" w:rsidP="00F8560F">
      <w:pPr>
        <w:pStyle w:val="1"/>
        <w:numPr>
          <w:ilvl w:val="0"/>
          <w:numId w:val="1"/>
        </w:numPr>
        <w:spacing w:line="271" w:lineRule="auto"/>
        <w:jc w:val="both"/>
        <w:rPr>
          <w:color w:val="auto"/>
        </w:rPr>
      </w:pPr>
      <w:r w:rsidRPr="00EB2D57">
        <w:rPr>
          <w:color w:val="auto"/>
        </w:rPr>
        <w:t>формирование 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математического образования обучающихся;</w:t>
      </w:r>
    </w:p>
    <w:p w:rsidR="00F8560F" w:rsidRPr="00EB2D57" w:rsidRDefault="00F8560F" w:rsidP="00F8560F">
      <w:pPr>
        <w:pStyle w:val="1"/>
        <w:numPr>
          <w:ilvl w:val="0"/>
          <w:numId w:val="1"/>
        </w:numPr>
        <w:spacing w:line="271" w:lineRule="auto"/>
        <w:jc w:val="both"/>
        <w:rPr>
          <w:color w:val="auto"/>
        </w:rPr>
      </w:pPr>
      <w:r w:rsidRPr="00EB2D57">
        <w:rPr>
          <w:color w:val="auto"/>
        </w:rPr>
        <w:lastRenderedPageBreak/>
        <w:t>подведение обучающихся на доступном для них уровне к осознанию взаимосвязи математики и окружающего мира, понимание математики как части общей культуры человечества;</w:t>
      </w:r>
    </w:p>
    <w:p w:rsidR="00F8560F" w:rsidRPr="00EB2D57" w:rsidRDefault="00F8560F" w:rsidP="00F8560F">
      <w:pPr>
        <w:pStyle w:val="1"/>
        <w:numPr>
          <w:ilvl w:val="0"/>
          <w:numId w:val="1"/>
        </w:numPr>
        <w:spacing w:line="271" w:lineRule="auto"/>
        <w:jc w:val="both"/>
        <w:rPr>
          <w:color w:val="auto"/>
        </w:rPr>
      </w:pPr>
      <w:r w:rsidRPr="00EB2D57">
        <w:rPr>
          <w:color w:val="auto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</w:t>
      </w:r>
    </w:p>
    <w:p w:rsidR="00F8560F" w:rsidRPr="00EB2D57" w:rsidRDefault="00F8560F" w:rsidP="00F8560F">
      <w:pPr>
        <w:pStyle w:val="1"/>
        <w:numPr>
          <w:ilvl w:val="0"/>
          <w:numId w:val="1"/>
        </w:numPr>
        <w:spacing w:line="259" w:lineRule="auto"/>
        <w:jc w:val="both"/>
        <w:rPr>
          <w:color w:val="auto"/>
        </w:rPr>
      </w:pPr>
      <w:r w:rsidRPr="00EB2D57">
        <w:rPr>
          <w:color w:val="auto"/>
        </w:rPr>
        <w:t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Основные линии содержания курса матем</w:t>
      </w:r>
      <w:r>
        <w:rPr>
          <w:color w:val="auto"/>
        </w:rPr>
        <w:t>атики в 6</w:t>
      </w:r>
      <w:r w:rsidRPr="00EB2D57">
        <w:rPr>
          <w:color w:val="auto"/>
        </w:rPr>
        <w:t>—9 классах: «Числа и вычисления», «Алгебра» («Алгебраические выражения», «Уравнения и неравенства»), «Функции», «Геометрия» («Геометрические фигуры и их свойства», «Измерение геометрических величин»), «Вероятность и статистика». Данные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 Кроме этого, их объединяет логическая составляющая, традиционно присущая математике и пронизывающая все математические курсы и содержательные линии. Сформулированное в Федеральном государственном образовательном стандарте основного общего образования требование «уметь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высказываний» относится ко всем курсам, а формирование логических умений распределяется по всем годам обучения на уровне основного общего образования.</w:t>
      </w:r>
    </w:p>
    <w:p w:rsidR="00F8560F" w:rsidRPr="00EB2D57" w:rsidRDefault="00F8560F" w:rsidP="00F8560F">
      <w:pPr>
        <w:pStyle w:val="1"/>
        <w:spacing w:after="120" w:line="252" w:lineRule="auto"/>
        <w:jc w:val="both"/>
        <w:rPr>
          <w:color w:val="auto"/>
        </w:rPr>
      </w:pPr>
      <w:r w:rsidRPr="00EB2D57">
        <w:rPr>
          <w:color w:val="auto"/>
        </w:rPr>
        <w:t>Содержание образования, соответствующее предметным результатам освоения Примерной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неоднократно, чтобы овладение математическими понятиями и навыками осуществлялось последовательно и поступательно, с соблюдением принципа преемственности, а новые знания включались в общую систему математических представлений обучающихся, расширяя и углубляя её, образуя прочные множественные связи.</w:t>
      </w:r>
    </w:p>
    <w:p w:rsidR="00F8560F" w:rsidRDefault="00F8560F" w:rsidP="00F8560F">
      <w:pPr>
        <w:pStyle w:val="a6"/>
      </w:pPr>
      <w:r w:rsidRPr="00EB2D57">
        <w:lastRenderedPageBreak/>
        <w:t xml:space="preserve">МЕСТО УЧЕБНОГО ПРЕДМЕТА «МАТЕМАТИКА» </w:t>
      </w:r>
    </w:p>
    <w:p w:rsidR="00F8560F" w:rsidRPr="00EB2D57" w:rsidRDefault="00F8560F" w:rsidP="00F8560F">
      <w:pPr>
        <w:pStyle w:val="a6"/>
      </w:pPr>
      <w:r w:rsidRPr="00EB2D57">
        <w:t>В УЧЕБНОМ ПЛАНЕ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В соответствии с Федеральным государственным образовательным стандартом основного общего образования математика является обязательным предметом н</w:t>
      </w:r>
      <w:r>
        <w:rPr>
          <w:color w:val="auto"/>
        </w:rPr>
        <w:t>а данном уровне образования. В 6</w:t>
      </w:r>
      <w:r w:rsidRPr="00EB2D57">
        <w:rPr>
          <w:color w:val="auto"/>
        </w:rPr>
        <w:t>—9 классах учебный предмет «Математика» традиционно изучается в рамках следующих учебных курсов: в 5—6 классах — курса «Математика», в 7—9 классах — курсов «Алгебра» (включая элементы статистики и теории вероятностей) и «Геометрия». Настоящей программой вводится самостоятельный учебный курс «Вероятность и статистика».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Настоящей программой предусматривается выделение в учебном плане на изучение математики в 5—6 классах 5 учебных часов в неделю в течение каждого года обучения, в 7—9 классах 6 учебных часов в неделю в течение каждого года обучения, всего 952 учебных часа.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  <w:sectPr w:rsidR="00F8560F" w:rsidRPr="00EB2D57" w:rsidSect="00186483">
          <w:footerReference w:type="even" r:id="rId7"/>
          <w:footerReference w:type="default" r:id="rId8"/>
          <w:footnotePr>
            <w:numRestart w:val="eachPage"/>
          </w:footnotePr>
          <w:pgSz w:w="12019" w:h="7824" w:orient="landscape"/>
          <w:pgMar w:top="712" w:right="890" w:bottom="713" w:left="666" w:header="0" w:footer="3" w:gutter="0"/>
          <w:cols w:space="720"/>
          <w:noEndnote/>
          <w:docGrid w:linePitch="360"/>
        </w:sectPr>
      </w:pPr>
      <w:r w:rsidRPr="00EB2D57">
        <w:rPr>
          <w:color w:val="auto"/>
        </w:rPr>
        <w:t>Тематическое планирование учебных курсов и рекомендуемое распределение учебного времени для изучения отдельных тем, предложенные в настоящей программе, надо рассматривать как примерные ориентиры в помощь составителю авторской рабочей программы и прежде всего учителю. Автор рабочей программы вправе увеличить или уменьшить предложенное число учебных часов на тему, чтобы углубиться в тематику, более заинтересовавшую учеников, или направить усилия на преодоление затруднений. Допустимо также локальное перераспределение и перестановка элементов содержания внутри данного класса. Количество проверочных работ (тематический и итоговый контроль качества усвоения учебного материала) и их тип (самостоятельные и контрольные работы, тесты) остаются на усмотрение учителя. Также учитель вправе увеличить или уменьшить число учебных часов, отведённых в Примерной рабочей программе на обобщение, повторение, систематизацию знаний обучающихся. Единственным, но принципиально важным критерием, является достижение результатов обучения, указанных в настоящей программе.</w:t>
      </w:r>
    </w:p>
    <w:p w:rsidR="00F8560F" w:rsidRPr="00EB2D57" w:rsidRDefault="00F8560F" w:rsidP="00F8560F">
      <w:pPr>
        <w:pStyle w:val="a6"/>
      </w:pPr>
      <w:bookmarkStart w:id="2" w:name="bookmark1262"/>
      <w:r w:rsidRPr="00EB2D57">
        <w:lastRenderedPageBreak/>
        <w:t>ПЛАНИРУЕМЫЕ РЕЗУЛЬТАТЫ ОСВОЕНИЯ</w:t>
      </w:r>
      <w:bookmarkEnd w:id="2"/>
    </w:p>
    <w:p w:rsidR="00F8560F" w:rsidRPr="00EB2D57" w:rsidRDefault="00F8560F" w:rsidP="00F8560F">
      <w:pPr>
        <w:pStyle w:val="a6"/>
      </w:pPr>
      <w:r w:rsidRPr="00EB2D57">
        <w:t>УЧЕБНОГО ПРЕДМЕТА «МАТЕМАТИКА»</w:t>
      </w:r>
    </w:p>
    <w:p w:rsidR="00F8560F" w:rsidRPr="00EB2D57" w:rsidRDefault="00F8560F" w:rsidP="00F8560F">
      <w:pPr>
        <w:pStyle w:val="a6"/>
        <w:pBdr>
          <w:bottom w:val="single" w:sz="12" w:space="1" w:color="auto"/>
        </w:pBdr>
      </w:pPr>
      <w:r w:rsidRPr="00EB2D57">
        <w:t>НА УРОВНЕ ОСНОВНОГО ОБЩЕГО ОБРАЗОВАНИЯ</w:t>
      </w:r>
    </w:p>
    <w:p w:rsidR="00F8560F" w:rsidRPr="00EB2D57" w:rsidRDefault="00F8560F" w:rsidP="00F8560F">
      <w:pPr>
        <w:pStyle w:val="1"/>
        <w:spacing w:after="280"/>
        <w:jc w:val="both"/>
        <w:rPr>
          <w:color w:val="auto"/>
        </w:rPr>
      </w:pPr>
      <w:r w:rsidRPr="00EB2D57">
        <w:rPr>
          <w:color w:val="auto"/>
        </w:rPr>
        <w:t>Освоение учебного предмета «Математика» должно обеспечивать достижение на уровне основного общего образования следующих личностных, метапредметных и предметных образовательных результатов:</w:t>
      </w:r>
    </w:p>
    <w:p w:rsidR="00F8560F" w:rsidRPr="00EB2D57" w:rsidRDefault="00F8560F" w:rsidP="00F8560F">
      <w:pPr>
        <w:pStyle w:val="a6"/>
      </w:pPr>
      <w:r w:rsidRPr="00EB2D57">
        <w:t>ЛИЧНОСТНЫЕ РЕЗУЛЬТАТЫ</w:t>
      </w:r>
    </w:p>
    <w:p w:rsidR="00F8560F" w:rsidRPr="00EB2D57" w:rsidRDefault="00F8560F" w:rsidP="00F8560F">
      <w:pPr>
        <w:pStyle w:val="1"/>
        <w:spacing w:after="80" w:line="240" w:lineRule="auto"/>
        <w:jc w:val="both"/>
        <w:rPr>
          <w:color w:val="auto"/>
        </w:rPr>
      </w:pPr>
      <w:r w:rsidRPr="00EB2D57">
        <w:rPr>
          <w:color w:val="auto"/>
        </w:rPr>
        <w:t>Личностные результаты освоения программы учебного предмета «Математика» характеризуются:</w:t>
      </w:r>
    </w:p>
    <w:p w:rsidR="00F8560F" w:rsidRPr="00EB2D57" w:rsidRDefault="00F8560F" w:rsidP="00F8560F">
      <w:pPr>
        <w:pStyle w:val="60"/>
        <w:spacing w:line="298" w:lineRule="auto"/>
        <w:rPr>
          <w:color w:val="auto"/>
        </w:rPr>
      </w:pPr>
      <w:r w:rsidRPr="00EB2D57">
        <w:rPr>
          <w:color w:val="auto"/>
        </w:rPr>
        <w:t>Патриотическое воспитание:</w:t>
      </w:r>
    </w:p>
    <w:p w:rsidR="00F8560F" w:rsidRPr="00EB2D57" w:rsidRDefault="00F8560F" w:rsidP="00F8560F">
      <w:pPr>
        <w:pStyle w:val="1"/>
        <w:spacing w:after="80" w:line="252" w:lineRule="auto"/>
        <w:jc w:val="both"/>
        <w:rPr>
          <w:color w:val="auto"/>
        </w:rPr>
      </w:pPr>
      <w:r w:rsidRPr="00EB2D57">
        <w:rPr>
          <w:color w:val="auto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F8560F" w:rsidRPr="00EB2D57" w:rsidRDefault="00F8560F" w:rsidP="00F8560F">
      <w:pPr>
        <w:pStyle w:val="60"/>
        <w:spacing w:line="298" w:lineRule="auto"/>
        <w:rPr>
          <w:color w:val="auto"/>
        </w:rPr>
      </w:pPr>
      <w:r w:rsidRPr="00EB2D57">
        <w:rPr>
          <w:color w:val="auto"/>
        </w:rPr>
        <w:t>Гражданское и духовно-нравственное воспитание:</w:t>
      </w:r>
    </w:p>
    <w:p w:rsidR="00F8560F" w:rsidRPr="00EB2D57" w:rsidRDefault="00F8560F" w:rsidP="00F8560F">
      <w:pPr>
        <w:pStyle w:val="1"/>
        <w:spacing w:after="80" w:line="252" w:lineRule="auto"/>
        <w:jc w:val="both"/>
        <w:rPr>
          <w:color w:val="auto"/>
        </w:rPr>
      </w:pPr>
      <w:r w:rsidRPr="00EB2D57">
        <w:rPr>
          <w:color w:val="auto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F8560F" w:rsidRPr="00EB2D57" w:rsidRDefault="00F8560F" w:rsidP="00F8560F">
      <w:pPr>
        <w:pStyle w:val="60"/>
        <w:spacing w:line="298" w:lineRule="auto"/>
        <w:rPr>
          <w:color w:val="auto"/>
        </w:rPr>
      </w:pPr>
      <w:r w:rsidRPr="00EB2D57">
        <w:rPr>
          <w:color w:val="auto"/>
        </w:rPr>
        <w:t>Трудовое воспитание:</w:t>
      </w:r>
    </w:p>
    <w:p w:rsidR="00F8560F" w:rsidRPr="00EB2D57" w:rsidRDefault="00F8560F" w:rsidP="00F8560F">
      <w:pPr>
        <w:pStyle w:val="1"/>
        <w:spacing w:after="80" w:line="252" w:lineRule="auto"/>
        <w:jc w:val="both"/>
        <w:rPr>
          <w:color w:val="auto"/>
        </w:rPr>
      </w:pPr>
      <w:r w:rsidRPr="00EB2D57">
        <w:rPr>
          <w:color w:val="auto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F8560F" w:rsidRPr="00EB2D57" w:rsidRDefault="00F8560F" w:rsidP="00F8560F">
      <w:pPr>
        <w:pStyle w:val="60"/>
        <w:spacing w:line="298" w:lineRule="auto"/>
        <w:rPr>
          <w:color w:val="auto"/>
        </w:rPr>
      </w:pPr>
      <w:r w:rsidRPr="00EB2D57">
        <w:rPr>
          <w:color w:val="auto"/>
        </w:rPr>
        <w:t>Эстетическое воспитание:</w:t>
      </w:r>
    </w:p>
    <w:p w:rsidR="00F8560F" w:rsidRPr="00EB2D57" w:rsidRDefault="00F8560F" w:rsidP="00F8560F">
      <w:pPr>
        <w:pStyle w:val="1"/>
        <w:spacing w:after="80" w:line="252" w:lineRule="auto"/>
        <w:jc w:val="both"/>
        <w:rPr>
          <w:color w:val="auto"/>
        </w:rPr>
      </w:pPr>
      <w:r w:rsidRPr="00EB2D57">
        <w:rPr>
          <w:color w:val="auto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F8560F" w:rsidRPr="00EB2D57" w:rsidRDefault="00F8560F" w:rsidP="00F8560F">
      <w:pPr>
        <w:pStyle w:val="60"/>
        <w:spacing w:line="298" w:lineRule="auto"/>
        <w:jc w:val="both"/>
        <w:rPr>
          <w:color w:val="auto"/>
        </w:rPr>
      </w:pPr>
      <w:r w:rsidRPr="00EB2D57">
        <w:rPr>
          <w:color w:val="auto"/>
        </w:rPr>
        <w:t>Ценности научного познания:</w:t>
      </w:r>
    </w:p>
    <w:p w:rsidR="00F8560F" w:rsidRPr="00EB2D57" w:rsidRDefault="00F8560F" w:rsidP="00F8560F">
      <w:pPr>
        <w:pStyle w:val="1"/>
        <w:spacing w:after="80"/>
        <w:jc w:val="both"/>
        <w:rPr>
          <w:color w:val="auto"/>
        </w:rPr>
      </w:pPr>
      <w:r w:rsidRPr="00EB2D57">
        <w:rPr>
          <w:color w:val="auto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</w:t>
      </w:r>
      <w:r w:rsidRPr="00EB2D57">
        <w:rPr>
          <w:color w:val="auto"/>
        </w:rPr>
        <w:lastRenderedPageBreak/>
        <w:t>исследовательской деятельности.</w:t>
      </w:r>
    </w:p>
    <w:p w:rsidR="00F8560F" w:rsidRPr="00EB2D57" w:rsidRDefault="00F8560F" w:rsidP="00F8560F">
      <w:pPr>
        <w:pStyle w:val="60"/>
        <w:spacing w:line="295" w:lineRule="auto"/>
        <w:jc w:val="both"/>
        <w:rPr>
          <w:color w:val="auto"/>
        </w:rPr>
      </w:pPr>
      <w:r w:rsidRPr="00EB2D57">
        <w:rPr>
          <w:color w:val="auto"/>
        </w:rPr>
        <w:t>Физическое воспитание, формирование культуры здоровья и эмоционального благополучия:</w:t>
      </w:r>
    </w:p>
    <w:p w:rsidR="00F8560F" w:rsidRPr="00EB2D57" w:rsidRDefault="00F8560F" w:rsidP="00F8560F">
      <w:pPr>
        <w:pStyle w:val="1"/>
        <w:spacing w:after="80"/>
        <w:jc w:val="both"/>
        <w:rPr>
          <w:color w:val="auto"/>
        </w:rPr>
      </w:pPr>
      <w:r w:rsidRPr="00EB2D57">
        <w:rPr>
          <w:color w:val="auto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сформированностью навыка рефлексии, признанием своего права на ошибку и такого же права другого человека.</w:t>
      </w:r>
    </w:p>
    <w:p w:rsidR="00F8560F" w:rsidRPr="00EB2D57" w:rsidRDefault="00F8560F" w:rsidP="00F8560F">
      <w:pPr>
        <w:pStyle w:val="60"/>
        <w:spacing w:line="298" w:lineRule="auto"/>
        <w:jc w:val="both"/>
        <w:rPr>
          <w:color w:val="auto"/>
        </w:rPr>
      </w:pPr>
      <w:r w:rsidRPr="00EB2D57">
        <w:rPr>
          <w:color w:val="auto"/>
        </w:rPr>
        <w:t>Экологическое воспитание:</w:t>
      </w:r>
    </w:p>
    <w:p w:rsidR="00F8560F" w:rsidRPr="00EB2D57" w:rsidRDefault="00F8560F" w:rsidP="00F8560F">
      <w:pPr>
        <w:pStyle w:val="1"/>
        <w:spacing w:after="80" w:line="252" w:lineRule="auto"/>
        <w:jc w:val="both"/>
        <w:rPr>
          <w:color w:val="auto"/>
        </w:rPr>
      </w:pPr>
      <w:r w:rsidRPr="00EB2D57">
        <w:rPr>
          <w:color w:val="auto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F8560F" w:rsidRPr="00EB2D57" w:rsidRDefault="00F8560F" w:rsidP="00F8560F">
      <w:pPr>
        <w:pStyle w:val="60"/>
        <w:spacing w:line="295" w:lineRule="auto"/>
        <w:jc w:val="both"/>
        <w:rPr>
          <w:color w:val="auto"/>
        </w:rPr>
      </w:pPr>
      <w:r w:rsidRPr="00EB2D57">
        <w:rPr>
          <w:color w:val="auto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8560F" w:rsidRDefault="00F8560F" w:rsidP="00F8560F">
      <w:pPr>
        <w:pStyle w:val="a6"/>
      </w:pPr>
    </w:p>
    <w:p w:rsidR="00F8560F" w:rsidRPr="00EB2D57" w:rsidRDefault="00F8560F" w:rsidP="00F8560F">
      <w:pPr>
        <w:pStyle w:val="a6"/>
      </w:pPr>
      <w:r w:rsidRPr="00EB2D57">
        <w:t>МЕТАПРЕДМЕТНЫЕ РЕЗУЛЬТАТЫ</w:t>
      </w:r>
    </w:p>
    <w:p w:rsidR="00F8560F" w:rsidRPr="00EB2D57" w:rsidRDefault="00F8560F" w:rsidP="00F8560F">
      <w:pPr>
        <w:pStyle w:val="1"/>
        <w:spacing w:line="257" w:lineRule="auto"/>
        <w:ind w:firstLine="260"/>
        <w:jc w:val="both"/>
        <w:rPr>
          <w:color w:val="auto"/>
        </w:rPr>
      </w:pPr>
      <w:r w:rsidRPr="00EB2D57">
        <w:rPr>
          <w:color w:val="auto"/>
        </w:rPr>
        <w:t xml:space="preserve">Метапредметные результаты освоения программы учебного предмета «Математика» характеризуются овладением </w:t>
      </w:r>
      <w:r w:rsidRPr="00EB2D57">
        <w:rPr>
          <w:i/>
          <w:iCs/>
          <w:color w:val="auto"/>
        </w:rPr>
        <w:t xml:space="preserve">универсальными </w:t>
      </w:r>
      <w:r w:rsidRPr="00EB2D57">
        <w:rPr>
          <w:b/>
          <w:bCs/>
          <w:i/>
          <w:iCs/>
          <w:color w:val="auto"/>
          <w:sz w:val="19"/>
          <w:szCs w:val="19"/>
        </w:rPr>
        <w:t xml:space="preserve">познавательными </w:t>
      </w:r>
      <w:r w:rsidRPr="00EB2D57">
        <w:rPr>
          <w:i/>
          <w:iCs/>
          <w:color w:val="auto"/>
        </w:rPr>
        <w:t xml:space="preserve">действиями, универсальными </w:t>
      </w:r>
      <w:r w:rsidRPr="00EB2D57">
        <w:rPr>
          <w:b/>
          <w:bCs/>
          <w:i/>
          <w:iCs/>
          <w:color w:val="auto"/>
          <w:sz w:val="19"/>
          <w:szCs w:val="19"/>
        </w:rPr>
        <w:t xml:space="preserve">коммуникативными </w:t>
      </w:r>
      <w:r w:rsidRPr="00EB2D57">
        <w:rPr>
          <w:i/>
          <w:iCs/>
          <w:color w:val="auto"/>
        </w:rPr>
        <w:t xml:space="preserve">действиями и универсальными </w:t>
      </w:r>
      <w:r w:rsidRPr="00EB2D57">
        <w:rPr>
          <w:b/>
          <w:bCs/>
          <w:i/>
          <w:iCs/>
          <w:color w:val="auto"/>
          <w:sz w:val="19"/>
          <w:szCs w:val="19"/>
        </w:rPr>
        <w:t xml:space="preserve">регулятивными </w:t>
      </w:r>
      <w:r w:rsidRPr="00EB2D57">
        <w:rPr>
          <w:i/>
          <w:iCs/>
          <w:color w:val="auto"/>
        </w:rPr>
        <w:t>действиями.</w:t>
      </w:r>
    </w:p>
    <w:p w:rsidR="00F8560F" w:rsidRPr="00EB2D57" w:rsidRDefault="00F8560F" w:rsidP="00F8560F">
      <w:pPr>
        <w:pStyle w:val="1"/>
        <w:spacing w:after="80" w:line="252" w:lineRule="auto"/>
        <w:ind w:firstLine="260"/>
        <w:jc w:val="both"/>
        <w:rPr>
          <w:color w:val="auto"/>
        </w:rPr>
      </w:pPr>
      <w:r w:rsidRPr="00EB2D57">
        <w:rPr>
          <w:i/>
          <w:iCs/>
          <w:color w:val="auto"/>
        </w:rPr>
        <w:t xml:space="preserve">1) Универсальные </w:t>
      </w:r>
      <w:r w:rsidRPr="00EB2D57">
        <w:rPr>
          <w:b/>
          <w:bCs/>
          <w:i/>
          <w:iCs/>
          <w:color w:val="auto"/>
          <w:sz w:val="19"/>
          <w:szCs w:val="19"/>
        </w:rPr>
        <w:t xml:space="preserve">познавательные </w:t>
      </w:r>
      <w:r w:rsidRPr="00EB2D57">
        <w:rPr>
          <w:i/>
          <w:iCs/>
          <w:color w:val="auto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F8560F" w:rsidRPr="00EB2D57" w:rsidRDefault="00F8560F" w:rsidP="00F8560F">
      <w:pPr>
        <w:pStyle w:val="60"/>
        <w:spacing w:after="80" w:line="240" w:lineRule="auto"/>
        <w:jc w:val="both"/>
        <w:rPr>
          <w:color w:val="auto"/>
        </w:rPr>
      </w:pPr>
      <w:r w:rsidRPr="00EB2D57">
        <w:rPr>
          <w:color w:val="auto"/>
        </w:rPr>
        <w:t>Базовые логические действия:</w:t>
      </w:r>
    </w:p>
    <w:p w:rsidR="00F8560F" w:rsidRPr="00EB2D57" w:rsidRDefault="00F8560F" w:rsidP="00F8560F">
      <w:pPr>
        <w:pStyle w:val="1"/>
        <w:numPr>
          <w:ilvl w:val="0"/>
          <w:numId w:val="2"/>
        </w:numPr>
        <w:jc w:val="both"/>
        <w:rPr>
          <w:color w:val="auto"/>
        </w:rPr>
      </w:pPr>
      <w:r w:rsidRPr="00EB2D57">
        <w:rPr>
          <w:color w:val="auto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</w:t>
      </w:r>
      <w:r w:rsidRPr="00EB2D57">
        <w:rPr>
          <w:color w:val="auto"/>
        </w:rPr>
        <w:lastRenderedPageBreak/>
        <w:t>существенный признак классификации, основания для обобщения и сравнения, критерии проводимого анализа;</w:t>
      </w:r>
    </w:p>
    <w:p w:rsidR="00F8560F" w:rsidRPr="00EB2D57" w:rsidRDefault="00F8560F" w:rsidP="00F8560F">
      <w:pPr>
        <w:pStyle w:val="1"/>
        <w:numPr>
          <w:ilvl w:val="0"/>
          <w:numId w:val="2"/>
        </w:numPr>
        <w:jc w:val="both"/>
        <w:rPr>
          <w:color w:val="auto"/>
        </w:rPr>
      </w:pPr>
      <w:r w:rsidRPr="00EB2D57">
        <w:rPr>
          <w:color w:val="auto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8560F" w:rsidRPr="00EB2D57" w:rsidRDefault="00F8560F" w:rsidP="00F8560F">
      <w:pPr>
        <w:pStyle w:val="1"/>
        <w:numPr>
          <w:ilvl w:val="0"/>
          <w:numId w:val="2"/>
        </w:numPr>
        <w:jc w:val="both"/>
        <w:rPr>
          <w:color w:val="auto"/>
        </w:rPr>
      </w:pPr>
      <w:r w:rsidRPr="00EB2D57">
        <w:rPr>
          <w:color w:val="auto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F8560F" w:rsidRPr="00EB2D57" w:rsidRDefault="00F8560F" w:rsidP="00F8560F">
      <w:pPr>
        <w:pStyle w:val="1"/>
        <w:numPr>
          <w:ilvl w:val="0"/>
          <w:numId w:val="2"/>
        </w:numPr>
        <w:jc w:val="both"/>
        <w:rPr>
          <w:color w:val="auto"/>
        </w:rPr>
      </w:pPr>
      <w:r w:rsidRPr="00EB2D57">
        <w:rPr>
          <w:color w:val="auto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8560F" w:rsidRPr="00EB2D57" w:rsidRDefault="00F8560F" w:rsidP="00F8560F">
      <w:pPr>
        <w:pStyle w:val="1"/>
        <w:numPr>
          <w:ilvl w:val="0"/>
          <w:numId w:val="2"/>
        </w:numPr>
        <w:jc w:val="both"/>
        <w:rPr>
          <w:color w:val="auto"/>
        </w:rPr>
      </w:pPr>
      <w:r w:rsidRPr="00EB2D57">
        <w:rPr>
          <w:color w:val="auto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</w:t>
      </w:r>
    </w:p>
    <w:p w:rsidR="00F8560F" w:rsidRPr="00EB2D57" w:rsidRDefault="00F8560F" w:rsidP="00F8560F">
      <w:pPr>
        <w:pStyle w:val="1"/>
        <w:numPr>
          <w:ilvl w:val="0"/>
          <w:numId w:val="2"/>
        </w:numPr>
        <w:spacing w:after="80"/>
        <w:jc w:val="both"/>
        <w:rPr>
          <w:color w:val="auto"/>
        </w:rPr>
      </w:pPr>
      <w:r w:rsidRPr="00EB2D57">
        <w:rPr>
          <w:color w:val="auto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8560F" w:rsidRPr="00EB2D57" w:rsidRDefault="00F8560F" w:rsidP="00F8560F">
      <w:pPr>
        <w:pStyle w:val="60"/>
        <w:spacing w:after="80" w:line="240" w:lineRule="auto"/>
        <w:jc w:val="both"/>
        <w:rPr>
          <w:color w:val="auto"/>
        </w:rPr>
      </w:pPr>
      <w:r w:rsidRPr="00EB2D57">
        <w:rPr>
          <w:color w:val="auto"/>
        </w:rPr>
        <w:t>Базовые исследовательские действия:</w:t>
      </w:r>
    </w:p>
    <w:p w:rsidR="00F8560F" w:rsidRPr="00EB2D57" w:rsidRDefault="00F8560F" w:rsidP="00F8560F">
      <w:pPr>
        <w:pStyle w:val="1"/>
        <w:numPr>
          <w:ilvl w:val="0"/>
          <w:numId w:val="3"/>
        </w:numPr>
        <w:spacing w:after="80" w:line="252" w:lineRule="auto"/>
        <w:jc w:val="both"/>
        <w:rPr>
          <w:color w:val="auto"/>
        </w:rPr>
      </w:pPr>
      <w:r w:rsidRPr="00EB2D57">
        <w:rPr>
          <w:color w:val="auto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8560F" w:rsidRPr="00EB2D57" w:rsidRDefault="00F8560F" w:rsidP="00F8560F">
      <w:pPr>
        <w:pStyle w:val="1"/>
        <w:numPr>
          <w:ilvl w:val="0"/>
          <w:numId w:val="3"/>
        </w:numPr>
        <w:jc w:val="both"/>
        <w:rPr>
          <w:color w:val="auto"/>
        </w:rPr>
      </w:pPr>
      <w:r w:rsidRPr="00EB2D57">
        <w:rPr>
          <w:color w:val="auto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8560F" w:rsidRPr="00EB2D57" w:rsidRDefault="00F8560F" w:rsidP="00F8560F">
      <w:pPr>
        <w:pStyle w:val="1"/>
        <w:numPr>
          <w:ilvl w:val="0"/>
          <w:numId w:val="3"/>
        </w:numPr>
        <w:jc w:val="both"/>
        <w:rPr>
          <w:color w:val="auto"/>
        </w:rPr>
      </w:pPr>
      <w:r w:rsidRPr="00EB2D57">
        <w:rPr>
          <w:color w:val="auto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8560F" w:rsidRPr="00EB2D57" w:rsidRDefault="00F8560F" w:rsidP="00F8560F">
      <w:pPr>
        <w:pStyle w:val="1"/>
        <w:numPr>
          <w:ilvl w:val="0"/>
          <w:numId w:val="3"/>
        </w:numPr>
        <w:spacing w:after="80"/>
        <w:jc w:val="both"/>
        <w:rPr>
          <w:color w:val="auto"/>
        </w:rPr>
      </w:pPr>
      <w:r w:rsidRPr="00EB2D57">
        <w:rPr>
          <w:color w:val="auto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8560F" w:rsidRPr="00EB2D57" w:rsidRDefault="00F8560F" w:rsidP="00F8560F">
      <w:pPr>
        <w:pStyle w:val="60"/>
        <w:spacing w:line="298" w:lineRule="auto"/>
        <w:jc w:val="both"/>
        <w:rPr>
          <w:color w:val="auto"/>
        </w:rPr>
      </w:pPr>
      <w:r w:rsidRPr="00EB2D57">
        <w:rPr>
          <w:color w:val="auto"/>
        </w:rPr>
        <w:t>Работа с информацией:</w:t>
      </w:r>
    </w:p>
    <w:p w:rsidR="00F8560F" w:rsidRPr="00EB2D57" w:rsidRDefault="00F8560F" w:rsidP="00F8560F">
      <w:pPr>
        <w:pStyle w:val="1"/>
        <w:numPr>
          <w:ilvl w:val="0"/>
          <w:numId w:val="4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выявлять недостаточность и избыточность информации, данных, необходимых для решения задачи;</w:t>
      </w:r>
    </w:p>
    <w:p w:rsidR="00F8560F" w:rsidRPr="00EB2D57" w:rsidRDefault="00F8560F" w:rsidP="00F8560F">
      <w:pPr>
        <w:pStyle w:val="1"/>
        <w:numPr>
          <w:ilvl w:val="0"/>
          <w:numId w:val="4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8560F" w:rsidRPr="00EB2D57" w:rsidRDefault="00F8560F" w:rsidP="00F8560F">
      <w:pPr>
        <w:pStyle w:val="1"/>
        <w:numPr>
          <w:ilvl w:val="0"/>
          <w:numId w:val="4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8560F" w:rsidRPr="00EB2D57" w:rsidRDefault="00F8560F" w:rsidP="00F8560F">
      <w:pPr>
        <w:pStyle w:val="1"/>
        <w:numPr>
          <w:ilvl w:val="0"/>
          <w:numId w:val="4"/>
        </w:numPr>
        <w:spacing w:after="80" w:line="252" w:lineRule="auto"/>
        <w:jc w:val="both"/>
        <w:rPr>
          <w:color w:val="auto"/>
        </w:rPr>
      </w:pPr>
      <w:r w:rsidRPr="00EB2D57">
        <w:rPr>
          <w:color w:val="auto"/>
        </w:rPr>
        <w:lastRenderedPageBreak/>
        <w:t>оценивать надёжность информации по критериям, предложенным учителем или сформулированным самостоятельно.</w:t>
      </w:r>
    </w:p>
    <w:p w:rsidR="00F8560F" w:rsidRPr="00EB2D57" w:rsidRDefault="00F8560F" w:rsidP="00F8560F">
      <w:pPr>
        <w:pStyle w:val="1"/>
        <w:spacing w:line="257" w:lineRule="auto"/>
        <w:jc w:val="both"/>
        <w:rPr>
          <w:color w:val="auto"/>
        </w:rPr>
      </w:pPr>
      <w:r w:rsidRPr="00EB2D57">
        <w:rPr>
          <w:i/>
          <w:iCs/>
          <w:color w:val="auto"/>
        </w:rPr>
        <w:t xml:space="preserve">2) Универсальные </w:t>
      </w:r>
      <w:r w:rsidRPr="00EB2D57">
        <w:rPr>
          <w:b/>
          <w:bCs/>
          <w:i/>
          <w:iCs/>
          <w:color w:val="auto"/>
          <w:sz w:val="19"/>
          <w:szCs w:val="19"/>
        </w:rPr>
        <w:t xml:space="preserve">коммуникативные </w:t>
      </w:r>
      <w:r w:rsidRPr="00EB2D57">
        <w:rPr>
          <w:i/>
          <w:iCs/>
          <w:color w:val="auto"/>
        </w:rPr>
        <w:t>действия обеспечивают сформированность социальных навыков обучающихся.</w:t>
      </w:r>
    </w:p>
    <w:p w:rsidR="00F8560F" w:rsidRPr="00EB2D57" w:rsidRDefault="00F8560F" w:rsidP="00F8560F">
      <w:pPr>
        <w:pStyle w:val="60"/>
        <w:spacing w:line="298" w:lineRule="auto"/>
        <w:jc w:val="both"/>
        <w:rPr>
          <w:color w:val="auto"/>
        </w:rPr>
      </w:pPr>
      <w:r w:rsidRPr="00EB2D57">
        <w:rPr>
          <w:color w:val="auto"/>
        </w:rPr>
        <w:t>Общение:</w:t>
      </w:r>
    </w:p>
    <w:p w:rsidR="00F8560F" w:rsidRPr="00EB2D57" w:rsidRDefault="00F8560F" w:rsidP="00F8560F">
      <w:pPr>
        <w:pStyle w:val="1"/>
        <w:numPr>
          <w:ilvl w:val="0"/>
          <w:numId w:val="5"/>
        </w:numPr>
        <w:jc w:val="both"/>
        <w:rPr>
          <w:color w:val="auto"/>
        </w:rPr>
      </w:pPr>
      <w:r w:rsidRPr="00EB2D57">
        <w:rPr>
          <w:color w:val="auto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8560F" w:rsidRPr="00EB2D57" w:rsidRDefault="00F8560F" w:rsidP="00F8560F">
      <w:pPr>
        <w:pStyle w:val="1"/>
        <w:numPr>
          <w:ilvl w:val="0"/>
          <w:numId w:val="5"/>
        </w:numPr>
        <w:jc w:val="both"/>
        <w:rPr>
          <w:color w:val="auto"/>
        </w:rPr>
      </w:pPr>
      <w:r w:rsidRPr="00EB2D57">
        <w:rPr>
          <w:color w:val="auto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8560F" w:rsidRPr="00EB2D57" w:rsidRDefault="00F8560F" w:rsidP="00F8560F">
      <w:pPr>
        <w:pStyle w:val="1"/>
        <w:numPr>
          <w:ilvl w:val="0"/>
          <w:numId w:val="5"/>
        </w:numPr>
        <w:jc w:val="both"/>
        <w:rPr>
          <w:color w:val="auto"/>
        </w:rPr>
      </w:pPr>
      <w:r w:rsidRPr="00EB2D57">
        <w:rPr>
          <w:color w:val="auto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F8560F" w:rsidRPr="00EB2D57" w:rsidRDefault="00F8560F" w:rsidP="00F8560F">
      <w:pPr>
        <w:pStyle w:val="60"/>
        <w:spacing w:line="298" w:lineRule="auto"/>
        <w:jc w:val="both"/>
        <w:rPr>
          <w:color w:val="auto"/>
        </w:rPr>
      </w:pPr>
      <w:r w:rsidRPr="00EB2D57">
        <w:rPr>
          <w:color w:val="auto"/>
        </w:rPr>
        <w:t>Сотрудничество:</w:t>
      </w:r>
    </w:p>
    <w:p w:rsidR="00F8560F" w:rsidRPr="00EB2D57" w:rsidRDefault="00F8560F" w:rsidP="00F8560F">
      <w:pPr>
        <w:pStyle w:val="1"/>
        <w:numPr>
          <w:ilvl w:val="0"/>
          <w:numId w:val="6"/>
        </w:numPr>
        <w:spacing w:line="257" w:lineRule="auto"/>
        <w:jc w:val="both"/>
        <w:rPr>
          <w:color w:val="auto"/>
        </w:rPr>
      </w:pPr>
      <w:r w:rsidRPr="00EB2D57">
        <w:rPr>
          <w:color w:val="auto"/>
        </w:rPr>
        <w:t>понимать и использовать преимущества командной и индивидуальной работы при решении учебных математических</w:t>
      </w:r>
    </w:p>
    <w:p w:rsidR="00F8560F" w:rsidRPr="00EB2D57" w:rsidRDefault="00F8560F" w:rsidP="00F8560F">
      <w:pPr>
        <w:pStyle w:val="1"/>
        <w:numPr>
          <w:ilvl w:val="0"/>
          <w:numId w:val="6"/>
        </w:numPr>
        <w:jc w:val="both"/>
        <w:rPr>
          <w:color w:val="auto"/>
        </w:rPr>
      </w:pPr>
      <w:r w:rsidRPr="00EB2D57">
        <w:rPr>
          <w:color w:val="auto"/>
        </w:rPr>
        <w:t>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8560F" w:rsidRPr="00EB2D57" w:rsidRDefault="00F8560F" w:rsidP="00F8560F">
      <w:pPr>
        <w:pStyle w:val="1"/>
        <w:numPr>
          <w:ilvl w:val="0"/>
          <w:numId w:val="6"/>
        </w:numPr>
        <w:spacing w:after="80" w:line="266" w:lineRule="auto"/>
        <w:jc w:val="both"/>
        <w:rPr>
          <w:color w:val="auto"/>
        </w:rPr>
      </w:pPr>
      <w:r w:rsidRPr="00EB2D57">
        <w:rPr>
          <w:color w:val="auto"/>
        </w:rPr>
        <w:t>участвовать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F8560F" w:rsidRPr="00EB2D57" w:rsidRDefault="00F8560F" w:rsidP="00F8560F">
      <w:pPr>
        <w:pStyle w:val="1"/>
        <w:spacing w:after="80" w:line="252" w:lineRule="auto"/>
        <w:jc w:val="both"/>
        <w:rPr>
          <w:color w:val="auto"/>
        </w:rPr>
      </w:pPr>
      <w:r w:rsidRPr="00EB2D57">
        <w:rPr>
          <w:i/>
          <w:iCs/>
          <w:color w:val="auto"/>
        </w:rPr>
        <w:t xml:space="preserve">3) Универсальные </w:t>
      </w:r>
      <w:r w:rsidRPr="00EB2D57">
        <w:rPr>
          <w:b/>
          <w:bCs/>
          <w:i/>
          <w:iCs/>
          <w:color w:val="auto"/>
          <w:sz w:val="19"/>
          <w:szCs w:val="19"/>
        </w:rPr>
        <w:t xml:space="preserve">регулятивные </w:t>
      </w:r>
      <w:r w:rsidRPr="00EB2D57">
        <w:rPr>
          <w:i/>
          <w:iCs/>
          <w:color w:val="auto"/>
        </w:rPr>
        <w:t>действия обеспечивают формирование смысловых установок и жизненных навыков личности.</w:t>
      </w:r>
    </w:p>
    <w:p w:rsidR="00F8560F" w:rsidRPr="00EB2D57" w:rsidRDefault="00F8560F" w:rsidP="00F8560F">
      <w:pPr>
        <w:pStyle w:val="60"/>
        <w:spacing w:line="298" w:lineRule="auto"/>
        <w:jc w:val="both"/>
        <w:rPr>
          <w:color w:val="auto"/>
        </w:rPr>
      </w:pPr>
      <w:r w:rsidRPr="00EB2D57">
        <w:rPr>
          <w:color w:val="auto"/>
        </w:rPr>
        <w:t>Самоорганизация:</w:t>
      </w:r>
    </w:p>
    <w:p w:rsidR="00F8560F" w:rsidRPr="00EB2D57" w:rsidRDefault="00F8560F" w:rsidP="00F8560F">
      <w:pPr>
        <w:pStyle w:val="1"/>
        <w:numPr>
          <w:ilvl w:val="0"/>
          <w:numId w:val="7"/>
        </w:numPr>
        <w:spacing w:after="80" w:line="269" w:lineRule="auto"/>
        <w:jc w:val="both"/>
        <w:rPr>
          <w:color w:val="auto"/>
        </w:rPr>
      </w:pPr>
      <w:r w:rsidRPr="00EB2D57">
        <w:rPr>
          <w:color w:val="auto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8560F" w:rsidRPr="00EB2D57" w:rsidRDefault="00F8560F" w:rsidP="00F8560F">
      <w:pPr>
        <w:pStyle w:val="60"/>
        <w:spacing w:line="298" w:lineRule="auto"/>
        <w:jc w:val="both"/>
        <w:rPr>
          <w:color w:val="auto"/>
        </w:rPr>
      </w:pPr>
      <w:r w:rsidRPr="00EB2D57">
        <w:rPr>
          <w:color w:val="auto"/>
        </w:rPr>
        <w:t>Самоконтроль:</w:t>
      </w:r>
    </w:p>
    <w:p w:rsidR="00F8560F" w:rsidRPr="00EB2D57" w:rsidRDefault="00F8560F" w:rsidP="00F8560F">
      <w:pPr>
        <w:pStyle w:val="1"/>
        <w:numPr>
          <w:ilvl w:val="0"/>
          <w:numId w:val="7"/>
        </w:numPr>
        <w:spacing w:line="300" w:lineRule="auto"/>
        <w:jc w:val="both"/>
        <w:rPr>
          <w:color w:val="auto"/>
        </w:rPr>
      </w:pPr>
      <w:r w:rsidRPr="00EB2D57">
        <w:rPr>
          <w:color w:val="auto"/>
        </w:rPr>
        <w:t xml:space="preserve">владеть способами самопроверки, самоконтроля процесса и </w:t>
      </w:r>
      <w:r w:rsidRPr="00EB2D57">
        <w:rPr>
          <w:color w:val="auto"/>
        </w:rPr>
        <w:lastRenderedPageBreak/>
        <w:t>результата решения математической задачи;</w:t>
      </w:r>
    </w:p>
    <w:p w:rsidR="00F8560F" w:rsidRPr="00EB2D57" w:rsidRDefault="00F8560F" w:rsidP="00F8560F">
      <w:pPr>
        <w:pStyle w:val="1"/>
        <w:numPr>
          <w:ilvl w:val="0"/>
          <w:numId w:val="7"/>
        </w:numPr>
        <w:spacing w:line="276" w:lineRule="auto"/>
        <w:jc w:val="both"/>
        <w:rPr>
          <w:color w:val="auto"/>
        </w:rPr>
      </w:pPr>
      <w:r w:rsidRPr="00EB2D57">
        <w:rPr>
          <w:color w:val="auto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8560F" w:rsidRPr="00EB2D57" w:rsidRDefault="00F8560F" w:rsidP="00F8560F">
      <w:pPr>
        <w:pStyle w:val="1"/>
        <w:numPr>
          <w:ilvl w:val="0"/>
          <w:numId w:val="7"/>
        </w:numPr>
        <w:spacing w:after="160" w:line="276" w:lineRule="auto"/>
        <w:jc w:val="both"/>
        <w:rPr>
          <w:color w:val="auto"/>
        </w:rPr>
      </w:pPr>
      <w:r w:rsidRPr="00EB2D57">
        <w:rPr>
          <w:color w:val="auto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8560F" w:rsidRPr="00EB2D57" w:rsidRDefault="00F8560F" w:rsidP="00F8560F">
      <w:pPr>
        <w:pStyle w:val="a6"/>
      </w:pPr>
      <w:r w:rsidRPr="00EB2D57">
        <w:t>ПРЕДМЕТНЫЕ РЕЗУЛЬТАТЫ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Предметн</w:t>
      </w:r>
      <w:r w:rsidR="00D04AE8">
        <w:rPr>
          <w:color w:val="auto"/>
        </w:rPr>
        <w:t xml:space="preserve">ые результаты освоения </w:t>
      </w:r>
      <w:r w:rsidRPr="00EB2D57">
        <w:rPr>
          <w:color w:val="auto"/>
        </w:rPr>
        <w:t xml:space="preserve"> рабочей программы по математике представлены по годам обучения в следующих разделах программы в рамках отдельных курсов: в 5—6 классах — курса «Математика», в 7—9 классах — курсов «Алгебра», «Геометрия», «Вероятность и статистика».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  <w:sectPr w:rsidR="00F8560F" w:rsidRPr="00EB2D57">
          <w:footnotePr>
            <w:numRestart w:val="eachPage"/>
          </w:footnotePr>
          <w:pgSz w:w="7824" w:h="12019"/>
          <w:pgMar w:top="672" w:right="706" w:bottom="914" w:left="701" w:header="0" w:footer="3" w:gutter="0"/>
          <w:cols w:space="720"/>
          <w:noEndnote/>
          <w:docGrid w:linePitch="360"/>
        </w:sectPr>
      </w:pPr>
      <w:r w:rsidRPr="00EB2D57">
        <w:rPr>
          <w:color w:val="auto"/>
        </w:rPr>
        <w:t>Развитие логических представлений и навыков логического мышления осуществляется на протяжении всех лет обучения в основной школе в рамках всех названных курсов. Предполагается, что выпускник основной школы сможет строить высказывания и отрицания высказываний, распознавать истинные и ложные высказывания, приводить примеры и контрпримеры, овладеет понятиями: определение, аксиома, теорема, доказательство — и научится использовать их при выполн</w:t>
      </w:r>
      <w:r>
        <w:rPr>
          <w:color w:val="auto"/>
        </w:rPr>
        <w:t>ении учебных и внеучебных зад</w:t>
      </w:r>
    </w:p>
    <w:p w:rsidR="00F8560F" w:rsidRDefault="00F8560F" w:rsidP="00F8560F">
      <w:pPr>
        <w:pStyle w:val="a6"/>
        <w:pBdr>
          <w:bottom w:val="single" w:sz="12" w:space="1" w:color="auto"/>
        </w:pBdr>
      </w:pPr>
      <w:bookmarkStart w:id="3" w:name="bookmark1266"/>
      <w:r w:rsidRPr="00EB2D57">
        <w:lastRenderedPageBreak/>
        <w:t>РАБОЧАЯ ПРОГРАММА УЧЕБНОГО КУРСА «МАТЕМАТИКА». 5—6 КЛАССЫ</w:t>
      </w:r>
      <w:bookmarkEnd w:id="3"/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a6"/>
        <w:rPr>
          <w:sz w:val="18"/>
          <w:szCs w:val="18"/>
        </w:rPr>
      </w:pPr>
      <w:r w:rsidRPr="00EB2D57">
        <w:rPr>
          <w:sz w:val="18"/>
          <w:szCs w:val="18"/>
        </w:rPr>
        <w:t>ЦЕЛИ ИЗУЧЕНИЯ УЧЕБНОГО КУРСА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Приоритетными целями обучения математике в 5—6 классах являются:</w:t>
      </w:r>
    </w:p>
    <w:p w:rsidR="00F8560F" w:rsidRPr="00EB2D57" w:rsidRDefault="00F8560F" w:rsidP="00F8560F">
      <w:pPr>
        <w:pStyle w:val="1"/>
        <w:numPr>
          <w:ilvl w:val="0"/>
          <w:numId w:val="8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F8560F" w:rsidRPr="00EB2D57" w:rsidRDefault="00F8560F" w:rsidP="00F8560F">
      <w:pPr>
        <w:pStyle w:val="1"/>
        <w:numPr>
          <w:ilvl w:val="0"/>
          <w:numId w:val="8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F8560F" w:rsidRPr="00EB2D57" w:rsidRDefault="00F8560F" w:rsidP="00F8560F">
      <w:pPr>
        <w:pStyle w:val="1"/>
        <w:numPr>
          <w:ilvl w:val="0"/>
          <w:numId w:val="8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F8560F" w:rsidRPr="00EB2D57" w:rsidRDefault="00F8560F" w:rsidP="00F8560F">
      <w:pPr>
        <w:pStyle w:val="1"/>
        <w:numPr>
          <w:ilvl w:val="0"/>
          <w:numId w:val="8"/>
        </w:numPr>
        <w:spacing w:after="240" w:line="252" w:lineRule="auto"/>
        <w:jc w:val="both"/>
        <w:rPr>
          <w:color w:val="auto"/>
        </w:rPr>
      </w:pPr>
      <w:r w:rsidRPr="00EB2D57">
        <w:rPr>
          <w:color w:val="auto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Основные линии содержания курса математики в 5—6 классах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 xml:space="preserve"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</w:t>
      </w:r>
      <w:r w:rsidRPr="00EB2D57">
        <w:rPr>
          <w:color w:val="auto"/>
        </w:rPr>
        <w:lastRenderedPageBreak/>
        <w:t>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EB2D57">
        <w:rPr>
          <w:color w:val="auto"/>
        </w:rPr>
        <w:t>подтема</w:t>
      </w:r>
      <w:proofErr w:type="spellEnd"/>
      <w:r w:rsidRPr="00EB2D57">
        <w:rPr>
          <w:color w:val="auto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учащихся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класса, что станет следующим проходом всех принципиальных вопросов, тем самым разделение трудностей облегчает восприятие материала, а распределение во времени способствует прочности приобретаемых навыков.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При обучении решению текстовых задач в 5—6 классах используются арифметические приёмы решения. Текстовые задачи, решаемые при отработке вычислительных навыков в 5—6 классах,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F8560F" w:rsidRPr="00EB2D57" w:rsidRDefault="00F8560F" w:rsidP="00F8560F">
      <w:pPr>
        <w:pStyle w:val="1"/>
        <w:spacing w:after="340" w:line="252" w:lineRule="auto"/>
        <w:jc w:val="both"/>
        <w:rPr>
          <w:color w:val="auto"/>
        </w:rPr>
      </w:pPr>
      <w:r w:rsidRPr="00EB2D57">
        <w:rPr>
          <w:color w:val="auto"/>
        </w:rPr>
        <w:t xml:space="preserve">В курсе «Математики» 5—6 классов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</w:t>
      </w:r>
      <w:r w:rsidRPr="00EB2D57">
        <w:rPr>
          <w:color w:val="auto"/>
        </w:rPr>
        <w:lastRenderedPageBreak/>
        <w:t>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в начальной школе, систематизируются и расширяются.</w:t>
      </w:r>
    </w:p>
    <w:p w:rsidR="00F8560F" w:rsidRPr="00EB2D57" w:rsidRDefault="00F8560F" w:rsidP="00F8560F">
      <w:pPr>
        <w:pStyle w:val="a6"/>
      </w:pPr>
      <w:r w:rsidRPr="00EB2D57">
        <w:t>МЕСТО УЧЕБНОГО КУРСА В УЧЕБНОМ ПЛАНЕ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Согласно учебному плану в 5—6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F8560F" w:rsidRPr="00EB2D57" w:rsidRDefault="00F8560F" w:rsidP="00F8560F">
      <w:pPr>
        <w:pStyle w:val="1"/>
        <w:spacing w:after="340" w:line="252" w:lineRule="auto"/>
        <w:jc w:val="both"/>
        <w:rPr>
          <w:color w:val="auto"/>
        </w:rPr>
      </w:pPr>
      <w:r w:rsidRPr="00EB2D57">
        <w:rPr>
          <w:color w:val="auto"/>
        </w:rPr>
        <w:t>Учебный план на изучение математики в 5—6 классах отводит не менее 5 учебных часов в неделю в течение каждого года обучения, всего не менее 340 учебных часов.</w:t>
      </w:r>
    </w:p>
    <w:p w:rsidR="00F8560F" w:rsidRDefault="00F8560F" w:rsidP="00F8560F">
      <w:pPr>
        <w:pStyle w:val="a6"/>
      </w:pPr>
      <w:r w:rsidRPr="00EB2D57">
        <w:t xml:space="preserve">СОДЕРЖАНИЕ УЧЕБНОГО КУРСА (ПО ГОДАМ ОБУЧЕНИЯ) </w:t>
      </w:r>
    </w:p>
    <w:p w:rsidR="00F8560F" w:rsidRDefault="00F8560F" w:rsidP="00F8560F">
      <w:pPr>
        <w:pStyle w:val="a6"/>
      </w:pPr>
    </w:p>
    <w:p w:rsidR="00F8560F" w:rsidRPr="00EB2D57" w:rsidRDefault="00F8560F" w:rsidP="00F8560F">
      <w:pPr>
        <w:pStyle w:val="a6"/>
      </w:pPr>
      <w:bookmarkStart w:id="4" w:name="bookmark1268"/>
      <w:r w:rsidRPr="00EB2D57">
        <w:t>6 класс</w:t>
      </w:r>
      <w:bookmarkEnd w:id="4"/>
    </w:p>
    <w:p w:rsidR="00F8560F" w:rsidRDefault="00F8560F" w:rsidP="00F8560F">
      <w:pPr>
        <w:pStyle w:val="1"/>
        <w:spacing w:line="266" w:lineRule="auto"/>
        <w:jc w:val="both"/>
        <w:rPr>
          <w:b/>
          <w:bCs/>
          <w:i/>
          <w:iCs/>
          <w:color w:val="auto"/>
          <w:sz w:val="19"/>
          <w:szCs w:val="19"/>
        </w:rPr>
      </w:pPr>
    </w:p>
    <w:p w:rsidR="00F8560F" w:rsidRPr="00EB2D57" w:rsidRDefault="00F8560F" w:rsidP="00F8560F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Натуральные числа</w:t>
      </w:r>
    </w:p>
    <w:p w:rsidR="00F8560F" w:rsidRPr="00EB2D57" w:rsidRDefault="00F8560F" w:rsidP="00F8560F">
      <w:pPr>
        <w:pStyle w:val="1"/>
        <w:spacing w:after="80"/>
        <w:jc w:val="both"/>
        <w:rPr>
          <w:color w:val="auto"/>
        </w:rPr>
      </w:pPr>
      <w:r w:rsidRPr="00EB2D57">
        <w:rPr>
          <w:color w:val="auto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</w:t>
      </w:r>
    </w:p>
    <w:p w:rsidR="00F8560F" w:rsidRPr="00EB2D57" w:rsidRDefault="00F8560F" w:rsidP="00F8560F">
      <w:pPr>
        <w:pStyle w:val="1"/>
        <w:spacing w:after="100" w:line="252" w:lineRule="auto"/>
        <w:jc w:val="both"/>
        <w:rPr>
          <w:color w:val="auto"/>
        </w:rPr>
      </w:pPr>
      <w:r w:rsidRPr="00EB2D57">
        <w:rPr>
          <w:color w:val="auto"/>
        </w:rPr>
        <w:t>Делители и кратные числа; наибольший общий делитель и наименьшее общее кратное. Делимость суммы и произведения. Деление с остатком.</w:t>
      </w:r>
    </w:p>
    <w:p w:rsidR="00F8560F" w:rsidRPr="00EB2D57" w:rsidRDefault="00F8560F" w:rsidP="00F8560F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Дроби</w:t>
      </w: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>Отношение. Деление в данном отношении. Масштаб, пропорция. Применение пропорций при решении задач.</w:t>
      </w:r>
    </w:p>
    <w:p w:rsidR="00F8560F" w:rsidRPr="00EB2D57" w:rsidRDefault="00F8560F" w:rsidP="00F8560F">
      <w:pPr>
        <w:pStyle w:val="1"/>
        <w:spacing w:after="100"/>
        <w:jc w:val="both"/>
        <w:rPr>
          <w:color w:val="auto"/>
        </w:rPr>
      </w:pPr>
      <w:r w:rsidRPr="00EB2D57">
        <w:rPr>
          <w:color w:val="auto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F8560F" w:rsidRPr="00EB2D57" w:rsidRDefault="00F8560F" w:rsidP="00F8560F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lastRenderedPageBreak/>
        <w:t>Положительные и отрицательные числа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Сравнение чисел. Арифметические действия с положительными и отрицательными числами.</w:t>
      </w:r>
    </w:p>
    <w:p w:rsidR="00F8560F" w:rsidRPr="00EB2D57" w:rsidRDefault="00F8560F" w:rsidP="00F8560F">
      <w:pPr>
        <w:pStyle w:val="1"/>
        <w:spacing w:after="100" w:line="252" w:lineRule="auto"/>
        <w:jc w:val="both"/>
        <w:rPr>
          <w:color w:val="auto"/>
        </w:rPr>
      </w:pPr>
      <w:r w:rsidRPr="00EB2D57">
        <w:rPr>
          <w:color w:val="auto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F8560F" w:rsidRPr="00EB2D57" w:rsidRDefault="00F8560F" w:rsidP="00F8560F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Буквенные выражения</w:t>
      </w:r>
    </w:p>
    <w:p w:rsidR="00F8560F" w:rsidRPr="00EB2D57" w:rsidRDefault="00F8560F" w:rsidP="00F8560F">
      <w:pPr>
        <w:pStyle w:val="1"/>
        <w:spacing w:after="100"/>
        <w:jc w:val="both"/>
        <w:rPr>
          <w:color w:val="auto"/>
        </w:rPr>
      </w:pPr>
      <w:r w:rsidRPr="00EB2D57">
        <w:rPr>
          <w:color w:val="auto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Формулы; формулы периметра и площади прямоугольника, квадрата, объёма параллелепипеда и куба.</w:t>
      </w:r>
    </w:p>
    <w:p w:rsidR="00F8560F" w:rsidRPr="00EB2D57" w:rsidRDefault="00F8560F" w:rsidP="00F8560F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Решение текстовых задач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Решение задач, содержащих зависимости, связывающих величины: скорость, время, расстояние; цена, количество, стоимость; производительность, время, объём работы. Единицы измерения: массы, стоимости; расстояния, времени, скорости. Связь между единицами измерения каждой величины.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Оценка и прикидка, округление результата.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Составление буквенных выражений по условию задачи.</w:t>
      </w:r>
    </w:p>
    <w:p w:rsidR="00F8560F" w:rsidRPr="00EB2D57" w:rsidRDefault="00F8560F" w:rsidP="00F8560F">
      <w:pPr>
        <w:pStyle w:val="1"/>
        <w:spacing w:after="180" w:line="252" w:lineRule="auto"/>
        <w:jc w:val="both"/>
        <w:rPr>
          <w:color w:val="auto"/>
        </w:rPr>
      </w:pPr>
      <w:r w:rsidRPr="00EB2D57">
        <w:rPr>
          <w:color w:val="auto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F8560F" w:rsidRPr="00EB2D57" w:rsidRDefault="00F8560F" w:rsidP="00F8560F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Наглядная геометрия</w:t>
      </w: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прямой; длина маршрута на квадратной сетке.</w:t>
      </w: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 xml:space="preserve">Измерение и построение углов с помощью транспортира. Виды треугольников: остроугольный, прямоугольный, тупоугольный;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</w:t>
      </w:r>
      <w:r w:rsidRPr="00EB2D57">
        <w:rPr>
          <w:color w:val="auto"/>
        </w:rPr>
        <w:lastRenderedPageBreak/>
        <w:t>нелинованной бумаге с использованием циркуля, линейки, угольника, транспортира. Построения на клетчатой бумаге.</w:t>
      </w: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>Периметр многоугольника. Понятие площади фигуры;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>Симметрия: центральная, осевая и зеркальная симметрии. Построение симметричных фигур.</w:t>
      </w: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др.).</w:t>
      </w: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>Понятие объёма; единицы измерения объёма. Объём прямоугольного параллелепипеда, куба.</w:t>
      </w:r>
    </w:p>
    <w:p w:rsidR="00F8560F" w:rsidRDefault="00F8560F" w:rsidP="00F8560F">
      <w:pPr>
        <w:pStyle w:val="a6"/>
      </w:pPr>
    </w:p>
    <w:p w:rsidR="00F8560F" w:rsidRPr="00EB2D57" w:rsidRDefault="00F8560F" w:rsidP="00F8560F">
      <w:pPr>
        <w:pStyle w:val="a6"/>
      </w:pPr>
      <w:r w:rsidRPr="00EB2D57">
        <w:t>ПЛАНИРУЕМЫЕ ПРЕДМЕТНЫЕ РЕЗУЛЬТАТЫ ОСВОЕНИЯ РАБОЧЕЙ ПРОГРАММЫ КУРСА (ПО ГОДАМ ОБУЧЕНИЯ)</w:t>
      </w:r>
    </w:p>
    <w:p w:rsidR="00F8560F" w:rsidRPr="00EB2D57" w:rsidRDefault="00F8560F" w:rsidP="00F8560F">
      <w:pPr>
        <w:pStyle w:val="1"/>
        <w:spacing w:after="60" w:line="252" w:lineRule="auto"/>
        <w:jc w:val="both"/>
        <w:rPr>
          <w:color w:val="auto"/>
        </w:rPr>
      </w:pPr>
      <w:r w:rsidRPr="00EB2D57">
        <w:rPr>
          <w:color w:val="auto"/>
        </w:rPr>
        <w:t>Освоение учебного курса «Математика» в 5—6 классах основной школы должно обеспечивать достижение следующих предметных образовательных результатов:</w:t>
      </w:r>
    </w:p>
    <w:p w:rsidR="00F8560F" w:rsidRDefault="00F8560F" w:rsidP="00F8560F">
      <w:pPr>
        <w:pStyle w:val="a6"/>
      </w:pPr>
      <w:bookmarkStart w:id="5" w:name="bookmark1272"/>
      <w:r w:rsidRPr="00EB2D57">
        <w:t>6 класс</w:t>
      </w:r>
      <w:bookmarkEnd w:id="5"/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1"/>
        <w:spacing w:line="266" w:lineRule="auto"/>
        <w:ind w:firstLine="220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Числа и вычисления</w:t>
      </w:r>
    </w:p>
    <w:p w:rsidR="00F8560F" w:rsidRPr="00EB2D57" w:rsidRDefault="00F8560F" w:rsidP="00F8560F">
      <w:pPr>
        <w:pStyle w:val="1"/>
        <w:numPr>
          <w:ilvl w:val="0"/>
          <w:numId w:val="12"/>
        </w:numPr>
        <w:jc w:val="both"/>
        <w:rPr>
          <w:color w:val="auto"/>
        </w:rPr>
      </w:pPr>
      <w:r w:rsidRPr="00EB2D57">
        <w:rPr>
          <w:color w:val="auto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F8560F" w:rsidRPr="00EB2D57" w:rsidRDefault="00F8560F" w:rsidP="00F8560F">
      <w:pPr>
        <w:pStyle w:val="1"/>
        <w:numPr>
          <w:ilvl w:val="0"/>
          <w:numId w:val="12"/>
        </w:numPr>
        <w:jc w:val="both"/>
        <w:rPr>
          <w:color w:val="auto"/>
        </w:rPr>
      </w:pPr>
      <w:r w:rsidRPr="00EB2D57">
        <w:rPr>
          <w:color w:val="auto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F8560F" w:rsidRPr="00EB2D57" w:rsidRDefault="00F8560F" w:rsidP="00F8560F">
      <w:pPr>
        <w:pStyle w:val="1"/>
        <w:numPr>
          <w:ilvl w:val="0"/>
          <w:numId w:val="12"/>
        </w:numPr>
        <w:jc w:val="both"/>
        <w:rPr>
          <w:color w:val="auto"/>
        </w:rPr>
      </w:pPr>
      <w:r w:rsidRPr="00EB2D57">
        <w:rPr>
          <w:color w:val="auto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F8560F" w:rsidRPr="00EB2D57" w:rsidRDefault="00F8560F" w:rsidP="00F8560F">
      <w:pPr>
        <w:pStyle w:val="1"/>
        <w:numPr>
          <w:ilvl w:val="0"/>
          <w:numId w:val="12"/>
        </w:numPr>
        <w:jc w:val="both"/>
        <w:rPr>
          <w:color w:val="auto"/>
        </w:rPr>
      </w:pPr>
      <w:r w:rsidRPr="00EB2D57">
        <w:rPr>
          <w:color w:val="auto"/>
        </w:rPr>
        <w:t>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действий.</w:t>
      </w:r>
    </w:p>
    <w:p w:rsidR="00F8560F" w:rsidRPr="00EB2D57" w:rsidRDefault="00F8560F" w:rsidP="00F8560F">
      <w:pPr>
        <w:pStyle w:val="1"/>
        <w:numPr>
          <w:ilvl w:val="0"/>
          <w:numId w:val="12"/>
        </w:numPr>
        <w:jc w:val="both"/>
        <w:rPr>
          <w:color w:val="auto"/>
        </w:rPr>
      </w:pPr>
      <w:r w:rsidRPr="00EB2D57">
        <w:rPr>
          <w:color w:val="auto"/>
        </w:rP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</w:p>
    <w:p w:rsidR="00F8560F" w:rsidRPr="00EB2D57" w:rsidRDefault="00F8560F" w:rsidP="00F8560F">
      <w:pPr>
        <w:pStyle w:val="1"/>
        <w:numPr>
          <w:ilvl w:val="0"/>
          <w:numId w:val="12"/>
        </w:numPr>
        <w:spacing w:line="257" w:lineRule="auto"/>
        <w:jc w:val="both"/>
        <w:rPr>
          <w:color w:val="auto"/>
        </w:rPr>
      </w:pPr>
      <w:r w:rsidRPr="00EB2D57">
        <w:rPr>
          <w:color w:val="auto"/>
        </w:rPr>
        <w:t>Соотносить точки в прямоугольной системе координат с координатами этой точки.</w:t>
      </w:r>
    </w:p>
    <w:p w:rsidR="00F8560F" w:rsidRPr="00EB2D57" w:rsidRDefault="00F8560F" w:rsidP="00F8560F">
      <w:pPr>
        <w:pStyle w:val="1"/>
        <w:numPr>
          <w:ilvl w:val="0"/>
          <w:numId w:val="12"/>
        </w:numPr>
        <w:spacing w:after="80" w:line="257" w:lineRule="auto"/>
        <w:jc w:val="both"/>
        <w:rPr>
          <w:color w:val="auto"/>
        </w:rPr>
      </w:pPr>
      <w:r w:rsidRPr="00EB2D57">
        <w:rPr>
          <w:color w:val="auto"/>
        </w:rPr>
        <w:t xml:space="preserve">Округлять целые числа и десятичные дроби, находить </w:t>
      </w:r>
      <w:r w:rsidRPr="00EB2D57">
        <w:rPr>
          <w:color w:val="auto"/>
        </w:rPr>
        <w:lastRenderedPageBreak/>
        <w:t>приближения чисел.</w:t>
      </w:r>
    </w:p>
    <w:p w:rsidR="00F8560F" w:rsidRPr="00EB2D57" w:rsidRDefault="00F8560F" w:rsidP="00F8560F">
      <w:pPr>
        <w:pStyle w:val="1"/>
        <w:spacing w:line="266" w:lineRule="auto"/>
        <w:ind w:firstLine="160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Числовые и буквенные выражения</w:t>
      </w:r>
    </w:p>
    <w:p w:rsidR="00F8560F" w:rsidRPr="00EB2D57" w:rsidRDefault="00F8560F" w:rsidP="00F8560F">
      <w:pPr>
        <w:pStyle w:val="1"/>
        <w:numPr>
          <w:ilvl w:val="0"/>
          <w:numId w:val="13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F8560F" w:rsidRPr="00EB2D57" w:rsidRDefault="00F8560F" w:rsidP="00F8560F">
      <w:pPr>
        <w:pStyle w:val="1"/>
        <w:numPr>
          <w:ilvl w:val="0"/>
          <w:numId w:val="13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Пользоваться признаками делимости, раскладывать натуральные числа на простые множители.</w:t>
      </w:r>
    </w:p>
    <w:p w:rsidR="00F8560F" w:rsidRPr="00EB2D57" w:rsidRDefault="00F8560F" w:rsidP="00F8560F">
      <w:pPr>
        <w:pStyle w:val="1"/>
        <w:numPr>
          <w:ilvl w:val="0"/>
          <w:numId w:val="13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Пользоваться масштабом, составлять пропорции и отношения.</w:t>
      </w:r>
    </w:p>
    <w:p w:rsidR="00F8560F" w:rsidRPr="00EB2D57" w:rsidRDefault="00F8560F" w:rsidP="00F8560F">
      <w:pPr>
        <w:pStyle w:val="1"/>
        <w:numPr>
          <w:ilvl w:val="0"/>
          <w:numId w:val="13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F8560F" w:rsidRPr="00EB2D57" w:rsidRDefault="00F8560F" w:rsidP="00F8560F">
      <w:pPr>
        <w:pStyle w:val="1"/>
        <w:numPr>
          <w:ilvl w:val="0"/>
          <w:numId w:val="13"/>
        </w:numPr>
        <w:spacing w:after="80" w:line="252" w:lineRule="auto"/>
        <w:jc w:val="both"/>
        <w:rPr>
          <w:color w:val="auto"/>
        </w:rPr>
      </w:pPr>
      <w:r w:rsidRPr="00EB2D57">
        <w:rPr>
          <w:color w:val="auto"/>
        </w:rPr>
        <w:t>Находить неизвестный компонент равенства.</w:t>
      </w:r>
    </w:p>
    <w:p w:rsidR="00F8560F" w:rsidRPr="00EB2D57" w:rsidRDefault="00F8560F" w:rsidP="00F8560F">
      <w:pPr>
        <w:pStyle w:val="1"/>
        <w:spacing w:line="266" w:lineRule="auto"/>
        <w:ind w:firstLine="160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Решение текстовых задач</w:t>
      </w:r>
    </w:p>
    <w:p w:rsidR="00F8560F" w:rsidRPr="00EB2D57" w:rsidRDefault="00F8560F" w:rsidP="00F8560F">
      <w:pPr>
        <w:pStyle w:val="1"/>
        <w:numPr>
          <w:ilvl w:val="0"/>
          <w:numId w:val="14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Решать многошаговые текстовые задачи арифметическим способом.</w:t>
      </w:r>
    </w:p>
    <w:p w:rsidR="00F8560F" w:rsidRPr="00EB2D57" w:rsidRDefault="00F8560F" w:rsidP="00F8560F">
      <w:pPr>
        <w:pStyle w:val="1"/>
        <w:numPr>
          <w:ilvl w:val="0"/>
          <w:numId w:val="14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Решать задачи, связанные с отношением, пропорциональностью величин, процентами; решать три основные задачи на дроби и проценты.</w:t>
      </w:r>
    </w:p>
    <w:p w:rsidR="00F8560F" w:rsidRPr="00EB2D57" w:rsidRDefault="00F8560F" w:rsidP="00F8560F">
      <w:pPr>
        <w:pStyle w:val="1"/>
        <w:numPr>
          <w:ilvl w:val="0"/>
          <w:numId w:val="14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Решать задачи, содержащие зависимости, связывающие величины: скорость, время, расстояние, цена, количество, стоимость; производительность, время, объёма работы, используя арифметические действия, оценку, прикидку; пользоваться единицами измерения соответствующих величин.</w:t>
      </w:r>
    </w:p>
    <w:p w:rsidR="00F8560F" w:rsidRPr="00EB2D57" w:rsidRDefault="00F8560F" w:rsidP="00F8560F">
      <w:pPr>
        <w:pStyle w:val="1"/>
        <w:numPr>
          <w:ilvl w:val="0"/>
          <w:numId w:val="14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Составлять буквенные выражения по условию задачи.</w:t>
      </w:r>
    </w:p>
    <w:p w:rsidR="00F8560F" w:rsidRPr="00EB2D57" w:rsidRDefault="00F8560F" w:rsidP="00F8560F">
      <w:pPr>
        <w:pStyle w:val="1"/>
        <w:numPr>
          <w:ilvl w:val="0"/>
          <w:numId w:val="14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задач.</w:t>
      </w:r>
    </w:p>
    <w:p w:rsidR="00F8560F" w:rsidRPr="00EB2D57" w:rsidRDefault="00F8560F" w:rsidP="00F8560F">
      <w:pPr>
        <w:pStyle w:val="1"/>
        <w:numPr>
          <w:ilvl w:val="0"/>
          <w:numId w:val="14"/>
        </w:numPr>
        <w:spacing w:after="80" w:line="252" w:lineRule="auto"/>
        <w:jc w:val="both"/>
        <w:rPr>
          <w:color w:val="auto"/>
        </w:rPr>
      </w:pPr>
      <w:r w:rsidRPr="00EB2D57">
        <w:rPr>
          <w:color w:val="auto"/>
        </w:rPr>
        <w:t>Представлять информацию с помощью таблиц, линейной и столбчатой диаграмм.</w:t>
      </w:r>
    </w:p>
    <w:p w:rsidR="00F8560F" w:rsidRPr="00EB2D57" w:rsidRDefault="00F8560F" w:rsidP="00F8560F">
      <w:pPr>
        <w:pStyle w:val="1"/>
        <w:spacing w:line="266" w:lineRule="auto"/>
        <w:ind w:firstLine="160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Наглядная геометрия</w:t>
      </w:r>
    </w:p>
    <w:p w:rsidR="00F8560F" w:rsidRPr="00EB2D57" w:rsidRDefault="00F8560F" w:rsidP="00F8560F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F8560F" w:rsidRPr="00EB2D57" w:rsidRDefault="00F8560F" w:rsidP="00F8560F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F8560F" w:rsidRPr="00EB2D57" w:rsidRDefault="00F8560F" w:rsidP="00F8560F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симметрии.</w:t>
      </w:r>
    </w:p>
    <w:p w:rsidR="00F8560F" w:rsidRPr="00EB2D57" w:rsidRDefault="00F8560F" w:rsidP="00F8560F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 xml:space="preserve">Находить величины углов измерением с помощью транспортира, </w:t>
      </w:r>
      <w:r w:rsidRPr="00EB2D57">
        <w:rPr>
          <w:color w:val="auto"/>
        </w:rPr>
        <w:lastRenderedPageBreak/>
        <w:t>строить углы заданной величины, пользоваться при решении задач градусной мерой углов; распознавать на чертежах острый, прямой, развёрнутый и тупой углы.</w:t>
      </w:r>
    </w:p>
    <w:p w:rsidR="00F8560F" w:rsidRPr="00EB2D57" w:rsidRDefault="00F8560F" w:rsidP="00F8560F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F8560F" w:rsidRPr="00EB2D57" w:rsidRDefault="00F8560F" w:rsidP="00F8560F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F8560F" w:rsidRPr="00EB2D57" w:rsidRDefault="00F8560F" w:rsidP="00F8560F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другие.</w:t>
      </w:r>
    </w:p>
    <w:p w:rsidR="00F8560F" w:rsidRPr="00EB2D57" w:rsidRDefault="00F8560F" w:rsidP="00F8560F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F8560F" w:rsidRPr="00EB2D57" w:rsidRDefault="00F8560F" w:rsidP="00F8560F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Изображать на клетчатой бумаге прямоугольный параллелепипед.</w:t>
      </w:r>
    </w:p>
    <w:p w:rsidR="00F8560F" w:rsidRPr="00EB2D57" w:rsidRDefault="00F8560F" w:rsidP="00F8560F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Вычислять объём прямоугольного параллелепипеда, куба, пользоваться основными единицами измерения объёма; выражать одни единицы измерения объёма через другие.</w:t>
      </w:r>
    </w:p>
    <w:p w:rsidR="00F8560F" w:rsidRPr="00EB2D57" w:rsidRDefault="00F8560F" w:rsidP="00F8560F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  <w:sectPr w:rsidR="00F8560F" w:rsidRPr="00EB2D57">
          <w:footnotePr>
            <w:numRestart w:val="eachPage"/>
          </w:footnotePr>
          <w:pgSz w:w="7824" w:h="12019"/>
          <w:pgMar w:top="669" w:right="703" w:bottom="874" w:left="723" w:header="0" w:footer="3" w:gutter="0"/>
          <w:cols w:space="720"/>
          <w:noEndnote/>
          <w:docGrid w:linePitch="360"/>
        </w:sectPr>
      </w:pPr>
      <w:r w:rsidRPr="00EB2D57">
        <w:rPr>
          <w:color w:val="auto"/>
        </w:rPr>
        <w:t>Решать несложные задачи на нахождение геометрических величин в практических ситуациях.</w:t>
      </w:r>
    </w:p>
    <w:p w:rsidR="00F8560F" w:rsidRPr="00EB2D57" w:rsidRDefault="00F8560F" w:rsidP="00F8560F">
      <w:pPr>
        <w:pStyle w:val="a6"/>
      </w:pPr>
      <w:bookmarkStart w:id="6" w:name="bookmark1274"/>
      <w:r w:rsidRPr="00EB2D57">
        <w:lastRenderedPageBreak/>
        <w:t>РАБОЧАЯ ПРОГРАММА</w:t>
      </w:r>
      <w:bookmarkEnd w:id="6"/>
    </w:p>
    <w:p w:rsidR="00F8560F" w:rsidRDefault="00F8560F" w:rsidP="00F8560F">
      <w:pPr>
        <w:pStyle w:val="a6"/>
        <w:pBdr>
          <w:bottom w:val="single" w:sz="12" w:space="1" w:color="auto"/>
        </w:pBdr>
      </w:pPr>
      <w:r w:rsidRPr="00EB2D57">
        <w:t>УЧЕБНОГО КУРСА «АЛГЕБРА». 7—9 КЛАССЫ</w:t>
      </w:r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a6"/>
        <w:rPr>
          <w:sz w:val="18"/>
          <w:szCs w:val="18"/>
        </w:rPr>
      </w:pPr>
      <w:r w:rsidRPr="00EB2D57">
        <w:rPr>
          <w:sz w:val="18"/>
          <w:szCs w:val="18"/>
        </w:rPr>
        <w:t>ЦЕЛИ ИЗУЧЕНИЯ УЧЕБНОГО КУРСА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деятельностного принципа обучения.</w:t>
      </w:r>
    </w:p>
    <w:p w:rsidR="00F8560F" w:rsidRPr="00EB2D57" w:rsidRDefault="00F8560F" w:rsidP="00F8560F">
      <w:pPr>
        <w:pStyle w:val="1"/>
        <w:spacing w:line="252" w:lineRule="auto"/>
        <w:ind w:firstLine="238"/>
        <w:jc w:val="both"/>
        <w:rPr>
          <w:color w:val="auto"/>
        </w:rPr>
      </w:pPr>
      <w:r w:rsidRPr="00EB2D57">
        <w:rPr>
          <w:color w:val="auto"/>
        </w:rPr>
        <w:t>В структуре программы учебного курса «Алгебра» основной школы основное место занимают содержательно-методические линии: «Числа и вычисления»; «Алгебраические выражения»; «Уравнения и неравенства»; «Функции». Каждая из этих содержательно</w:t>
      </w:r>
      <w:r w:rsidRPr="00EB2D57">
        <w:rPr>
          <w:b/>
          <w:bCs/>
          <w:color w:val="auto"/>
          <w:sz w:val="19"/>
          <w:szCs w:val="19"/>
        </w:rPr>
        <w:t>-</w:t>
      </w:r>
      <w:r w:rsidRPr="00EB2D57">
        <w:rPr>
          <w:color w:val="auto"/>
        </w:rPr>
        <w:t>методических линий развивается на протяжении трёх лет изучения курса, естественным образом переплетаясь и взаимодействуя с другими его линиями. В ходе изучения курса обучающимся приходится логически рассуждать, использовать теоретико-множественный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обучающимися основ универсального математического языка. Таким образом, можно утверждать, что содержательной и структурной особенностью курса «Алгебра» является его интегрированный характер.</w:t>
      </w:r>
    </w:p>
    <w:p w:rsidR="00F8560F" w:rsidRPr="00EB2D57" w:rsidRDefault="00F8560F" w:rsidP="00F8560F">
      <w:pPr>
        <w:pStyle w:val="1"/>
        <w:spacing w:line="252" w:lineRule="auto"/>
        <w:ind w:firstLine="238"/>
        <w:jc w:val="both"/>
        <w:rPr>
          <w:color w:val="auto"/>
        </w:rPr>
      </w:pPr>
      <w:r w:rsidRPr="00EB2D57">
        <w:rPr>
          <w:color w:val="auto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</w:t>
      </w:r>
      <w:r w:rsidRPr="00EB2D57">
        <w:rPr>
          <w:color w:val="auto"/>
        </w:rPr>
        <w:lastRenderedPageBreak/>
        <w:t>основной школе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старшему звену общего образования.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 xml:space="preserve">Содержание двух алгебраических линий </w:t>
      </w:r>
      <w:r w:rsidRPr="00EB2D57">
        <w:rPr>
          <w:b/>
          <w:bCs/>
          <w:color w:val="auto"/>
          <w:sz w:val="19"/>
          <w:szCs w:val="19"/>
        </w:rPr>
        <w:t xml:space="preserve">— </w:t>
      </w:r>
      <w:r w:rsidRPr="00EB2D57">
        <w:rPr>
          <w:color w:val="auto"/>
        </w:rPr>
        <w:t>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В основной школе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вносит свой специфический вклад в развитие воображения, способностей к математическому творчеству.</w:t>
      </w:r>
    </w:p>
    <w:p w:rsidR="00F8560F" w:rsidRPr="00EB2D57" w:rsidRDefault="00F8560F" w:rsidP="00F8560F">
      <w:pPr>
        <w:pStyle w:val="1"/>
        <w:spacing w:after="100" w:line="252" w:lineRule="auto"/>
        <w:jc w:val="both"/>
        <w:rPr>
          <w:color w:val="auto"/>
        </w:rPr>
      </w:pPr>
      <w:r w:rsidRPr="00EB2D57">
        <w:rPr>
          <w:color w:val="auto"/>
        </w:rPr>
        <w:t xml:space="preserve">Содержание функционально-графической линии нацелено на получение школьниками знаний о функциях как важнейшей математической модели для описания и исследования разнообразных процессов и явлений в природе и обществе. Изучение этого материала способствует развитию у обучающихся умения использовать различные выразительные средства языка математики </w:t>
      </w:r>
      <w:r w:rsidRPr="00EB2D57">
        <w:rPr>
          <w:b/>
          <w:bCs/>
          <w:color w:val="auto"/>
          <w:sz w:val="19"/>
          <w:szCs w:val="19"/>
        </w:rPr>
        <w:t xml:space="preserve">— </w:t>
      </w:r>
      <w:r w:rsidRPr="00EB2D57">
        <w:rPr>
          <w:color w:val="auto"/>
        </w:rPr>
        <w:t>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F8560F" w:rsidRDefault="00F8560F" w:rsidP="00F8560F">
      <w:pPr>
        <w:pStyle w:val="a6"/>
      </w:pPr>
    </w:p>
    <w:p w:rsidR="00F8560F" w:rsidRPr="00EB2D57" w:rsidRDefault="00F8560F" w:rsidP="00F8560F">
      <w:pPr>
        <w:pStyle w:val="a6"/>
      </w:pPr>
      <w:r w:rsidRPr="00EB2D57">
        <w:t>МЕСТО УЧЕБНОГО КУРСА В УЧЕБНОМ ПЛАНЕ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Согласно учебному плану в 7</w:t>
      </w:r>
      <w:r w:rsidRPr="00EB2D57">
        <w:rPr>
          <w:b/>
          <w:bCs/>
          <w:color w:val="auto"/>
          <w:sz w:val="19"/>
          <w:szCs w:val="19"/>
        </w:rPr>
        <w:t>—</w:t>
      </w:r>
      <w:r w:rsidRPr="00EB2D57">
        <w:rPr>
          <w:color w:val="auto"/>
        </w:rPr>
        <w:t>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F8560F" w:rsidRPr="00EB2D57" w:rsidRDefault="00F8560F" w:rsidP="00F8560F">
      <w:pPr>
        <w:pStyle w:val="1"/>
        <w:spacing w:after="100" w:line="252" w:lineRule="auto"/>
        <w:jc w:val="both"/>
        <w:rPr>
          <w:color w:val="auto"/>
        </w:rPr>
      </w:pPr>
      <w:r w:rsidRPr="00EB2D57">
        <w:rPr>
          <w:color w:val="auto"/>
        </w:rPr>
        <w:t>Учебный план на изучение алгебры в 7</w:t>
      </w:r>
      <w:r w:rsidRPr="00EB2D57">
        <w:rPr>
          <w:b/>
          <w:bCs/>
          <w:color w:val="auto"/>
          <w:sz w:val="19"/>
          <w:szCs w:val="19"/>
        </w:rPr>
        <w:t>—</w:t>
      </w:r>
      <w:r w:rsidRPr="00EB2D57">
        <w:rPr>
          <w:color w:val="auto"/>
        </w:rPr>
        <w:t xml:space="preserve">9 классах отводит не менее 3 учебных часов в неделю в течение каждого года обучения, всего за три года обучения </w:t>
      </w:r>
      <w:r w:rsidRPr="00EB2D57">
        <w:rPr>
          <w:b/>
          <w:bCs/>
          <w:color w:val="auto"/>
          <w:sz w:val="19"/>
          <w:szCs w:val="19"/>
        </w:rPr>
        <w:t xml:space="preserve">— </w:t>
      </w:r>
      <w:r w:rsidRPr="00EB2D57">
        <w:rPr>
          <w:color w:val="auto"/>
        </w:rPr>
        <w:t>не менее 306 учебных часов.</w:t>
      </w:r>
    </w:p>
    <w:p w:rsidR="00F8560F" w:rsidRDefault="00F8560F" w:rsidP="00F8560F">
      <w:pPr>
        <w:pStyle w:val="a6"/>
      </w:pPr>
    </w:p>
    <w:p w:rsidR="00F8560F" w:rsidRDefault="00F8560F" w:rsidP="00F8560F">
      <w:pPr>
        <w:pStyle w:val="a6"/>
      </w:pPr>
      <w:r w:rsidRPr="00EB2D57">
        <w:t xml:space="preserve">СОДЕРЖАНИЕ УЧЕБНОГО КУРСА (ПО ГОДАМ ОБУЧЕНИЯ) </w:t>
      </w:r>
    </w:p>
    <w:p w:rsidR="00F8560F" w:rsidRDefault="00F8560F" w:rsidP="00F8560F">
      <w:pPr>
        <w:pStyle w:val="a6"/>
      </w:pPr>
    </w:p>
    <w:p w:rsidR="00F8560F" w:rsidRPr="00EB2D57" w:rsidRDefault="00F8560F" w:rsidP="00F8560F">
      <w:pPr>
        <w:pStyle w:val="a6"/>
      </w:pPr>
      <w:r w:rsidRPr="00EB2D57">
        <w:t>7 класс</w:t>
      </w:r>
    </w:p>
    <w:p w:rsidR="00F8560F" w:rsidRDefault="00F8560F" w:rsidP="00F8560F">
      <w:pPr>
        <w:pStyle w:val="1"/>
        <w:spacing w:line="326" w:lineRule="auto"/>
        <w:jc w:val="both"/>
        <w:rPr>
          <w:b/>
          <w:bCs/>
          <w:i/>
          <w:iCs/>
          <w:color w:val="auto"/>
          <w:sz w:val="19"/>
          <w:szCs w:val="19"/>
        </w:rPr>
      </w:pPr>
    </w:p>
    <w:p w:rsidR="00F8560F" w:rsidRPr="00EB2D57" w:rsidRDefault="00F8560F" w:rsidP="00F8560F">
      <w:pPr>
        <w:pStyle w:val="1"/>
        <w:spacing w:line="326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Числа и вычисления</w:t>
      </w:r>
    </w:p>
    <w:p w:rsidR="00F8560F" w:rsidRPr="00EB2D57" w:rsidRDefault="00F8560F" w:rsidP="00F8560F">
      <w:pPr>
        <w:pStyle w:val="60"/>
        <w:spacing w:after="40" w:line="240" w:lineRule="auto"/>
        <w:jc w:val="both"/>
        <w:rPr>
          <w:color w:val="auto"/>
        </w:rPr>
      </w:pPr>
      <w:r w:rsidRPr="00EB2D57">
        <w:rPr>
          <w:color w:val="auto"/>
        </w:rPr>
        <w:t>Рациональные числа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 xml:space="preserve">Дроби обыкновенные и десятичные, переход от одной формы записи </w:t>
      </w:r>
      <w:r w:rsidRPr="00EB2D57">
        <w:rPr>
          <w:color w:val="auto"/>
        </w:rPr>
        <w:lastRenderedPageBreak/>
        <w:t>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Степень с натуральным показателем: определение, преобразование выражений на основе определения.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Применение признаков делимости, разложение на множители натуральных чисел.</w:t>
      </w:r>
    </w:p>
    <w:p w:rsidR="00F8560F" w:rsidRPr="00EB2D57" w:rsidRDefault="00F8560F" w:rsidP="00F8560F">
      <w:pPr>
        <w:pStyle w:val="1"/>
        <w:spacing w:after="40" w:line="252" w:lineRule="auto"/>
        <w:jc w:val="both"/>
        <w:rPr>
          <w:color w:val="auto"/>
        </w:rPr>
      </w:pPr>
      <w:r w:rsidRPr="00EB2D57">
        <w:rPr>
          <w:color w:val="auto"/>
        </w:rPr>
        <w:t>Реальные зависимости, в том числе прямая и обратная пропорциональности.</w:t>
      </w:r>
    </w:p>
    <w:p w:rsidR="00F8560F" w:rsidRPr="00EB2D57" w:rsidRDefault="00F8560F" w:rsidP="00F8560F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Алгебраические выражения</w:t>
      </w: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>Переменные, числовое значение выражения с переменной. Представление зависимости между величинами в виде формулы. Вычисления по формулам.</w:t>
      </w: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>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>Свойства степени с натуральным показателем.</w:t>
      </w:r>
    </w:p>
    <w:p w:rsidR="00F8560F" w:rsidRPr="00EB2D57" w:rsidRDefault="00F8560F" w:rsidP="00F8560F">
      <w:pPr>
        <w:pStyle w:val="1"/>
        <w:spacing w:after="40"/>
        <w:jc w:val="both"/>
        <w:rPr>
          <w:color w:val="auto"/>
        </w:rPr>
      </w:pPr>
      <w:r w:rsidRPr="00EB2D57">
        <w:rPr>
          <w:color w:val="auto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F8560F" w:rsidRPr="00EB2D57" w:rsidRDefault="00F8560F" w:rsidP="00F8560F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Уравнения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Уравнение, корень уравнения, правила преобразования уравнения, равносильность уравнений.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F8560F" w:rsidRPr="00EB2D57" w:rsidRDefault="00F8560F" w:rsidP="00F8560F">
      <w:pPr>
        <w:pStyle w:val="1"/>
        <w:spacing w:line="276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Координаты и графики. Функции</w:t>
      </w:r>
    </w:p>
    <w:p w:rsidR="00F8560F" w:rsidRPr="00EB2D57" w:rsidRDefault="00F8560F" w:rsidP="00F8560F">
      <w:pPr>
        <w:pStyle w:val="1"/>
        <w:spacing w:line="259" w:lineRule="auto"/>
        <w:jc w:val="both"/>
        <w:rPr>
          <w:color w:val="auto"/>
        </w:rPr>
      </w:pPr>
      <w:r w:rsidRPr="00EB2D57">
        <w:rPr>
          <w:color w:val="auto"/>
        </w:rPr>
        <w:t>Координата точки на прямой. Числовые промежутки. Расстояние между двумя точками координатной прямой.</w:t>
      </w:r>
    </w:p>
    <w:p w:rsidR="00F8560F" w:rsidRPr="00EB2D57" w:rsidRDefault="00F8560F" w:rsidP="00F8560F">
      <w:pPr>
        <w:pStyle w:val="1"/>
        <w:spacing w:line="259" w:lineRule="auto"/>
        <w:jc w:val="both"/>
        <w:rPr>
          <w:color w:val="auto"/>
        </w:rPr>
      </w:pPr>
      <w:r w:rsidRPr="00EB2D57">
        <w:rPr>
          <w:color w:val="auto"/>
        </w:rPr>
        <w:t xml:space="preserve">Прямоугольная система координат, оси </w:t>
      </w:r>
      <w:r w:rsidRPr="00EB2D57">
        <w:rPr>
          <w:i/>
          <w:iCs/>
          <w:color w:val="auto"/>
          <w:lang w:val="en-US" w:bidi="en-US"/>
        </w:rPr>
        <w:t>Ox</w:t>
      </w:r>
      <w:r w:rsidRPr="00EB2D57">
        <w:rPr>
          <w:color w:val="auto"/>
          <w:lang w:bidi="en-US"/>
        </w:rPr>
        <w:t xml:space="preserve"> </w:t>
      </w:r>
      <w:r w:rsidRPr="00EB2D57">
        <w:rPr>
          <w:color w:val="auto"/>
        </w:rPr>
        <w:t xml:space="preserve">и </w:t>
      </w:r>
      <w:r w:rsidRPr="00EB2D57">
        <w:rPr>
          <w:i/>
          <w:iCs/>
          <w:color w:val="auto"/>
          <w:lang w:val="en-US" w:bidi="en-US"/>
        </w:rPr>
        <w:t>Oy</w:t>
      </w:r>
      <w:r w:rsidRPr="00EB2D57">
        <w:rPr>
          <w:i/>
          <w:iCs/>
          <w:color w:val="auto"/>
          <w:lang w:bidi="en-US"/>
        </w:rPr>
        <w:t>.</w:t>
      </w:r>
      <w:r w:rsidRPr="00EB2D57">
        <w:rPr>
          <w:color w:val="auto"/>
          <w:lang w:bidi="en-US"/>
        </w:rPr>
        <w:t xml:space="preserve"> </w:t>
      </w:r>
      <w:r w:rsidRPr="00EB2D57">
        <w:rPr>
          <w:color w:val="auto"/>
        </w:rPr>
        <w:t>Абсцисса и ордината точки на координатной плоскости. Примеры графиков, заданных формулами. Чтение графиков реальных зависимостей.</w:t>
      </w:r>
    </w:p>
    <w:p w:rsidR="00F8560F" w:rsidRPr="00EB2D57" w:rsidRDefault="00F8560F" w:rsidP="00F8560F">
      <w:pPr>
        <w:pStyle w:val="1"/>
        <w:spacing w:line="259" w:lineRule="auto"/>
        <w:jc w:val="both"/>
        <w:rPr>
          <w:color w:val="auto"/>
        </w:rPr>
      </w:pPr>
      <w:r w:rsidRPr="00EB2D57">
        <w:rPr>
          <w:color w:val="auto"/>
        </w:rPr>
        <w:t xml:space="preserve">Понятие функции. График функции. Свойства функций. Линейная функция, её график. Графическое решение линейных уравнений и систем </w:t>
      </w:r>
      <w:r w:rsidRPr="00EB2D57">
        <w:rPr>
          <w:color w:val="auto"/>
        </w:rPr>
        <w:lastRenderedPageBreak/>
        <w:t>линейных уравнений.</w:t>
      </w:r>
    </w:p>
    <w:p w:rsidR="00F8560F" w:rsidRDefault="00F8560F" w:rsidP="00F8560F">
      <w:pPr>
        <w:pStyle w:val="a6"/>
      </w:pPr>
      <w:bookmarkStart w:id="7" w:name="bookmark1277"/>
    </w:p>
    <w:p w:rsidR="00F8560F" w:rsidRDefault="00F8560F" w:rsidP="00F8560F">
      <w:pPr>
        <w:pStyle w:val="a6"/>
      </w:pPr>
      <w:r>
        <w:t xml:space="preserve">8 </w:t>
      </w:r>
      <w:r w:rsidRPr="00EB2D57">
        <w:t>класс</w:t>
      </w:r>
      <w:bookmarkEnd w:id="7"/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1"/>
        <w:spacing w:line="271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Числа и вычисления</w:t>
      </w:r>
    </w:p>
    <w:p w:rsidR="00F8560F" w:rsidRPr="00EB2D57" w:rsidRDefault="00F8560F" w:rsidP="00F8560F">
      <w:pPr>
        <w:pStyle w:val="1"/>
        <w:spacing w:line="259" w:lineRule="auto"/>
        <w:jc w:val="both"/>
        <w:rPr>
          <w:color w:val="auto"/>
        </w:rPr>
      </w:pPr>
      <w:r w:rsidRPr="00EB2D57">
        <w:rPr>
          <w:color w:val="auto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F8560F" w:rsidRPr="00EB2D57" w:rsidRDefault="00F8560F" w:rsidP="00F8560F">
      <w:pPr>
        <w:pStyle w:val="1"/>
        <w:spacing w:after="40" w:line="259" w:lineRule="auto"/>
        <w:jc w:val="both"/>
        <w:rPr>
          <w:color w:val="auto"/>
        </w:rPr>
      </w:pPr>
      <w:r w:rsidRPr="00EB2D57">
        <w:rPr>
          <w:color w:val="auto"/>
        </w:rPr>
        <w:t>Степень с целым показателем и её свойства. Стандартная запись числа.</w:t>
      </w:r>
    </w:p>
    <w:p w:rsidR="00F8560F" w:rsidRPr="00EB2D57" w:rsidRDefault="00F8560F" w:rsidP="00F8560F">
      <w:pPr>
        <w:pStyle w:val="1"/>
        <w:spacing w:line="276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Алгебраические выражения</w:t>
      </w:r>
    </w:p>
    <w:p w:rsidR="00F8560F" w:rsidRPr="00EB2D57" w:rsidRDefault="00F8560F" w:rsidP="00F8560F">
      <w:pPr>
        <w:pStyle w:val="1"/>
        <w:spacing w:line="259" w:lineRule="auto"/>
        <w:jc w:val="both"/>
        <w:rPr>
          <w:color w:val="auto"/>
        </w:rPr>
      </w:pPr>
      <w:r w:rsidRPr="00EB2D57">
        <w:rPr>
          <w:color w:val="auto"/>
        </w:rPr>
        <w:t>Квадратный трёхчлен; разложение квадратного трёхчлена на множители.</w:t>
      </w:r>
    </w:p>
    <w:p w:rsidR="00F8560F" w:rsidRPr="00EB2D57" w:rsidRDefault="00F8560F" w:rsidP="00F8560F">
      <w:pPr>
        <w:pStyle w:val="1"/>
        <w:spacing w:after="40" w:line="259" w:lineRule="auto"/>
        <w:jc w:val="both"/>
        <w:rPr>
          <w:color w:val="auto"/>
        </w:rPr>
      </w:pPr>
      <w:r w:rsidRPr="00EB2D57">
        <w:rPr>
          <w:color w:val="auto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F8560F" w:rsidRPr="00EB2D57" w:rsidRDefault="00F8560F" w:rsidP="00F8560F">
      <w:pPr>
        <w:pStyle w:val="1"/>
        <w:spacing w:line="271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Уравнения и неравенства</w:t>
      </w:r>
    </w:p>
    <w:p w:rsidR="00F8560F" w:rsidRPr="00EB2D57" w:rsidRDefault="00F8560F" w:rsidP="00F8560F">
      <w:pPr>
        <w:pStyle w:val="1"/>
        <w:spacing w:line="259" w:lineRule="auto"/>
        <w:jc w:val="both"/>
        <w:rPr>
          <w:color w:val="auto"/>
        </w:rPr>
      </w:pPr>
      <w:r w:rsidRPr="00EB2D57">
        <w:rPr>
          <w:color w:val="auto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F8560F" w:rsidRPr="00EB2D57" w:rsidRDefault="00F8560F" w:rsidP="00F8560F">
      <w:pPr>
        <w:pStyle w:val="1"/>
        <w:spacing w:line="259" w:lineRule="auto"/>
        <w:jc w:val="both"/>
        <w:rPr>
          <w:color w:val="auto"/>
        </w:rPr>
      </w:pPr>
      <w:r w:rsidRPr="00EB2D57">
        <w:rPr>
          <w:color w:val="auto"/>
        </w:rPr>
        <w:t>Графическая интерпретация уравнений с двумя переменными и систем линейных уравнений с двумя переменными.</w:t>
      </w:r>
    </w:p>
    <w:p w:rsidR="00F8560F" w:rsidRPr="00EB2D57" w:rsidRDefault="00F8560F" w:rsidP="00F8560F">
      <w:pPr>
        <w:pStyle w:val="1"/>
        <w:spacing w:line="259" w:lineRule="auto"/>
        <w:jc w:val="both"/>
        <w:rPr>
          <w:color w:val="auto"/>
        </w:rPr>
      </w:pPr>
      <w:r w:rsidRPr="00EB2D57">
        <w:rPr>
          <w:color w:val="auto"/>
        </w:rPr>
        <w:t>Решение текстовых задач алгебраическим способом.</w:t>
      </w:r>
    </w:p>
    <w:p w:rsidR="00F8560F" w:rsidRPr="00EB2D57" w:rsidRDefault="00F8560F" w:rsidP="00F8560F">
      <w:pPr>
        <w:pStyle w:val="1"/>
        <w:spacing w:after="40" w:line="259" w:lineRule="auto"/>
        <w:jc w:val="both"/>
        <w:rPr>
          <w:color w:val="auto"/>
        </w:rPr>
      </w:pPr>
      <w:r w:rsidRPr="00EB2D57">
        <w:rPr>
          <w:color w:val="auto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F8560F" w:rsidRPr="00EB2D57" w:rsidRDefault="00F8560F" w:rsidP="00F8560F">
      <w:pPr>
        <w:pStyle w:val="1"/>
        <w:spacing w:line="264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Функции</w:t>
      </w:r>
    </w:p>
    <w:p w:rsidR="00F8560F" w:rsidRPr="00EB2D57" w:rsidRDefault="00F8560F" w:rsidP="00F8560F">
      <w:pPr>
        <w:pStyle w:val="1"/>
        <w:spacing w:line="240" w:lineRule="auto"/>
        <w:jc w:val="both"/>
        <w:rPr>
          <w:color w:val="auto"/>
        </w:rPr>
      </w:pPr>
      <w:r w:rsidRPr="00EB2D57">
        <w:rPr>
          <w:color w:val="auto"/>
        </w:rPr>
        <w:t>Понятие функции. Область определения и множество значений функции. Способы задания функций.</w:t>
      </w:r>
    </w:p>
    <w:p w:rsidR="00F8560F" w:rsidRPr="00EB2D57" w:rsidRDefault="00F8560F" w:rsidP="00F8560F">
      <w:pPr>
        <w:pStyle w:val="1"/>
        <w:spacing w:line="240" w:lineRule="auto"/>
        <w:jc w:val="both"/>
        <w:rPr>
          <w:color w:val="auto"/>
        </w:rPr>
      </w:pPr>
      <w:r w:rsidRPr="00EB2D57">
        <w:rPr>
          <w:color w:val="auto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F8560F" w:rsidRPr="00EB2D57" w:rsidRDefault="00F8560F" w:rsidP="00F8560F">
      <w:pPr>
        <w:pStyle w:val="1"/>
        <w:spacing w:after="80" w:line="276" w:lineRule="auto"/>
        <w:jc w:val="both"/>
        <w:rPr>
          <w:color w:val="auto"/>
        </w:rPr>
      </w:pPr>
      <w:r w:rsidRPr="00EB2D57">
        <w:rPr>
          <w:color w:val="auto"/>
        </w:rPr>
        <w:t xml:space="preserve">Функции, описывающие прямую и обратную пропорциональные зависимости, их графики. Функции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 w:hAnsi="Cambria Math"/>
            <w:color w:val="auto"/>
            <w:lang w:bidi="en-US"/>
          </w:rPr>
          <m:t>=</m:t>
        </m:r>
        <m:sSup>
          <m:sSup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sSupPr>
          <m:e>
            <m:r>
              <w:rPr>
                <w:rFonts w:ascii="Cambria Math" w:hAnsi="Cambria Math"/>
                <w:color w:val="auto"/>
                <w:lang w:val="en-US" w:bidi="en-US"/>
              </w:rPr>
              <m:t>x</m:t>
            </m:r>
          </m:e>
          <m:sup>
            <m:r>
              <w:rPr>
                <w:rFonts w:ascii="Cambria Math" w:hAnsi="Cambria Math"/>
                <w:color w:val="auto"/>
                <w:lang w:bidi="en-US"/>
              </w:rPr>
              <m:t>2</m:t>
            </m:r>
          </m:sup>
        </m:sSup>
      </m:oMath>
      <w:r w:rsidRPr="00EB2D57">
        <w:rPr>
          <w:i/>
          <w:iCs/>
          <w:color w:val="auto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 w:hAnsi="Cambria Math"/>
            <w:color w:val="auto"/>
            <w:lang w:bidi="en-US"/>
          </w:rPr>
          <m:t>=</m:t>
        </m:r>
        <m:sSup>
          <m:sSup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sSupPr>
          <m:e>
            <m:r>
              <w:rPr>
                <w:rFonts w:ascii="Cambria Math" w:hAnsi="Cambria Math"/>
                <w:color w:val="auto"/>
                <w:lang w:val="en-US" w:bidi="en-US"/>
              </w:rPr>
              <m:t>x</m:t>
            </m:r>
          </m:e>
          <m:sup>
            <m:r>
              <w:rPr>
                <w:rFonts w:ascii="Cambria Math" w:hAnsi="Cambria Math"/>
                <w:color w:val="auto"/>
                <w:lang w:bidi="en-US"/>
              </w:rPr>
              <m:t>3</m:t>
            </m:r>
          </m:sup>
        </m:sSup>
      </m:oMath>
      <w:r w:rsidRPr="00EB2D57">
        <w:rPr>
          <w:color w:val="auto"/>
        </w:rPr>
        <w:t xml:space="preserve">, </w:t>
      </w:r>
      <m:oMath>
        <m:r>
          <w:rPr>
            <w:rFonts w:ascii="Cambria Math" w:hAnsi="Cambria Math"/>
            <w:color w:val="auto"/>
          </w:rPr>
          <m:t>y=</m:t>
        </m:r>
        <m:rad>
          <m:radPr>
            <m:degHide m:val="1"/>
            <m:ctrlPr>
              <w:rPr>
                <w:rFonts w:ascii="Cambria Math" w:hAnsi="Cambria Math"/>
                <w:color w:val="auto"/>
              </w:rPr>
            </m:ctrlPr>
          </m:radPr>
          <m:deg/>
          <m:e>
            <m:r>
              <w:rPr>
                <w:rFonts w:ascii="Cambria Math" w:hAnsi="Cambria Math"/>
                <w:color w:val="auto"/>
              </w:rPr>
              <m:t>x</m:t>
            </m:r>
          </m:e>
        </m:rad>
      </m:oMath>
      <w:r w:rsidRPr="00EB2D57">
        <w:rPr>
          <w:color w:val="auto"/>
        </w:rPr>
        <w:t xml:space="preserve"> ,</w:t>
      </w:r>
      <w:r w:rsidRPr="00EB2D57">
        <w:rPr>
          <w:i/>
          <w:iCs/>
          <w:color w:val="auto"/>
        </w:rPr>
        <w:t xml:space="preserve">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 w:hAnsi="Cambria Math"/>
            <w:color w:val="auto"/>
            <w:lang w:bidi="en-US"/>
          </w:rPr>
          <m:t>=</m:t>
        </m:r>
        <m:r>
          <m:rPr>
            <m:sty m:val="p"/>
          </m:rPr>
          <w:rPr>
            <w:rFonts w:ascii="Cambria Math" w:eastAsia="Arial" w:hAnsi="Cambria Math" w:cs="Arial"/>
            <w:color w:val="auto"/>
            <w:sz w:val="19"/>
            <w:szCs w:val="19"/>
          </w:rPr>
          <m:t>|</m:t>
        </m:r>
        <m:r>
          <w:rPr>
            <w:rFonts w:ascii="Cambria Math" w:hAnsi="Cambria Math"/>
            <w:color w:val="auto"/>
          </w:rPr>
          <m:t>х</m:t>
        </m:r>
        <m:r>
          <m:rPr>
            <m:sty m:val="p"/>
          </m:rPr>
          <w:rPr>
            <w:rFonts w:ascii="Cambria Math" w:eastAsia="Arial" w:hAnsi="Cambria Math" w:cs="Arial"/>
            <w:color w:val="auto"/>
            <w:sz w:val="19"/>
            <w:szCs w:val="19"/>
          </w:rPr>
          <m:t>|</m:t>
        </m:r>
      </m:oMath>
      <w:r w:rsidRPr="00EB2D57">
        <w:rPr>
          <w:color w:val="auto"/>
        </w:rPr>
        <w:t>. Графическое решение уравнений и систем уравнений.</w:t>
      </w:r>
    </w:p>
    <w:p w:rsidR="00F8560F" w:rsidRDefault="00F8560F" w:rsidP="00F8560F">
      <w:pPr>
        <w:pStyle w:val="a6"/>
      </w:pPr>
      <w:bookmarkStart w:id="8" w:name="bookmark1279"/>
    </w:p>
    <w:p w:rsidR="00F8560F" w:rsidRPr="00EB2D57" w:rsidRDefault="00F8560F" w:rsidP="00F8560F">
      <w:pPr>
        <w:pStyle w:val="a6"/>
      </w:pPr>
      <w:r>
        <w:t xml:space="preserve">9 </w:t>
      </w:r>
      <w:r w:rsidRPr="00EB2D57">
        <w:t>класс</w:t>
      </w:r>
      <w:bookmarkEnd w:id="8"/>
    </w:p>
    <w:p w:rsidR="00F8560F" w:rsidRDefault="00F8560F" w:rsidP="00F8560F">
      <w:pPr>
        <w:pStyle w:val="1"/>
        <w:spacing w:line="266" w:lineRule="auto"/>
        <w:jc w:val="both"/>
        <w:rPr>
          <w:b/>
          <w:bCs/>
          <w:i/>
          <w:iCs/>
          <w:color w:val="auto"/>
          <w:sz w:val="19"/>
          <w:szCs w:val="19"/>
        </w:rPr>
      </w:pPr>
    </w:p>
    <w:p w:rsidR="00F8560F" w:rsidRPr="00EB2D57" w:rsidRDefault="00F8560F" w:rsidP="00F8560F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Числа и вычисления</w:t>
      </w:r>
    </w:p>
    <w:p w:rsidR="00F8560F" w:rsidRPr="00EB2D57" w:rsidRDefault="00F8560F" w:rsidP="00F8560F">
      <w:pPr>
        <w:pStyle w:val="60"/>
        <w:spacing w:line="298" w:lineRule="auto"/>
        <w:rPr>
          <w:color w:val="auto"/>
        </w:rPr>
      </w:pPr>
      <w:r w:rsidRPr="00EB2D57">
        <w:rPr>
          <w:color w:val="auto"/>
        </w:rPr>
        <w:t>Действительные числа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 xml:space="preserve">Рациональные числа, иррациональные числа, конечные и бесконечные десятичные дроби. Множество действительных чисел; действительные числа как бесконечные десятичные дроби. Взаимно однозначное </w:t>
      </w:r>
      <w:r w:rsidRPr="00EB2D57">
        <w:rPr>
          <w:color w:val="auto"/>
        </w:rPr>
        <w:lastRenderedPageBreak/>
        <w:t>соответствие между множеством действительных чисел и координатной прямой.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Сравнение действительных чисел, арифметические действия с действительными числами.</w:t>
      </w:r>
    </w:p>
    <w:p w:rsidR="00F8560F" w:rsidRPr="00EB2D57" w:rsidRDefault="00F8560F" w:rsidP="00F8560F">
      <w:pPr>
        <w:pStyle w:val="60"/>
        <w:spacing w:line="298" w:lineRule="auto"/>
        <w:rPr>
          <w:color w:val="auto"/>
        </w:rPr>
      </w:pPr>
      <w:r w:rsidRPr="00EB2D57">
        <w:rPr>
          <w:color w:val="auto"/>
        </w:rPr>
        <w:t>Измерения, приближения, оценки</w:t>
      </w:r>
    </w:p>
    <w:p w:rsidR="00F8560F" w:rsidRPr="00EB2D57" w:rsidRDefault="00F8560F" w:rsidP="00F8560F">
      <w:pPr>
        <w:pStyle w:val="1"/>
        <w:spacing w:line="257" w:lineRule="auto"/>
        <w:jc w:val="both"/>
        <w:rPr>
          <w:color w:val="auto"/>
        </w:rPr>
      </w:pPr>
      <w:r w:rsidRPr="00EB2D57">
        <w:rPr>
          <w:color w:val="auto"/>
        </w:rPr>
        <w:t>Размеры объектов окружающего мира, длительность процессов в окружающем мире.</w:t>
      </w:r>
    </w:p>
    <w:p w:rsidR="00F8560F" w:rsidRPr="00EB2D57" w:rsidRDefault="00F8560F" w:rsidP="00F8560F">
      <w:pPr>
        <w:pStyle w:val="1"/>
        <w:spacing w:line="257" w:lineRule="auto"/>
        <w:jc w:val="both"/>
        <w:rPr>
          <w:color w:val="auto"/>
        </w:rPr>
      </w:pPr>
      <w:r w:rsidRPr="00EB2D57">
        <w:rPr>
          <w:color w:val="auto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F8560F" w:rsidRPr="00EB2D57" w:rsidRDefault="00F8560F" w:rsidP="00F8560F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Уравнения и неравенства</w:t>
      </w:r>
    </w:p>
    <w:p w:rsidR="00F8560F" w:rsidRPr="00EB2D57" w:rsidRDefault="00F8560F" w:rsidP="00F8560F">
      <w:pPr>
        <w:pStyle w:val="60"/>
        <w:spacing w:line="298" w:lineRule="auto"/>
        <w:rPr>
          <w:color w:val="auto"/>
        </w:rPr>
      </w:pPr>
      <w:r w:rsidRPr="00EB2D57">
        <w:rPr>
          <w:color w:val="auto"/>
        </w:rPr>
        <w:t>Уравнения с одной переменной</w:t>
      </w: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>Линейное уравнение. Решение уравнений, сводящихся к линейным.</w:t>
      </w: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>Решение дробно-рациональных уравнений.</w:t>
      </w: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>Решение текстовых задач алгебраическим методом.</w:t>
      </w:r>
    </w:p>
    <w:p w:rsidR="00F8560F" w:rsidRPr="00EB2D57" w:rsidRDefault="00F8560F" w:rsidP="00F8560F">
      <w:pPr>
        <w:pStyle w:val="60"/>
        <w:spacing w:line="298" w:lineRule="auto"/>
        <w:rPr>
          <w:color w:val="auto"/>
        </w:rPr>
      </w:pPr>
      <w:r w:rsidRPr="00EB2D57">
        <w:rPr>
          <w:color w:val="auto"/>
        </w:rPr>
        <w:t>Системы уравнений</w:t>
      </w:r>
    </w:p>
    <w:p w:rsidR="00F8560F" w:rsidRPr="00EB2D57" w:rsidRDefault="00F8560F" w:rsidP="00F8560F">
      <w:pPr>
        <w:pStyle w:val="1"/>
        <w:spacing w:line="240" w:lineRule="auto"/>
        <w:ind w:firstLine="238"/>
        <w:jc w:val="both"/>
        <w:rPr>
          <w:color w:val="auto"/>
        </w:rPr>
      </w:pPr>
      <w:r w:rsidRPr="00EB2D57">
        <w:rPr>
          <w:color w:val="auto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— второй степени. Графическая интерпретация системы уравнений с двумя переменными.</w:t>
      </w:r>
    </w:p>
    <w:p w:rsidR="00F8560F" w:rsidRPr="00EB2D57" w:rsidRDefault="00F8560F" w:rsidP="00F8560F">
      <w:pPr>
        <w:pStyle w:val="1"/>
        <w:spacing w:line="240" w:lineRule="auto"/>
        <w:jc w:val="both"/>
        <w:rPr>
          <w:color w:val="auto"/>
        </w:rPr>
      </w:pPr>
      <w:r w:rsidRPr="00EB2D57">
        <w:rPr>
          <w:color w:val="auto"/>
        </w:rPr>
        <w:t>Решение текстовых задач алгебраическим способом.</w:t>
      </w:r>
    </w:p>
    <w:p w:rsidR="00F8560F" w:rsidRPr="00EB2D57" w:rsidRDefault="00F8560F" w:rsidP="00F8560F">
      <w:pPr>
        <w:pStyle w:val="60"/>
        <w:spacing w:line="295" w:lineRule="auto"/>
        <w:jc w:val="both"/>
        <w:rPr>
          <w:color w:val="auto"/>
        </w:rPr>
      </w:pPr>
      <w:r w:rsidRPr="00EB2D57">
        <w:rPr>
          <w:color w:val="auto"/>
        </w:rPr>
        <w:t>Неравенства</w:t>
      </w:r>
    </w:p>
    <w:p w:rsidR="00F8560F" w:rsidRPr="00EB2D57" w:rsidRDefault="00F8560F" w:rsidP="00F8560F">
      <w:pPr>
        <w:pStyle w:val="1"/>
        <w:spacing w:line="240" w:lineRule="auto"/>
        <w:jc w:val="both"/>
        <w:rPr>
          <w:color w:val="auto"/>
        </w:rPr>
      </w:pPr>
      <w:r w:rsidRPr="00EB2D57">
        <w:rPr>
          <w:color w:val="auto"/>
        </w:rPr>
        <w:t>Числовые неравенства и их свойства.</w:t>
      </w:r>
    </w:p>
    <w:p w:rsidR="00F8560F" w:rsidRPr="00EB2D57" w:rsidRDefault="00F8560F" w:rsidP="00F8560F">
      <w:pPr>
        <w:pStyle w:val="1"/>
        <w:spacing w:line="240" w:lineRule="auto"/>
        <w:jc w:val="both"/>
        <w:rPr>
          <w:color w:val="auto"/>
        </w:rPr>
      </w:pPr>
      <w:r w:rsidRPr="00EB2D57">
        <w:rPr>
          <w:color w:val="auto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F8560F" w:rsidRPr="00EB2D57" w:rsidRDefault="00F8560F" w:rsidP="00F8560F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Функции</w:t>
      </w:r>
    </w:p>
    <w:p w:rsidR="00F8560F" w:rsidRPr="00EB2D57" w:rsidRDefault="00F8560F" w:rsidP="00F8560F">
      <w:pPr>
        <w:pStyle w:val="1"/>
        <w:spacing w:line="240" w:lineRule="auto"/>
        <w:jc w:val="both"/>
        <w:rPr>
          <w:color w:val="auto"/>
        </w:rPr>
      </w:pPr>
      <w:r w:rsidRPr="00EB2D57">
        <w:rPr>
          <w:color w:val="auto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F8560F" w:rsidRPr="00EB2D57" w:rsidRDefault="00F8560F" w:rsidP="00F8560F">
      <w:pPr>
        <w:pStyle w:val="1"/>
        <w:spacing w:line="240" w:lineRule="auto"/>
        <w:jc w:val="both"/>
        <w:rPr>
          <w:color w:val="auto"/>
        </w:rPr>
      </w:pPr>
      <w:r w:rsidRPr="00EB2D57">
        <w:rPr>
          <w:color w:val="auto"/>
        </w:rPr>
        <w:t xml:space="preserve">Графики функций: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 w:hAnsi="Cambria Math"/>
            <w:color w:val="auto"/>
            <w:lang w:bidi="en-US"/>
          </w:rPr>
          <m:t>=</m:t>
        </m:r>
        <m:r>
          <m:rPr>
            <m:sty m:val="p"/>
          </m:rPr>
          <w:rPr>
            <w:rFonts w:ascii="Cambria Math" w:hAnsi="Cambria Math"/>
            <w:color w:val="auto"/>
          </w:rPr>
          <m:t>k</m:t>
        </m:r>
        <m:r>
          <m:rPr>
            <m:sty m:val="p"/>
          </m:rPr>
          <w:rPr>
            <w:rFonts w:ascii="Cambria Math" w:hAnsi="Cambria Math"/>
            <w:color w:val="auto"/>
            <w:lang w:val="en-US" w:bidi="en-US"/>
          </w:rPr>
          <m:t>x</m:t>
        </m:r>
      </m:oMath>
      <w:r w:rsidRPr="00EB2D57">
        <w:rPr>
          <w:i/>
          <w:iCs/>
          <w:color w:val="auto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 w:hAnsi="Cambria Math"/>
            <w:color w:val="auto"/>
            <w:lang w:bidi="en-US"/>
          </w:rPr>
          <m:t>=</m:t>
        </m:r>
        <m:r>
          <m:rPr>
            <m:sty m:val="p"/>
          </m:rPr>
          <w:rPr>
            <w:rFonts w:ascii="Cambria Math" w:hAnsi="Cambria Math"/>
            <w:color w:val="auto"/>
          </w:rPr>
          <m:t>k</m:t>
        </m:r>
        <m:r>
          <m:rPr>
            <m:sty m:val="p"/>
          </m:rPr>
          <w:rPr>
            <w:rFonts w:ascii="Cambria Math" w:hAnsi="Cambria Math"/>
            <w:color w:val="auto"/>
            <w:lang w:val="en-US" w:bidi="en-US"/>
          </w:rPr>
          <m:t>x</m:t>
        </m:r>
        <m:r>
          <m:rPr>
            <m:sty m:val="p"/>
          </m:rPr>
          <w:rPr>
            <w:rFonts w:ascii="Cambria Math" w:hAnsi="Cambria Math"/>
            <w:color w:val="auto"/>
            <w:lang w:bidi="en-US"/>
          </w:rPr>
          <m:t>+</m:t>
        </m:r>
        <m:r>
          <m:rPr>
            <m:sty m:val="p"/>
          </m:rPr>
          <w:rPr>
            <w:rFonts w:ascii="Cambria Math" w:hAnsi="Cambria Math"/>
            <w:color w:val="auto"/>
            <w:lang w:val="en-US" w:bidi="en-US"/>
          </w:rPr>
          <m:t>b</m:t>
        </m:r>
      </m:oMath>
      <w:r w:rsidRPr="00EB2D57">
        <w:rPr>
          <w:i/>
          <w:iCs/>
          <w:color w:val="auto"/>
        </w:rPr>
        <w:t xml:space="preserve">, </w:t>
      </w:r>
      <m:oMath>
        <m:r>
          <w:rPr>
            <w:rFonts w:ascii="Cambria Math" w:hAnsi="Cambria Math" w:cs="Cambria Math"/>
            <w:color w:val="auto"/>
            <w:lang w:val="en-US" w:bidi="en-US"/>
          </w:rPr>
          <m:t>y</m:t>
        </m:r>
        <m:r>
          <m:rPr>
            <m:sty m:val="p"/>
          </m:rPr>
          <w:rPr>
            <w:rFonts w:ascii="Cambria Math" w:hAnsi="Cambria Math" w:cs="Cambria Math"/>
            <w:color w:val="auto"/>
            <w:lang w:bidi="en-US"/>
          </w:rPr>
          <m:t>=</m:t>
        </m:r>
        <m:f>
          <m:f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fPr>
          <m:num>
            <m:r>
              <w:rPr>
                <w:rFonts w:ascii="Cambria Math" w:hAnsi="Cambria Math"/>
                <w:color w:val="auto"/>
                <w:lang w:val="en-US" w:bidi="en-US"/>
              </w:rPr>
              <m:t>k</m:t>
            </m:r>
          </m:num>
          <m:den>
            <m:r>
              <w:rPr>
                <w:rFonts w:ascii="Cambria Math" w:hAnsi="Cambria Math"/>
                <w:color w:val="auto"/>
                <w:lang w:val="en-US" w:bidi="en-US"/>
              </w:rPr>
              <m:t>x</m:t>
            </m:r>
          </m:den>
        </m:f>
      </m:oMath>
      <w:r w:rsidRPr="00EB2D57">
        <w:rPr>
          <w:i/>
          <w:iCs/>
          <w:color w:val="auto"/>
          <w:lang w:bidi="en-US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 w:hAnsi="Cambria Math"/>
            <w:color w:val="auto"/>
            <w:lang w:bidi="en-US"/>
          </w:rPr>
          <m:t>=</m:t>
        </m:r>
        <m:sSup>
          <m:sSup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sSupPr>
          <m:e>
            <m:r>
              <w:rPr>
                <w:rFonts w:ascii="Cambria Math" w:hAnsi="Cambria Math"/>
                <w:color w:val="auto"/>
                <w:lang w:val="en-US" w:bidi="en-US"/>
              </w:rPr>
              <m:t>x</m:t>
            </m:r>
          </m:e>
          <m:sup>
            <m:r>
              <w:rPr>
                <w:rFonts w:ascii="Cambria Math" w:hAnsi="Cambria Math"/>
                <w:color w:val="auto"/>
                <w:lang w:bidi="en-US"/>
              </w:rPr>
              <m:t>3</m:t>
            </m:r>
          </m:sup>
        </m:sSup>
      </m:oMath>
      <w:r w:rsidRPr="00EB2D57">
        <w:rPr>
          <w:color w:val="auto"/>
          <w:lang w:bidi="en-US"/>
        </w:rPr>
        <w:t xml:space="preserve">, </w:t>
      </w:r>
      <m:oMath>
        <m:r>
          <w:rPr>
            <w:rFonts w:ascii="Cambria Math" w:hAnsi="Cambria Math"/>
            <w:color w:val="auto"/>
          </w:rPr>
          <m:t>y=</m:t>
        </m:r>
        <m:rad>
          <m:radPr>
            <m:degHide m:val="1"/>
            <m:ctrlPr>
              <w:rPr>
                <w:rFonts w:ascii="Cambria Math" w:hAnsi="Cambria Math"/>
                <w:color w:val="auto"/>
              </w:rPr>
            </m:ctrlPr>
          </m:radPr>
          <m:deg/>
          <m:e>
            <m:r>
              <w:rPr>
                <w:rFonts w:ascii="Cambria Math" w:hAnsi="Cambria Math"/>
                <w:color w:val="auto"/>
              </w:rPr>
              <m:t>x</m:t>
            </m:r>
          </m:e>
        </m:rad>
      </m:oMath>
      <w:r w:rsidRPr="00EB2D57">
        <w:rPr>
          <w:i/>
          <w:iCs/>
          <w:color w:val="auto"/>
          <w:lang w:bidi="en-US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 w:hAnsi="Cambria Math"/>
            <w:color w:val="auto"/>
            <w:lang w:bidi="en-US"/>
          </w:rPr>
          <m:t>=</m:t>
        </m:r>
        <m:r>
          <m:rPr>
            <m:sty m:val="p"/>
          </m:rPr>
          <w:rPr>
            <w:rFonts w:ascii="Cambria Math" w:eastAsia="Arial" w:hAnsi="Cambria Math" w:cs="Arial"/>
            <w:color w:val="auto"/>
            <w:sz w:val="19"/>
            <w:szCs w:val="19"/>
          </w:rPr>
          <m:t>|</m:t>
        </m:r>
        <m:r>
          <w:rPr>
            <w:rFonts w:ascii="Cambria Math" w:hAnsi="Cambria Math"/>
            <w:color w:val="auto"/>
          </w:rPr>
          <m:t>х</m:t>
        </m:r>
        <m:r>
          <m:rPr>
            <m:sty m:val="p"/>
          </m:rPr>
          <w:rPr>
            <w:rFonts w:ascii="Cambria Math" w:eastAsia="Arial" w:hAnsi="Cambria Math" w:cs="Arial"/>
            <w:color w:val="auto"/>
            <w:sz w:val="19"/>
            <w:szCs w:val="19"/>
          </w:rPr>
          <m:t>|</m:t>
        </m:r>
      </m:oMath>
      <w:r w:rsidRPr="00EB2D57">
        <w:rPr>
          <w:rFonts w:ascii="Arial" w:eastAsia="Arial" w:hAnsi="Arial" w:cs="Arial"/>
          <w:color w:val="auto"/>
          <w:sz w:val="19"/>
          <w:szCs w:val="19"/>
          <w:lang w:bidi="en-US"/>
        </w:rPr>
        <w:t xml:space="preserve"> </w:t>
      </w:r>
      <w:r w:rsidRPr="00EB2D57">
        <w:rPr>
          <w:color w:val="auto"/>
        </w:rPr>
        <w:t xml:space="preserve">и их свойства. </w:t>
      </w:r>
    </w:p>
    <w:p w:rsidR="00F8560F" w:rsidRPr="004262A7" w:rsidRDefault="00F8560F" w:rsidP="00F8560F">
      <w:pPr>
        <w:pStyle w:val="1"/>
        <w:spacing w:line="266" w:lineRule="auto"/>
        <w:jc w:val="both"/>
        <w:rPr>
          <w:b/>
          <w:bCs/>
          <w:i/>
          <w:iCs/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Числовые последовательности</w:t>
      </w:r>
    </w:p>
    <w:p w:rsidR="00F8560F" w:rsidRPr="00EB2D57" w:rsidRDefault="00F8560F" w:rsidP="00F8560F">
      <w:pPr>
        <w:pStyle w:val="60"/>
        <w:spacing w:line="240" w:lineRule="auto"/>
        <w:jc w:val="both"/>
        <w:rPr>
          <w:color w:val="auto"/>
        </w:rPr>
      </w:pPr>
      <w:r w:rsidRPr="00EB2D57">
        <w:rPr>
          <w:color w:val="auto"/>
        </w:rPr>
        <w:t>Определение и способы задания числовых последовательностей</w:t>
      </w:r>
    </w:p>
    <w:p w:rsidR="00F8560F" w:rsidRPr="00EB2D57" w:rsidRDefault="00F8560F" w:rsidP="00F8560F">
      <w:pPr>
        <w:pStyle w:val="1"/>
        <w:spacing w:line="240" w:lineRule="auto"/>
        <w:jc w:val="both"/>
        <w:rPr>
          <w:color w:val="auto"/>
        </w:rPr>
      </w:pPr>
      <w:r w:rsidRPr="00EB2D57">
        <w:rPr>
          <w:color w:val="auto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EB2D57">
        <w:rPr>
          <w:i/>
          <w:iCs/>
          <w:color w:val="auto"/>
          <w:lang w:val="en-US" w:bidi="en-US"/>
        </w:rPr>
        <w:t>n</w:t>
      </w:r>
      <w:r w:rsidRPr="00EB2D57">
        <w:rPr>
          <w:color w:val="auto"/>
        </w:rPr>
        <w:t>-го члена.</w:t>
      </w:r>
    </w:p>
    <w:p w:rsidR="00F8560F" w:rsidRPr="00EB2D57" w:rsidRDefault="00F8560F" w:rsidP="00F8560F">
      <w:pPr>
        <w:pStyle w:val="60"/>
        <w:spacing w:line="240" w:lineRule="auto"/>
        <w:jc w:val="both"/>
        <w:rPr>
          <w:color w:val="auto"/>
        </w:rPr>
      </w:pPr>
      <w:r w:rsidRPr="00EB2D57">
        <w:rPr>
          <w:color w:val="auto"/>
        </w:rPr>
        <w:t>Арифметическая и геометрическая прогрессии</w:t>
      </w:r>
    </w:p>
    <w:p w:rsidR="00F8560F" w:rsidRPr="00EB2D57" w:rsidRDefault="00F8560F" w:rsidP="00F8560F">
      <w:pPr>
        <w:pStyle w:val="1"/>
        <w:spacing w:line="240" w:lineRule="auto"/>
        <w:jc w:val="both"/>
        <w:rPr>
          <w:color w:val="auto"/>
        </w:rPr>
      </w:pPr>
      <w:r w:rsidRPr="00EB2D57">
        <w:rPr>
          <w:color w:val="auto"/>
        </w:rPr>
        <w:t xml:space="preserve">Арифметическая и геометрическая прогрессии. Формулы </w:t>
      </w:r>
      <w:r w:rsidRPr="00EB2D57">
        <w:rPr>
          <w:i/>
          <w:iCs/>
          <w:color w:val="auto"/>
          <w:lang w:val="en-US" w:bidi="en-US"/>
        </w:rPr>
        <w:t>n</w:t>
      </w:r>
      <w:r w:rsidRPr="00EB2D57">
        <w:rPr>
          <w:color w:val="auto"/>
        </w:rPr>
        <w:t xml:space="preserve">-го члена арифметической и геометрической прогрессий, суммы первых </w:t>
      </w:r>
      <w:r w:rsidRPr="00EB2D57">
        <w:rPr>
          <w:i/>
          <w:iCs/>
          <w:color w:val="auto"/>
          <w:lang w:val="en-US" w:bidi="en-US"/>
        </w:rPr>
        <w:t>n</w:t>
      </w:r>
      <w:r w:rsidRPr="00EB2D57">
        <w:rPr>
          <w:color w:val="auto"/>
          <w:lang w:bidi="en-US"/>
        </w:rPr>
        <w:t xml:space="preserve"> </w:t>
      </w:r>
      <w:r w:rsidRPr="00EB2D57">
        <w:rPr>
          <w:color w:val="auto"/>
        </w:rPr>
        <w:t>членов.</w:t>
      </w:r>
    </w:p>
    <w:p w:rsidR="00F8560F" w:rsidRDefault="00F8560F" w:rsidP="00F8560F">
      <w:pPr>
        <w:pStyle w:val="1"/>
        <w:spacing w:line="240" w:lineRule="auto"/>
        <w:jc w:val="both"/>
        <w:rPr>
          <w:color w:val="auto"/>
        </w:rPr>
      </w:pPr>
      <w:r w:rsidRPr="00EB2D57">
        <w:rPr>
          <w:color w:val="auto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F8560F" w:rsidRPr="00EB2D57" w:rsidRDefault="00F8560F" w:rsidP="00F8560F">
      <w:pPr>
        <w:pStyle w:val="1"/>
        <w:spacing w:line="240" w:lineRule="auto"/>
        <w:jc w:val="both"/>
        <w:rPr>
          <w:color w:val="auto"/>
        </w:rPr>
      </w:pPr>
    </w:p>
    <w:p w:rsidR="00F8560F" w:rsidRDefault="00F8560F" w:rsidP="00F8560F">
      <w:pPr>
        <w:pStyle w:val="a6"/>
      </w:pPr>
      <w:r w:rsidRPr="00EB2D57">
        <w:t xml:space="preserve">ПЛАНИРУЕМЫЕ ПРЕДМЕТНЫЕ РЕЗУЛЬТАТЫ ОСВОЕНИЯ РАБОЧЕЙ ПРОГРАММЫ КУРСА </w:t>
      </w:r>
    </w:p>
    <w:p w:rsidR="00F8560F" w:rsidRPr="00EB2D57" w:rsidRDefault="00F8560F" w:rsidP="00F8560F">
      <w:pPr>
        <w:pStyle w:val="a6"/>
      </w:pPr>
      <w:r w:rsidRPr="00EB2D57">
        <w:t>(ПО ГОДАМ ОБУЧЕНИЯ)</w:t>
      </w:r>
    </w:p>
    <w:p w:rsidR="00F8560F" w:rsidRDefault="00F8560F" w:rsidP="00F8560F">
      <w:pPr>
        <w:pStyle w:val="1"/>
        <w:spacing w:line="240" w:lineRule="auto"/>
        <w:jc w:val="both"/>
        <w:rPr>
          <w:color w:val="auto"/>
        </w:rPr>
      </w:pPr>
    </w:p>
    <w:p w:rsidR="00F8560F" w:rsidRPr="00EB2D57" w:rsidRDefault="00F8560F" w:rsidP="00F8560F">
      <w:pPr>
        <w:pStyle w:val="1"/>
        <w:spacing w:line="240" w:lineRule="auto"/>
        <w:jc w:val="both"/>
        <w:rPr>
          <w:color w:val="auto"/>
        </w:rPr>
      </w:pPr>
      <w:r w:rsidRPr="00EB2D57">
        <w:rPr>
          <w:color w:val="auto"/>
        </w:rPr>
        <w:t>Освоение учебного курса «Алгебра»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F8560F" w:rsidRDefault="00F8560F" w:rsidP="00F8560F">
      <w:pPr>
        <w:pStyle w:val="a6"/>
      </w:pPr>
      <w:bookmarkStart w:id="9" w:name="bookmark1281"/>
    </w:p>
    <w:p w:rsidR="00F8560F" w:rsidRDefault="00F8560F" w:rsidP="00F8560F">
      <w:pPr>
        <w:pStyle w:val="a6"/>
      </w:pPr>
      <w:r w:rsidRPr="00EB2D57">
        <w:t>7 класс</w:t>
      </w:r>
      <w:bookmarkEnd w:id="9"/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Числа и вычисления</w:t>
      </w:r>
    </w:p>
    <w:p w:rsidR="00F8560F" w:rsidRPr="00EB2D57" w:rsidRDefault="00F8560F" w:rsidP="00F8560F">
      <w:pPr>
        <w:pStyle w:val="1"/>
        <w:numPr>
          <w:ilvl w:val="0"/>
          <w:numId w:val="16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Выполнять, сочетая устные и письменные приёмы, арифметические действия с рациональными числами.</w:t>
      </w:r>
    </w:p>
    <w:p w:rsidR="00F8560F" w:rsidRPr="00EB2D57" w:rsidRDefault="00F8560F" w:rsidP="00F8560F">
      <w:pPr>
        <w:pStyle w:val="1"/>
        <w:numPr>
          <w:ilvl w:val="0"/>
          <w:numId w:val="16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F8560F" w:rsidRPr="00EB2D57" w:rsidRDefault="00F8560F" w:rsidP="00F8560F">
      <w:pPr>
        <w:pStyle w:val="1"/>
        <w:numPr>
          <w:ilvl w:val="0"/>
          <w:numId w:val="16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F8560F" w:rsidRPr="00EB2D57" w:rsidRDefault="00F8560F" w:rsidP="00F8560F">
      <w:pPr>
        <w:pStyle w:val="1"/>
        <w:numPr>
          <w:ilvl w:val="0"/>
          <w:numId w:val="16"/>
        </w:numPr>
        <w:spacing w:line="360" w:lineRule="auto"/>
        <w:jc w:val="both"/>
        <w:rPr>
          <w:color w:val="auto"/>
        </w:rPr>
      </w:pPr>
      <w:r w:rsidRPr="00EB2D57">
        <w:rPr>
          <w:color w:val="auto"/>
        </w:rPr>
        <w:t>Сравнивать и упорядочивать рациональные числа.</w:t>
      </w:r>
    </w:p>
    <w:p w:rsidR="00F8560F" w:rsidRPr="00EB2D57" w:rsidRDefault="00F8560F" w:rsidP="00F8560F">
      <w:pPr>
        <w:pStyle w:val="1"/>
        <w:numPr>
          <w:ilvl w:val="0"/>
          <w:numId w:val="16"/>
        </w:numPr>
        <w:spacing w:line="360" w:lineRule="auto"/>
        <w:jc w:val="both"/>
        <w:rPr>
          <w:color w:val="auto"/>
        </w:rPr>
      </w:pPr>
      <w:r w:rsidRPr="00EB2D57">
        <w:rPr>
          <w:color w:val="auto"/>
        </w:rPr>
        <w:t>Округлять числа.</w:t>
      </w:r>
    </w:p>
    <w:p w:rsidR="00F8560F" w:rsidRPr="00EB2D57" w:rsidRDefault="00F8560F" w:rsidP="00F8560F">
      <w:pPr>
        <w:pStyle w:val="1"/>
        <w:numPr>
          <w:ilvl w:val="0"/>
          <w:numId w:val="16"/>
        </w:numPr>
        <w:spacing w:line="302" w:lineRule="auto"/>
        <w:jc w:val="both"/>
        <w:rPr>
          <w:color w:val="auto"/>
        </w:rPr>
      </w:pPr>
      <w:r w:rsidRPr="00EB2D57">
        <w:rPr>
          <w:color w:val="auto"/>
        </w:rPr>
        <w:t>Выполнять прикидку и оценку результата вычислений, оценку значений числовых выражений.</w:t>
      </w:r>
    </w:p>
    <w:p w:rsidR="00F8560F" w:rsidRPr="00EB2D57" w:rsidRDefault="00F8560F" w:rsidP="00F8560F">
      <w:pPr>
        <w:pStyle w:val="1"/>
        <w:numPr>
          <w:ilvl w:val="0"/>
          <w:numId w:val="16"/>
        </w:numPr>
        <w:spacing w:line="302" w:lineRule="auto"/>
        <w:jc w:val="both"/>
        <w:rPr>
          <w:color w:val="auto"/>
        </w:rPr>
      </w:pPr>
      <w:r w:rsidRPr="00EB2D57">
        <w:rPr>
          <w:color w:val="auto"/>
        </w:rPr>
        <w:t>Выполнять действия со степенями с натуральными показателями.</w:t>
      </w:r>
    </w:p>
    <w:p w:rsidR="00F8560F" w:rsidRPr="00EB2D57" w:rsidRDefault="00F8560F" w:rsidP="00F8560F">
      <w:pPr>
        <w:pStyle w:val="1"/>
        <w:numPr>
          <w:ilvl w:val="0"/>
          <w:numId w:val="16"/>
        </w:numPr>
        <w:spacing w:line="302" w:lineRule="auto"/>
        <w:jc w:val="both"/>
        <w:rPr>
          <w:color w:val="auto"/>
        </w:rPr>
      </w:pPr>
      <w:r w:rsidRPr="00EB2D57">
        <w:rPr>
          <w:color w:val="auto"/>
        </w:rPr>
        <w:t>Применять признаки делимости, разложение на множители натуральных чисел.</w:t>
      </w:r>
    </w:p>
    <w:p w:rsidR="00F8560F" w:rsidRPr="00EB2D57" w:rsidRDefault="00F8560F" w:rsidP="00F8560F">
      <w:pPr>
        <w:pStyle w:val="1"/>
        <w:numPr>
          <w:ilvl w:val="0"/>
          <w:numId w:val="16"/>
        </w:numPr>
        <w:spacing w:line="276" w:lineRule="auto"/>
        <w:jc w:val="both"/>
        <w:rPr>
          <w:color w:val="auto"/>
        </w:rPr>
      </w:pPr>
      <w:r w:rsidRPr="00EB2D57">
        <w:rPr>
          <w:color w:val="auto"/>
        </w:rPr>
        <w:t>Решать практико-ориентированные задачи, связанные с отношением величин, пропорциональностью величин, процентами; интерпретировать результаты решения задач с учётом ограничений, связанных со свойствами рассматриваемых объектов.</w:t>
      </w:r>
    </w:p>
    <w:p w:rsidR="00F8560F" w:rsidRPr="00EB2D57" w:rsidRDefault="00F8560F" w:rsidP="00F8560F">
      <w:pPr>
        <w:pStyle w:val="1"/>
        <w:spacing w:line="271" w:lineRule="auto"/>
        <w:ind w:firstLine="160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Алгебраические выражения</w:t>
      </w:r>
    </w:p>
    <w:p w:rsidR="00F8560F" w:rsidRPr="00EB2D57" w:rsidRDefault="00F8560F" w:rsidP="00F8560F">
      <w:pPr>
        <w:pStyle w:val="1"/>
        <w:numPr>
          <w:ilvl w:val="0"/>
          <w:numId w:val="17"/>
        </w:numPr>
        <w:spacing w:line="302" w:lineRule="auto"/>
        <w:jc w:val="both"/>
        <w:rPr>
          <w:color w:val="auto"/>
        </w:rPr>
      </w:pPr>
      <w:r w:rsidRPr="00EB2D57">
        <w:rPr>
          <w:color w:val="auto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F8560F" w:rsidRPr="00EB2D57" w:rsidRDefault="00F8560F" w:rsidP="00F8560F">
      <w:pPr>
        <w:pStyle w:val="1"/>
        <w:numPr>
          <w:ilvl w:val="0"/>
          <w:numId w:val="17"/>
        </w:numPr>
        <w:spacing w:line="302" w:lineRule="auto"/>
        <w:jc w:val="both"/>
        <w:rPr>
          <w:color w:val="auto"/>
        </w:rPr>
      </w:pPr>
      <w:r w:rsidRPr="00EB2D57">
        <w:rPr>
          <w:color w:val="auto"/>
        </w:rPr>
        <w:t>Находить значения буквенных выражений при заданных значениях переменных.</w:t>
      </w:r>
    </w:p>
    <w:p w:rsidR="00F8560F" w:rsidRPr="00EB2D57" w:rsidRDefault="00F8560F" w:rsidP="00F8560F">
      <w:pPr>
        <w:pStyle w:val="1"/>
        <w:numPr>
          <w:ilvl w:val="0"/>
          <w:numId w:val="17"/>
        </w:numPr>
        <w:spacing w:line="302" w:lineRule="auto"/>
        <w:jc w:val="both"/>
        <w:rPr>
          <w:color w:val="auto"/>
        </w:rPr>
      </w:pPr>
      <w:r w:rsidRPr="00EB2D57">
        <w:rPr>
          <w:color w:val="auto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F8560F" w:rsidRPr="00EB2D57" w:rsidRDefault="00F8560F" w:rsidP="00F8560F">
      <w:pPr>
        <w:pStyle w:val="1"/>
        <w:numPr>
          <w:ilvl w:val="0"/>
          <w:numId w:val="17"/>
        </w:numPr>
        <w:spacing w:line="286" w:lineRule="auto"/>
        <w:jc w:val="both"/>
        <w:rPr>
          <w:color w:val="auto"/>
        </w:rPr>
      </w:pPr>
      <w:r w:rsidRPr="00EB2D57">
        <w:rPr>
          <w:color w:val="auto"/>
        </w:rPr>
        <w:lastRenderedPageBreak/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F8560F" w:rsidRPr="00EB2D57" w:rsidRDefault="00F8560F" w:rsidP="00F8560F">
      <w:pPr>
        <w:pStyle w:val="1"/>
        <w:numPr>
          <w:ilvl w:val="0"/>
          <w:numId w:val="17"/>
        </w:numPr>
        <w:spacing w:line="286" w:lineRule="auto"/>
        <w:jc w:val="both"/>
        <w:rPr>
          <w:color w:val="auto"/>
        </w:rPr>
      </w:pPr>
      <w:r w:rsidRPr="00EB2D57">
        <w:rPr>
          <w:color w:val="auto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F8560F" w:rsidRPr="00EB2D57" w:rsidRDefault="00F8560F" w:rsidP="00F8560F">
      <w:pPr>
        <w:pStyle w:val="1"/>
        <w:numPr>
          <w:ilvl w:val="0"/>
          <w:numId w:val="17"/>
        </w:numPr>
        <w:spacing w:line="286" w:lineRule="auto"/>
        <w:jc w:val="both"/>
        <w:rPr>
          <w:color w:val="auto"/>
        </w:rPr>
      </w:pPr>
      <w:r w:rsidRPr="00EB2D57">
        <w:rPr>
          <w:color w:val="auto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F8560F" w:rsidRPr="00EB2D57" w:rsidRDefault="00F8560F" w:rsidP="00F8560F">
      <w:pPr>
        <w:pStyle w:val="1"/>
        <w:numPr>
          <w:ilvl w:val="0"/>
          <w:numId w:val="17"/>
        </w:numPr>
        <w:spacing w:line="302" w:lineRule="auto"/>
        <w:jc w:val="both"/>
        <w:rPr>
          <w:color w:val="auto"/>
        </w:rPr>
      </w:pPr>
      <w:r w:rsidRPr="00EB2D57">
        <w:rPr>
          <w:color w:val="auto"/>
        </w:rPr>
        <w:t>Использовать свойства степеней с натуральными показателями для преобразования выражений.</w:t>
      </w:r>
    </w:p>
    <w:p w:rsidR="00F8560F" w:rsidRPr="00EB2D57" w:rsidRDefault="00F8560F" w:rsidP="00F8560F">
      <w:pPr>
        <w:pStyle w:val="1"/>
        <w:spacing w:line="266" w:lineRule="auto"/>
        <w:ind w:firstLine="160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Уравнения и неравенства</w:t>
      </w:r>
    </w:p>
    <w:p w:rsidR="00F8560F" w:rsidRPr="00EB2D57" w:rsidRDefault="00F8560F" w:rsidP="00F8560F">
      <w:pPr>
        <w:pStyle w:val="1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EB2D57">
        <w:rPr>
          <w:color w:val="auto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F8560F" w:rsidRPr="00EB2D57" w:rsidRDefault="00F8560F" w:rsidP="00F8560F">
      <w:pPr>
        <w:pStyle w:val="1"/>
        <w:numPr>
          <w:ilvl w:val="0"/>
          <w:numId w:val="18"/>
        </w:numPr>
        <w:spacing w:line="298" w:lineRule="auto"/>
        <w:jc w:val="both"/>
        <w:rPr>
          <w:color w:val="auto"/>
        </w:rPr>
      </w:pPr>
      <w:r w:rsidRPr="00EB2D57">
        <w:rPr>
          <w:color w:val="auto"/>
        </w:rPr>
        <w:t>Применять графические методы при решении линейных уравнений и их систем.</w:t>
      </w:r>
    </w:p>
    <w:p w:rsidR="00F8560F" w:rsidRPr="00EB2D57" w:rsidRDefault="00F8560F" w:rsidP="00F8560F">
      <w:pPr>
        <w:pStyle w:val="1"/>
        <w:numPr>
          <w:ilvl w:val="0"/>
          <w:numId w:val="18"/>
        </w:numPr>
        <w:spacing w:line="298" w:lineRule="auto"/>
        <w:jc w:val="both"/>
        <w:rPr>
          <w:color w:val="auto"/>
        </w:rPr>
      </w:pPr>
      <w:r w:rsidRPr="00EB2D57">
        <w:rPr>
          <w:color w:val="auto"/>
        </w:rPr>
        <w:t>Подбирать примеры пар чисел, являющихся решением линейного уравнения с двумя переменными.</w:t>
      </w:r>
    </w:p>
    <w:p w:rsidR="00F8560F" w:rsidRPr="00EB2D57" w:rsidRDefault="00F8560F" w:rsidP="00F8560F">
      <w:pPr>
        <w:pStyle w:val="1"/>
        <w:numPr>
          <w:ilvl w:val="0"/>
          <w:numId w:val="18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Строить в координатной плоскости график линейного уравнения с двумя переменными; пользуясь графиком, приводить примеры решения уравнения.</w:t>
      </w:r>
    </w:p>
    <w:p w:rsidR="00F8560F" w:rsidRPr="00EB2D57" w:rsidRDefault="00F8560F" w:rsidP="00F8560F">
      <w:pPr>
        <w:pStyle w:val="1"/>
        <w:numPr>
          <w:ilvl w:val="0"/>
          <w:numId w:val="18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Решать системы двух линейных уравнений с двумя переменными, в том числе графически.</w:t>
      </w:r>
    </w:p>
    <w:p w:rsidR="00F8560F" w:rsidRPr="00EB2D57" w:rsidRDefault="00F8560F" w:rsidP="00F8560F">
      <w:pPr>
        <w:pStyle w:val="1"/>
        <w:numPr>
          <w:ilvl w:val="0"/>
          <w:numId w:val="18"/>
        </w:numPr>
        <w:spacing w:after="60" w:line="240" w:lineRule="auto"/>
        <w:jc w:val="both"/>
        <w:rPr>
          <w:color w:val="auto"/>
        </w:rPr>
      </w:pPr>
      <w:r w:rsidRPr="00EB2D57">
        <w:rPr>
          <w:color w:val="auto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F8560F" w:rsidRPr="00EB2D57" w:rsidRDefault="00F8560F" w:rsidP="00F8560F">
      <w:pPr>
        <w:pStyle w:val="1"/>
        <w:spacing w:line="259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Координаты и графики. Функции</w:t>
      </w:r>
    </w:p>
    <w:p w:rsidR="00F8560F" w:rsidRPr="00EB2D57" w:rsidRDefault="00F8560F" w:rsidP="00F8560F">
      <w:pPr>
        <w:pStyle w:val="1"/>
        <w:numPr>
          <w:ilvl w:val="0"/>
          <w:numId w:val="19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Изображать на координатной прямой точке, соответствующие заданным координатам, лучи, отрезки, интервалы; записывать числовые промежутки на алгебраическом языке.</w:t>
      </w:r>
    </w:p>
    <w:p w:rsidR="00F8560F" w:rsidRPr="00EB2D57" w:rsidRDefault="00F8560F" w:rsidP="00F8560F">
      <w:pPr>
        <w:pStyle w:val="1"/>
        <w:numPr>
          <w:ilvl w:val="0"/>
          <w:numId w:val="19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Отмечать в координатной плоскости точки по заданным координатам; строить графики линейных функций.</w:t>
      </w:r>
    </w:p>
    <w:p w:rsidR="00F8560F" w:rsidRPr="00EB2D57" w:rsidRDefault="00F8560F" w:rsidP="00F8560F">
      <w:pPr>
        <w:pStyle w:val="1"/>
        <w:numPr>
          <w:ilvl w:val="0"/>
          <w:numId w:val="19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Описывать с помощью функций известные зависимости между величинами: скорость, время, расстояние; цена, количество, стоимость; производительность, время, объём работы.</w:t>
      </w:r>
    </w:p>
    <w:p w:rsidR="00F8560F" w:rsidRPr="00EB2D57" w:rsidRDefault="00F8560F" w:rsidP="00F8560F">
      <w:pPr>
        <w:pStyle w:val="1"/>
        <w:numPr>
          <w:ilvl w:val="0"/>
          <w:numId w:val="19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Находить значение функции по значению её аргумента.</w:t>
      </w:r>
    </w:p>
    <w:p w:rsidR="00F8560F" w:rsidRPr="00EB2D57" w:rsidRDefault="00F8560F" w:rsidP="00F8560F">
      <w:pPr>
        <w:pStyle w:val="1"/>
        <w:numPr>
          <w:ilvl w:val="0"/>
          <w:numId w:val="19"/>
        </w:numPr>
        <w:spacing w:after="300" w:line="240" w:lineRule="auto"/>
        <w:jc w:val="both"/>
        <w:rPr>
          <w:color w:val="auto"/>
        </w:rPr>
      </w:pPr>
      <w:r w:rsidRPr="00EB2D57">
        <w:rPr>
          <w:color w:val="auto"/>
        </w:rPr>
        <w:t>Понимать графический способ представления и анализа информации; извлекать и интерпретировать информацию из графиков реальных процессов и зависимостей.</w:t>
      </w:r>
    </w:p>
    <w:p w:rsidR="00F8560F" w:rsidRDefault="00F8560F" w:rsidP="00F8560F">
      <w:pPr>
        <w:pStyle w:val="a6"/>
      </w:pPr>
      <w:bookmarkStart w:id="10" w:name="bookmark1283"/>
    </w:p>
    <w:p w:rsidR="00F8560F" w:rsidRDefault="00F8560F" w:rsidP="00F8560F">
      <w:pPr>
        <w:pStyle w:val="a6"/>
      </w:pPr>
      <w:r w:rsidRPr="00EB2D57">
        <w:lastRenderedPageBreak/>
        <w:t>8 класс</w:t>
      </w:r>
      <w:bookmarkEnd w:id="10"/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1"/>
        <w:spacing w:line="259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Числа и вычисления</w:t>
      </w:r>
    </w:p>
    <w:p w:rsidR="00F8560F" w:rsidRPr="00EB2D57" w:rsidRDefault="00F8560F" w:rsidP="00F8560F">
      <w:pPr>
        <w:pStyle w:val="1"/>
        <w:numPr>
          <w:ilvl w:val="0"/>
          <w:numId w:val="20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на координатной прямой.</w:t>
      </w:r>
    </w:p>
    <w:p w:rsidR="00F8560F" w:rsidRPr="00EB2D57" w:rsidRDefault="00F8560F" w:rsidP="00F8560F">
      <w:pPr>
        <w:pStyle w:val="1"/>
        <w:numPr>
          <w:ilvl w:val="0"/>
          <w:numId w:val="20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Применять понятие арифметического квадратного корня; находить квадратные корни, используя при необходимости калькулятор; выполнять преобразования выражений, содержащих квадратные корни, используя свойства корней.</w:t>
      </w:r>
    </w:p>
    <w:p w:rsidR="00F8560F" w:rsidRPr="00EB2D57" w:rsidRDefault="00F8560F" w:rsidP="00F8560F">
      <w:pPr>
        <w:pStyle w:val="1"/>
        <w:numPr>
          <w:ilvl w:val="0"/>
          <w:numId w:val="20"/>
        </w:numPr>
        <w:spacing w:after="60" w:line="240" w:lineRule="auto"/>
        <w:jc w:val="both"/>
        <w:rPr>
          <w:color w:val="auto"/>
        </w:rPr>
      </w:pPr>
      <w:r w:rsidRPr="00EB2D57">
        <w:rPr>
          <w:color w:val="auto"/>
        </w:rPr>
        <w:t>Использовать записи больших и малых чисел с помощью десятичных дробей и степеней числа 10.</w:t>
      </w:r>
    </w:p>
    <w:p w:rsidR="00F8560F" w:rsidRPr="00EB2D57" w:rsidRDefault="00F8560F" w:rsidP="00F8560F">
      <w:pPr>
        <w:pStyle w:val="1"/>
        <w:spacing w:line="259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Алгебраические выражения</w:t>
      </w:r>
    </w:p>
    <w:p w:rsidR="00F8560F" w:rsidRPr="00EB2D57" w:rsidRDefault="00F8560F" w:rsidP="00F8560F">
      <w:pPr>
        <w:pStyle w:val="1"/>
        <w:numPr>
          <w:ilvl w:val="0"/>
          <w:numId w:val="21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F8560F" w:rsidRPr="00EB2D57" w:rsidRDefault="00F8560F" w:rsidP="00F8560F">
      <w:pPr>
        <w:pStyle w:val="1"/>
        <w:numPr>
          <w:ilvl w:val="0"/>
          <w:numId w:val="21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F8560F" w:rsidRPr="00EB2D57" w:rsidRDefault="00F8560F" w:rsidP="00F8560F">
      <w:pPr>
        <w:pStyle w:val="1"/>
        <w:numPr>
          <w:ilvl w:val="0"/>
          <w:numId w:val="21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Раскладывать квадратный трёхчлен на множители.</w:t>
      </w:r>
    </w:p>
    <w:p w:rsidR="00F8560F" w:rsidRPr="00EB2D57" w:rsidRDefault="00F8560F" w:rsidP="00F8560F">
      <w:pPr>
        <w:pStyle w:val="1"/>
        <w:numPr>
          <w:ilvl w:val="0"/>
          <w:numId w:val="21"/>
        </w:numPr>
        <w:spacing w:after="60" w:line="240" w:lineRule="auto"/>
        <w:jc w:val="both"/>
        <w:rPr>
          <w:color w:val="auto"/>
        </w:rPr>
      </w:pPr>
      <w:r w:rsidRPr="00EB2D57">
        <w:rPr>
          <w:color w:val="auto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F8560F" w:rsidRPr="00EB2D57" w:rsidRDefault="00F8560F" w:rsidP="00F8560F">
      <w:pPr>
        <w:pStyle w:val="1"/>
        <w:spacing w:line="259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Уравнения и неравенства</w:t>
      </w:r>
    </w:p>
    <w:p w:rsidR="00F8560F" w:rsidRPr="00EB2D57" w:rsidRDefault="00F8560F" w:rsidP="00F8560F">
      <w:pPr>
        <w:pStyle w:val="1"/>
        <w:numPr>
          <w:ilvl w:val="0"/>
          <w:numId w:val="22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F8560F" w:rsidRPr="00EB2D57" w:rsidRDefault="00F8560F" w:rsidP="00F8560F">
      <w:pPr>
        <w:pStyle w:val="1"/>
        <w:numPr>
          <w:ilvl w:val="0"/>
          <w:numId w:val="22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F8560F" w:rsidRPr="00EB2D57" w:rsidRDefault="00F8560F" w:rsidP="00F8560F">
      <w:pPr>
        <w:pStyle w:val="1"/>
        <w:numPr>
          <w:ilvl w:val="0"/>
          <w:numId w:val="22"/>
        </w:numPr>
        <w:spacing w:after="60" w:line="240" w:lineRule="auto"/>
        <w:jc w:val="both"/>
        <w:rPr>
          <w:color w:val="auto"/>
        </w:rPr>
      </w:pPr>
      <w:r w:rsidRPr="00EB2D57">
        <w:rPr>
          <w:color w:val="auto"/>
        </w:rPr>
        <w:t>Применять свойства числовых неравенств для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неравенств.</w:t>
      </w:r>
    </w:p>
    <w:p w:rsidR="00F8560F" w:rsidRPr="00EB2D57" w:rsidRDefault="00F8560F" w:rsidP="00F8560F">
      <w:pPr>
        <w:pStyle w:val="1"/>
        <w:spacing w:line="259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Функции</w:t>
      </w:r>
    </w:p>
    <w:p w:rsidR="00F8560F" w:rsidRPr="00EB2D57" w:rsidRDefault="00F8560F" w:rsidP="00F8560F">
      <w:pPr>
        <w:pStyle w:val="1"/>
        <w:numPr>
          <w:ilvl w:val="0"/>
          <w:numId w:val="23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Понимать и использовать функциональные понятия и язык (термины, символические обозначения); определять значение функции по значению аргумента; определять свойства</w:t>
      </w:r>
    </w:p>
    <w:p w:rsidR="00F8560F" w:rsidRPr="00EB2D57" w:rsidRDefault="00F8560F" w:rsidP="00F8560F">
      <w:pPr>
        <w:pStyle w:val="1"/>
        <w:tabs>
          <w:tab w:val="left" w:pos="5438"/>
        </w:tabs>
        <w:spacing w:line="240" w:lineRule="auto"/>
        <w:jc w:val="both"/>
        <w:rPr>
          <w:color w:val="auto"/>
        </w:rPr>
      </w:pPr>
      <w:r w:rsidRPr="00EB2D57">
        <w:rPr>
          <w:color w:val="auto"/>
        </w:rPr>
        <w:t>функции по её графику.</w:t>
      </w:r>
    </w:p>
    <w:p w:rsidR="00F8560F" w:rsidRPr="00EB2D57" w:rsidRDefault="00F8560F" w:rsidP="00F8560F">
      <w:pPr>
        <w:pStyle w:val="1"/>
        <w:numPr>
          <w:ilvl w:val="0"/>
          <w:numId w:val="23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 xml:space="preserve">Строить графики элементарных функций вида </w:t>
      </w:r>
      <m:oMath>
        <m:r>
          <w:rPr>
            <w:rFonts w:ascii="Cambria Math" w:hAnsi="Cambria Math" w:cs="Cambria Math"/>
            <w:color w:val="auto"/>
            <w:lang w:val="en-US" w:bidi="en-US"/>
          </w:rPr>
          <m:t>y</m:t>
        </m:r>
        <m:r>
          <m:rPr>
            <m:sty m:val="p"/>
          </m:rPr>
          <w:rPr>
            <w:rFonts w:ascii="Cambria Math" w:hAnsi="Cambria Math" w:cs="Cambria Math"/>
            <w:color w:val="auto"/>
            <w:lang w:bidi="en-US"/>
          </w:rPr>
          <m:t>=</m:t>
        </m:r>
        <m:f>
          <m:f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fPr>
          <m:num>
            <m:r>
              <w:rPr>
                <w:rFonts w:ascii="Cambria Math" w:hAnsi="Cambria Math"/>
                <w:color w:val="auto"/>
                <w:lang w:val="en-US" w:bidi="en-US"/>
              </w:rPr>
              <m:t>k</m:t>
            </m:r>
          </m:num>
          <m:den>
            <m:r>
              <w:rPr>
                <w:rFonts w:ascii="Cambria Math" w:hAnsi="Cambria Math"/>
                <w:color w:val="auto"/>
                <w:lang w:val="en-US" w:bidi="en-US"/>
              </w:rPr>
              <m:t>x</m:t>
            </m:r>
          </m:den>
        </m:f>
      </m:oMath>
      <w:r w:rsidRPr="00EB2D57">
        <w:rPr>
          <w:i/>
          <w:iCs/>
          <w:color w:val="auto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 w:hAnsi="Cambria Math"/>
            <w:color w:val="auto"/>
            <w:lang w:bidi="en-US"/>
          </w:rPr>
          <m:t>=</m:t>
        </m:r>
        <m:sSup>
          <m:sSup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sSupPr>
          <m:e>
            <m:r>
              <w:rPr>
                <w:rFonts w:ascii="Cambria Math" w:hAnsi="Cambria Math"/>
                <w:color w:val="auto"/>
                <w:lang w:val="en-US" w:bidi="en-US"/>
              </w:rPr>
              <m:t>x</m:t>
            </m:r>
          </m:e>
          <m:sup>
            <m:r>
              <w:rPr>
                <w:rFonts w:ascii="Cambria Math" w:hAnsi="Cambria Math"/>
                <w:color w:val="auto"/>
                <w:lang w:bidi="en-US"/>
              </w:rPr>
              <m:t>2</m:t>
            </m:r>
          </m:sup>
        </m:sSup>
      </m:oMath>
      <w:r w:rsidRPr="00EB2D57">
        <w:rPr>
          <w:i/>
          <w:iCs/>
          <w:color w:val="auto"/>
        </w:rPr>
        <w:t>,</w:t>
      </w:r>
    </w:p>
    <w:p w:rsidR="00F8560F" w:rsidRPr="00EB2D57" w:rsidRDefault="00F8560F" w:rsidP="00F8560F">
      <w:pPr>
        <w:pStyle w:val="1"/>
        <w:spacing w:line="240" w:lineRule="auto"/>
        <w:jc w:val="both"/>
        <w:rPr>
          <w:color w:val="auto"/>
        </w:rPr>
      </w:pP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 w:hAnsi="Cambria Math"/>
            <w:color w:val="auto"/>
            <w:lang w:bidi="en-US"/>
          </w:rPr>
          <m:t>=</m:t>
        </m:r>
        <m:sSup>
          <m:sSup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sSupPr>
          <m:e>
            <m:r>
              <w:rPr>
                <w:rFonts w:ascii="Cambria Math" w:hAnsi="Cambria Math"/>
                <w:color w:val="auto"/>
                <w:lang w:val="en-US" w:bidi="en-US"/>
              </w:rPr>
              <m:t>x</m:t>
            </m:r>
          </m:e>
          <m:sup>
            <m:r>
              <w:rPr>
                <w:rFonts w:ascii="Cambria Math" w:hAnsi="Cambria Math"/>
                <w:color w:val="auto"/>
                <w:lang w:bidi="en-US"/>
              </w:rPr>
              <m:t>3</m:t>
            </m:r>
          </m:sup>
        </m:sSup>
      </m:oMath>
      <w:r w:rsidRPr="00EB2D57">
        <w:rPr>
          <w:color w:val="auto"/>
        </w:rPr>
        <w:t xml:space="preserve">, </w:t>
      </w:r>
      <m:oMath>
        <m:r>
          <w:rPr>
            <w:rFonts w:ascii="Cambria Math" w:hAnsi="Cambria Math"/>
            <w:color w:val="auto"/>
          </w:rPr>
          <m:t>y=</m:t>
        </m:r>
        <m:rad>
          <m:radPr>
            <m:degHide m:val="1"/>
            <m:ctrlPr>
              <w:rPr>
                <w:rFonts w:ascii="Cambria Math" w:hAnsi="Cambria Math"/>
                <w:color w:val="auto"/>
              </w:rPr>
            </m:ctrlPr>
          </m:radPr>
          <m:deg/>
          <m:e>
            <m:r>
              <w:rPr>
                <w:rFonts w:ascii="Cambria Math" w:hAnsi="Cambria Math"/>
                <w:color w:val="auto"/>
              </w:rPr>
              <m:t>x</m:t>
            </m:r>
          </m:e>
        </m:rad>
      </m:oMath>
      <w:r w:rsidRPr="00EB2D57">
        <w:rPr>
          <w:color w:val="auto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 w:hAnsi="Cambria Math"/>
            <w:color w:val="auto"/>
            <w:lang w:bidi="en-US"/>
          </w:rPr>
          <m:t>=</m:t>
        </m:r>
        <m:r>
          <m:rPr>
            <m:sty m:val="p"/>
          </m:rPr>
          <w:rPr>
            <w:rFonts w:ascii="Cambria Math" w:eastAsia="Arial" w:hAnsi="Cambria Math" w:cs="Arial"/>
            <w:color w:val="auto"/>
            <w:sz w:val="19"/>
            <w:szCs w:val="19"/>
          </w:rPr>
          <m:t>|</m:t>
        </m:r>
        <m:r>
          <w:rPr>
            <w:rFonts w:ascii="Cambria Math" w:hAnsi="Cambria Math"/>
            <w:color w:val="auto"/>
          </w:rPr>
          <m:t>х</m:t>
        </m:r>
        <m:r>
          <m:rPr>
            <m:sty m:val="p"/>
          </m:rPr>
          <w:rPr>
            <w:rFonts w:ascii="Cambria Math" w:eastAsia="Arial" w:hAnsi="Cambria Math" w:cs="Arial"/>
            <w:color w:val="auto"/>
            <w:sz w:val="19"/>
            <w:szCs w:val="19"/>
          </w:rPr>
          <m:t>|</m:t>
        </m:r>
      </m:oMath>
      <w:r w:rsidRPr="00EB2D57">
        <w:rPr>
          <w:color w:val="auto"/>
        </w:rPr>
        <w:t>; описывать свойства числовой функции по её графику.</w:t>
      </w:r>
    </w:p>
    <w:p w:rsidR="00F8560F" w:rsidRDefault="00F8560F" w:rsidP="00F8560F">
      <w:pPr>
        <w:pStyle w:val="a6"/>
      </w:pPr>
      <w:bookmarkStart w:id="11" w:name="bookmark1285"/>
    </w:p>
    <w:p w:rsidR="00F8560F" w:rsidRDefault="00F8560F" w:rsidP="00F8560F">
      <w:pPr>
        <w:pStyle w:val="a6"/>
      </w:pPr>
      <w:r w:rsidRPr="00EB2D57">
        <w:lastRenderedPageBreak/>
        <w:t>9 класс</w:t>
      </w:r>
      <w:bookmarkEnd w:id="11"/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1"/>
        <w:spacing w:line="259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Числа и вычисления</w:t>
      </w:r>
    </w:p>
    <w:p w:rsidR="00F8560F" w:rsidRPr="00EB2D57" w:rsidRDefault="00F8560F" w:rsidP="00F8560F">
      <w:pPr>
        <w:pStyle w:val="1"/>
        <w:numPr>
          <w:ilvl w:val="0"/>
          <w:numId w:val="23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Сравнивать и упорядочивать рациональные и иррациональные числа.</w:t>
      </w:r>
    </w:p>
    <w:p w:rsidR="00F8560F" w:rsidRPr="00EB2D57" w:rsidRDefault="00F8560F" w:rsidP="00F8560F">
      <w:pPr>
        <w:pStyle w:val="1"/>
        <w:numPr>
          <w:ilvl w:val="0"/>
          <w:numId w:val="23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F8560F" w:rsidRPr="00EB2D57" w:rsidRDefault="00F8560F" w:rsidP="00F8560F">
      <w:pPr>
        <w:pStyle w:val="1"/>
        <w:numPr>
          <w:ilvl w:val="0"/>
          <w:numId w:val="23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Находить значения степеней с целыми показателями и корней; вычислять значения числовых выражений.</w:t>
      </w:r>
    </w:p>
    <w:p w:rsidR="00F8560F" w:rsidRPr="00EB2D57" w:rsidRDefault="00F8560F" w:rsidP="00F8560F">
      <w:pPr>
        <w:pStyle w:val="1"/>
        <w:numPr>
          <w:ilvl w:val="0"/>
          <w:numId w:val="23"/>
        </w:numPr>
        <w:spacing w:after="60" w:line="240" w:lineRule="auto"/>
        <w:jc w:val="both"/>
        <w:rPr>
          <w:color w:val="auto"/>
        </w:rPr>
      </w:pPr>
      <w:r w:rsidRPr="00EB2D57">
        <w:rPr>
          <w:color w:val="auto"/>
        </w:rPr>
        <w:t>Округлять действительные числа, выполнять прикидку результата вычислений, оценку числовых выражений.</w:t>
      </w:r>
    </w:p>
    <w:p w:rsidR="00F8560F" w:rsidRPr="00EB2D57" w:rsidRDefault="00F8560F" w:rsidP="00F8560F">
      <w:pPr>
        <w:pStyle w:val="1"/>
        <w:spacing w:line="259" w:lineRule="auto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Уравнения и неравенства</w:t>
      </w:r>
    </w:p>
    <w:p w:rsidR="00F8560F" w:rsidRPr="00EB2D57" w:rsidRDefault="00F8560F" w:rsidP="00F8560F">
      <w:pPr>
        <w:pStyle w:val="1"/>
        <w:numPr>
          <w:ilvl w:val="0"/>
          <w:numId w:val="24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F8560F" w:rsidRPr="00EB2D57" w:rsidRDefault="00F8560F" w:rsidP="00F8560F">
      <w:pPr>
        <w:pStyle w:val="1"/>
        <w:numPr>
          <w:ilvl w:val="0"/>
          <w:numId w:val="24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F8560F" w:rsidRPr="00EB2D57" w:rsidRDefault="00F8560F" w:rsidP="00F8560F">
      <w:pPr>
        <w:pStyle w:val="1"/>
        <w:numPr>
          <w:ilvl w:val="0"/>
          <w:numId w:val="24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F8560F" w:rsidRPr="00EB2D57" w:rsidRDefault="00F8560F" w:rsidP="00F8560F">
      <w:pPr>
        <w:pStyle w:val="1"/>
        <w:numPr>
          <w:ilvl w:val="0"/>
          <w:numId w:val="24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:rsidR="00F8560F" w:rsidRPr="00EB2D57" w:rsidRDefault="00F8560F" w:rsidP="00F8560F">
      <w:pPr>
        <w:pStyle w:val="1"/>
        <w:numPr>
          <w:ilvl w:val="0"/>
          <w:numId w:val="24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Решать линейные неравенства, квадратные неравенства; изображать решение неравенств на числовой прямой, записывать решение с помощью символов.</w:t>
      </w:r>
    </w:p>
    <w:p w:rsidR="00F8560F" w:rsidRPr="00EB2D57" w:rsidRDefault="00F8560F" w:rsidP="00F8560F">
      <w:pPr>
        <w:pStyle w:val="1"/>
        <w:numPr>
          <w:ilvl w:val="0"/>
          <w:numId w:val="24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Решать системы линейных неравенств, системы неравенств, включающие квадратное неравенство; изображать решение системы неравенств на числовой прямой, записывать решение с помощью символов.</w:t>
      </w:r>
    </w:p>
    <w:p w:rsidR="00F8560F" w:rsidRPr="00EB2D57" w:rsidRDefault="00F8560F" w:rsidP="00F8560F">
      <w:pPr>
        <w:pStyle w:val="1"/>
        <w:numPr>
          <w:ilvl w:val="0"/>
          <w:numId w:val="24"/>
        </w:numPr>
        <w:spacing w:after="80" w:line="240" w:lineRule="auto"/>
        <w:jc w:val="both"/>
        <w:rPr>
          <w:color w:val="auto"/>
        </w:rPr>
      </w:pPr>
      <w:r w:rsidRPr="00EB2D57">
        <w:rPr>
          <w:color w:val="auto"/>
        </w:rPr>
        <w:t>Использовать неравенства при решении различных задач.</w:t>
      </w:r>
    </w:p>
    <w:p w:rsidR="00F8560F" w:rsidRPr="00EB2D57" w:rsidRDefault="00F8560F" w:rsidP="00F8560F">
      <w:pPr>
        <w:pStyle w:val="1"/>
        <w:spacing w:line="240" w:lineRule="auto"/>
        <w:ind w:firstLine="160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Функции</w:t>
      </w:r>
    </w:p>
    <w:p w:rsidR="00F8560F" w:rsidRPr="00EB2D57" w:rsidRDefault="00F8560F" w:rsidP="00F8560F">
      <w:pPr>
        <w:pStyle w:val="1"/>
        <w:numPr>
          <w:ilvl w:val="0"/>
          <w:numId w:val="25"/>
        </w:numPr>
        <w:spacing w:line="240" w:lineRule="auto"/>
        <w:ind w:left="714" w:hanging="357"/>
        <w:jc w:val="both"/>
        <w:rPr>
          <w:color w:val="auto"/>
        </w:rPr>
      </w:pPr>
      <w:r w:rsidRPr="00EB2D57">
        <w:rPr>
          <w:color w:val="auto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 w:hAnsi="Cambria Math"/>
            <w:color w:val="auto"/>
            <w:lang w:bidi="en-US"/>
          </w:rPr>
          <m:t>=</m:t>
        </m:r>
        <m:r>
          <m:rPr>
            <m:sty m:val="p"/>
          </m:rPr>
          <w:rPr>
            <w:rFonts w:ascii="Cambria Math" w:hAnsi="Cambria Math"/>
            <w:color w:val="auto"/>
          </w:rPr>
          <m:t>k</m:t>
        </m:r>
        <m:r>
          <m:rPr>
            <m:sty m:val="p"/>
          </m:rPr>
          <w:rPr>
            <w:rFonts w:ascii="Cambria Math" w:hAnsi="Cambria Math"/>
            <w:color w:val="auto"/>
            <w:lang w:val="en-US" w:bidi="en-US"/>
          </w:rPr>
          <m:t>x</m:t>
        </m:r>
      </m:oMath>
      <w:r w:rsidRPr="00EB2D57">
        <w:rPr>
          <w:i/>
          <w:iCs/>
          <w:color w:val="auto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 w:hAnsi="Cambria Math"/>
            <w:color w:val="auto"/>
            <w:lang w:bidi="en-US"/>
          </w:rPr>
          <m:t>=</m:t>
        </m:r>
        <m:r>
          <m:rPr>
            <m:sty m:val="p"/>
          </m:rPr>
          <w:rPr>
            <w:rFonts w:ascii="Cambria Math" w:hAnsi="Cambria Math"/>
            <w:color w:val="auto"/>
          </w:rPr>
          <m:t>k</m:t>
        </m:r>
        <m:r>
          <m:rPr>
            <m:sty m:val="p"/>
          </m:rPr>
          <w:rPr>
            <w:rFonts w:ascii="Cambria Math" w:hAnsi="Cambria Math"/>
            <w:color w:val="auto"/>
            <w:lang w:val="en-US" w:bidi="en-US"/>
          </w:rPr>
          <m:t>x</m:t>
        </m:r>
        <m:r>
          <m:rPr>
            <m:sty m:val="p"/>
          </m:rPr>
          <w:rPr>
            <w:rFonts w:ascii="Cambria Math" w:hAnsi="Cambria Math"/>
            <w:color w:val="auto"/>
            <w:lang w:bidi="en-US"/>
          </w:rPr>
          <m:t>+b</m:t>
        </m:r>
      </m:oMath>
      <w:r w:rsidRPr="00EB2D57">
        <w:rPr>
          <w:i/>
          <w:iCs/>
          <w:color w:val="auto"/>
        </w:rPr>
        <w:t>,</w:t>
      </w:r>
      <m:oMath>
        <m:r>
          <w:rPr>
            <w:rFonts w:ascii="Cambria Math" w:hAnsi="Cambria Math" w:cs="Cambria Math"/>
            <w:color w:val="auto"/>
            <w:lang w:bidi="en-US"/>
          </w:rPr>
          <m:t xml:space="preserve"> </m:t>
        </m:r>
        <m:r>
          <w:rPr>
            <w:rFonts w:ascii="Cambria Math" w:hAnsi="Cambria Math" w:cs="Cambria Math"/>
            <w:color w:val="auto"/>
            <w:lang w:val="en-US" w:bidi="en-US"/>
          </w:rPr>
          <m:t>y</m:t>
        </m:r>
        <m:r>
          <m:rPr>
            <m:sty m:val="p"/>
          </m:rPr>
          <w:rPr>
            <w:rFonts w:ascii="Cambria Math" w:hAnsi="Cambria Math" w:cs="Cambria Math"/>
            <w:color w:val="auto"/>
            <w:lang w:bidi="en-US"/>
          </w:rPr>
          <m:t>=</m:t>
        </m:r>
        <m:f>
          <m:f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fPr>
          <m:num>
            <m:r>
              <w:rPr>
                <w:rFonts w:ascii="Cambria Math" w:hAnsi="Cambria Math"/>
                <w:color w:val="auto"/>
                <w:lang w:val="en-US" w:bidi="en-US"/>
              </w:rPr>
              <m:t>k</m:t>
            </m:r>
          </m:num>
          <m:den>
            <m:r>
              <w:rPr>
                <w:rFonts w:ascii="Cambria Math" w:hAnsi="Cambria Math"/>
                <w:color w:val="auto"/>
                <w:lang w:val="en-US" w:bidi="en-US"/>
              </w:rPr>
              <m:t>x</m:t>
            </m:r>
          </m:den>
        </m:f>
      </m:oMath>
      <w:r w:rsidRPr="00EB2D57">
        <w:rPr>
          <w:i/>
          <w:iCs/>
          <w:color w:val="auto"/>
          <w:lang w:bidi="en-US"/>
        </w:rPr>
        <w:t xml:space="preserve">, </w:t>
      </w:r>
      <w:r w:rsidRPr="00EB2D57">
        <w:rPr>
          <w:rFonts w:ascii="Cambria Math" w:hAnsi="Cambria Math"/>
          <w:color w:val="auto"/>
          <w:lang w:bidi="en-US"/>
        </w:rPr>
        <w:br/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 w:hAnsi="Cambria Math"/>
            <w:color w:val="auto"/>
            <w:lang w:bidi="en-US"/>
          </w:rPr>
          <m:t>=</m:t>
        </m:r>
        <m:sSup>
          <m:sSup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sSupPr>
          <m:e>
            <m:r>
              <w:rPr>
                <w:rFonts w:ascii="Cambria Math" w:hAnsi="Cambria Math"/>
                <w:color w:val="auto"/>
                <w:lang w:val="en-US" w:bidi="en-US"/>
              </w:rPr>
              <m:t>ax</m:t>
            </m:r>
          </m:e>
          <m:sup>
            <m:r>
              <w:rPr>
                <w:rFonts w:ascii="Cambria Math" w:hAnsi="Cambria Math"/>
                <w:color w:val="auto"/>
                <w:lang w:bidi="en-US"/>
              </w:rPr>
              <m:t>3</m:t>
            </m:r>
          </m:sup>
        </m:sSup>
        <m:r>
          <w:rPr>
            <w:rFonts w:ascii="Cambria Math" w:hAnsi="Cambria Math"/>
            <w:color w:val="auto"/>
            <w:lang w:bidi="en-US"/>
          </w:rPr>
          <m:t>+</m:t>
        </m:r>
        <m:r>
          <w:rPr>
            <w:rFonts w:ascii="Cambria Math" w:hAnsi="Cambria Math"/>
            <w:color w:val="auto"/>
            <w:lang w:val="en-US" w:bidi="en-US"/>
          </w:rPr>
          <m:t>bx</m:t>
        </m:r>
        <m:r>
          <w:rPr>
            <w:rFonts w:ascii="Cambria Math" w:hAnsi="Cambria Math"/>
            <w:color w:val="auto"/>
            <w:lang w:bidi="en-US"/>
          </w:rPr>
          <m:t>+</m:t>
        </m:r>
        <m:r>
          <w:rPr>
            <w:rFonts w:ascii="Cambria Math" w:hAnsi="Cambria Math"/>
            <w:color w:val="auto"/>
            <w:lang w:val="en-US" w:bidi="en-US"/>
          </w:rPr>
          <m:t>c</m:t>
        </m:r>
      </m:oMath>
      <w:r w:rsidRPr="00EB2D57">
        <w:rPr>
          <w:i/>
          <w:iCs/>
          <w:color w:val="auto"/>
          <w:lang w:bidi="en-US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 w:hAnsi="Cambria Math"/>
            <w:color w:val="auto"/>
            <w:lang w:bidi="en-US"/>
          </w:rPr>
          <m:t>=</m:t>
        </m:r>
        <m:sSup>
          <m:sSup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sSupPr>
          <m:e>
            <m:r>
              <w:rPr>
                <w:rFonts w:ascii="Cambria Math" w:hAnsi="Cambria Math"/>
                <w:color w:val="auto"/>
                <w:lang w:val="en-US" w:bidi="en-US"/>
              </w:rPr>
              <m:t>x</m:t>
            </m:r>
          </m:e>
          <m:sup>
            <m:r>
              <w:rPr>
                <w:rFonts w:ascii="Cambria Math" w:hAnsi="Cambria Math"/>
                <w:color w:val="auto"/>
                <w:lang w:bidi="en-US"/>
              </w:rPr>
              <m:t>3</m:t>
            </m:r>
          </m:sup>
        </m:sSup>
      </m:oMath>
      <w:r w:rsidRPr="00EB2D57">
        <w:rPr>
          <w:color w:val="auto"/>
          <w:lang w:bidi="en-US"/>
        </w:rPr>
        <w:t xml:space="preserve">, </w:t>
      </w:r>
      <m:oMath>
        <m:r>
          <w:rPr>
            <w:rFonts w:ascii="Cambria Math" w:hAnsi="Cambria Math"/>
            <w:color w:val="auto"/>
          </w:rPr>
          <m:t>y=</m:t>
        </m:r>
        <m:rad>
          <m:radPr>
            <m:degHide m:val="1"/>
            <m:ctrlPr>
              <w:rPr>
                <w:rFonts w:ascii="Cambria Math" w:hAnsi="Cambria Math"/>
                <w:color w:val="auto"/>
              </w:rPr>
            </m:ctrlPr>
          </m:radPr>
          <m:deg/>
          <m:e>
            <m:r>
              <w:rPr>
                <w:rFonts w:ascii="Cambria Math" w:hAnsi="Cambria Math"/>
                <w:color w:val="auto"/>
              </w:rPr>
              <m:t>x</m:t>
            </m:r>
          </m:e>
        </m:rad>
      </m:oMath>
      <w:r w:rsidRPr="00EB2D57">
        <w:rPr>
          <w:i/>
          <w:iCs/>
          <w:color w:val="auto"/>
          <w:lang w:bidi="en-US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 w:hAnsi="Cambria Math"/>
            <w:color w:val="auto"/>
            <w:lang w:bidi="en-US"/>
          </w:rPr>
          <m:t>=</m:t>
        </m:r>
        <m:r>
          <m:rPr>
            <m:sty m:val="p"/>
          </m:rPr>
          <w:rPr>
            <w:rFonts w:ascii="Cambria Math" w:eastAsia="Arial" w:hAnsi="Cambria Math" w:cs="Arial"/>
            <w:color w:val="auto"/>
            <w:sz w:val="19"/>
            <w:szCs w:val="19"/>
          </w:rPr>
          <m:t>|</m:t>
        </m:r>
        <m:r>
          <w:rPr>
            <w:rFonts w:ascii="Cambria Math" w:hAnsi="Cambria Math"/>
            <w:color w:val="auto"/>
          </w:rPr>
          <m:t>х</m:t>
        </m:r>
        <m:r>
          <m:rPr>
            <m:sty m:val="p"/>
          </m:rPr>
          <w:rPr>
            <w:rFonts w:ascii="Cambria Math" w:eastAsia="Arial" w:hAnsi="Cambria Math" w:cs="Arial"/>
            <w:color w:val="auto"/>
            <w:sz w:val="19"/>
            <w:szCs w:val="19"/>
          </w:rPr>
          <m:t>|</m:t>
        </m:r>
      </m:oMath>
      <w:r w:rsidRPr="00EB2D57">
        <w:rPr>
          <w:rFonts w:ascii="Arial" w:eastAsia="Arial" w:hAnsi="Arial" w:cs="Arial"/>
          <w:color w:val="auto"/>
          <w:sz w:val="19"/>
          <w:szCs w:val="19"/>
          <w:lang w:bidi="en-US"/>
        </w:rPr>
        <w:t xml:space="preserve"> </w:t>
      </w:r>
      <w:r w:rsidRPr="00EB2D57">
        <w:rPr>
          <w:color w:val="auto"/>
        </w:rPr>
        <w:t>в зависимости от значений коэффициентов; описывать свойства функций.</w:t>
      </w:r>
    </w:p>
    <w:p w:rsidR="00F8560F" w:rsidRPr="00EB2D57" w:rsidRDefault="00F8560F" w:rsidP="00F8560F">
      <w:pPr>
        <w:pStyle w:val="1"/>
        <w:numPr>
          <w:ilvl w:val="0"/>
          <w:numId w:val="25"/>
        </w:numPr>
        <w:spacing w:line="240" w:lineRule="auto"/>
        <w:ind w:left="714" w:hanging="357"/>
        <w:jc w:val="both"/>
        <w:rPr>
          <w:color w:val="auto"/>
        </w:rPr>
      </w:pPr>
      <w:r w:rsidRPr="00EB2D57">
        <w:rPr>
          <w:color w:val="auto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F8560F" w:rsidRPr="00EB2D57" w:rsidRDefault="00F8560F" w:rsidP="00F8560F">
      <w:pPr>
        <w:pStyle w:val="1"/>
        <w:numPr>
          <w:ilvl w:val="0"/>
          <w:numId w:val="25"/>
        </w:numPr>
        <w:spacing w:after="80" w:line="240" w:lineRule="auto"/>
        <w:jc w:val="both"/>
        <w:rPr>
          <w:color w:val="auto"/>
        </w:rPr>
      </w:pPr>
      <w:r w:rsidRPr="00EB2D57">
        <w:rPr>
          <w:color w:val="auto"/>
        </w:rPr>
        <w:t xml:space="preserve">Распознавать квадратичную функцию по формуле, приводить примеры квадратичных функций из реальной жизни, физики, </w:t>
      </w:r>
      <w:r w:rsidRPr="00EB2D57">
        <w:rPr>
          <w:color w:val="auto"/>
        </w:rPr>
        <w:lastRenderedPageBreak/>
        <w:t>геометрии.</w:t>
      </w:r>
    </w:p>
    <w:p w:rsidR="00F8560F" w:rsidRPr="00EB2D57" w:rsidRDefault="00F8560F" w:rsidP="00F8560F">
      <w:pPr>
        <w:pStyle w:val="1"/>
        <w:spacing w:line="259" w:lineRule="auto"/>
        <w:ind w:firstLine="160"/>
        <w:jc w:val="both"/>
        <w:rPr>
          <w:color w:val="auto"/>
          <w:sz w:val="19"/>
          <w:szCs w:val="19"/>
        </w:rPr>
      </w:pPr>
      <w:r w:rsidRPr="00EB2D57">
        <w:rPr>
          <w:b/>
          <w:bCs/>
          <w:i/>
          <w:iCs/>
          <w:color w:val="auto"/>
          <w:sz w:val="19"/>
          <w:szCs w:val="19"/>
        </w:rPr>
        <w:t>Арифметическая и геометрическая прогрессии</w:t>
      </w:r>
    </w:p>
    <w:p w:rsidR="00F8560F" w:rsidRPr="00EB2D57" w:rsidRDefault="00F8560F" w:rsidP="00F8560F">
      <w:pPr>
        <w:pStyle w:val="1"/>
        <w:numPr>
          <w:ilvl w:val="0"/>
          <w:numId w:val="26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Распознавать арифметическую и геометрическую прогрессии при разных способах задания.</w:t>
      </w:r>
    </w:p>
    <w:p w:rsidR="00F8560F" w:rsidRPr="00EB2D57" w:rsidRDefault="00F8560F" w:rsidP="00F8560F">
      <w:pPr>
        <w:pStyle w:val="1"/>
        <w:numPr>
          <w:ilvl w:val="0"/>
          <w:numId w:val="26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 xml:space="preserve">Выполнять вычисления с использованием формул </w:t>
      </w:r>
      <w:r w:rsidRPr="00EB2D57">
        <w:rPr>
          <w:i/>
          <w:iCs/>
          <w:color w:val="auto"/>
          <w:lang w:val="en-US" w:bidi="en-US"/>
        </w:rPr>
        <w:t>n</w:t>
      </w:r>
      <w:r w:rsidRPr="00EB2D57">
        <w:rPr>
          <w:color w:val="auto"/>
        </w:rPr>
        <w:t xml:space="preserve">-го члена арифметической и геометрической прогрессий, суммы первых </w:t>
      </w:r>
      <w:r w:rsidRPr="00EB2D57">
        <w:rPr>
          <w:i/>
          <w:iCs/>
          <w:color w:val="auto"/>
          <w:lang w:val="en-US" w:bidi="en-US"/>
        </w:rPr>
        <w:t>n</w:t>
      </w:r>
      <w:r w:rsidRPr="00EB2D57">
        <w:rPr>
          <w:color w:val="auto"/>
          <w:lang w:bidi="en-US"/>
        </w:rPr>
        <w:t xml:space="preserve"> </w:t>
      </w:r>
      <w:r w:rsidRPr="00EB2D57">
        <w:rPr>
          <w:color w:val="auto"/>
        </w:rPr>
        <w:t>членов.</w:t>
      </w:r>
    </w:p>
    <w:p w:rsidR="00F8560F" w:rsidRPr="00EB2D57" w:rsidRDefault="00F8560F" w:rsidP="00F8560F">
      <w:pPr>
        <w:pStyle w:val="1"/>
        <w:numPr>
          <w:ilvl w:val="0"/>
          <w:numId w:val="26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Изображать члены последовательности точками на координатной плоскости.</w:t>
      </w:r>
    </w:p>
    <w:p w:rsidR="00F8560F" w:rsidRPr="00EB2D57" w:rsidRDefault="00F8560F" w:rsidP="00F8560F">
      <w:pPr>
        <w:pStyle w:val="1"/>
        <w:numPr>
          <w:ilvl w:val="0"/>
          <w:numId w:val="26"/>
        </w:numPr>
        <w:spacing w:line="240" w:lineRule="auto"/>
        <w:jc w:val="both"/>
        <w:rPr>
          <w:color w:val="auto"/>
        </w:rPr>
      </w:pPr>
      <w:r w:rsidRPr="00EB2D57">
        <w:rPr>
          <w:color w:val="auto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</w:p>
    <w:p w:rsidR="00F8560F" w:rsidRDefault="00F8560F" w:rsidP="00F8560F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  <w:bookmarkStart w:id="12" w:name="bookmark1287"/>
      <w:r>
        <w:rPr>
          <w:color w:val="auto"/>
        </w:rPr>
        <w:br w:type="page"/>
      </w:r>
    </w:p>
    <w:p w:rsidR="00F8560F" w:rsidRPr="00EB2D57" w:rsidRDefault="00F8560F" w:rsidP="00F8560F">
      <w:pPr>
        <w:pStyle w:val="a6"/>
      </w:pPr>
      <w:r w:rsidRPr="00EB2D57">
        <w:lastRenderedPageBreak/>
        <w:t xml:space="preserve"> РАБОЧАЯ ПРОГРАММА</w:t>
      </w:r>
      <w:bookmarkEnd w:id="12"/>
    </w:p>
    <w:p w:rsidR="00F8560F" w:rsidRPr="00EB2D57" w:rsidRDefault="00F8560F" w:rsidP="00F8560F">
      <w:pPr>
        <w:pStyle w:val="a6"/>
        <w:pBdr>
          <w:bottom w:val="single" w:sz="12" w:space="1" w:color="auto"/>
        </w:pBdr>
      </w:pPr>
      <w:r w:rsidRPr="00EB2D57">
        <w:t>УЧЕБНОГО КУРСА «ГЕОМЕТРИЯ». 7-9 КЛАССЫ</w:t>
      </w:r>
    </w:p>
    <w:p w:rsidR="00F8560F" w:rsidRDefault="00F8560F" w:rsidP="00F8560F">
      <w:pPr>
        <w:pStyle w:val="a6"/>
        <w:rPr>
          <w:sz w:val="18"/>
          <w:szCs w:val="18"/>
        </w:rPr>
      </w:pPr>
    </w:p>
    <w:p w:rsidR="00F8560F" w:rsidRPr="008F0F1F" w:rsidRDefault="00F8560F" w:rsidP="00F8560F">
      <w:pPr>
        <w:pStyle w:val="a6"/>
      </w:pPr>
      <w:r w:rsidRPr="008F0F1F">
        <w:t>ЦЕЛИ ИЗУЧЕНИЯ УЧЕБНОГО КУРСА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«Математику уже затем учить надо, что она ум в порядок приводит», — писал великий русский ученый Михаил Васильевич Ломоносов. И в этом состоит одна из двух целей обучения геометрии как составной части математики в школе. Этой цели соответствует доказательная линия преподавания геометрии. Следуя представленной рабочей программе, начиная с седьмого класса на уроках геометрии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 от признаков, формулировать обратные утверждения. Ученик, овладевший искусством рассуждать, будет применять его и в окружающей жизни. И в этом состоит важное воспитательное значение изучения геометрии, присущее именно отечественной математической школе.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 xml:space="preserve">Вместе с тем авторы программы предостерегают учителя от излишнего формализма, особенно в отношении начал и оснований геометрии. Французский математик Жан </w:t>
      </w:r>
      <w:proofErr w:type="spellStart"/>
      <w:r w:rsidRPr="00EB2D57">
        <w:rPr>
          <w:color w:val="auto"/>
        </w:rPr>
        <w:t>Дьедонне</w:t>
      </w:r>
      <w:proofErr w:type="spellEnd"/>
      <w:r w:rsidRPr="00EB2D57">
        <w:rPr>
          <w:color w:val="auto"/>
        </w:rPr>
        <w:t xml:space="preserve"> по этому поводу высказался так: «Что касается деликатной проблемы введения «аксиом», то мне кажется, что на первых порах нужно вообще избегать произносить само это слово. С другой же стороны, не следует упускать ни одной возможности давать примеры логических заключений, которые куда в большей мере, чем идея аксиом, являются истинными и единственными двигателями математического мышления».</w:t>
      </w:r>
    </w:p>
    <w:p w:rsidR="00F8560F" w:rsidRPr="00EB2D57" w:rsidRDefault="00F8560F" w:rsidP="00F8560F">
      <w:pPr>
        <w:pStyle w:val="1"/>
        <w:spacing w:after="80" w:line="252" w:lineRule="auto"/>
        <w:jc w:val="both"/>
        <w:rPr>
          <w:color w:val="auto"/>
        </w:rPr>
      </w:pPr>
      <w:r w:rsidRPr="00EB2D57">
        <w:rPr>
          <w:color w:val="auto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Данная практическая линия является не менее важной, чем первая.</w:t>
      </w:r>
    </w:p>
    <w:p w:rsidR="00F8560F" w:rsidRDefault="00F8560F" w:rsidP="00F8560F">
      <w:pPr>
        <w:pStyle w:val="a6"/>
      </w:pPr>
      <w:bookmarkStart w:id="13" w:name="bookmark1290"/>
    </w:p>
    <w:p w:rsidR="00F8560F" w:rsidRPr="00EB2D57" w:rsidRDefault="00F8560F" w:rsidP="00F8560F">
      <w:pPr>
        <w:pStyle w:val="a6"/>
      </w:pPr>
      <w:r w:rsidRPr="00EB2D57">
        <w:t>МЕСТО УЧЕБНОГО КУРСА В УЧЕБНОМ ПЛАНЕ</w:t>
      </w:r>
      <w:bookmarkEnd w:id="13"/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 xml:space="preserve">Согласно учебному плану в 7—9 классах изучается учебный курс «Геометрия», который включает следующие основные разделы содержания: «Геометрические фигуры и их свойства», «Измерение геометрических величин», а также «Декартовы координаты на плоскости», «Векторы», «Движения плоскости» и «Преобразования </w:t>
      </w:r>
      <w:r w:rsidRPr="00EB2D57">
        <w:rPr>
          <w:color w:val="auto"/>
        </w:rPr>
        <w:lastRenderedPageBreak/>
        <w:t>подобия».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Учебный план предусматривает изучение геометрии на базовом уровне, исходя из не менее 68 учебных часов в учебном году, всего за три года обучения — не менее 204 часов.</w:t>
      </w:r>
    </w:p>
    <w:p w:rsidR="00F8560F" w:rsidRDefault="00F8560F" w:rsidP="00F8560F">
      <w:pPr>
        <w:pStyle w:val="a6"/>
      </w:pPr>
      <w:bookmarkStart w:id="14" w:name="bookmark1292"/>
    </w:p>
    <w:p w:rsidR="00F8560F" w:rsidRPr="00EB2D57" w:rsidRDefault="00F8560F" w:rsidP="00F8560F">
      <w:pPr>
        <w:pStyle w:val="a6"/>
      </w:pPr>
      <w:r w:rsidRPr="00EB2D57">
        <w:t>СОДЕРЖАНИЕ УЧЕБНОГО КУРСА (ПО ГОДАМ ОБУЧЕНИЯ)</w:t>
      </w:r>
      <w:bookmarkEnd w:id="14"/>
    </w:p>
    <w:p w:rsidR="00F8560F" w:rsidRDefault="00F8560F" w:rsidP="00F8560F">
      <w:pPr>
        <w:pStyle w:val="a6"/>
      </w:pPr>
      <w:bookmarkStart w:id="15" w:name="bookmark1294"/>
    </w:p>
    <w:p w:rsidR="00F8560F" w:rsidRPr="00EB2D57" w:rsidRDefault="00F8560F" w:rsidP="00F8560F">
      <w:pPr>
        <w:pStyle w:val="a6"/>
      </w:pPr>
      <w:r w:rsidRPr="00EB2D57">
        <w:t>7 класс</w:t>
      </w:r>
      <w:bookmarkEnd w:id="15"/>
    </w:p>
    <w:p w:rsidR="00F8560F" w:rsidRDefault="00F8560F" w:rsidP="00F8560F">
      <w:pPr>
        <w:pStyle w:val="1"/>
        <w:spacing w:line="252" w:lineRule="auto"/>
        <w:jc w:val="both"/>
        <w:rPr>
          <w:color w:val="auto"/>
        </w:rPr>
      </w:pP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Симметричные фигуры. Основные свойства осевой симметрии. Примеры симметрии в окружающем мире.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Основные построения с помощью циркуля и линейки.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Треугольник. Высота, медиана, биссектриса, их свойства. Равнобедренный и равносторонний треугольники. Неравенство треугольника.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Свойства и признаки равнобедренного треугольника. Признаки равенства треугольников.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Свойства и признаки параллельных прямых. Сумма углов треугольника. Внешние углы треугольника.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</w:t>
      </w:r>
      <w:r w:rsidRPr="00EB2D57">
        <w:rPr>
          <w:rFonts w:ascii="Arial" w:eastAsia="Arial" w:hAnsi="Arial" w:cs="Arial"/>
          <w:color w:val="auto"/>
          <w:sz w:val="19"/>
          <w:szCs w:val="19"/>
        </w:rPr>
        <w:t>°</w:t>
      </w:r>
      <w:r w:rsidRPr="00EB2D57">
        <w:rPr>
          <w:color w:val="auto"/>
        </w:rPr>
        <w:t>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F8560F" w:rsidRPr="00EB2D57" w:rsidRDefault="00F8560F" w:rsidP="00F8560F">
      <w:pPr>
        <w:pStyle w:val="1"/>
        <w:spacing w:after="300" w:line="252" w:lineRule="auto"/>
        <w:jc w:val="both"/>
        <w:rPr>
          <w:color w:val="auto"/>
        </w:rPr>
      </w:pPr>
      <w:r w:rsidRPr="00EB2D57">
        <w:rPr>
          <w:color w:val="auto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F8560F" w:rsidRDefault="00F8560F" w:rsidP="00F8560F">
      <w:pPr>
        <w:pStyle w:val="a6"/>
      </w:pPr>
      <w:bookmarkStart w:id="16" w:name="bookmark1296"/>
      <w:r w:rsidRPr="00EB2D57">
        <w:t>8 класс</w:t>
      </w:r>
      <w:bookmarkEnd w:id="16"/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Центральная симметрия.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lastRenderedPageBreak/>
        <w:t>Теорема Фалеса и теорема о пропорциональных отрезках.</w:t>
      </w:r>
    </w:p>
    <w:p w:rsidR="00F8560F" w:rsidRPr="00EB2D57" w:rsidRDefault="00F8560F" w:rsidP="00F8560F">
      <w:pPr>
        <w:pStyle w:val="1"/>
        <w:spacing w:line="252" w:lineRule="auto"/>
        <w:ind w:firstLine="0"/>
        <w:jc w:val="both"/>
        <w:rPr>
          <w:color w:val="auto"/>
        </w:rPr>
      </w:pPr>
      <w:r w:rsidRPr="00EB2D57">
        <w:rPr>
          <w:color w:val="auto"/>
        </w:rPr>
        <w:t>Средние линии треугольника и трапеции.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Вычисление площадей треугольников и многоугольников на клетчатой бумаге.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Теорема Пифагора. Применение теоремы Пифагора при решении практических задач.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Синус, косинус, тангенс острого угла прямоугольного треугольника. Тригонометрические функции углов в 30</w:t>
      </w:r>
      <w:r w:rsidRPr="00EB2D57">
        <w:rPr>
          <w:rFonts w:ascii="Arial" w:eastAsia="Arial" w:hAnsi="Arial" w:cs="Arial"/>
          <w:color w:val="auto"/>
          <w:sz w:val="19"/>
          <w:szCs w:val="19"/>
        </w:rPr>
        <w:t>°</w:t>
      </w:r>
      <w:r w:rsidRPr="00EB2D57">
        <w:rPr>
          <w:color w:val="auto"/>
        </w:rPr>
        <w:t xml:space="preserve">, </w:t>
      </w:r>
      <w:r w:rsidRPr="00EB2D57">
        <w:rPr>
          <w:i/>
          <w:iCs/>
          <w:color w:val="auto"/>
        </w:rPr>
        <w:t>45° и 60</w:t>
      </w:r>
      <w:r w:rsidRPr="00EB2D57">
        <w:rPr>
          <w:rFonts w:ascii="Arial" w:eastAsia="Arial" w:hAnsi="Arial" w:cs="Arial"/>
          <w:i/>
          <w:iCs/>
          <w:color w:val="auto"/>
          <w:sz w:val="19"/>
          <w:szCs w:val="19"/>
        </w:rPr>
        <w:t>°</w:t>
      </w:r>
      <w:r w:rsidRPr="00EB2D57">
        <w:rPr>
          <w:i/>
          <w:iCs/>
          <w:color w:val="auto"/>
        </w:rPr>
        <w:t>.</w:t>
      </w:r>
    </w:p>
    <w:p w:rsidR="00F8560F" w:rsidRPr="00EB2D57" w:rsidRDefault="00F8560F" w:rsidP="00F8560F">
      <w:pPr>
        <w:pStyle w:val="1"/>
        <w:spacing w:after="240" w:line="252" w:lineRule="auto"/>
        <w:jc w:val="both"/>
        <w:rPr>
          <w:color w:val="auto"/>
        </w:rPr>
      </w:pPr>
      <w:r w:rsidRPr="00EB2D57">
        <w:rPr>
          <w:color w:val="auto"/>
        </w:rPr>
        <w:t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F8560F" w:rsidRDefault="00F8560F" w:rsidP="00F8560F">
      <w:pPr>
        <w:pStyle w:val="a6"/>
      </w:pPr>
      <w:bookmarkStart w:id="17" w:name="bookmark1298"/>
      <w:r w:rsidRPr="008F0F1F">
        <w:t>9 класс</w:t>
      </w:r>
      <w:bookmarkEnd w:id="17"/>
    </w:p>
    <w:p w:rsidR="00F8560F" w:rsidRPr="008F0F1F" w:rsidRDefault="00F8560F" w:rsidP="00F8560F">
      <w:pPr>
        <w:pStyle w:val="a6"/>
      </w:pP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Синус, косинус, тангенс углов от 0 до 180</w:t>
      </w:r>
      <w:r w:rsidRPr="00EB2D57">
        <w:rPr>
          <w:rFonts w:ascii="Arial" w:eastAsia="Arial" w:hAnsi="Arial" w:cs="Arial"/>
          <w:color w:val="auto"/>
          <w:sz w:val="19"/>
          <w:szCs w:val="19"/>
        </w:rPr>
        <w:t>°</w:t>
      </w:r>
      <w:r w:rsidRPr="00EB2D57">
        <w:rPr>
          <w:color w:val="auto"/>
        </w:rPr>
        <w:t>. Основное тригонометрическое тождество. Формулы приведения.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Преобразование подобия. Подобие соответственных элементов.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 xml:space="preserve">Вектор, длина (модуль) вектора, </w:t>
      </w:r>
      <w:proofErr w:type="spellStart"/>
      <w:r w:rsidRPr="00EB2D57">
        <w:rPr>
          <w:color w:val="auto"/>
        </w:rPr>
        <w:t>сонаправленные</w:t>
      </w:r>
      <w:proofErr w:type="spellEnd"/>
      <w:r w:rsidRPr="00EB2D57">
        <w:rPr>
          <w:color w:val="auto"/>
        </w:rPr>
        <w:t xml:space="preserve"> векторы, противоположно направленные векторы, </w:t>
      </w:r>
      <w:proofErr w:type="spellStart"/>
      <w:r w:rsidRPr="00EB2D57">
        <w:rPr>
          <w:color w:val="auto"/>
        </w:rPr>
        <w:t>коллинеарность</w:t>
      </w:r>
      <w:proofErr w:type="spellEnd"/>
      <w:r w:rsidRPr="00EB2D57">
        <w:rPr>
          <w:color w:val="auto"/>
        </w:rPr>
        <w:t xml:space="preserve"> векторов, равенство векторов, операции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F8560F" w:rsidRPr="00EB2D57" w:rsidRDefault="00F8560F" w:rsidP="00F8560F">
      <w:pPr>
        <w:pStyle w:val="1"/>
        <w:spacing w:after="400" w:line="252" w:lineRule="auto"/>
        <w:jc w:val="both"/>
        <w:rPr>
          <w:color w:val="auto"/>
        </w:rPr>
      </w:pPr>
      <w:r w:rsidRPr="00EB2D57">
        <w:rPr>
          <w:color w:val="auto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F8560F" w:rsidRDefault="00F8560F" w:rsidP="00F8560F">
      <w:pPr>
        <w:pStyle w:val="a6"/>
      </w:pPr>
      <w:r w:rsidRPr="00EB2D57">
        <w:lastRenderedPageBreak/>
        <w:t>ПЛАНИРУЕМЫЕ ПРЕДМЕТНЫ</w:t>
      </w:r>
      <w:r w:rsidR="00D04AE8">
        <w:t>Е РЕЗУЛЬТАТЫ ОСВОЕНИЯ</w:t>
      </w:r>
      <w:r w:rsidR="00D04AE8" w:rsidRPr="00D04AE8">
        <w:t xml:space="preserve"> </w:t>
      </w:r>
      <w:r w:rsidRPr="00EB2D57">
        <w:t xml:space="preserve">РАБОЧЕЙ ПРОГРАММЫ КУРСА </w:t>
      </w:r>
    </w:p>
    <w:p w:rsidR="00F8560F" w:rsidRPr="00EB2D57" w:rsidRDefault="00F8560F" w:rsidP="00F8560F">
      <w:pPr>
        <w:pStyle w:val="a6"/>
      </w:pPr>
      <w:r w:rsidRPr="00EB2D57">
        <w:t>(ПО ГОДАМ ОБУЧЕНИЯ)</w:t>
      </w:r>
    </w:p>
    <w:p w:rsidR="00F8560F" w:rsidRPr="00EB2D57" w:rsidRDefault="00F8560F" w:rsidP="00F8560F">
      <w:pPr>
        <w:pStyle w:val="1"/>
        <w:spacing w:after="100" w:line="252" w:lineRule="auto"/>
        <w:jc w:val="both"/>
        <w:rPr>
          <w:color w:val="auto"/>
        </w:rPr>
      </w:pPr>
      <w:r w:rsidRPr="00EB2D57">
        <w:rPr>
          <w:color w:val="auto"/>
        </w:rPr>
        <w:t>Освоение учебного курса «Геометрия»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F8560F" w:rsidRDefault="00F8560F" w:rsidP="00F8560F">
      <w:pPr>
        <w:pStyle w:val="a6"/>
      </w:pPr>
      <w:bookmarkStart w:id="18" w:name="bookmark1300"/>
      <w:r w:rsidRPr="00EB2D57">
        <w:t>7 класс</w:t>
      </w:r>
      <w:bookmarkEnd w:id="18"/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1"/>
        <w:numPr>
          <w:ilvl w:val="0"/>
          <w:numId w:val="27"/>
        </w:numPr>
        <w:spacing w:line="269" w:lineRule="auto"/>
        <w:jc w:val="both"/>
        <w:rPr>
          <w:color w:val="auto"/>
        </w:rPr>
      </w:pPr>
      <w:r w:rsidRPr="00EB2D57">
        <w:rPr>
          <w:color w:val="auto"/>
        </w:rPr>
        <w:t>Распознавать изученные геометрические фигуры, определять их взаимное расположение, изображать геометрические фигуры;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F8560F" w:rsidRPr="00EB2D57" w:rsidRDefault="00F8560F" w:rsidP="00F8560F">
      <w:pPr>
        <w:pStyle w:val="1"/>
        <w:numPr>
          <w:ilvl w:val="0"/>
          <w:numId w:val="27"/>
        </w:numPr>
        <w:spacing w:line="276" w:lineRule="auto"/>
        <w:jc w:val="both"/>
        <w:rPr>
          <w:color w:val="auto"/>
        </w:rPr>
      </w:pPr>
      <w:r w:rsidRPr="00EB2D57">
        <w:rPr>
          <w:color w:val="auto"/>
        </w:rPr>
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F8560F" w:rsidRPr="00EB2D57" w:rsidRDefault="00F8560F" w:rsidP="00F8560F">
      <w:pPr>
        <w:pStyle w:val="1"/>
        <w:numPr>
          <w:ilvl w:val="0"/>
          <w:numId w:val="27"/>
        </w:numPr>
        <w:spacing w:line="360" w:lineRule="auto"/>
        <w:rPr>
          <w:color w:val="auto"/>
        </w:rPr>
      </w:pPr>
      <w:r w:rsidRPr="00EB2D57">
        <w:rPr>
          <w:color w:val="auto"/>
        </w:rPr>
        <w:t>Строить чертежи к геометрическим задачам.</w:t>
      </w:r>
    </w:p>
    <w:p w:rsidR="00F8560F" w:rsidRPr="00EB2D57" w:rsidRDefault="00F8560F" w:rsidP="00F8560F">
      <w:pPr>
        <w:pStyle w:val="1"/>
        <w:numPr>
          <w:ilvl w:val="0"/>
          <w:numId w:val="27"/>
        </w:numPr>
        <w:spacing w:line="276" w:lineRule="auto"/>
        <w:jc w:val="both"/>
        <w:rPr>
          <w:color w:val="auto"/>
        </w:rPr>
      </w:pPr>
      <w:r w:rsidRPr="00EB2D57">
        <w:rPr>
          <w:color w:val="auto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F8560F" w:rsidRPr="00EB2D57" w:rsidRDefault="00F8560F" w:rsidP="00F8560F">
      <w:pPr>
        <w:pStyle w:val="1"/>
        <w:numPr>
          <w:ilvl w:val="0"/>
          <w:numId w:val="27"/>
        </w:numPr>
        <w:spacing w:line="298" w:lineRule="auto"/>
        <w:jc w:val="both"/>
        <w:rPr>
          <w:color w:val="auto"/>
        </w:rPr>
      </w:pPr>
      <w:r w:rsidRPr="00EB2D57">
        <w:rPr>
          <w:color w:val="auto"/>
        </w:rPr>
        <w:t>Проводить логические рассуждения с использованием геометрических теорем.</w:t>
      </w:r>
    </w:p>
    <w:p w:rsidR="00F8560F" w:rsidRPr="00EB2D57" w:rsidRDefault="00F8560F" w:rsidP="00F8560F">
      <w:pPr>
        <w:pStyle w:val="1"/>
        <w:numPr>
          <w:ilvl w:val="0"/>
          <w:numId w:val="27"/>
        </w:numPr>
        <w:spacing w:line="298" w:lineRule="auto"/>
        <w:jc w:val="both"/>
        <w:rPr>
          <w:color w:val="auto"/>
        </w:rPr>
      </w:pPr>
      <w:r w:rsidRPr="00EB2D57">
        <w:rPr>
          <w:color w:val="auto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F8560F" w:rsidRPr="00EB2D57" w:rsidRDefault="00F8560F" w:rsidP="00F8560F">
      <w:pPr>
        <w:pStyle w:val="1"/>
        <w:numPr>
          <w:ilvl w:val="0"/>
          <w:numId w:val="27"/>
        </w:numPr>
        <w:spacing w:line="276" w:lineRule="auto"/>
        <w:jc w:val="both"/>
        <w:rPr>
          <w:color w:val="auto"/>
        </w:rPr>
      </w:pPr>
      <w:r w:rsidRPr="00EB2D57">
        <w:rPr>
          <w:color w:val="auto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F8560F" w:rsidRPr="00EB2D57" w:rsidRDefault="00F8560F" w:rsidP="00F8560F">
      <w:pPr>
        <w:pStyle w:val="1"/>
        <w:numPr>
          <w:ilvl w:val="0"/>
          <w:numId w:val="27"/>
        </w:numPr>
        <w:spacing w:line="360" w:lineRule="auto"/>
        <w:jc w:val="both"/>
        <w:rPr>
          <w:color w:val="auto"/>
        </w:rPr>
      </w:pPr>
      <w:r w:rsidRPr="00EB2D57">
        <w:rPr>
          <w:color w:val="auto"/>
        </w:rPr>
        <w:t>Решать задачи на клетчатой бумаге.</w:t>
      </w:r>
    </w:p>
    <w:p w:rsidR="00F8560F" w:rsidRPr="00EB2D57" w:rsidRDefault="00F8560F" w:rsidP="00F8560F">
      <w:pPr>
        <w:pStyle w:val="1"/>
        <w:numPr>
          <w:ilvl w:val="0"/>
          <w:numId w:val="27"/>
        </w:numPr>
        <w:spacing w:line="266" w:lineRule="auto"/>
        <w:jc w:val="both"/>
        <w:rPr>
          <w:color w:val="auto"/>
        </w:rPr>
      </w:pPr>
      <w:r w:rsidRPr="00EB2D57">
        <w:rPr>
          <w:color w:val="auto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F8560F" w:rsidRPr="00EB2D57" w:rsidRDefault="00F8560F" w:rsidP="00F8560F">
      <w:pPr>
        <w:pStyle w:val="1"/>
        <w:numPr>
          <w:ilvl w:val="0"/>
          <w:numId w:val="27"/>
        </w:numPr>
        <w:spacing w:line="276" w:lineRule="auto"/>
        <w:jc w:val="both"/>
        <w:rPr>
          <w:color w:val="auto"/>
        </w:rPr>
      </w:pPr>
      <w:r w:rsidRPr="00EB2D57">
        <w:rPr>
          <w:color w:val="auto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F8560F" w:rsidRPr="00EB2D57" w:rsidRDefault="00F8560F" w:rsidP="00F8560F">
      <w:pPr>
        <w:pStyle w:val="1"/>
        <w:numPr>
          <w:ilvl w:val="0"/>
          <w:numId w:val="27"/>
        </w:numPr>
        <w:spacing w:line="276" w:lineRule="auto"/>
        <w:jc w:val="both"/>
        <w:rPr>
          <w:color w:val="auto"/>
        </w:rPr>
      </w:pPr>
      <w:r w:rsidRPr="00EB2D57">
        <w:rPr>
          <w:color w:val="auto"/>
        </w:rPr>
        <w:t xml:space="preserve">Формулировать определения окружности и круга, хорды и </w:t>
      </w:r>
      <w:r w:rsidRPr="00EB2D57">
        <w:rPr>
          <w:color w:val="auto"/>
        </w:rPr>
        <w:lastRenderedPageBreak/>
        <w:t>диаметра окружности, пользоваться их свойствами. Уметь применять эти свойства при решении задач.</w:t>
      </w:r>
    </w:p>
    <w:p w:rsidR="00F8560F" w:rsidRPr="00EB2D57" w:rsidRDefault="00F8560F" w:rsidP="00F8560F">
      <w:pPr>
        <w:pStyle w:val="1"/>
        <w:numPr>
          <w:ilvl w:val="0"/>
          <w:numId w:val="27"/>
        </w:numPr>
        <w:spacing w:line="269" w:lineRule="auto"/>
        <w:jc w:val="both"/>
        <w:rPr>
          <w:color w:val="auto"/>
        </w:rPr>
      </w:pPr>
      <w:r w:rsidRPr="00EB2D57">
        <w:rPr>
          <w:color w:val="auto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F8560F" w:rsidRPr="00EB2D57" w:rsidRDefault="00F8560F" w:rsidP="00F8560F">
      <w:pPr>
        <w:pStyle w:val="1"/>
        <w:numPr>
          <w:ilvl w:val="0"/>
          <w:numId w:val="27"/>
        </w:numPr>
        <w:spacing w:line="276" w:lineRule="auto"/>
        <w:jc w:val="both"/>
        <w:rPr>
          <w:color w:val="auto"/>
        </w:rPr>
      </w:pPr>
      <w:r w:rsidRPr="00EB2D57">
        <w:rPr>
          <w:color w:val="auto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F8560F" w:rsidRPr="00EB2D57" w:rsidRDefault="00F8560F" w:rsidP="00F8560F">
      <w:pPr>
        <w:pStyle w:val="1"/>
        <w:numPr>
          <w:ilvl w:val="0"/>
          <w:numId w:val="27"/>
        </w:numPr>
        <w:spacing w:line="298" w:lineRule="auto"/>
        <w:jc w:val="both"/>
        <w:rPr>
          <w:color w:val="auto"/>
        </w:rPr>
      </w:pPr>
      <w:r w:rsidRPr="00EB2D57">
        <w:rPr>
          <w:color w:val="auto"/>
        </w:rPr>
        <w:t>Пользоваться простейшими геометрическими неравенствами, понимать их практический смысл.</w:t>
      </w:r>
    </w:p>
    <w:p w:rsidR="00F8560F" w:rsidRPr="00EB2D57" w:rsidRDefault="00F8560F" w:rsidP="00F8560F">
      <w:pPr>
        <w:pStyle w:val="1"/>
        <w:numPr>
          <w:ilvl w:val="0"/>
          <w:numId w:val="27"/>
        </w:numPr>
        <w:spacing w:line="298" w:lineRule="auto"/>
        <w:jc w:val="both"/>
        <w:rPr>
          <w:color w:val="auto"/>
        </w:rPr>
      </w:pPr>
      <w:r w:rsidRPr="00EB2D57">
        <w:rPr>
          <w:color w:val="auto"/>
        </w:rPr>
        <w:t>Проводить основные геометрические построения с помощью циркуля и линейки.</w:t>
      </w:r>
    </w:p>
    <w:p w:rsidR="00F8560F" w:rsidRDefault="00F8560F" w:rsidP="00F8560F">
      <w:pPr>
        <w:pStyle w:val="a6"/>
      </w:pPr>
      <w:bookmarkStart w:id="19" w:name="bookmark1302"/>
    </w:p>
    <w:p w:rsidR="00F8560F" w:rsidRDefault="00F8560F" w:rsidP="00F8560F">
      <w:pPr>
        <w:pStyle w:val="a6"/>
      </w:pPr>
      <w:r w:rsidRPr="00EB2D57">
        <w:t>8 класс</w:t>
      </w:r>
      <w:bookmarkEnd w:id="19"/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1"/>
        <w:numPr>
          <w:ilvl w:val="0"/>
          <w:numId w:val="28"/>
        </w:numPr>
        <w:spacing w:line="276" w:lineRule="auto"/>
        <w:jc w:val="both"/>
        <w:rPr>
          <w:color w:val="auto"/>
        </w:rPr>
      </w:pPr>
      <w:r w:rsidRPr="00EB2D57">
        <w:rPr>
          <w:color w:val="auto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F8560F" w:rsidRPr="00EB2D57" w:rsidRDefault="00F8560F" w:rsidP="00F8560F">
      <w:pPr>
        <w:pStyle w:val="1"/>
        <w:numPr>
          <w:ilvl w:val="0"/>
          <w:numId w:val="28"/>
        </w:numPr>
        <w:spacing w:line="276" w:lineRule="auto"/>
        <w:jc w:val="both"/>
        <w:rPr>
          <w:color w:val="auto"/>
        </w:rPr>
      </w:pPr>
      <w:r w:rsidRPr="00EB2D57">
        <w:rPr>
          <w:color w:val="auto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для решения практических задач.</w:t>
      </w:r>
    </w:p>
    <w:p w:rsidR="00F8560F" w:rsidRPr="00EB2D57" w:rsidRDefault="00F8560F" w:rsidP="00F8560F">
      <w:pPr>
        <w:pStyle w:val="1"/>
        <w:numPr>
          <w:ilvl w:val="0"/>
          <w:numId w:val="28"/>
        </w:numPr>
        <w:spacing w:line="298" w:lineRule="auto"/>
        <w:jc w:val="both"/>
        <w:rPr>
          <w:color w:val="auto"/>
        </w:rPr>
      </w:pPr>
      <w:r w:rsidRPr="00EB2D57">
        <w:rPr>
          <w:color w:val="auto"/>
        </w:rPr>
        <w:t>Применять признаки подобия треугольников в решении геометрических задач.</w:t>
      </w:r>
    </w:p>
    <w:p w:rsidR="00F8560F" w:rsidRPr="00EB2D57" w:rsidRDefault="00F8560F" w:rsidP="00F8560F">
      <w:pPr>
        <w:pStyle w:val="1"/>
        <w:numPr>
          <w:ilvl w:val="0"/>
          <w:numId w:val="28"/>
        </w:numPr>
        <w:jc w:val="both"/>
        <w:rPr>
          <w:color w:val="auto"/>
        </w:rPr>
      </w:pPr>
      <w:r w:rsidRPr="00EB2D57">
        <w:rPr>
          <w:color w:val="auto"/>
        </w:rPr>
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F8560F" w:rsidRPr="00EB2D57" w:rsidRDefault="00F8560F" w:rsidP="00F8560F">
      <w:pPr>
        <w:pStyle w:val="1"/>
        <w:numPr>
          <w:ilvl w:val="0"/>
          <w:numId w:val="28"/>
        </w:numPr>
        <w:jc w:val="both"/>
        <w:rPr>
          <w:color w:val="auto"/>
        </w:rPr>
      </w:pPr>
      <w:r w:rsidRPr="00EB2D57">
        <w:rPr>
          <w:color w:val="auto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F8560F" w:rsidRPr="00EB2D57" w:rsidRDefault="00F8560F" w:rsidP="00F8560F">
      <w:pPr>
        <w:pStyle w:val="1"/>
        <w:numPr>
          <w:ilvl w:val="0"/>
          <w:numId w:val="28"/>
        </w:numPr>
        <w:jc w:val="both"/>
        <w:rPr>
          <w:color w:val="auto"/>
        </w:rPr>
      </w:pPr>
      <w:r w:rsidRPr="00EB2D57">
        <w:rPr>
          <w:color w:val="auto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F8560F" w:rsidRPr="00EB2D57" w:rsidRDefault="00F8560F" w:rsidP="00F8560F">
      <w:pPr>
        <w:pStyle w:val="1"/>
        <w:numPr>
          <w:ilvl w:val="0"/>
          <w:numId w:val="28"/>
        </w:numPr>
        <w:jc w:val="both"/>
        <w:rPr>
          <w:color w:val="auto"/>
        </w:rPr>
      </w:pPr>
      <w:r w:rsidRPr="00EB2D57">
        <w:rPr>
          <w:color w:val="auto"/>
        </w:rPr>
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F8560F" w:rsidRPr="00EB2D57" w:rsidRDefault="00F8560F" w:rsidP="00F8560F">
      <w:pPr>
        <w:pStyle w:val="1"/>
        <w:numPr>
          <w:ilvl w:val="0"/>
          <w:numId w:val="28"/>
        </w:numPr>
        <w:jc w:val="both"/>
        <w:rPr>
          <w:color w:val="auto"/>
        </w:rPr>
      </w:pPr>
      <w:r w:rsidRPr="00EB2D57">
        <w:rPr>
          <w:color w:val="auto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F8560F" w:rsidRPr="00EB2D57" w:rsidRDefault="00F8560F" w:rsidP="00F8560F">
      <w:pPr>
        <w:pStyle w:val="1"/>
        <w:numPr>
          <w:ilvl w:val="0"/>
          <w:numId w:val="28"/>
        </w:numPr>
        <w:jc w:val="both"/>
        <w:rPr>
          <w:color w:val="auto"/>
        </w:rPr>
      </w:pPr>
      <w:r w:rsidRPr="00EB2D57">
        <w:rPr>
          <w:color w:val="auto"/>
        </w:rPr>
        <w:lastRenderedPageBreak/>
        <w:t>Применять полученные знания на практике —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F8560F" w:rsidRDefault="00F8560F" w:rsidP="00F8560F">
      <w:pPr>
        <w:pStyle w:val="a6"/>
      </w:pPr>
      <w:bookmarkStart w:id="20" w:name="bookmark1304"/>
    </w:p>
    <w:p w:rsidR="00F8560F" w:rsidRDefault="00F8560F" w:rsidP="00F8560F">
      <w:pPr>
        <w:pStyle w:val="a6"/>
      </w:pPr>
      <w:r w:rsidRPr="00EB2D57">
        <w:t>9 класс</w:t>
      </w:r>
      <w:bookmarkEnd w:id="20"/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1"/>
        <w:numPr>
          <w:ilvl w:val="0"/>
          <w:numId w:val="29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Использовать тригонометрические функции острых углов для нахождения различных элементов прямоугольного треугольника.</w:t>
      </w:r>
    </w:p>
    <w:p w:rsidR="00F8560F" w:rsidRPr="00EB2D57" w:rsidRDefault="00F8560F" w:rsidP="00F8560F">
      <w:pPr>
        <w:pStyle w:val="1"/>
        <w:numPr>
          <w:ilvl w:val="0"/>
          <w:numId w:val="29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F8560F" w:rsidRPr="00EB2D57" w:rsidRDefault="00F8560F" w:rsidP="00F8560F">
      <w:pPr>
        <w:pStyle w:val="1"/>
        <w:numPr>
          <w:ilvl w:val="0"/>
          <w:numId w:val="29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F8560F" w:rsidRPr="00EB2D57" w:rsidRDefault="00F8560F" w:rsidP="00F8560F">
      <w:pPr>
        <w:pStyle w:val="1"/>
        <w:numPr>
          <w:ilvl w:val="0"/>
          <w:numId w:val="29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мире.</w:t>
      </w:r>
    </w:p>
    <w:p w:rsidR="00F8560F" w:rsidRPr="00EB2D57" w:rsidRDefault="00F8560F" w:rsidP="00F8560F">
      <w:pPr>
        <w:pStyle w:val="1"/>
        <w:numPr>
          <w:ilvl w:val="0"/>
          <w:numId w:val="29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F8560F" w:rsidRPr="00EB2D57" w:rsidRDefault="00F8560F" w:rsidP="00F8560F">
      <w:pPr>
        <w:pStyle w:val="1"/>
        <w:numPr>
          <w:ilvl w:val="0"/>
          <w:numId w:val="29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F8560F" w:rsidRPr="00EB2D57" w:rsidRDefault="00F8560F" w:rsidP="00F8560F">
      <w:pPr>
        <w:pStyle w:val="1"/>
        <w:numPr>
          <w:ilvl w:val="0"/>
          <w:numId w:val="29"/>
        </w:numPr>
        <w:tabs>
          <w:tab w:val="left" w:pos="198"/>
        </w:tabs>
        <w:spacing w:line="298" w:lineRule="auto"/>
        <w:jc w:val="both"/>
        <w:rPr>
          <w:color w:val="auto"/>
        </w:rPr>
      </w:pPr>
      <w:r w:rsidRPr="00EB2D57">
        <w:rPr>
          <w:color w:val="auto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F8560F" w:rsidRPr="00EB2D57" w:rsidRDefault="00F8560F" w:rsidP="00F8560F">
      <w:pPr>
        <w:pStyle w:val="1"/>
        <w:numPr>
          <w:ilvl w:val="0"/>
          <w:numId w:val="29"/>
        </w:numPr>
        <w:tabs>
          <w:tab w:val="left" w:pos="198"/>
        </w:tabs>
        <w:spacing w:line="276" w:lineRule="auto"/>
        <w:jc w:val="both"/>
        <w:rPr>
          <w:color w:val="auto"/>
        </w:rPr>
      </w:pPr>
      <w:r w:rsidRPr="00EB2D57">
        <w:rPr>
          <w:color w:val="auto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F8560F" w:rsidRPr="00EB2D57" w:rsidRDefault="00F8560F" w:rsidP="00F8560F">
      <w:pPr>
        <w:pStyle w:val="1"/>
        <w:numPr>
          <w:ilvl w:val="0"/>
          <w:numId w:val="29"/>
        </w:numPr>
        <w:tabs>
          <w:tab w:val="left" w:pos="198"/>
        </w:tabs>
        <w:spacing w:line="298" w:lineRule="auto"/>
        <w:jc w:val="both"/>
        <w:rPr>
          <w:color w:val="auto"/>
        </w:rPr>
      </w:pPr>
      <w:r w:rsidRPr="00EB2D57">
        <w:rPr>
          <w:color w:val="auto"/>
        </w:rPr>
        <w:t>Находить оси (или центры) симметрии фигур, применять движения плоскости в простейших случаях.</w:t>
      </w:r>
    </w:p>
    <w:p w:rsidR="00F8560F" w:rsidRPr="00EB2D57" w:rsidRDefault="00F8560F" w:rsidP="00F8560F">
      <w:pPr>
        <w:pStyle w:val="1"/>
        <w:numPr>
          <w:ilvl w:val="0"/>
          <w:numId w:val="29"/>
        </w:numPr>
        <w:tabs>
          <w:tab w:val="left" w:pos="198"/>
        </w:tabs>
        <w:spacing w:line="269" w:lineRule="auto"/>
        <w:jc w:val="both"/>
        <w:rPr>
          <w:color w:val="auto"/>
        </w:rPr>
        <w:sectPr w:rsidR="00F8560F" w:rsidRPr="00EB2D57">
          <w:footnotePr>
            <w:numRestart w:val="eachPage"/>
          </w:footnotePr>
          <w:pgSz w:w="7824" w:h="12019"/>
          <w:pgMar w:top="673" w:right="705" w:bottom="865" w:left="721" w:header="0" w:footer="3" w:gutter="0"/>
          <w:cols w:space="720"/>
          <w:noEndnote/>
          <w:docGrid w:linePitch="360"/>
        </w:sectPr>
      </w:pPr>
      <w:r w:rsidRPr="00EB2D57">
        <w:rPr>
          <w:color w:val="auto"/>
        </w:rPr>
        <w:t>Применять полученные знания на практике —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F8560F" w:rsidRPr="00EB2D57" w:rsidRDefault="00F8560F" w:rsidP="00F8560F">
      <w:pPr>
        <w:pStyle w:val="a6"/>
      </w:pPr>
      <w:bookmarkStart w:id="21" w:name="bookmark1306"/>
      <w:r w:rsidRPr="00EB2D57">
        <w:lastRenderedPageBreak/>
        <w:t xml:space="preserve"> РАБОЧАЯ ПРОГРАММА</w:t>
      </w:r>
      <w:bookmarkEnd w:id="21"/>
    </w:p>
    <w:p w:rsidR="00F8560F" w:rsidRDefault="00F8560F" w:rsidP="00F8560F">
      <w:pPr>
        <w:pStyle w:val="a6"/>
      </w:pPr>
      <w:r w:rsidRPr="00EB2D57">
        <w:t xml:space="preserve">УЧЕБНОГО КУРСА «ВЕРОЯТНОСТЬ И СТАТИСТИКА». </w:t>
      </w:r>
    </w:p>
    <w:p w:rsidR="00F8560F" w:rsidRDefault="00F8560F" w:rsidP="00F8560F">
      <w:pPr>
        <w:pStyle w:val="a6"/>
        <w:pBdr>
          <w:bottom w:val="single" w:sz="12" w:space="1" w:color="auto"/>
        </w:pBdr>
      </w:pPr>
      <w:r w:rsidRPr="00EB2D57">
        <w:t>7—9 КЛАССЫ</w:t>
      </w:r>
    </w:p>
    <w:p w:rsidR="00F8560F" w:rsidRDefault="00F8560F" w:rsidP="00F8560F">
      <w:pPr>
        <w:pStyle w:val="a6"/>
      </w:pPr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a6"/>
        <w:rPr>
          <w:sz w:val="18"/>
          <w:szCs w:val="18"/>
        </w:rPr>
      </w:pPr>
      <w:r w:rsidRPr="00EB2D57">
        <w:rPr>
          <w:sz w:val="18"/>
          <w:szCs w:val="18"/>
        </w:rPr>
        <w:t>ЦЕЛИ ИЗУЧЕНИЯ УЧЕБНОГО КУРСА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числе,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В соответствии с данными целями в структуре программы учебного курса «Вероятность и статистика» основной школы выделены следующие содержательно-методические линии: «Представление данных и описательная статистика»; «Вероятность»; «Элементы комбинаторики»; «Введение в теорию графов».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</w:t>
      </w:r>
      <w:r w:rsidRPr="00EB2D57">
        <w:rPr>
          <w:color w:val="auto"/>
        </w:rPr>
        <w:lastRenderedPageBreak/>
        <w:t>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курс входят начальные представления о случайных величинах и их числовых характеристиках.</w:t>
      </w:r>
    </w:p>
    <w:p w:rsidR="00F8560F" w:rsidRPr="00EB2D57" w:rsidRDefault="00F8560F" w:rsidP="00F8560F">
      <w:pPr>
        <w:pStyle w:val="1"/>
        <w:spacing w:after="360" w:line="252" w:lineRule="auto"/>
        <w:jc w:val="both"/>
        <w:rPr>
          <w:color w:val="auto"/>
        </w:rPr>
      </w:pPr>
      <w:r w:rsidRPr="00EB2D57">
        <w:rPr>
          <w:color w:val="auto"/>
        </w:rPr>
        <w:t>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F8560F" w:rsidRPr="00EB2D57" w:rsidRDefault="00F8560F" w:rsidP="00F8560F">
      <w:pPr>
        <w:pStyle w:val="a6"/>
      </w:pPr>
      <w:r w:rsidRPr="00EB2D57">
        <w:t>МЕСТО УЧЕБНОГО КУРСА В УЧЕБНОМ ПЛАНЕ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В 7—9 классах изучается курс «Вероятность и статистика», в который входят разделы: «Представление данных и описательная статистика»; «Вероятность»; «Элементы комбинаторики»; «Введение в теорию графов».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На изучение данного курса отводит 1 учебный час в неделю в течение каждого года обучения, всего 102 учебных часа.</w:t>
      </w:r>
    </w:p>
    <w:p w:rsidR="00F8560F" w:rsidRDefault="00F8560F" w:rsidP="00F8560F">
      <w:pPr>
        <w:pStyle w:val="a6"/>
      </w:pPr>
      <w:bookmarkStart w:id="22" w:name="bookmark1309"/>
    </w:p>
    <w:p w:rsidR="00F8560F" w:rsidRPr="00EB2D57" w:rsidRDefault="00F8560F" w:rsidP="00F8560F">
      <w:pPr>
        <w:pStyle w:val="a6"/>
      </w:pPr>
      <w:r w:rsidRPr="00EB2D57">
        <w:t>СОДЕРЖАНИЕ УЧЕБНОГО КУРСА (ПО ГОДАМ ОБУЧЕНИЯ)</w:t>
      </w:r>
      <w:bookmarkEnd w:id="22"/>
    </w:p>
    <w:p w:rsidR="00F8560F" w:rsidRDefault="00F8560F" w:rsidP="00F8560F">
      <w:pPr>
        <w:pStyle w:val="a6"/>
      </w:pPr>
      <w:bookmarkStart w:id="23" w:name="bookmark1311"/>
    </w:p>
    <w:p w:rsidR="00F8560F" w:rsidRDefault="00F8560F" w:rsidP="00F8560F">
      <w:pPr>
        <w:pStyle w:val="a6"/>
      </w:pPr>
      <w:r>
        <w:t>7</w:t>
      </w:r>
      <w:r w:rsidRPr="008F0F1F">
        <w:t xml:space="preserve"> класс</w:t>
      </w:r>
      <w:bookmarkEnd w:id="23"/>
    </w:p>
    <w:p w:rsidR="00F8560F" w:rsidRPr="008F0F1F" w:rsidRDefault="00F8560F" w:rsidP="00F8560F">
      <w:pPr>
        <w:pStyle w:val="a6"/>
      </w:pP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 xml:space="preserve">Описательная статистика: среднее арифметическое, медиана, размах, наибольшее и наименьшее значения набора числовых данных. Примеры </w:t>
      </w:r>
      <w:r w:rsidRPr="00EB2D57">
        <w:rPr>
          <w:color w:val="auto"/>
        </w:rPr>
        <w:lastRenderedPageBreak/>
        <w:t>случайной изменчивости.</w:t>
      </w:r>
    </w:p>
    <w:p w:rsidR="00F8560F" w:rsidRPr="00EB2D57" w:rsidRDefault="00F8560F" w:rsidP="00F8560F">
      <w:pPr>
        <w:pStyle w:val="1"/>
        <w:jc w:val="both"/>
        <w:rPr>
          <w:color w:val="auto"/>
        </w:rPr>
      </w:pPr>
      <w:r w:rsidRPr="00EB2D57">
        <w:rPr>
          <w:color w:val="auto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F8560F" w:rsidRPr="00EB2D57" w:rsidRDefault="00F8560F" w:rsidP="00F8560F">
      <w:pPr>
        <w:pStyle w:val="1"/>
        <w:spacing w:after="300"/>
        <w:jc w:val="both"/>
        <w:rPr>
          <w:color w:val="auto"/>
        </w:rPr>
      </w:pPr>
      <w:r w:rsidRPr="00EB2D57">
        <w:rPr>
          <w:color w:val="auto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Решение задач с помощью графов.</w:t>
      </w:r>
    </w:p>
    <w:p w:rsidR="00F8560F" w:rsidRDefault="00F8560F" w:rsidP="00F8560F">
      <w:pPr>
        <w:pStyle w:val="a6"/>
      </w:pPr>
      <w:bookmarkStart w:id="24" w:name="bookmark1313"/>
      <w:r>
        <w:t xml:space="preserve">8 </w:t>
      </w:r>
      <w:r w:rsidRPr="00EB2D57">
        <w:t>класс</w:t>
      </w:r>
      <w:bookmarkEnd w:id="24"/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Множество, элемент множества, подмножество. Операции над множествами: объединение, пересечение.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F8560F" w:rsidRPr="00EB2D57" w:rsidRDefault="00F8560F" w:rsidP="00F8560F">
      <w:pPr>
        <w:pStyle w:val="1"/>
        <w:spacing w:after="120" w:line="252" w:lineRule="auto"/>
        <w:jc w:val="both"/>
        <w:rPr>
          <w:color w:val="auto"/>
        </w:rPr>
      </w:pPr>
      <w:r w:rsidRPr="00EB2D57">
        <w:rPr>
          <w:color w:val="auto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Решение задач на нахождение вероятностей с помощью дерева случайного эксперимента, диаграмм Эйлера.</w:t>
      </w:r>
    </w:p>
    <w:p w:rsidR="00F8560F" w:rsidRDefault="00F8560F" w:rsidP="00F8560F">
      <w:pPr>
        <w:pStyle w:val="a6"/>
      </w:pPr>
      <w:bookmarkStart w:id="25" w:name="bookmark1315"/>
      <w:r>
        <w:t xml:space="preserve">9 </w:t>
      </w:r>
      <w:r w:rsidRPr="00EB2D57">
        <w:t>класс</w:t>
      </w:r>
      <w:bookmarkEnd w:id="25"/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F8560F" w:rsidRPr="00EB2D57" w:rsidRDefault="00F8560F" w:rsidP="00F8560F">
      <w:pPr>
        <w:pStyle w:val="1"/>
        <w:spacing w:line="252" w:lineRule="auto"/>
        <w:jc w:val="both"/>
        <w:rPr>
          <w:color w:val="auto"/>
        </w:rPr>
      </w:pPr>
      <w:r w:rsidRPr="00EB2D57">
        <w:rPr>
          <w:color w:val="auto"/>
        </w:rPr>
        <w:t xml:space="preserve">Случайная величина и распределение вероятностей. Примеры </w:t>
      </w:r>
      <w:r w:rsidRPr="00EB2D57">
        <w:rPr>
          <w:color w:val="auto"/>
        </w:rPr>
        <w:lastRenderedPageBreak/>
        <w:t>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F8560F" w:rsidRPr="00EB2D57" w:rsidRDefault="00F8560F" w:rsidP="00F8560F">
      <w:pPr>
        <w:pStyle w:val="1"/>
        <w:spacing w:after="400" w:line="252" w:lineRule="auto"/>
        <w:jc w:val="both"/>
        <w:rPr>
          <w:color w:val="auto"/>
        </w:rPr>
      </w:pPr>
      <w:r w:rsidRPr="00EB2D57">
        <w:rPr>
          <w:color w:val="auto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F8560F" w:rsidRDefault="00F8560F" w:rsidP="00F8560F">
      <w:pPr>
        <w:pStyle w:val="a6"/>
      </w:pPr>
      <w:r w:rsidRPr="00EB2D57">
        <w:t>ПЛАНИРУЕМЫЕ ПРЕДМЕТН</w:t>
      </w:r>
      <w:r w:rsidR="00D04AE8">
        <w:t xml:space="preserve">ЫЕ РЕЗУЛЬТАТЫ ОСВОЕНИЯ </w:t>
      </w:r>
      <w:r w:rsidRPr="00EB2D57">
        <w:t xml:space="preserve"> РАБОЧЕЙ ПРОГРАММЫ КУРСА </w:t>
      </w:r>
    </w:p>
    <w:p w:rsidR="00F8560F" w:rsidRDefault="00F8560F" w:rsidP="00F8560F">
      <w:pPr>
        <w:pStyle w:val="a6"/>
      </w:pPr>
      <w:r w:rsidRPr="00EB2D57">
        <w:t>(ПО ГОДАМ ОБУЧЕНИЯ)</w:t>
      </w:r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1"/>
        <w:spacing w:after="120" w:line="252" w:lineRule="auto"/>
        <w:jc w:val="both"/>
        <w:rPr>
          <w:color w:val="auto"/>
        </w:rPr>
      </w:pPr>
      <w:r w:rsidRPr="00EB2D57">
        <w:rPr>
          <w:color w:val="auto"/>
        </w:rPr>
        <w:t>Предметные результаты освоения курса «Вероятность и статистика» в 7—9 классах характеризуются следующими умениями.</w:t>
      </w:r>
    </w:p>
    <w:p w:rsidR="00F8560F" w:rsidRDefault="00F8560F" w:rsidP="00F8560F">
      <w:pPr>
        <w:pStyle w:val="a6"/>
      </w:pPr>
      <w:bookmarkStart w:id="26" w:name="bookmark1317"/>
      <w:r w:rsidRPr="00EB2D57">
        <w:t>7 класс</w:t>
      </w:r>
      <w:bookmarkEnd w:id="26"/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1"/>
        <w:numPr>
          <w:ilvl w:val="0"/>
          <w:numId w:val="30"/>
        </w:numPr>
        <w:spacing w:line="276" w:lineRule="auto"/>
        <w:jc w:val="both"/>
        <w:rPr>
          <w:color w:val="auto"/>
        </w:rPr>
      </w:pPr>
      <w:r w:rsidRPr="00EB2D57">
        <w:rPr>
          <w:color w:val="auto"/>
        </w:rPr>
        <w:t>Читать информацию, представленную в таблицах, на диаграммах; представлять данные в виде таблиц, строить диаграммы (столбиковые (столбчатые) и круговые) по массивам значений.</w:t>
      </w:r>
    </w:p>
    <w:p w:rsidR="00F8560F" w:rsidRPr="00EB2D57" w:rsidRDefault="00F8560F" w:rsidP="00F8560F">
      <w:pPr>
        <w:pStyle w:val="1"/>
        <w:numPr>
          <w:ilvl w:val="0"/>
          <w:numId w:val="30"/>
        </w:numPr>
        <w:spacing w:line="298" w:lineRule="auto"/>
        <w:jc w:val="both"/>
        <w:rPr>
          <w:color w:val="auto"/>
        </w:rPr>
      </w:pPr>
      <w:r w:rsidRPr="00EB2D57">
        <w:rPr>
          <w:color w:val="auto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8560F" w:rsidRPr="00EB2D57" w:rsidRDefault="00F8560F" w:rsidP="00F8560F">
      <w:pPr>
        <w:pStyle w:val="1"/>
        <w:numPr>
          <w:ilvl w:val="0"/>
          <w:numId w:val="30"/>
        </w:numPr>
        <w:spacing w:after="60" w:line="276" w:lineRule="auto"/>
        <w:jc w:val="both"/>
        <w:rPr>
          <w:color w:val="auto"/>
        </w:rPr>
      </w:pPr>
      <w:r w:rsidRPr="00EB2D57">
        <w:rPr>
          <w:color w:val="auto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F8560F" w:rsidRPr="00EB2D57" w:rsidRDefault="00F8560F" w:rsidP="00F8560F">
      <w:pPr>
        <w:pStyle w:val="1"/>
        <w:numPr>
          <w:ilvl w:val="0"/>
          <w:numId w:val="30"/>
        </w:numPr>
        <w:spacing w:after="140" w:line="252" w:lineRule="auto"/>
        <w:jc w:val="both"/>
        <w:rPr>
          <w:color w:val="auto"/>
        </w:rPr>
      </w:pPr>
      <w:r w:rsidRPr="00EB2D57">
        <w:rPr>
          <w:color w:val="auto"/>
        </w:rPr>
        <w:t>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устойчивости.</w:t>
      </w:r>
    </w:p>
    <w:p w:rsidR="00F8560F" w:rsidRDefault="00F8560F" w:rsidP="00F8560F">
      <w:pPr>
        <w:pStyle w:val="a6"/>
      </w:pPr>
      <w:bookmarkStart w:id="27" w:name="bookmark1319"/>
      <w:r w:rsidRPr="00EB2D57">
        <w:t>8 класс</w:t>
      </w:r>
      <w:bookmarkEnd w:id="27"/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1"/>
        <w:numPr>
          <w:ilvl w:val="0"/>
          <w:numId w:val="31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Извлекать и преобразовывать информацию, представленную в виде таблиц, диаграмм, графиков; представлять данные в виде таблиц, диаграмм, графиков.</w:t>
      </w:r>
    </w:p>
    <w:p w:rsidR="00F8560F" w:rsidRPr="00EB2D57" w:rsidRDefault="00F8560F" w:rsidP="00F8560F">
      <w:pPr>
        <w:pStyle w:val="1"/>
        <w:numPr>
          <w:ilvl w:val="0"/>
          <w:numId w:val="31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F8560F" w:rsidRPr="00EB2D57" w:rsidRDefault="00F8560F" w:rsidP="00F8560F">
      <w:pPr>
        <w:pStyle w:val="1"/>
        <w:numPr>
          <w:ilvl w:val="0"/>
          <w:numId w:val="31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Находить частоты числовых значений и частоты событий, в том числе по результатам измерений и наблюдений.</w:t>
      </w:r>
    </w:p>
    <w:p w:rsidR="00F8560F" w:rsidRPr="00EB2D57" w:rsidRDefault="00F8560F" w:rsidP="00F8560F">
      <w:pPr>
        <w:pStyle w:val="1"/>
        <w:numPr>
          <w:ilvl w:val="0"/>
          <w:numId w:val="31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F8560F" w:rsidRPr="00EB2D57" w:rsidRDefault="00F8560F" w:rsidP="00F8560F">
      <w:pPr>
        <w:pStyle w:val="1"/>
        <w:numPr>
          <w:ilvl w:val="0"/>
          <w:numId w:val="31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Использовать графические модели: дерево случайного эксперимента, диаграммы Эйлера, числовая прямая.</w:t>
      </w:r>
    </w:p>
    <w:p w:rsidR="00F8560F" w:rsidRPr="00EB2D57" w:rsidRDefault="00F8560F" w:rsidP="00F8560F">
      <w:pPr>
        <w:pStyle w:val="1"/>
        <w:numPr>
          <w:ilvl w:val="0"/>
          <w:numId w:val="31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lastRenderedPageBreak/>
        <w:t>Оперировать понятиями: множество, подмножество; выполнять операции над множествами: объединение, пересечение; перечислять элементы множеств; применять свойства множеств.</w:t>
      </w:r>
    </w:p>
    <w:p w:rsidR="00F8560F" w:rsidRPr="00EB2D57" w:rsidRDefault="00F8560F" w:rsidP="00F8560F">
      <w:pPr>
        <w:pStyle w:val="1"/>
        <w:numPr>
          <w:ilvl w:val="0"/>
          <w:numId w:val="31"/>
        </w:numPr>
        <w:spacing w:after="140" w:line="252" w:lineRule="auto"/>
        <w:jc w:val="both"/>
        <w:rPr>
          <w:color w:val="auto"/>
        </w:rPr>
      </w:pPr>
      <w:r w:rsidRPr="00EB2D57">
        <w:rPr>
          <w:color w:val="auto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F8560F" w:rsidRDefault="00F8560F" w:rsidP="00F8560F">
      <w:pPr>
        <w:pStyle w:val="a6"/>
      </w:pPr>
      <w:bookmarkStart w:id="28" w:name="bookmark1321"/>
      <w:r w:rsidRPr="00EB2D57">
        <w:t>9 класс</w:t>
      </w:r>
      <w:bookmarkEnd w:id="28"/>
    </w:p>
    <w:p w:rsidR="00F8560F" w:rsidRPr="00EB2D57" w:rsidRDefault="00F8560F" w:rsidP="00F8560F">
      <w:pPr>
        <w:pStyle w:val="a6"/>
      </w:pPr>
    </w:p>
    <w:p w:rsidR="00F8560F" w:rsidRPr="00EB2D57" w:rsidRDefault="00F8560F" w:rsidP="00F8560F">
      <w:pPr>
        <w:pStyle w:val="1"/>
        <w:numPr>
          <w:ilvl w:val="0"/>
          <w:numId w:val="32"/>
        </w:numPr>
        <w:jc w:val="both"/>
        <w:rPr>
          <w:color w:val="auto"/>
        </w:rPr>
      </w:pPr>
      <w:r w:rsidRPr="00EB2D57">
        <w:rPr>
          <w:color w:val="auto"/>
        </w:rPr>
        <w:t>Извлекать и преобразовывать информацию, представленную в различных источниках в виде таблиц, диаграмм, графиков; представлять данные в виде таблиц, диаграмм, графиков.</w:t>
      </w:r>
    </w:p>
    <w:p w:rsidR="00F8560F" w:rsidRPr="00EB2D57" w:rsidRDefault="00F8560F" w:rsidP="00F8560F">
      <w:pPr>
        <w:pStyle w:val="1"/>
        <w:numPr>
          <w:ilvl w:val="0"/>
          <w:numId w:val="32"/>
        </w:numPr>
        <w:jc w:val="both"/>
        <w:rPr>
          <w:color w:val="auto"/>
        </w:rPr>
      </w:pPr>
      <w:r w:rsidRPr="00EB2D57">
        <w:rPr>
          <w:color w:val="auto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F8560F" w:rsidRPr="00EB2D57" w:rsidRDefault="00F8560F" w:rsidP="00F8560F">
      <w:pPr>
        <w:pStyle w:val="1"/>
        <w:numPr>
          <w:ilvl w:val="0"/>
          <w:numId w:val="32"/>
        </w:numPr>
        <w:jc w:val="both"/>
        <w:rPr>
          <w:color w:val="auto"/>
        </w:rPr>
      </w:pPr>
      <w:r w:rsidRPr="00EB2D57">
        <w:rPr>
          <w:color w:val="auto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F8560F" w:rsidRPr="00EB2D57" w:rsidRDefault="00F8560F" w:rsidP="00F8560F">
      <w:pPr>
        <w:pStyle w:val="1"/>
        <w:numPr>
          <w:ilvl w:val="0"/>
          <w:numId w:val="32"/>
        </w:numPr>
        <w:jc w:val="both"/>
        <w:rPr>
          <w:color w:val="auto"/>
        </w:rPr>
      </w:pPr>
      <w:r w:rsidRPr="00EB2D57">
        <w:rPr>
          <w:color w:val="auto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F8560F" w:rsidRPr="00EB2D57" w:rsidRDefault="00F8560F" w:rsidP="00F8560F">
      <w:pPr>
        <w:pStyle w:val="1"/>
        <w:numPr>
          <w:ilvl w:val="0"/>
          <w:numId w:val="32"/>
        </w:numPr>
        <w:jc w:val="both"/>
        <w:rPr>
          <w:color w:val="auto"/>
        </w:rPr>
      </w:pPr>
      <w:r w:rsidRPr="00EB2D57">
        <w:rPr>
          <w:color w:val="auto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F8560F" w:rsidRPr="00EB2D57" w:rsidRDefault="00F8560F" w:rsidP="00F8560F">
      <w:pPr>
        <w:pStyle w:val="1"/>
        <w:numPr>
          <w:ilvl w:val="0"/>
          <w:numId w:val="32"/>
        </w:numPr>
        <w:spacing w:line="252" w:lineRule="auto"/>
        <w:jc w:val="both"/>
        <w:rPr>
          <w:color w:val="auto"/>
        </w:rPr>
      </w:pPr>
      <w:r w:rsidRPr="00EB2D57">
        <w:rPr>
          <w:color w:val="auto"/>
        </w:rPr>
        <w:t>Иметь представление о случайной величине и о распределении вероятностей.</w:t>
      </w:r>
    </w:p>
    <w:p w:rsidR="00F8560F" w:rsidRPr="00EB2D57" w:rsidRDefault="00F8560F" w:rsidP="00F8560F">
      <w:pPr>
        <w:pStyle w:val="1"/>
        <w:numPr>
          <w:ilvl w:val="0"/>
          <w:numId w:val="32"/>
        </w:numPr>
        <w:spacing w:line="252" w:lineRule="auto"/>
        <w:jc w:val="both"/>
        <w:rPr>
          <w:color w:val="auto"/>
        </w:rPr>
        <w:sectPr w:rsidR="00F8560F" w:rsidRPr="00EB2D57">
          <w:footnotePr>
            <w:numRestart w:val="eachPage"/>
          </w:footnotePr>
          <w:pgSz w:w="7824" w:h="12019"/>
          <w:pgMar w:top="661" w:right="706" w:bottom="867" w:left="719" w:header="0" w:footer="3" w:gutter="0"/>
          <w:cols w:space="720"/>
          <w:noEndnote/>
          <w:docGrid w:linePitch="360"/>
        </w:sectPr>
      </w:pPr>
      <w:r w:rsidRPr="00EB2D57">
        <w:rPr>
          <w:color w:val="auto"/>
        </w:rPr>
        <w:t>Иметь представление о законе больших чисел как о проявлении закономерности в случайной изменчивости и о роли закона бол</w:t>
      </w:r>
      <w:r>
        <w:rPr>
          <w:color w:val="auto"/>
        </w:rPr>
        <w:t>ьших чисел в природе и обществе</w:t>
      </w:r>
    </w:p>
    <w:p w:rsidR="00F8560F" w:rsidRDefault="00F8560F" w:rsidP="00F8560F">
      <w:pPr>
        <w:pStyle w:val="3"/>
        <w:pBdr>
          <w:bottom w:val="single" w:sz="12" w:space="1" w:color="auto"/>
        </w:pBdr>
      </w:pPr>
    </w:p>
    <w:p w:rsidR="00305E3D" w:rsidRDefault="00305E3D" w:rsidP="00F8560F"/>
    <w:sectPr w:rsidR="00305E3D" w:rsidSect="00305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235" w:rsidRDefault="007F4235" w:rsidP="00F8560F">
      <w:r>
        <w:separator/>
      </w:r>
    </w:p>
  </w:endnote>
  <w:endnote w:type="continuationSeparator" w:id="0">
    <w:p w:rsidR="007F4235" w:rsidRDefault="007F4235" w:rsidP="00F8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AE8" w:rsidRDefault="007F4235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63" o:spid="_x0000_s2050" type="#_x0000_t202" style="position:absolute;margin-left:34.7pt;margin-top:564.2pt;width:319.2pt;height:10.35pt;z-index:-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" filled="f" stroked="f">
          <v:path arrowok="t"/>
          <v:textbox style="mso-next-textbox:#Shape 63;mso-fit-shape-to-text:t" inset="0,0,0,0">
            <w:txbxContent>
              <w:p w:rsidR="00D04AE8" w:rsidRDefault="00244BFC">
                <w:pPr>
                  <w:pStyle w:val="20"/>
                  <w:tabs>
                    <w:tab w:val="right" w:pos="6384"/>
                  </w:tabs>
                  <w:rPr>
                    <w:sz w:val="15"/>
                    <w:szCs w:val="15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D04AE8">
                  <w:instrText xml:space="preserve"> PAGE \* MERGEFORMAT </w:instrText>
                </w:r>
                <w:r>
                  <w:rPr>
                    <w:color w:val="000000"/>
                  </w:rPr>
                  <w:fldChar w:fldCharType="separate"/>
                </w:r>
                <w:r w:rsidR="00E41F17" w:rsidRPr="00E41F17">
                  <w:rPr>
                    <w:rFonts w:ascii="Arial" w:eastAsia="Arial" w:hAnsi="Arial" w:cs="Arial"/>
                    <w:b/>
                    <w:bCs/>
                    <w:noProof/>
                    <w:color w:val="231E20"/>
                    <w:sz w:val="18"/>
                    <w:szCs w:val="18"/>
                  </w:rPr>
                  <w:t>10</w:t>
                </w:r>
                <w:r>
                  <w:rPr>
                    <w:rFonts w:ascii="Arial" w:eastAsia="Arial" w:hAnsi="Arial" w:cs="Arial"/>
                    <w:b/>
                    <w:bCs/>
                    <w:color w:val="231E20"/>
                    <w:sz w:val="18"/>
                    <w:szCs w:val="18"/>
                  </w:rPr>
                  <w:fldChar w:fldCharType="end"/>
                </w:r>
                <w:r w:rsidR="00D04AE8">
                  <w:rPr>
                    <w:rFonts w:ascii="Arial" w:eastAsia="Arial" w:hAnsi="Arial" w:cs="Arial"/>
                    <w:b/>
                    <w:bCs/>
                    <w:color w:val="231E20"/>
                    <w:sz w:val="18"/>
                    <w:szCs w:val="18"/>
                  </w:rPr>
                  <w:tab/>
                </w:r>
                <w:r w:rsidR="00D04AE8">
                  <w:rPr>
                    <w:rFonts w:ascii="Arial" w:eastAsia="Arial" w:hAnsi="Arial" w:cs="Arial"/>
                    <w:color w:val="231E20"/>
                    <w:sz w:val="15"/>
                    <w:szCs w:val="15"/>
                  </w:rPr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AE8" w:rsidRDefault="007F4235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61" o:spid="_x0000_s2049" type="#_x0000_t202" style="position:absolute;margin-left:37.7pt;margin-top:563.6pt;width:316.1pt;height:9.2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" filled="f" stroked="f">
          <v:path arrowok="t"/>
          <v:textbox style="mso-next-textbox:#Shape 61;mso-fit-shape-to-text:t" inset="0,0,0,0">
            <w:txbxContent>
              <w:p w:rsidR="00D04AE8" w:rsidRDefault="00D04AE8">
                <w:pPr>
                  <w:pStyle w:val="a5"/>
                  <w:tabs>
                    <w:tab w:val="right" w:pos="6322"/>
                  </w:tabs>
                  <w:rPr>
                    <w:sz w:val="16"/>
                    <w:szCs w:val="16"/>
                  </w:rPr>
                </w:pPr>
                <w:r>
                  <w:rPr>
                    <w:color w:val="231F20"/>
                    <w:sz w:val="16"/>
                    <w:szCs w:val="16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235" w:rsidRDefault="007F4235" w:rsidP="00F8560F">
      <w:r>
        <w:separator/>
      </w:r>
    </w:p>
  </w:footnote>
  <w:footnote w:type="continuationSeparator" w:id="0">
    <w:p w:rsidR="007F4235" w:rsidRDefault="007F4235" w:rsidP="00F85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2CFC"/>
    <w:multiLevelType w:val="hybridMultilevel"/>
    <w:tmpl w:val="DF1491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1114"/>
    <w:multiLevelType w:val="hybridMultilevel"/>
    <w:tmpl w:val="DDE2E9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C5B"/>
    <w:multiLevelType w:val="hybridMultilevel"/>
    <w:tmpl w:val="12F253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92F9E"/>
    <w:multiLevelType w:val="hybridMultilevel"/>
    <w:tmpl w:val="DC96FE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E1866"/>
    <w:multiLevelType w:val="hybridMultilevel"/>
    <w:tmpl w:val="5284EC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C6DAC"/>
    <w:multiLevelType w:val="hybridMultilevel"/>
    <w:tmpl w:val="61B491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3EA"/>
    <w:multiLevelType w:val="hybridMultilevel"/>
    <w:tmpl w:val="3A9282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92DE6"/>
    <w:multiLevelType w:val="hybridMultilevel"/>
    <w:tmpl w:val="2C96D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61250"/>
    <w:multiLevelType w:val="hybridMultilevel"/>
    <w:tmpl w:val="82DA77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11589"/>
    <w:multiLevelType w:val="hybridMultilevel"/>
    <w:tmpl w:val="D3AAB5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76DBE"/>
    <w:multiLevelType w:val="hybridMultilevel"/>
    <w:tmpl w:val="BCD60C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01EB1"/>
    <w:multiLevelType w:val="hybridMultilevel"/>
    <w:tmpl w:val="41885D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53B12"/>
    <w:multiLevelType w:val="hybridMultilevel"/>
    <w:tmpl w:val="E8E06B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83B26"/>
    <w:multiLevelType w:val="hybridMultilevel"/>
    <w:tmpl w:val="A39C4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569BF"/>
    <w:multiLevelType w:val="hybridMultilevel"/>
    <w:tmpl w:val="FE5254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246B6"/>
    <w:multiLevelType w:val="hybridMultilevel"/>
    <w:tmpl w:val="F0127B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36712"/>
    <w:multiLevelType w:val="hybridMultilevel"/>
    <w:tmpl w:val="B61E2E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A1239"/>
    <w:multiLevelType w:val="hybridMultilevel"/>
    <w:tmpl w:val="A606CA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C4F62"/>
    <w:multiLevelType w:val="hybridMultilevel"/>
    <w:tmpl w:val="3D1A58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16DC7"/>
    <w:multiLevelType w:val="hybridMultilevel"/>
    <w:tmpl w:val="516E65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41175"/>
    <w:multiLevelType w:val="hybridMultilevel"/>
    <w:tmpl w:val="46664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856AC"/>
    <w:multiLevelType w:val="hybridMultilevel"/>
    <w:tmpl w:val="7A3828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E6751"/>
    <w:multiLevelType w:val="hybridMultilevel"/>
    <w:tmpl w:val="97AE97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571E6"/>
    <w:multiLevelType w:val="hybridMultilevel"/>
    <w:tmpl w:val="A9140C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D01E7"/>
    <w:multiLevelType w:val="hybridMultilevel"/>
    <w:tmpl w:val="70D4F4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72E0F"/>
    <w:multiLevelType w:val="hybridMultilevel"/>
    <w:tmpl w:val="439626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C34B9"/>
    <w:multiLevelType w:val="hybridMultilevel"/>
    <w:tmpl w:val="A31012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F0893"/>
    <w:multiLevelType w:val="hybridMultilevel"/>
    <w:tmpl w:val="66A07B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F3464"/>
    <w:multiLevelType w:val="hybridMultilevel"/>
    <w:tmpl w:val="239685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D51DB"/>
    <w:multiLevelType w:val="hybridMultilevel"/>
    <w:tmpl w:val="06E00D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E35E2"/>
    <w:multiLevelType w:val="hybridMultilevel"/>
    <w:tmpl w:val="A9D846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F0440"/>
    <w:multiLevelType w:val="hybridMultilevel"/>
    <w:tmpl w:val="6A3CE9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3"/>
  </w:num>
  <w:num w:numId="4">
    <w:abstractNumId w:val="29"/>
  </w:num>
  <w:num w:numId="5">
    <w:abstractNumId w:val="16"/>
  </w:num>
  <w:num w:numId="6">
    <w:abstractNumId w:val="27"/>
  </w:num>
  <w:num w:numId="7">
    <w:abstractNumId w:val="22"/>
  </w:num>
  <w:num w:numId="8">
    <w:abstractNumId w:val="11"/>
  </w:num>
  <w:num w:numId="9">
    <w:abstractNumId w:val="13"/>
  </w:num>
  <w:num w:numId="10">
    <w:abstractNumId w:val="15"/>
  </w:num>
  <w:num w:numId="11">
    <w:abstractNumId w:val="24"/>
  </w:num>
  <w:num w:numId="12">
    <w:abstractNumId w:val="5"/>
  </w:num>
  <w:num w:numId="13">
    <w:abstractNumId w:val="21"/>
  </w:num>
  <w:num w:numId="14">
    <w:abstractNumId w:val="0"/>
  </w:num>
  <w:num w:numId="15">
    <w:abstractNumId w:val="18"/>
  </w:num>
  <w:num w:numId="16">
    <w:abstractNumId w:val="28"/>
  </w:num>
  <w:num w:numId="17">
    <w:abstractNumId w:val="8"/>
  </w:num>
  <w:num w:numId="18">
    <w:abstractNumId w:val="23"/>
  </w:num>
  <w:num w:numId="19">
    <w:abstractNumId w:val="9"/>
  </w:num>
  <w:num w:numId="20">
    <w:abstractNumId w:val="14"/>
  </w:num>
  <w:num w:numId="21">
    <w:abstractNumId w:val="6"/>
  </w:num>
  <w:num w:numId="22">
    <w:abstractNumId w:val="12"/>
  </w:num>
  <w:num w:numId="23">
    <w:abstractNumId w:val="20"/>
  </w:num>
  <w:num w:numId="24">
    <w:abstractNumId w:val="2"/>
  </w:num>
  <w:num w:numId="25">
    <w:abstractNumId w:val="25"/>
  </w:num>
  <w:num w:numId="26">
    <w:abstractNumId w:val="10"/>
  </w:num>
  <w:num w:numId="27">
    <w:abstractNumId w:val="7"/>
  </w:num>
  <w:num w:numId="28">
    <w:abstractNumId w:val="19"/>
  </w:num>
  <w:num w:numId="29">
    <w:abstractNumId w:val="30"/>
  </w:num>
  <w:num w:numId="30">
    <w:abstractNumId w:val="17"/>
  </w:num>
  <w:num w:numId="31">
    <w:abstractNumId w:val="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60F"/>
    <w:rsid w:val="00106E42"/>
    <w:rsid w:val="00124B3F"/>
    <w:rsid w:val="00186483"/>
    <w:rsid w:val="00220FE1"/>
    <w:rsid w:val="00244BFC"/>
    <w:rsid w:val="00253C0D"/>
    <w:rsid w:val="00305E3D"/>
    <w:rsid w:val="003562B5"/>
    <w:rsid w:val="004143D8"/>
    <w:rsid w:val="004C7FAD"/>
    <w:rsid w:val="005E10FC"/>
    <w:rsid w:val="006D699B"/>
    <w:rsid w:val="00741766"/>
    <w:rsid w:val="007F4235"/>
    <w:rsid w:val="009B7935"/>
    <w:rsid w:val="00D04AE8"/>
    <w:rsid w:val="00D341A5"/>
    <w:rsid w:val="00D53289"/>
    <w:rsid w:val="00E41F17"/>
    <w:rsid w:val="00F8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38B4E1"/>
  <w15:docId w15:val="{38715361-493D-464E-BECE-58D09F92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6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F8560F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F8560F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a3">
    <w:name w:val="Основной текст_"/>
    <w:basedOn w:val="a0"/>
    <w:link w:val="1"/>
    <w:rsid w:val="00F8560F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">
    <w:name w:val="Основной текст1"/>
    <w:basedOn w:val="a"/>
    <w:link w:val="a3"/>
    <w:rsid w:val="00F8560F"/>
    <w:pPr>
      <w:spacing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 w:bidi="ar-SA"/>
    </w:rPr>
  </w:style>
  <w:style w:type="character" w:customStyle="1" w:styleId="a4">
    <w:name w:val="Колонтитул_"/>
    <w:basedOn w:val="a0"/>
    <w:link w:val="a5"/>
    <w:rsid w:val="00F8560F"/>
    <w:rPr>
      <w:rFonts w:ascii="Arial" w:eastAsia="Arial" w:hAnsi="Arial" w:cs="Arial"/>
      <w:color w:val="231E20"/>
      <w:sz w:val="15"/>
      <w:szCs w:val="15"/>
    </w:rPr>
  </w:style>
  <w:style w:type="paragraph" w:customStyle="1" w:styleId="a5">
    <w:name w:val="Колонтитул"/>
    <w:basedOn w:val="a"/>
    <w:link w:val="a4"/>
    <w:rsid w:val="00F8560F"/>
    <w:rPr>
      <w:rFonts w:ascii="Arial" w:eastAsia="Arial" w:hAnsi="Arial" w:cs="Arial"/>
      <w:color w:val="231E20"/>
      <w:sz w:val="15"/>
      <w:szCs w:val="15"/>
      <w:lang w:eastAsia="en-US" w:bidi="ar-SA"/>
    </w:rPr>
  </w:style>
  <w:style w:type="character" w:customStyle="1" w:styleId="6">
    <w:name w:val="Основной текст (6)_"/>
    <w:basedOn w:val="a0"/>
    <w:link w:val="60"/>
    <w:rsid w:val="00F8560F"/>
    <w:rPr>
      <w:rFonts w:ascii="Arial" w:eastAsia="Arial" w:hAnsi="Arial" w:cs="Arial"/>
      <w:b/>
      <w:bCs/>
      <w:color w:val="231E20"/>
      <w:sz w:val="17"/>
      <w:szCs w:val="17"/>
    </w:rPr>
  </w:style>
  <w:style w:type="paragraph" w:customStyle="1" w:styleId="60">
    <w:name w:val="Основной текст (6)"/>
    <w:basedOn w:val="a"/>
    <w:link w:val="6"/>
    <w:rsid w:val="00F8560F"/>
    <w:pPr>
      <w:spacing w:line="290" w:lineRule="auto"/>
    </w:pPr>
    <w:rPr>
      <w:rFonts w:ascii="Arial" w:eastAsia="Arial" w:hAnsi="Arial" w:cs="Arial"/>
      <w:b/>
      <w:bCs/>
      <w:color w:val="231E20"/>
      <w:sz w:val="17"/>
      <w:szCs w:val="17"/>
      <w:lang w:eastAsia="en-US" w:bidi="ar-SA"/>
    </w:rPr>
  </w:style>
  <w:style w:type="paragraph" w:customStyle="1" w:styleId="3">
    <w:name w:val="Заголовок №3"/>
    <w:basedOn w:val="a"/>
    <w:qFormat/>
    <w:rsid w:val="00F8560F"/>
    <w:pPr>
      <w:keepNext/>
      <w:keepLines/>
      <w:tabs>
        <w:tab w:val="left" w:pos="649"/>
      </w:tabs>
      <w:spacing w:after="60" w:line="257" w:lineRule="auto"/>
      <w:outlineLvl w:val="1"/>
    </w:pPr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a6">
    <w:name w:val="Подзаг"/>
    <w:basedOn w:val="a"/>
    <w:qFormat/>
    <w:rsid w:val="00F8560F"/>
    <w:rPr>
      <w:rFonts w:ascii="Arial" w:hAnsi="Arial" w:cs="Arial"/>
      <w:b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856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60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F856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8560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F856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8560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Body Text"/>
    <w:basedOn w:val="a"/>
    <w:link w:val="ae"/>
    <w:uiPriority w:val="1"/>
    <w:qFormat/>
    <w:rsid w:val="00186483"/>
    <w:pPr>
      <w:autoSpaceDE w:val="0"/>
      <w:autoSpaceDN w:val="0"/>
      <w:ind w:left="106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e">
    <w:name w:val="Основной текст Знак"/>
    <w:basedOn w:val="a0"/>
    <w:link w:val="ad"/>
    <w:uiPriority w:val="1"/>
    <w:rsid w:val="001864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10830</Words>
  <Characters>61735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11</cp:revision>
  <dcterms:created xsi:type="dcterms:W3CDTF">2022-08-30T02:20:00Z</dcterms:created>
  <dcterms:modified xsi:type="dcterms:W3CDTF">2022-10-08T17:11:00Z</dcterms:modified>
</cp:coreProperties>
</file>