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2303954"/>
        <w:docPartObj>
          <w:docPartGallery w:val="Cover Pages"/>
          <w:docPartUnique/>
        </w:docPartObj>
      </w:sdtPr>
      <w:sdtEndPr>
        <w:rPr>
          <w:rFonts w:ascii="Times New Roman" w:eastAsia="Calibri" w:hAnsi="Times New Roman" w:cs="Times New Roman"/>
          <w:sz w:val="24"/>
          <w:szCs w:val="22"/>
        </w:rPr>
      </w:sdtEndPr>
      <w:sdtContent>
        <w:sdt>
          <w:sdtPr>
            <w:rPr>
              <w:b/>
              <w:color w:val="215868" w:themeColor="accent5" w:themeShade="80"/>
              <w:sz w:val="96"/>
              <w:szCs w:val="96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046712" w:rsidRDefault="00046712" w:rsidP="00046712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2C10AE">
                <w:rPr>
                  <w:b/>
                  <w:color w:val="215868" w:themeColor="accent5" w:themeShade="80"/>
                  <w:sz w:val="96"/>
                  <w:szCs w:val="96"/>
                </w:rPr>
                <w:t>Телефоны горячей линии</w:t>
              </w:r>
            </w:p>
          </w:sdtContent>
        </w:sdt>
        <w:p w:rsidR="00B81C40" w:rsidRPr="00971503" w:rsidRDefault="0069296E">
          <w:pPr>
            <w:pStyle w:val="a6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BF2CF8">
            <w:rPr>
              <w:rFonts w:eastAsiaTheme="majorEastAsia" w:cstheme="majorBidi"/>
              <w:noProof/>
            </w:rPr>
            <w:pict>
              <v:rect id="_x0000_s1027" style="position:absolute;margin-left:10.7pt;margin-top:.75pt;width:882.75pt;height:36.8pt;z-index:251661312;mso-width-percent:1050;mso-height-percent:900;mso-position-horizontal-relative:page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  <w:r w:rsidR="00BF2CF8" w:rsidRPr="00BF2CF8">
            <w:rPr>
              <w:rFonts w:eastAsiaTheme="majorEastAsia" w:cstheme="majorBidi"/>
              <w:noProof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="00BF2CF8" w:rsidRPr="00BF2CF8">
            <w:rPr>
              <w:rFonts w:eastAsiaTheme="majorEastAsia" w:cstheme="majorBidi"/>
              <w:noProof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="00BF2CF8" w:rsidRPr="00BF2CF8">
            <w:rPr>
              <w:rFonts w:eastAsiaTheme="majorEastAsia" w:cstheme="majorBidi"/>
              <w:noProof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</w:p>
        <w:p w:rsidR="00F011BE" w:rsidRPr="00B05452" w:rsidRDefault="00F011BE" w:rsidP="00B05452">
          <w:pPr>
            <w:spacing w:line="360" w:lineRule="auto"/>
            <w:rPr>
              <w:b/>
              <w:color w:val="E36C0A" w:themeColor="accent6" w:themeShade="BF"/>
              <w:sz w:val="40"/>
              <w:szCs w:val="40"/>
            </w:rPr>
          </w:pPr>
          <w:r w:rsidRPr="00595C6F">
            <w:rPr>
              <w:b/>
              <w:i/>
              <w:color w:val="E36C0A" w:themeColor="accent6" w:themeShade="BF"/>
              <w:sz w:val="40"/>
              <w:szCs w:val="40"/>
              <w:u w:val="single"/>
            </w:rPr>
            <w:t>Школа</w:t>
          </w:r>
          <w:r w:rsidRPr="009F1D4F">
            <w:rPr>
              <w:b/>
              <w:i/>
              <w:color w:val="E36C0A" w:themeColor="accent6" w:themeShade="BF"/>
              <w:sz w:val="44"/>
              <w:szCs w:val="44"/>
            </w:rPr>
            <w:t xml:space="preserve">  </w:t>
          </w:r>
          <w:r w:rsidRPr="00224DA8">
            <w:rPr>
              <w:b/>
              <w:i/>
              <w:color w:val="E36C0A" w:themeColor="accent6" w:themeShade="BF"/>
              <w:sz w:val="40"/>
              <w:szCs w:val="40"/>
            </w:rPr>
            <w:t xml:space="preserve">    </w:t>
          </w:r>
          <w:r w:rsidRPr="00224DA8">
            <w:rPr>
              <w:color w:val="E36C0A" w:themeColor="accent6" w:themeShade="BF"/>
              <w:sz w:val="40"/>
              <w:szCs w:val="40"/>
            </w:rPr>
            <w:t xml:space="preserve"> </w:t>
          </w:r>
          <w:r w:rsidR="00B41069" w:rsidRPr="00B41069">
            <w:rPr>
              <w:b/>
              <w:sz w:val="32"/>
              <w:szCs w:val="32"/>
            </w:rPr>
            <w:t>8 (86152) 4 – 17 - 97</w:t>
          </w:r>
        </w:p>
        <w:p w:rsidR="00771F07" w:rsidRPr="00046712" w:rsidRDefault="00B05452" w:rsidP="00224DA8">
          <w:pPr>
            <w:spacing w:line="360" w:lineRule="auto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                          </w:t>
          </w:r>
          <w:r w:rsidR="00B6282F">
            <w:rPr>
              <w:b/>
              <w:sz w:val="32"/>
              <w:szCs w:val="32"/>
            </w:rPr>
            <w:t>8 (</w:t>
          </w:r>
          <w:r w:rsidR="00F011BE" w:rsidRPr="00C31ADA">
            <w:rPr>
              <w:b/>
              <w:sz w:val="32"/>
              <w:szCs w:val="32"/>
            </w:rPr>
            <w:t>918</w:t>
          </w:r>
          <w:r w:rsidR="00B6282F">
            <w:rPr>
              <w:b/>
              <w:sz w:val="32"/>
              <w:szCs w:val="32"/>
            </w:rPr>
            <w:t xml:space="preserve">) </w:t>
          </w:r>
          <w:r w:rsidR="00F011BE" w:rsidRPr="00C31ADA">
            <w:rPr>
              <w:b/>
              <w:sz w:val="32"/>
              <w:szCs w:val="32"/>
            </w:rPr>
            <w:t>183</w:t>
          </w:r>
          <w:r w:rsidR="00B6282F">
            <w:rPr>
              <w:b/>
              <w:sz w:val="32"/>
              <w:szCs w:val="32"/>
            </w:rPr>
            <w:t xml:space="preserve"> – </w:t>
          </w:r>
          <w:r w:rsidR="00F011BE" w:rsidRPr="00C31ADA">
            <w:rPr>
              <w:b/>
              <w:sz w:val="32"/>
              <w:szCs w:val="32"/>
            </w:rPr>
            <w:t>56</w:t>
          </w:r>
          <w:r w:rsidR="00B6282F">
            <w:rPr>
              <w:b/>
              <w:sz w:val="32"/>
              <w:szCs w:val="32"/>
            </w:rPr>
            <w:t xml:space="preserve"> - </w:t>
          </w:r>
          <w:r w:rsidR="00F011BE" w:rsidRPr="00C31ADA">
            <w:rPr>
              <w:b/>
              <w:sz w:val="32"/>
              <w:szCs w:val="32"/>
            </w:rPr>
            <w:t>13            Колесникова Ольга Владимировна - директор</w:t>
          </w:r>
        </w:p>
        <w:p w:rsidR="00C31ADA" w:rsidRPr="000512FD" w:rsidRDefault="00C31ADA" w:rsidP="00C31ADA">
          <w:pPr>
            <w:rPr>
              <w:b/>
              <w:i/>
              <w:color w:val="E36C0A" w:themeColor="accent6" w:themeShade="BF"/>
              <w:sz w:val="40"/>
              <w:szCs w:val="40"/>
              <w:u w:val="single"/>
            </w:rPr>
          </w:pPr>
          <w:r w:rsidRPr="000512FD">
            <w:rPr>
              <w:b/>
              <w:i/>
              <w:color w:val="E36C0A" w:themeColor="accent6" w:themeShade="BF"/>
              <w:sz w:val="40"/>
              <w:szCs w:val="40"/>
              <w:u w:val="single"/>
            </w:rPr>
            <w:t>Управление образования</w:t>
          </w:r>
          <w:r w:rsidR="00C67818" w:rsidRPr="000512FD">
            <w:rPr>
              <w:b/>
              <w:i/>
              <w:color w:val="E36C0A" w:themeColor="accent6" w:themeShade="BF"/>
              <w:sz w:val="40"/>
              <w:szCs w:val="40"/>
              <w:u w:val="single"/>
            </w:rPr>
            <w:t xml:space="preserve"> Апшеронский район</w:t>
          </w:r>
        </w:p>
        <w:p w:rsidR="00662CD8" w:rsidRDefault="00662CD8" w:rsidP="00BC24E0">
          <w:pPr>
            <w:ind w:left="0"/>
          </w:pPr>
        </w:p>
        <w:p w:rsidR="00662CD8" w:rsidRDefault="00BC24E0" w:rsidP="00662CD8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                          </w:t>
          </w:r>
          <w:r w:rsidR="00001EB7">
            <w:rPr>
              <w:b/>
              <w:sz w:val="32"/>
              <w:szCs w:val="32"/>
            </w:rPr>
            <w:t>8</w:t>
          </w:r>
          <w:r w:rsidR="00662CD8" w:rsidRPr="00662CD8">
            <w:rPr>
              <w:b/>
              <w:sz w:val="32"/>
              <w:szCs w:val="32"/>
            </w:rPr>
            <w:t>(86152) 2</w:t>
          </w:r>
          <w:r w:rsidR="00001EB7">
            <w:rPr>
              <w:b/>
              <w:sz w:val="32"/>
              <w:szCs w:val="32"/>
            </w:rPr>
            <w:t xml:space="preserve"> – </w:t>
          </w:r>
          <w:r w:rsidR="00662CD8" w:rsidRPr="00662CD8">
            <w:rPr>
              <w:b/>
              <w:sz w:val="32"/>
              <w:szCs w:val="32"/>
            </w:rPr>
            <w:t>79</w:t>
          </w:r>
          <w:r w:rsidR="00001EB7">
            <w:rPr>
              <w:b/>
              <w:sz w:val="32"/>
              <w:szCs w:val="32"/>
            </w:rPr>
            <w:t xml:space="preserve"> </w:t>
          </w:r>
          <w:r w:rsidR="00662CD8" w:rsidRPr="00662CD8">
            <w:rPr>
              <w:b/>
              <w:sz w:val="32"/>
              <w:szCs w:val="32"/>
            </w:rPr>
            <w:t>-</w:t>
          </w:r>
          <w:r w:rsidR="00001EB7">
            <w:rPr>
              <w:b/>
              <w:sz w:val="32"/>
              <w:szCs w:val="32"/>
            </w:rPr>
            <w:t xml:space="preserve"> </w:t>
          </w:r>
          <w:r w:rsidR="00662CD8" w:rsidRPr="00662CD8">
            <w:rPr>
              <w:b/>
              <w:sz w:val="32"/>
              <w:szCs w:val="32"/>
            </w:rPr>
            <w:t>08</w:t>
          </w:r>
          <w:r>
            <w:rPr>
              <w:b/>
              <w:sz w:val="32"/>
              <w:szCs w:val="32"/>
            </w:rPr>
            <w:t>,</w:t>
          </w:r>
        </w:p>
        <w:p w:rsidR="00BC24E0" w:rsidRPr="00662CD8" w:rsidRDefault="00BC24E0" w:rsidP="00662CD8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                           </w:t>
          </w:r>
        </w:p>
        <w:p w:rsidR="00BC24E0" w:rsidRPr="00001EB7" w:rsidRDefault="00001EB7" w:rsidP="00BC24E0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                          </w:t>
          </w:r>
          <w:r w:rsidR="00BC24E0" w:rsidRPr="00001EB7">
            <w:rPr>
              <w:b/>
              <w:sz w:val="32"/>
              <w:szCs w:val="32"/>
            </w:rPr>
            <w:t>8(918)</w:t>
          </w:r>
          <w:r>
            <w:rPr>
              <w:b/>
              <w:sz w:val="32"/>
              <w:szCs w:val="32"/>
            </w:rPr>
            <w:t xml:space="preserve"> </w:t>
          </w:r>
          <w:r w:rsidR="00BC24E0" w:rsidRPr="00001EB7">
            <w:rPr>
              <w:b/>
              <w:sz w:val="32"/>
              <w:szCs w:val="32"/>
            </w:rPr>
            <w:t>22</w:t>
          </w:r>
          <w:r>
            <w:rPr>
              <w:b/>
              <w:sz w:val="32"/>
              <w:szCs w:val="32"/>
            </w:rPr>
            <w:t xml:space="preserve"> – </w:t>
          </w:r>
          <w:r w:rsidR="00BC24E0" w:rsidRPr="00001EB7">
            <w:rPr>
              <w:b/>
              <w:sz w:val="32"/>
              <w:szCs w:val="32"/>
            </w:rPr>
            <w:t>55</w:t>
          </w:r>
          <w:r>
            <w:rPr>
              <w:b/>
              <w:sz w:val="32"/>
              <w:szCs w:val="32"/>
            </w:rPr>
            <w:t xml:space="preserve"> </w:t>
          </w:r>
          <w:r w:rsidR="00BC24E0" w:rsidRPr="00001EB7">
            <w:rPr>
              <w:b/>
              <w:sz w:val="32"/>
              <w:szCs w:val="32"/>
            </w:rPr>
            <w:t>-</w:t>
          </w:r>
          <w:r>
            <w:rPr>
              <w:b/>
              <w:sz w:val="32"/>
              <w:szCs w:val="32"/>
            </w:rPr>
            <w:t xml:space="preserve"> </w:t>
          </w:r>
          <w:r w:rsidR="00BC24E0" w:rsidRPr="00001EB7">
            <w:rPr>
              <w:b/>
              <w:sz w:val="32"/>
              <w:szCs w:val="32"/>
            </w:rPr>
            <w:t>29</w:t>
          </w:r>
        </w:p>
        <w:p w:rsidR="00662CD8" w:rsidRPr="00662CD8" w:rsidRDefault="00662CD8">
          <w:pPr>
            <w:rPr>
              <w:b/>
              <w:sz w:val="32"/>
              <w:szCs w:val="32"/>
            </w:rPr>
          </w:pPr>
        </w:p>
        <w:p w:rsidR="00571722" w:rsidRPr="000512FD" w:rsidRDefault="00F50FC6">
          <w:pPr>
            <w:rPr>
              <w:b/>
              <w:i/>
              <w:color w:val="E36C0A" w:themeColor="accent6" w:themeShade="BF"/>
              <w:sz w:val="40"/>
              <w:szCs w:val="40"/>
              <w:u w:val="single"/>
            </w:rPr>
          </w:pPr>
          <w:r w:rsidRPr="000512FD">
            <w:rPr>
              <w:b/>
              <w:i/>
              <w:color w:val="E36C0A" w:themeColor="accent6" w:themeShade="BF"/>
              <w:sz w:val="40"/>
              <w:szCs w:val="40"/>
              <w:u w:val="single"/>
            </w:rPr>
            <w:t>Министерство образования, науки и молодежной политики краснодарского края</w:t>
          </w:r>
        </w:p>
        <w:p w:rsidR="002917EA" w:rsidRPr="00971503" w:rsidRDefault="002917EA">
          <w:pPr>
            <w:rPr>
              <w:b/>
              <w:i/>
              <w:color w:val="E36C0A" w:themeColor="accent6" w:themeShade="BF"/>
              <w:sz w:val="32"/>
              <w:szCs w:val="32"/>
              <w:u w:val="single"/>
            </w:rPr>
          </w:pPr>
        </w:p>
        <w:p w:rsidR="009F1D4F" w:rsidRDefault="002917EA" w:rsidP="00CE3664">
          <w:pPr>
            <w:spacing w:line="360" w:lineRule="auto"/>
            <w:rPr>
              <w:b/>
              <w:i/>
              <w:sz w:val="32"/>
              <w:szCs w:val="32"/>
            </w:rPr>
          </w:pPr>
          <w:r w:rsidRPr="007270BA">
            <w:rPr>
              <w:b/>
              <w:i/>
              <w:sz w:val="32"/>
              <w:szCs w:val="32"/>
            </w:rPr>
            <w:t>Методическое сопровождение</w:t>
          </w:r>
          <w:r w:rsidRPr="00224DA8">
            <w:rPr>
              <w:b/>
              <w:i/>
              <w:sz w:val="32"/>
              <w:szCs w:val="32"/>
            </w:rPr>
            <w:t xml:space="preserve"> </w:t>
          </w:r>
          <w:r w:rsidR="007270BA">
            <w:rPr>
              <w:b/>
              <w:i/>
              <w:sz w:val="32"/>
              <w:szCs w:val="32"/>
            </w:rPr>
            <w:t xml:space="preserve">                     </w:t>
          </w:r>
        </w:p>
        <w:p w:rsidR="00CC5232" w:rsidRPr="007270BA" w:rsidRDefault="009F1D4F" w:rsidP="00CE3664">
          <w:pPr>
            <w:spacing w:line="360" w:lineRule="auto"/>
            <w:rPr>
              <w:b/>
              <w:i/>
              <w:sz w:val="32"/>
              <w:szCs w:val="32"/>
            </w:rPr>
          </w:pPr>
          <w:r>
            <w:rPr>
              <w:b/>
              <w:i/>
              <w:sz w:val="32"/>
              <w:szCs w:val="32"/>
            </w:rPr>
            <w:t xml:space="preserve">                      </w:t>
          </w:r>
          <w:r w:rsidR="007270BA">
            <w:rPr>
              <w:b/>
              <w:i/>
              <w:sz w:val="32"/>
              <w:szCs w:val="32"/>
            </w:rPr>
            <w:t xml:space="preserve"> </w:t>
          </w:r>
          <w:r w:rsidR="00571722" w:rsidRPr="00B05452">
            <w:rPr>
              <w:sz w:val="32"/>
              <w:szCs w:val="32"/>
            </w:rPr>
            <w:t xml:space="preserve"> </w:t>
          </w:r>
          <w:r w:rsidR="007270BA" w:rsidRPr="007270BA">
            <w:rPr>
              <w:b/>
              <w:sz w:val="32"/>
              <w:szCs w:val="32"/>
            </w:rPr>
            <w:t>(</w:t>
          </w:r>
          <w:r w:rsidR="00571722" w:rsidRPr="007270BA">
            <w:rPr>
              <w:b/>
              <w:sz w:val="32"/>
              <w:szCs w:val="32"/>
            </w:rPr>
            <w:t xml:space="preserve">861) 232 – 29 – 45 </w:t>
          </w:r>
          <w:r w:rsidR="002917EA" w:rsidRPr="007270BA">
            <w:rPr>
              <w:b/>
              <w:sz w:val="32"/>
              <w:szCs w:val="32"/>
            </w:rPr>
            <w:t xml:space="preserve">                  </w:t>
          </w:r>
          <w:r w:rsidR="00CC5232" w:rsidRPr="007270BA">
            <w:rPr>
              <w:b/>
              <w:sz w:val="32"/>
              <w:szCs w:val="32"/>
            </w:rPr>
            <w:t>Шлык Марина Федоровна</w:t>
          </w:r>
        </w:p>
        <w:p w:rsidR="00CC5232" w:rsidRPr="007270BA" w:rsidRDefault="00CC5232" w:rsidP="00CE3664">
          <w:pPr>
            <w:spacing w:line="360" w:lineRule="auto"/>
            <w:rPr>
              <w:b/>
              <w:i/>
              <w:sz w:val="32"/>
              <w:szCs w:val="32"/>
            </w:rPr>
          </w:pPr>
          <w:r w:rsidRPr="007270BA">
            <w:rPr>
              <w:b/>
              <w:i/>
              <w:sz w:val="32"/>
              <w:szCs w:val="32"/>
            </w:rPr>
            <w:t>Техническое сопровождение</w:t>
          </w:r>
        </w:p>
        <w:p w:rsidR="009F1D4F" w:rsidRDefault="00595C6F" w:rsidP="00CE3664">
          <w:pPr>
            <w:spacing w:line="360" w:lineRule="auto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                       </w:t>
          </w:r>
          <w:r w:rsidR="009F1D4F"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t>(</w:t>
          </w:r>
          <w:r w:rsidR="00CC5232" w:rsidRPr="00CE3664">
            <w:rPr>
              <w:b/>
              <w:sz w:val="32"/>
              <w:szCs w:val="32"/>
            </w:rPr>
            <w:t>861 ) 260</w:t>
          </w:r>
          <w:r>
            <w:rPr>
              <w:b/>
              <w:sz w:val="32"/>
              <w:szCs w:val="32"/>
            </w:rPr>
            <w:t xml:space="preserve"> </w:t>
          </w:r>
          <w:r w:rsidR="00CC5232" w:rsidRPr="00CE3664">
            <w:rPr>
              <w:b/>
              <w:sz w:val="32"/>
              <w:szCs w:val="32"/>
            </w:rPr>
            <w:t>-</w:t>
          </w:r>
          <w:r>
            <w:rPr>
              <w:b/>
              <w:sz w:val="32"/>
              <w:szCs w:val="32"/>
            </w:rPr>
            <w:t xml:space="preserve"> </w:t>
          </w:r>
          <w:r w:rsidR="002D2EA9" w:rsidRPr="00CE3664">
            <w:rPr>
              <w:b/>
              <w:sz w:val="32"/>
              <w:szCs w:val="32"/>
            </w:rPr>
            <w:t xml:space="preserve">27 – 54 ,    </w:t>
          </w:r>
        </w:p>
        <w:p w:rsidR="00855EBE" w:rsidRDefault="00595C6F" w:rsidP="00CE3664">
          <w:pPr>
            <w:spacing w:line="360" w:lineRule="auto"/>
          </w:pPr>
          <w:r>
            <w:rPr>
              <w:b/>
              <w:sz w:val="32"/>
              <w:szCs w:val="32"/>
            </w:rPr>
            <w:t xml:space="preserve">                        </w:t>
          </w:r>
          <w:r w:rsidR="002D2EA9" w:rsidRPr="00CE3664">
            <w:rPr>
              <w:b/>
              <w:sz w:val="32"/>
              <w:szCs w:val="32"/>
            </w:rPr>
            <w:t>(967</w:t>
          </w:r>
          <w:proofErr w:type="gramStart"/>
          <w:r w:rsidR="002D2EA9" w:rsidRPr="00CE3664">
            <w:rPr>
              <w:b/>
              <w:sz w:val="32"/>
              <w:szCs w:val="32"/>
            </w:rPr>
            <w:t xml:space="preserve"> )</w:t>
          </w:r>
          <w:proofErr w:type="gramEnd"/>
          <w:r w:rsidR="002D2EA9" w:rsidRPr="00CE3664">
            <w:rPr>
              <w:b/>
              <w:sz w:val="32"/>
              <w:szCs w:val="32"/>
            </w:rPr>
            <w:t xml:space="preserve"> 654 – 66 – 65</w:t>
          </w:r>
          <w:r w:rsidR="002D2EA9" w:rsidRPr="00B05452">
            <w:rPr>
              <w:sz w:val="32"/>
              <w:szCs w:val="32"/>
            </w:rPr>
            <w:t xml:space="preserve">    </w:t>
          </w:r>
          <w:r>
            <w:rPr>
              <w:sz w:val="32"/>
              <w:szCs w:val="32"/>
            </w:rPr>
            <w:t xml:space="preserve">            </w:t>
          </w:r>
          <w:r w:rsidR="002D2EA9" w:rsidRPr="00B05452">
            <w:rPr>
              <w:sz w:val="32"/>
              <w:szCs w:val="32"/>
            </w:rPr>
            <w:t xml:space="preserve"> </w:t>
          </w:r>
          <w:proofErr w:type="spellStart"/>
          <w:r w:rsidR="002D2EA9" w:rsidRPr="00CE3664">
            <w:rPr>
              <w:b/>
              <w:sz w:val="32"/>
              <w:szCs w:val="32"/>
            </w:rPr>
            <w:t>Серченко</w:t>
          </w:r>
          <w:proofErr w:type="spellEnd"/>
          <w:r w:rsidR="002D2EA9" w:rsidRPr="00CE3664">
            <w:rPr>
              <w:b/>
              <w:sz w:val="32"/>
              <w:szCs w:val="32"/>
            </w:rPr>
            <w:t xml:space="preserve"> Виталий Викторович</w:t>
          </w:r>
        </w:p>
      </w:sdtContent>
    </w:sdt>
    <w:sectPr w:rsidR="00855EBE" w:rsidSect="00B81C40"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554DC"/>
    <w:rsid w:val="00001EB7"/>
    <w:rsid w:val="00025475"/>
    <w:rsid w:val="00046712"/>
    <w:rsid w:val="000512FD"/>
    <w:rsid w:val="00087F7E"/>
    <w:rsid w:val="000A464E"/>
    <w:rsid w:val="00115EFF"/>
    <w:rsid w:val="001414F8"/>
    <w:rsid w:val="001554DC"/>
    <w:rsid w:val="001A5BD7"/>
    <w:rsid w:val="001F0B25"/>
    <w:rsid w:val="00202B99"/>
    <w:rsid w:val="00224DA8"/>
    <w:rsid w:val="002917EA"/>
    <w:rsid w:val="002C10AE"/>
    <w:rsid w:val="002D1C39"/>
    <w:rsid w:val="002D2EA9"/>
    <w:rsid w:val="002E3BCE"/>
    <w:rsid w:val="00343F3A"/>
    <w:rsid w:val="003512A1"/>
    <w:rsid w:val="00392437"/>
    <w:rsid w:val="0045487E"/>
    <w:rsid w:val="0047661C"/>
    <w:rsid w:val="004A7E65"/>
    <w:rsid w:val="004E3928"/>
    <w:rsid w:val="0052327C"/>
    <w:rsid w:val="005416CF"/>
    <w:rsid w:val="00571722"/>
    <w:rsid w:val="005744B8"/>
    <w:rsid w:val="00595C6F"/>
    <w:rsid w:val="005E5785"/>
    <w:rsid w:val="00662CD8"/>
    <w:rsid w:val="00665179"/>
    <w:rsid w:val="0069296E"/>
    <w:rsid w:val="006D2FA1"/>
    <w:rsid w:val="006F1799"/>
    <w:rsid w:val="007270BA"/>
    <w:rsid w:val="007371E9"/>
    <w:rsid w:val="00771F07"/>
    <w:rsid w:val="007F1F96"/>
    <w:rsid w:val="007F30EA"/>
    <w:rsid w:val="007F4564"/>
    <w:rsid w:val="00855EBE"/>
    <w:rsid w:val="00914E01"/>
    <w:rsid w:val="00937B67"/>
    <w:rsid w:val="00971503"/>
    <w:rsid w:val="009778D9"/>
    <w:rsid w:val="009978C8"/>
    <w:rsid w:val="009D77E4"/>
    <w:rsid w:val="009F1D4F"/>
    <w:rsid w:val="00A56EEE"/>
    <w:rsid w:val="00AC1F94"/>
    <w:rsid w:val="00B05452"/>
    <w:rsid w:val="00B41069"/>
    <w:rsid w:val="00B6282F"/>
    <w:rsid w:val="00B64595"/>
    <w:rsid w:val="00B81C40"/>
    <w:rsid w:val="00B96683"/>
    <w:rsid w:val="00BA07BC"/>
    <w:rsid w:val="00BC24E0"/>
    <w:rsid w:val="00BF2CF8"/>
    <w:rsid w:val="00C31ADA"/>
    <w:rsid w:val="00C665F2"/>
    <w:rsid w:val="00C67818"/>
    <w:rsid w:val="00CA5119"/>
    <w:rsid w:val="00CC5232"/>
    <w:rsid w:val="00CE3664"/>
    <w:rsid w:val="00D71D93"/>
    <w:rsid w:val="00E37F8D"/>
    <w:rsid w:val="00E53AE6"/>
    <w:rsid w:val="00E604B3"/>
    <w:rsid w:val="00F011BE"/>
    <w:rsid w:val="00F37EFD"/>
    <w:rsid w:val="00F50FC6"/>
    <w:rsid w:val="00F534E2"/>
    <w:rsid w:val="00FE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E4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541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B81C40"/>
    <w:pPr>
      <w:ind w:left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B81C40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81C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C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Телефоны горячей линии</vt:lpstr>
    </vt:vector>
  </TitlesOfParts>
  <Company>Dnsoft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Телефоны горячей линии</dc:title>
  <dc:subject> </dc:subject>
  <dc:creator>777</dc:creator>
  <cp:keywords/>
  <dc:description/>
  <cp:lastModifiedBy>777</cp:lastModifiedBy>
  <cp:revision>12</cp:revision>
  <dcterms:created xsi:type="dcterms:W3CDTF">2020-04-02T06:22:00Z</dcterms:created>
  <dcterms:modified xsi:type="dcterms:W3CDTF">2020-04-05T05:54:00Z</dcterms:modified>
</cp:coreProperties>
</file>