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52" w:rsidRPr="00D95158" w:rsidRDefault="00CF0652" w:rsidP="00CF065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863ED" w:rsidTr="005863ED">
        <w:tc>
          <w:tcPr>
            <w:tcW w:w="4785" w:type="dxa"/>
          </w:tcPr>
          <w:p w:rsidR="005863ED" w:rsidRDefault="005863ED" w:rsidP="007E291B">
            <w:pPr>
              <w:pStyle w:val="normactprilozhenie"/>
              <w:spacing w:before="0" w:beforeAutospacing="0" w:after="0" w:afterAutospacing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5863ED" w:rsidRDefault="005863ED">
            <w:pPr>
              <w:pStyle w:val="a9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  УТВЕРЖДЕНО</w:t>
            </w:r>
          </w:p>
          <w:p w:rsidR="00EF3554" w:rsidRPr="007E291B" w:rsidRDefault="007E291B" w:rsidP="00EF35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F3554" w:rsidRPr="00F933DA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  <w:r w:rsidR="00EF3554" w:rsidRPr="007E2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МБОУСОШ №24 имени К.И. </w:t>
            </w:r>
            <w:proofErr w:type="spellStart"/>
            <w:r w:rsidR="00EF3554" w:rsidRPr="007E2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Недорубова</w:t>
            </w:r>
            <w:proofErr w:type="spellEnd"/>
          </w:p>
          <w:p w:rsidR="00F933DA" w:rsidRDefault="00F933DA" w:rsidP="00EF3554">
            <w:pPr>
              <w:pStyle w:val="normactprilozhenie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4 </w:t>
            </w:r>
            <w:r w:rsidR="00EF3554" w:rsidRPr="007E291B">
              <w:rPr>
                <w:rFonts w:ascii="Times New Roman" w:hAnsi="Times New Roman"/>
                <w:sz w:val="24"/>
                <w:szCs w:val="24"/>
              </w:rPr>
              <w:t xml:space="preserve">от 28.03.2016 г. </w:t>
            </w:r>
          </w:p>
          <w:p w:rsidR="00EF3554" w:rsidRPr="007E291B" w:rsidRDefault="00F933DA" w:rsidP="00EF3554">
            <w:pPr>
              <w:pStyle w:val="normactprilozhenie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_____________Т.А. Небоженко </w:t>
            </w:r>
          </w:p>
          <w:p w:rsidR="005863ED" w:rsidRDefault="005863ED" w:rsidP="00EF3554">
            <w:pPr>
              <w:pStyle w:val="a9"/>
              <w:jc w:val="left"/>
              <w:rPr>
                <w:b w:val="0"/>
                <w:i w:val="0"/>
                <w:sz w:val="24"/>
                <w:szCs w:val="24"/>
              </w:rPr>
            </w:pPr>
          </w:p>
          <w:p w:rsidR="005863ED" w:rsidRDefault="005863ED">
            <w:pPr>
              <w:pStyle w:val="normactprilozhenie"/>
              <w:spacing w:before="0" w:beforeAutospacing="0" w:after="0" w:afterAutospacing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CF0652" w:rsidRPr="00D95158" w:rsidRDefault="00CF0652" w:rsidP="00CF065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F0652" w:rsidRDefault="00CF0652" w:rsidP="00CF065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863ED" w:rsidRDefault="005863ED" w:rsidP="00CF065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863ED" w:rsidRDefault="005863ED" w:rsidP="00CF065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F0652" w:rsidRPr="00D95158" w:rsidRDefault="00CF0652" w:rsidP="00F933D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95158" w:rsidRDefault="00CF0652" w:rsidP="00CF065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5158">
        <w:rPr>
          <w:rFonts w:ascii="Times New Roman" w:hAnsi="Times New Roman" w:cs="Times New Roman"/>
          <w:b/>
          <w:sz w:val="36"/>
          <w:szCs w:val="36"/>
        </w:rPr>
        <w:t xml:space="preserve">ПОЛИТИКА </w:t>
      </w:r>
    </w:p>
    <w:p w:rsidR="00CF0652" w:rsidRDefault="00CF0652" w:rsidP="00CF065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5158">
        <w:rPr>
          <w:rFonts w:ascii="Times New Roman" w:hAnsi="Times New Roman" w:cs="Times New Roman"/>
          <w:b/>
          <w:sz w:val="36"/>
          <w:szCs w:val="36"/>
        </w:rPr>
        <w:t>в МБОУСОШ №</w:t>
      </w:r>
      <w:r w:rsidR="001D76C9">
        <w:rPr>
          <w:rFonts w:ascii="Times New Roman" w:hAnsi="Times New Roman" w:cs="Times New Roman"/>
          <w:b/>
          <w:sz w:val="36"/>
          <w:szCs w:val="36"/>
        </w:rPr>
        <w:t xml:space="preserve">24 имени К.И. </w:t>
      </w:r>
      <w:proofErr w:type="spellStart"/>
      <w:r w:rsidR="001D76C9">
        <w:rPr>
          <w:rFonts w:ascii="Times New Roman" w:hAnsi="Times New Roman" w:cs="Times New Roman"/>
          <w:b/>
          <w:sz w:val="36"/>
          <w:szCs w:val="36"/>
        </w:rPr>
        <w:t>Недорубова</w:t>
      </w:r>
      <w:proofErr w:type="spellEnd"/>
    </w:p>
    <w:p w:rsidR="00D95158" w:rsidRPr="00D95158" w:rsidRDefault="00D95158" w:rsidP="00CF065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отношении обработки персональных данных</w:t>
      </w:r>
    </w:p>
    <w:p w:rsidR="00CF0652" w:rsidRPr="00D95158" w:rsidRDefault="00CF0652" w:rsidP="00CF0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652" w:rsidRPr="00D95158" w:rsidRDefault="00CF0652" w:rsidP="00CF0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652" w:rsidRPr="00D95158" w:rsidRDefault="00CF0652" w:rsidP="00CF0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652" w:rsidRPr="00D95158" w:rsidRDefault="00CF0652" w:rsidP="00CF0652">
      <w:pPr>
        <w:spacing w:after="0" w:line="240" w:lineRule="auto"/>
        <w:ind w:firstLine="624"/>
        <w:rPr>
          <w:rFonts w:ascii="Times New Roman" w:hAnsi="Times New Roman" w:cs="Times New Roman"/>
        </w:rPr>
      </w:pPr>
    </w:p>
    <w:p w:rsidR="00CF0652" w:rsidRPr="00D95158" w:rsidRDefault="00CF0652" w:rsidP="00CF0652">
      <w:pPr>
        <w:pStyle w:val="a4"/>
      </w:pPr>
    </w:p>
    <w:p w:rsidR="00CF0652" w:rsidRPr="00D95158" w:rsidRDefault="00CF0652" w:rsidP="00CF0652">
      <w:pPr>
        <w:pStyle w:val="14"/>
      </w:pPr>
    </w:p>
    <w:p w:rsidR="00CF0652" w:rsidRPr="00D95158" w:rsidRDefault="00CF0652" w:rsidP="00CF06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0652" w:rsidRPr="00D95158" w:rsidRDefault="00CF0652" w:rsidP="00CF06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0652" w:rsidRPr="00D95158" w:rsidRDefault="00CF0652" w:rsidP="00CF06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0652" w:rsidRPr="00D95158" w:rsidRDefault="00CF0652" w:rsidP="00CF06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95158">
        <w:rPr>
          <w:rFonts w:ascii="Times New Roman" w:hAnsi="Times New Roman" w:cs="Times New Roman"/>
        </w:rPr>
        <w:t xml:space="preserve"> </w:t>
      </w:r>
    </w:p>
    <w:p w:rsidR="00CF0652" w:rsidRPr="00D95158" w:rsidRDefault="00CF0652" w:rsidP="00CF0652">
      <w:pPr>
        <w:pStyle w:val="15"/>
      </w:pPr>
    </w:p>
    <w:p w:rsidR="00CF0652" w:rsidRPr="00D95158" w:rsidRDefault="00CF0652" w:rsidP="00CF0652">
      <w:pPr>
        <w:pStyle w:val="15"/>
      </w:pPr>
    </w:p>
    <w:p w:rsidR="00CF0652" w:rsidRPr="00D95158" w:rsidRDefault="00CF0652" w:rsidP="00CF0652">
      <w:pPr>
        <w:pStyle w:val="15"/>
      </w:pPr>
    </w:p>
    <w:p w:rsidR="00CF0652" w:rsidRPr="00D95158" w:rsidRDefault="00CF0652" w:rsidP="00CF0652">
      <w:pPr>
        <w:pStyle w:val="15"/>
      </w:pPr>
    </w:p>
    <w:p w:rsidR="00CF0652" w:rsidRPr="00D95158" w:rsidRDefault="00CF0652" w:rsidP="00CF0652">
      <w:pPr>
        <w:pStyle w:val="15"/>
      </w:pPr>
    </w:p>
    <w:p w:rsidR="00CF0652" w:rsidRPr="00D95158" w:rsidRDefault="00CF0652" w:rsidP="00CF0652">
      <w:pPr>
        <w:pStyle w:val="15"/>
      </w:pPr>
    </w:p>
    <w:p w:rsidR="00CF0652" w:rsidRPr="00D95158" w:rsidRDefault="00CF0652" w:rsidP="00CF0652">
      <w:pPr>
        <w:pStyle w:val="15"/>
      </w:pPr>
    </w:p>
    <w:p w:rsidR="00CF0652" w:rsidRPr="00D95158" w:rsidRDefault="00CF0652" w:rsidP="00CF0652">
      <w:pPr>
        <w:pStyle w:val="15"/>
      </w:pPr>
    </w:p>
    <w:p w:rsidR="00CF0652" w:rsidRPr="00D95158" w:rsidRDefault="00CF0652" w:rsidP="00CF0652">
      <w:pPr>
        <w:pStyle w:val="15"/>
      </w:pPr>
    </w:p>
    <w:p w:rsidR="00CF0652" w:rsidRPr="00D95158" w:rsidRDefault="00CF0652" w:rsidP="00CF0652">
      <w:pPr>
        <w:pStyle w:val="15"/>
      </w:pPr>
    </w:p>
    <w:p w:rsidR="00CF0652" w:rsidRDefault="00CF0652" w:rsidP="00CF0652">
      <w:pPr>
        <w:pStyle w:val="15"/>
      </w:pPr>
    </w:p>
    <w:p w:rsidR="001D76C9" w:rsidRDefault="001D76C9" w:rsidP="00CF0652">
      <w:pPr>
        <w:pStyle w:val="15"/>
      </w:pPr>
    </w:p>
    <w:p w:rsidR="001D76C9" w:rsidRDefault="001D76C9" w:rsidP="00CF0652">
      <w:pPr>
        <w:pStyle w:val="15"/>
      </w:pPr>
    </w:p>
    <w:p w:rsidR="001D76C9" w:rsidRPr="00D95158" w:rsidRDefault="001D76C9" w:rsidP="00CF0652">
      <w:pPr>
        <w:pStyle w:val="15"/>
      </w:pPr>
    </w:p>
    <w:p w:rsidR="00CF0652" w:rsidRPr="00D95158" w:rsidRDefault="00CF0652" w:rsidP="00CF0652">
      <w:pPr>
        <w:pStyle w:val="15"/>
      </w:pPr>
    </w:p>
    <w:p w:rsidR="00CF0652" w:rsidRPr="00D95158" w:rsidRDefault="00CF0652" w:rsidP="00CF0652">
      <w:pPr>
        <w:pStyle w:val="15"/>
      </w:pPr>
    </w:p>
    <w:p w:rsidR="00CF0652" w:rsidRPr="001D76C9" w:rsidRDefault="00CF0652" w:rsidP="00CF0652">
      <w:pPr>
        <w:pStyle w:val="15"/>
        <w:rPr>
          <w:sz w:val="28"/>
          <w:szCs w:val="28"/>
        </w:rPr>
      </w:pPr>
      <w:r w:rsidRPr="001D76C9">
        <w:rPr>
          <w:sz w:val="28"/>
          <w:szCs w:val="28"/>
        </w:rPr>
        <w:t>г. Хадыженск</w:t>
      </w:r>
    </w:p>
    <w:p w:rsidR="00CF0652" w:rsidRPr="001D76C9" w:rsidRDefault="001D76C9" w:rsidP="00CF0652">
      <w:pPr>
        <w:pStyle w:val="15"/>
        <w:rPr>
          <w:sz w:val="28"/>
          <w:szCs w:val="28"/>
        </w:rPr>
      </w:pPr>
      <w:r w:rsidRPr="001D76C9">
        <w:rPr>
          <w:sz w:val="28"/>
          <w:szCs w:val="28"/>
        </w:rPr>
        <w:t>2016</w:t>
      </w:r>
    </w:p>
    <w:p w:rsidR="00CF0652" w:rsidRDefault="00CF0652" w:rsidP="00CF065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248296899"/>
    </w:p>
    <w:p w:rsidR="005C4C45" w:rsidRDefault="005C4C45" w:rsidP="00D95158">
      <w:pPr>
        <w:ind w:firstLine="720"/>
        <w:jc w:val="center"/>
        <w:rPr>
          <w:rFonts w:ascii="Times New Roman" w:hAnsi="Times New Roman" w:cs="Times New Roman"/>
          <w:b/>
        </w:rPr>
      </w:pPr>
    </w:p>
    <w:p w:rsidR="005C4C45" w:rsidRPr="00D95158" w:rsidRDefault="005C4C45" w:rsidP="005C4C45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158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5C4C45" w:rsidRPr="00D95158" w:rsidRDefault="005C4C45" w:rsidP="005C4C45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C45" w:rsidRDefault="005C4C45" w:rsidP="005C4C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Обозначения и сокращения</w:t>
      </w:r>
      <w:r w:rsidRPr="00D95158">
        <w:rPr>
          <w:rFonts w:ascii="Times New Roman" w:hAnsi="Times New Roman" w:cs="Times New Roman"/>
          <w:sz w:val="24"/>
          <w:szCs w:val="24"/>
        </w:rPr>
        <w:tab/>
      </w:r>
      <w:r w:rsidRPr="00D95158">
        <w:rPr>
          <w:rFonts w:ascii="Times New Roman" w:hAnsi="Times New Roman" w:cs="Times New Roman"/>
          <w:sz w:val="24"/>
          <w:szCs w:val="24"/>
        </w:rPr>
        <w:tab/>
      </w:r>
      <w:r w:rsidRPr="00D95158">
        <w:rPr>
          <w:rFonts w:ascii="Times New Roman" w:hAnsi="Times New Roman" w:cs="Times New Roman"/>
          <w:sz w:val="24"/>
          <w:szCs w:val="24"/>
        </w:rPr>
        <w:tab/>
      </w:r>
      <w:r w:rsidRPr="00D95158">
        <w:rPr>
          <w:rFonts w:ascii="Times New Roman" w:hAnsi="Times New Roman" w:cs="Times New Roman"/>
          <w:sz w:val="24"/>
          <w:szCs w:val="24"/>
        </w:rPr>
        <w:tab/>
      </w:r>
      <w:r w:rsidRPr="00D95158">
        <w:rPr>
          <w:rFonts w:ascii="Times New Roman" w:hAnsi="Times New Roman" w:cs="Times New Roman"/>
          <w:sz w:val="24"/>
          <w:szCs w:val="24"/>
        </w:rPr>
        <w:tab/>
      </w:r>
      <w:r w:rsidRPr="00D95158">
        <w:rPr>
          <w:rFonts w:ascii="Times New Roman" w:hAnsi="Times New Roman" w:cs="Times New Roman"/>
          <w:sz w:val="24"/>
          <w:szCs w:val="24"/>
        </w:rPr>
        <w:tab/>
      </w:r>
      <w:r w:rsidRPr="00D95158">
        <w:rPr>
          <w:rFonts w:ascii="Times New Roman" w:hAnsi="Times New Roman" w:cs="Times New Roman"/>
          <w:sz w:val="24"/>
          <w:szCs w:val="24"/>
        </w:rPr>
        <w:tab/>
      </w:r>
      <w:r w:rsidRPr="00D95158">
        <w:rPr>
          <w:rFonts w:ascii="Times New Roman" w:hAnsi="Times New Roman" w:cs="Times New Roman"/>
          <w:sz w:val="24"/>
          <w:szCs w:val="24"/>
        </w:rPr>
        <w:tab/>
      </w:r>
      <w:r w:rsidRPr="00D9515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80DD0">
        <w:rPr>
          <w:rFonts w:ascii="Times New Roman" w:hAnsi="Times New Roman" w:cs="Times New Roman"/>
          <w:sz w:val="24"/>
          <w:szCs w:val="24"/>
        </w:rPr>
        <w:t>3</w:t>
      </w:r>
    </w:p>
    <w:p w:rsidR="005C4C45" w:rsidRPr="00D95158" w:rsidRDefault="005C4C45" w:rsidP="005C4C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Термины и определения</w:t>
      </w:r>
      <w:r w:rsidR="00C80DD0">
        <w:rPr>
          <w:rFonts w:ascii="Times New Roman" w:hAnsi="Times New Roman" w:cs="Times New Roman"/>
          <w:sz w:val="24"/>
          <w:szCs w:val="24"/>
        </w:rPr>
        <w:tab/>
      </w:r>
      <w:r w:rsidR="00C80DD0">
        <w:rPr>
          <w:rFonts w:ascii="Times New Roman" w:hAnsi="Times New Roman" w:cs="Times New Roman"/>
          <w:sz w:val="24"/>
          <w:szCs w:val="24"/>
        </w:rPr>
        <w:tab/>
      </w:r>
      <w:r w:rsidR="00C80DD0">
        <w:rPr>
          <w:rFonts w:ascii="Times New Roman" w:hAnsi="Times New Roman" w:cs="Times New Roman"/>
          <w:sz w:val="24"/>
          <w:szCs w:val="24"/>
        </w:rPr>
        <w:tab/>
      </w:r>
      <w:r w:rsidR="00C80DD0">
        <w:rPr>
          <w:rFonts w:ascii="Times New Roman" w:hAnsi="Times New Roman" w:cs="Times New Roman"/>
          <w:sz w:val="24"/>
          <w:szCs w:val="24"/>
        </w:rPr>
        <w:tab/>
      </w:r>
      <w:r w:rsidR="00C80DD0">
        <w:rPr>
          <w:rFonts w:ascii="Times New Roman" w:hAnsi="Times New Roman" w:cs="Times New Roman"/>
          <w:sz w:val="24"/>
          <w:szCs w:val="24"/>
        </w:rPr>
        <w:tab/>
      </w:r>
      <w:r w:rsidR="00C80DD0">
        <w:rPr>
          <w:rFonts w:ascii="Times New Roman" w:hAnsi="Times New Roman" w:cs="Times New Roman"/>
          <w:sz w:val="24"/>
          <w:szCs w:val="24"/>
        </w:rPr>
        <w:tab/>
      </w:r>
      <w:r w:rsidR="00C80DD0">
        <w:rPr>
          <w:rFonts w:ascii="Times New Roman" w:hAnsi="Times New Roman" w:cs="Times New Roman"/>
          <w:sz w:val="24"/>
          <w:szCs w:val="24"/>
        </w:rPr>
        <w:tab/>
      </w:r>
      <w:r w:rsidR="00C80DD0">
        <w:rPr>
          <w:rFonts w:ascii="Times New Roman" w:hAnsi="Times New Roman" w:cs="Times New Roman"/>
          <w:sz w:val="24"/>
          <w:szCs w:val="24"/>
        </w:rPr>
        <w:tab/>
      </w:r>
      <w:r w:rsidR="00C80DD0">
        <w:rPr>
          <w:rFonts w:ascii="Times New Roman" w:hAnsi="Times New Roman" w:cs="Times New Roman"/>
          <w:sz w:val="24"/>
          <w:szCs w:val="24"/>
        </w:rPr>
        <w:tab/>
        <w:t xml:space="preserve">       4</w:t>
      </w:r>
    </w:p>
    <w:p w:rsidR="005C4C45" w:rsidRPr="00D95158" w:rsidRDefault="005C4C45" w:rsidP="005C4C45">
      <w:pPr>
        <w:pStyle w:val="a5"/>
        <w:numPr>
          <w:ilvl w:val="0"/>
          <w:numId w:val="1"/>
        </w:numPr>
        <w:spacing w:line="276" w:lineRule="auto"/>
        <w:ind w:left="0" w:firstLine="0"/>
      </w:pPr>
      <w:r>
        <w:t>Основные положения</w:t>
      </w:r>
      <w:r w:rsidRPr="00D95158">
        <w:tab/>
      </w:r>
      <w:r w:rsidRPr="00D95158">
        <w:tab/>
      </w:r>
      <w:r w:rsidRPr="00D95158">
        <w:tab/>
      </w:r>
      <w:r w:rsidRPr="00D95158">
        <w:tab/>
      </w:r>
      <w:r w:rsidRPr="00D95158">
        <w:tab/>
      </w:r>
      <w:r w:rsidRPr="00D95158">
        <w:tab/>
      </w:r>
      <w:r w:rsidRPr="00D95158">
        <w:tab/>
      </w:r>
      <w:r w:rsidRPr="00D95158">
        <w:tab/>
        <w:t xml:space="preserve">       </w:t>
      </w:r>
      <w:r w:rsidR="00C80DD0">
        <w:t>6</w:t>
      </w:r>
    </w:p>
    <w:p w:rsidR="005C4C45" w:rsidRDefault="005C4C45" w:rsidP="005C4C45">
      <w:pPr>
        <w:pStyle w:val="a5"/>
        <w:numPr>
          <w:ilvl w:val="0"/>
          <w:numId w:val="1"/>
        </w:numPr>
        <w:spacing w:line="276" w:lineRule="auto"/>
        <w:ind w:left="0" w:firstLine="0"/>
      </w:pPr>
      <w:r>
        <w:t xml:space="preserve">Принципы обеспечения защиты информации, составляющей </w:t>
      </w:r>
    </w:p>
    <w:p w:rsidR="005C4C45" w:rsidRPr="00D95158" w:rsidRDefault="005C4C45" w:rsidP="005C4C45">
      <w:pPr>
        <w:pStyle w:val="a5"/>
        <w:spacing w:line="276" w:lineRule="auto"/>
        <w:ind w:left="0"/>
      </w:pPr>
      <w:r>
        <w:t>персональные данные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5158">
        <w:t xml:space="preserve">       </w:t>
      </w:r>
      <w:r w:rsidR="00C80DD0">
        <w:t>6</w:t>
      </w:r>
    </w:p>
    <w:p w:rsidR="005C4C45" w:rsidRDefault="005C4C45" w:rsidP="005C4C45">
      <w:pPr>
        <w:pStyle w:val="a5"/>
        <w:numPr>
          <w:ilvl w:val="0"/>
          <w:numId w:val="1"/>
        </w:numPr>
        <w:spacing w:line="276" w:lineRule="auto"/>
        <w:ind w:left="0" w:firstLine="0"/>
      </w:pPr>
      <w:r>
        <w:t xml:space="preserve">Основные требования по защите информации составляющей </w:t>
      </w:r>
    </w:p>
    <w:p w:rsidR="005C4C45" w:rsidRPr="00D95158" w:rsidRDefault="005C4C45" w:rsidP="005C4C45">
      <w:pPr>
        <w:pStyle w:val="a5"/>
        <w:spacing w:line="276" w:lineRule="auto"/>
        <w:ind w:left="0"/>
      </w:pPr>
      <w:r>
        <w:t>персональные данные</w:t>
      </w:r>
      <w:r w:rsidRPr="00D95158">
        <w:tab/>
      </w:r>
      <w:r w:rsidRPr="00D95158">
        <w:tab/>
      </w:r>
      <w:r w:rsidRPr="00D95158">
        <w:tab/>
      </w:r>
      <w:r w:rsidRPr="00D95158">
        <w:tab/>
      </w:r>
      <w:r>
        <w:tab/>
      </w:r>
      <w:r>
        <w:tab/>
      </w:r>
      <w:r>
        <w:tab/>
      </w:r>
      <w:r>
        <w:tab/>
      </w:r>
      <w:r>
        <w:tab/>
      </w:r>
      <w:r w:rsidRPr="00D95158">
        <w:t xml:space="preserve">       </w:t>
      </w:r>
      <w:r w:rsidR="00C80DD0">
        <w:t>7</w:t>
      </w:r>
    </w:p>
    <w:p w:rsidR="005C4C45" w:rsidRPr="00D95158" w:rsidRDefault="005C4C45" w:rsidP="005C4C45">
      <w:pPr>
        <w:pStyle w:val="a5"/>
        <w:numPr>
          <w:ilvl w:val="0"/>
          <w:numId w:val="1"/>
        </w:numPr>
        <w:spacing w:line="276" w:lineRule="auto"/>
        <w:ind w:left="0" w:firstLine="0"/>
      </w:pPr>
      <w:r>
        <w:t>Порядок организации и проведения работ по защите информации</w:t>
      </w:r>
      <w:r w:rsidRPr="00D95158">
        <w:tab/>
      </w:r>
      <w:r w:rsidRPr="00D95158">
        <w:tab/>
        <w:t xml:space="preserve">       </w:t>
      </w:r>
      <w:r w:rsidR="00C80DD0">
        <w:t>8</w:t>
      </w:r>
    </w:p>
    <w:p w:rsidR="005C4C45" w:rsidRPr="00D95158" w:rsidRDefault="005C4C45" w:rsidP="005C4C45">
      <w:pPr>
        <w:pStyle w:val="a5"/>
        <w:numPr>
          <w:ilvl w:val="0"/>
          <w:numId w:val="1"/>
        </w:numPr>
        <w:spacing w:line="276" w:lineRule="auto"/>
        <w:ind w:left="426" w:hanging="426"/>
      </w:pPr>
      <w:r w:rsidRPr="00D95158">
        <w:rPr>
          <w:spacing w:val="-3"/>
        </w:rPr>
        <w:t>Порядок обеспечения защиты информации при эксплуатации ИСПДн</w:t>
      </w:r>
      <w:r w:rsidRPr="00D95158">
        <w:tab/>
      </w:r>
      <w:r>
        <w:tab/>
      </w:r>
      <w:r w:rsidRPr="00D95158">
        <w:t xml:space="preserve">       </w:t>
      </w:r>
      <w:r w:rsidR="00C80DD0">
        <w:t>8</w:t>
      </w:r>
    </w:p>
    <w:p w:rsidR="005C4C45" w:rsidRDefault="005C4C45" w:rsidP="005C4C45">
      <w:pPr>
        <w:pStyle w:val="a5"/>
        <w:numPr>
          <w:ilvl w:val="0"/>
          <w:numId w:val="1"/>
        </w:numPr>
        <w:tabs>
          <w:tab w:val="left" w:pos="0"/>
        </w:tabs>
        <w:spacing w:line="276" w:lineRule="auto"/>
        <w:ind w:left="0" w:firstLine="0"/>
        <w:rPr>
          <w:spacing w:val="-4"/>
        </w:rPr>
      </w:pPr>
      <w:r w:rsidRPr="00D95158">
        <w:rPr>
          <w:spacing w:val="-3"/>
        </w:rPr>
        <w:t xml:space="preserve">Порядок организации делопроизводства, хранения и </w:t>
      </w:r>
      <w:r w:rsidRPr="00D95158">
        <w:rPr>
          <w:spacing w:val="-4"/>
        </w:rPr>
        <w:t xml:space="preserve">обращения накопителей и </w:t>
      </w:r>
    </w:p>
    <w:p w:rsidR="005C4C45" w:rsidRPr="00D95158" w:rsidRDefault="005C4C45" w:rsidP="005C4C45">
      <w:pPr>
        <w:pStyle w:val="a5"/>
        <w:tabs>
          <w:tab w:val="left" w:pos="0"/>
        </w:tabs>
        <w:spacing w:line="276" w:lineRule="auto"/>
        <w:ind w:left="0"/>
      </w:pPr>
      <w:r w:rsidRPr="00D95158">
        <w:rPr>
          <w:spacing w:val="-4"/>
        </w:rPr>
        <w:t>носителей информации</w:t>
      </w:r>
      <w:r w:rsidRPr="00D95158">
        <w:tab/>
      </w:r>
      <w:r w:rsidRPr="00D95158">
        <w:tab/>
      </w:r>
      <w:r w:rsidRPr="00D95158">
        <w:tab/>
      </w:r>
      <w:r w:rsidRPr="00D95158">
        <w:tab/>
      </w:r>
      <w:r>
        <w:tab/>
      </w:r>
      <w:r>
        <w:tab/>
      </w:r>
      <w:r>
        <w:tab/>
      </w:r>
      <w:r>
        <w:tab/>
      </w:r>
      <w:r>
        <w:tab/>
      </w:r>
      <w:r w:rsidRPr="00D95158">
        <w:t xml:space="preserve">       </w:t>
      </w:r>
      <w:r w:rsidR="00C80DD0">
        <w:t>9</w:t>
      </w:r>
    </w:p>
    <w:p w:rsidR="005C4C45" w:rsidRPr="00D95158" w:rsidRDefault="005C4C45" w:rsidP="005C4C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5158">
        <w:rPr>
          <w:rFonts w:ascii="Times New Roman" w:hAnsi="Times New Roman" w:cs="Times New Roman"/>
          <w:sz w:val="24"/>
          <w:szCs w:val="24"/>
        </w:rPr>
        <w:t xml:space="preserve">7. </w:t>
      </w:r>
      <w:r w:rsidRPr="005C4C45">
        <w:rPr>
          <w:rFonts w:ascii="Times New Roman" w:hAnsi="Times New Roman" w:cs="Times New Roman"/>
          <w:spacing w:val="-3"/>
          <w:sz w:val="24"/>
          <w:szCs w:val="24"/>
        </w:rPr>
        <w:t>Контроль состояния и эффективности защиты ИСПДн</w:t>
      </w:r>
      <w:r w:rsidR="00C80DD0">
        <w:rPr>
          <w:rFonts w:ascii="Times New Roman" w:hAnsi="Times New Roman" w:cs="Times New Roman"/>
          <w:sz w:val="24"/>
          <w:szCs w:val="24"/>
        </w:rPr>
        <w:tab/>
      </w:r>
      <w:r w:rsidR="00C80DD0">
        <w:rPr>
          <w:rFonts w:ascii="Times New Roman" w:hAnsi="Times New Roman" w:cs="Times New Roman"/>
          <w:sz w:val="24"/>
          <w:szCs w:val="24"/>
        </w:rPr>
        <w:tab/>
      </w:r>
      <w:r w:rsidR="00C80DD0">
        <w:rPr>
          <w:rFonts w:ascii="Times New Roman" w:hAnsi="Times New Roman" w:cs="Times New Roman"/>
          <w:sz w:val="24"/>
          <w:szCs w:val="24"/>
        </w:rPr>
        <w:tab/>
      </w:r>
      <w:r w:rsidR="00C80DD0">
        <w:rPr>
          <w:rFonts w:ascii="Times New Roman" w:hAnsi="Times New Roman" w:cs="Times New Roman"/>
          <w:sz w:val="24"/>
          <w:szCs w:val="24"/>
        </w:rPr>
        <w:tab/>
      </w:r>
      <w:r w:rsidRPr="00D95158">
        <w:rPr>
          <w:rFonts w:ascii="Times New Roman" w:hAnsi="Times New Roman" w:cs="Times New Roman"/>
          <w:sz w:val="24"/>
          <w:szCs w:val="24"/>
        </w:rPr>
        <w:t xml:space="preserve">       </w:t>
      </w:r>
      <w:r w:rsidR="00C80DD0">
        <w:rPr>
          <w:rFonts w:ascii="Times New Roman" w:hAnsi="Times New Roman" w:cs="Times New Roman"/>
          <w:sz w:val="24"/>
          <w:szCs w:val="24"/>
        </w:rPr>
        <w:t>9</w:t>
      </w:r>
    </w:p>
    <w:p w:rsidR="005C4C45" w:rsidRPr="00D95158" w:rsidRDefault="005C4C45" w:rsidP="005C4C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C45" w:rsidRDefault="005C4C45" w:rsidP="00D95158">
      <w:pPr>
        <w:ind w:firstLine="720"/>
        <w:jc w:val="center"/>
        <w:rPr>
          <w:rFonts w:ascii="Times New Roman" w:hAnsi="Times New Roman" w:cs="Times New Roman"/>
          <w:b/>
        </w:rPr>
      </w:pPr>
    </w:p>
    <w:p w:rsidR="005C4C45" w:rsidRDefault="005C4C45" w:rsidP="00D95158">
      <w:pPr>
        <w:ind w:firstLine="720"/>
        <w:jc w:val="center"/>
        <w:rPr>
          <w:rFonts w:ascii="Times New Roman" w:hAnsi="Times New Roman" w:cs="Times New Roman"/>
          <w:b/>
        </w:rPr>
      </w:pPr>
    </w:p>
    <w:p w:rsidR="005C4C45" w:rsidRDefault="005C4C45" w:rsidP="00D95158">
      <w:pPr>
        <w:ind w:firstLine="720"/>
        <w:jc w:val="center"/>
        <w:rPr>
          <w:rFonts w:ascii="Times New Roman" w:hAnsi="Times New Roman" w:cs="Times New Roman"/>
          <w:b/>
        </w:rPr>
      </w:pPr>
    </w:p>
    <w:p w:rsidR="005C4C45" w:rsidRDefault="005C4C45" w:rsidP="00D95158">
      <w:pPr>
        <w:ind w:firstLine="720"/>
        <w:jc w:val="center"/>
        <w:rPr>
          <w:rFonts w:ascii="Times New Roman" w:hAnsi="Times New Roman" w:cs="Times New Roman"/>
          <w:b/>
        </w:rPr>
      </w:pPr>
    </w:p>
    <w:p w:rsidR="005C4C45" w:rsidRDefault="005C4C45" w:rsidP="00D95158">
      <w:pPr>
        <w:ind w:firstLine="720"/>
        <w:jc w:val="center"/>
        <w:rPr>
          <w:rFonts w:ascii="Times New Roman" w:hAnsi="Times New Roman" w:cs="Times New Roman"/>
          <w:b/>
        </w:rPr>
      </w:pPr>
    </w:p>
    <w:p w:rsidR="005C4C45" w:rsidRDefault="005C4C45" w:rsidP="00D95158">
      <w:pPr>
        <w:ind w:firstLine="720"/>
        <w:jc w:val="center"/>
        <w:rPr>
          <w:rFonts w:ascii="Times New Roman" w:hAnsi="Times New Roman" w:cs="Times New Roman"/>
          <w:b/>
        </w:rPr>
      </w:pPr>
    </w:p>
    <w:p w:rsidR="005C4C45" w:rsidRDefault="005C4C45" w:rsidP="00D95158">
      <w:pPr>
        <w:ind w:firstLine="720"/>
        <w:jc w:val="center"/>
        <w:rPr>
          <w:rFonts w:ascii="Times New Roman" w:hAnsi="Times New Roman" w:cs="Times New Roman"/>
          <w:b/>
        </w:rPr>
      </w:pPr>
    </w:p>
    <w:p w:rsidR="005C4C45" w:rsidRDefault="005C4C45" w:rsidP="00D95158">
      <w:pPr>
        <w:ind w:firstLine="720"/>
        <w:jc w:val="center"/>
        <w:rPr>
          <w:rFonts w:ascii="Times New Roman" w:hAnsi="Times New Roman" w:cs="Times New Roman"/>
          <w:b/>
        </w:rPr>
      </w:pPr>
    </w:p>
    <w:p w:rsidR="005C4C45" w:rsidRDefault="005C4C45" w:rsidP="00D95158">
      <w:pPr>
        <w:ind w:firstLine="720"/>
        <w:jc w:val="center"/>
        <w:rPr>
          <w:rFonts w:ascii="Times New Roman" w:hAnsi="Times New Roman" w:cs="Times New Roman"/>
          <w:b/>
        </w:rPr>
      </w:pPr>
    </w:p>
    <w:p w:rsidR="005C4C45" w:rsidRDefault="005C4C45" w:rsidP="00D95158">
      <w:pPr>
        <w:ind w:firstLine="720"/>
        <w:jc w:val="center"/>
        <w:rPr>
          <w:rFonts w:ascii="Times New Roman" w:hAnsi="Times New Roman" w:cs="Times New Roman"/>
          <w:b/>
        </w:rPr>
      </w:pPr>
    </w:p>
    <w:p w:rsidR="005C4C45" w:rsidRDefault="005C4C45" w:rsidP="00D95158">
      <w:pPr>
        <w:ind w:firstLine="720"/>
        <w:jc w:val="center"/>
        <w:rPr>
          <w:rFonts w:ascii="Times New Roman" w:hAnsi="Times New Roman" w:cs="Times New Roman"/>
          <w:b/>
        </w:rPr>
      </w:pPr>
    </w:p>
    <w:p w:rsidR="005C4C45" w:rsidRDefault="005C4C45" w:rsidP="00D95158">
      <w:pPr>
        <w:ind w:firstLine="720"/>
        <w:jc w:val="center"/>
        <w:rPr>
          <w:rFonts w:ascii="Times New Roman" w:hAnsi="Times New Roman" w:cs="Times New Roman"/>
          <w:b/>
        </w:rPr>
      </w:pPr>
    </w:p>
    <w:p w:rsidR="005C4C45" w:rsidRDefault="005C4C45" w:rsidP="00D95158">
      <w:pPr>
        <w:ind w:firstLine="720"/>
        <w:jc w:val="center"/>
        <w:rPr>
          <w:rFonts w:ascii="Times New Roman" w:hAnsi="Times New Roman" w:cs="Times New Roman"/>
          <w:b/>
        </w:rPr>
      </w:pPr>
    </w:p>
    <w:p w:rsidR="005C4C45" w:rsidRDefault="005C4C45" w:rsidP="00D95158">
      <w:pPr>
        <w:ind w:firstLine="720"/>
        <w:jc w:val="center"/>
        <w:rPr>
          <w:rFonts w:ascii="Times New Roman" w:hAnsi="Times New Roman" w:cs="Times New Roman"/>
          <w:b/>
        </w:rPr>
      </w:pPr>
    </w:p>
    <w:p w:rsidR="005C4C45" w:rsidRDefault="005C4C45" w:rsidP="00D95158">
      <w:pPr>
        <w:ind w:firstLine="720"/>
        <w:jc w:val="center"/>
        <w:rPr>
          <w:rFonts w:ascii="Times New Roman" w:hAnsi="Times New Roman" w:cs="Times New Roman"/>
          <w:b/>
        </w:rPr>
      </w:pPr>
    </w:p>
    <w:p w:rsidR="005C4C45" w:rsidRDefault="005C4C45" w:rsidP="00D95158">
      <w:pPr>
        <w:ind w:firstLine="720"/>
        <w:jc w:val="center"/>
        <w:rPr>
          <w:rFonts w:ascii="Times New Roman" w:hAnsi="Times New Roman" w:cs="Times New Roman"/>
          <w:b/>
        </w:rPr>
      </w:pPr>
    </w:p>
    <w:p w:rsidR="005C4C45" w:rsidRDefault="005C4C45" w:rsidP="00D95158">
      <w:pPr>
        <w:ind w:firstLine="720"/>
        <w:jc w:val="center"/>
        <w:rPr>
          <w:rFonts w:ascii="Times New Roman" w:hAnsi="Times New Roman" w:cs="Times New Roman"/>
          <w:b/>
        </w:rPr>
      </w:pPr>
    </w:p>
    <w:p w:rsidR="005C4C45" w:rsidRDefault="005C4C45" w:rsidP="00D95158">
      <w:pPr>
        <w:ind w:firstLine="720"/>
        <w:jc w:val="center"/>
        <w:rPr>
          <w:rFonts w:ascii="Times New Roman" w:hAnsi="Times New Roman" w:cs="Times New Roman"/>
          <w:b/>
        </w:rPr>
      </w:pPr>
    </w:p>
    <w:p w:rsidR="005C4C45" w:rsidRDefault="005C4C45" w:rsidP="00D95158">
      <w:pPr>
        <w:ind w:firstLine="720"/>
        <w:jc w:val="center"/>
        <w:rPr>
          <w:rFonts w:ascii="Times New Roman" w:hAnsi="Times New Roman" w:cs="Times New Roman"/>
          <w:b/>
        </w:rPr>
      </w:pPr>
    </w:p>
    <w:p w:rsidR="005C4C45" w:rsidRDefault="005C4C45" w:rsidP="00D95158">
      <w:pPr>
        <w:ind w:firstLine="720"/>
        <w:jc w:val="center"/>
        <w:rPr>
          <w:rFonts w:ascii="Times New Roman" w:hAnsi="Times New Roman" w:cs="Times New Roman"/>
          <w:b/>
        </w:rPr>
      </w:pPr>
    </w:p>
    <w:p w:rsidR="00256ADC" w:rsidRDefault="00256ADC" w:rsidP="00D95158">
      <w:pPr>
        <w:ind w:firstLine="720"/>
        <w:jc w:val="center"/>
        <w:rPr>
          <w:rFonts w:ascii="Times New Roman" w:hAnsi="Times New Roman" w:cs="Times New Roman"/>
          <w:b/>
        </w:rPr>
      </w:pPr>
    </w:p>
    <w:p w:rsidR="00D95158" w:rsidRPr="005C4C45" w:rsidRDefault="005C4C45" w:rsidP="005C4C45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C45">
        <w:rPr>
          <w:rFonts w:ascii="Times New Roman" w:hAnsi="Times New Roman" w:cs="Times New Roman"/>
          <w:b/>
          <w:sz w:val="24"/>
          <w:szCs w:val="24"/>
        </w:rPr>
        <w:lastRenderedPageBreak/>
        <w:t>ОБОЗНАЧЕНИЯ И СОКРАЩЕНИЯ</w:t>
      </w:r>
    </w:p>
    <w:p w:rsidR="00D95158" w:rsidRPr="005C4C45" w:rsidRDefault="00D95158" w:rsidP="00D95158">
      <w:pPr>
        <w:pStyle w:val="31"/>
        <w:tabs>
          <w:tab w:val="num" w:pos="900"/>
        </w:tabs>
        <w:ind w:left="0" w:right="51" w:firstLine="540"/>
        <w:rPr>
          <w:b/>
        </w:rPr>
      </w:pPr>
      <w:r w:rsidRPr="005C4C45">
        <w:rPr>
          <w:b/>
        </w:rPr>
        <w:t xml:space="preserve">ИСПДн </w:t>
      </w:r>
      <w:r w:rsidRPr="005C4C45">
        <w:rPr>
          <w:bCs w:val="0"/>
        </w:rPr>
        <w:t>– информационная система персональных данных.</w:t>
      </w:r>
    </w:p>
    <w:p w:rsidR="00D95158" w:rsidRPr="005C4C45" w:rsidRDefault="00D95158" w:rsidP="00D95158">
      <w:pPr>
        <w:pStyle w:val="31"/>
        <w:tabs>
          <w:tab w:val="num" w:pos="900"/>
        </w:tabs>
        <w:ind w:left="0" w:right="51" w:firstLine="540"/>
        <w:rPr>
          <w:b/>
          <w:bCs w:val="0"/>
        </w:rPr>
      </w:pPr>
      <w:r w:rsidRPr="005C4C45">
        <w:rPr>
          <w:b/>
          <w:bCs w:val="0"/>
        </w:rPr>
        <w:t xml:space="preserve">НСД - </w:t>
      </w:r>
      <w:r w:rsidRPr="005C4C45">
        <w:rPr>
          <w:bCs w:val="0"/>
        </w:rPr>
        <w:t>несанкционированный доступ.</w:t>
      </w:r>
    </w:p>
    <w:p w:rsidR="00D95158" w:rsidRPr="005C4C45" w:rsidRDefault="00D95158" w:rsidP="00D95158">
      <w:pPr>
        <w:pStyle w:val="31"/>
        <w:tabs>
          <w:tab w:val="num" w:pos="900"/>
        </w:tabs>
        <w:ind w:left="0" w:right="51" w:firstLine="540"/>
        <w:rPr>
          <w:bCs w:val="0"/>
        </w:rPr>
      </w:pPr>
      <w:r w:rsidRPr="005C4C45">
        <w:rPr>
          <w:b/>
          <w:bCs w:val="0"/>
        </w:rPr>
        <w:t>ПДн</w:t>
      </w:r>
      <w:r w:rsidRPr="005C4C45">
        <w:t xml:space="preserve"> – </w:t>
      </w:r>
      <w:r w:rsidRPr="005C4C45">
        <w:rPr>
          <w:bCs w:val="0"/>
        </w:rPr>
        <w:t>персональные данные.</w:t>
      </w:r>
    </w:p>
    <w:p w:rsidR="00D95158" w:rsidRPr="005C4C45" w:rsidRDefault="00D95158" w:rsidP="00D95158">
      <w:pPr>
        <w:pStyle w:val="31"/>
        <w:tabs>
          <w:tab w:val="num" w:pos="900"/>
        </w:tabs>
        <w:ind w:left="0" w:right="51" w:firstLine="540"/>
      </w:pPr>
      <w:r w:rsidRPr="005C4C45">
        <w:rPr>
          <w:b/>
          <w:bCs w:val="0"/>
        </w:rPr>
        <w:t xml:space="preserve">Политика </w:t>
      </w:r>
      <w:r w:rsidRPr="005C4C45">
        <w:t xml:space="preserve">– </w:t>
      </w:r>
      <w:r w:rsidR="00724355">
        <w:rPr>
          <w:bCs w:val="0"/>
        </w:rPr>
        <w:t>политика образовательного учреждения</w:t>
      </w:r>
      <w:r w:rsidRPr="005C4C45">
        <w:rPr>
          <w:bCs w:val="0"/>
        </w:rPr>
        <w:t xml:space="preserve"> в отношении обработки персональных данных.</w:t>
      </w:r>
    </w:p>
    <w:p w:rsidR="00D95158" w:rsidRPr="005C4C45" w:rsidRDefault="00D95158" w:rsidP="00D95158">
      <w:pPr>
        <w:pStyle w:val="31"/>
        <w:tabs>
          <w:tab w:val="num" w:pos="900"/>
        </w:tabs>
        <w:ind w:left="0" w:right="51" w:firstLine="540"/>
        <w:rPr>
          <w:bCs w:val="0"/>
        </w:rPr>
      </w:pPr>
      <w:r w:rsidRPr="005C4C45">
        <w:rPr>
          <w:b/>
          <w:bCs w:val="0"/>
        </w:rPr>
        <w:t xml:space="preserve">СЗПДн </w:t>
      </w:r>
      <w:r w:rsidRPr="005C4C45">
        <w:rPr>
          <w:bCs w:val="0"/>
        </w:rPr>
        <w:t>– система защиты персональных данных.</w:t>
      </w:r>
    </w:p>
    <w:p w:rsidR="00D95158" w:rsidRPr="005C4C45" w:rsidRDefault="00D95158" w:rsidP="00D95158">
      <w:pPr>
        <w:pStyle w:val="31"/>
        <w:tabs>
          <w:tab w:val="num" w:pos="900"/>
        </w:tabs>
        <w:ind w:left="0" w:right="51" w:firstLine="540"/>
        <w:rPr>
          <w:bCs w:val="0"/>
        </w:rPr>
      </w:pPr>
      <w:r w:rsidRPr="005C4C45">
        <w:rPr>
          <w:b/>
          <w:bCs w:val="0"/>
        </w:rPr>
        <w:t xml:space="preserve">ТЗКИ </w:t>
      </w:r>
      <w:r w:rsidRPr="005C4C45">
        <w:rPr>
          <w:bCs w:val="0"/>
        </w:rPr>
        <w:t>– техническая защита конфиденциальной информации.</w:t>
      </w:r>
    </w:p>
    <w:p w:rsidR="00D95158" w:rsidRPr="005C4C45" w:rsidRDefault="00D95158" w:rsidP="00D95158">
      <w:pPr>
        <w:pStyle w:val="31"/>
        <w:tabs>
          <w:tab w:val="num" w:pos="900"/>
        </w:tabs>
        <w:ind w:left="0" w:right="51" w:firstLine="540"/>
        <w:rPr>
          <w:bCs w:val="0"/>
        </w:rPr>
      </w:pPr>
      <w:r w:rsidRPr="005C4C45">
        <w:rPr>
          <w:b/>
          <w:bCs w:val="0"/>
        </w:rPr>
        <w:t>ТС</w:t>
      </w:r>
      <w:r w:rsidRPr="005C4C45">
        <w:rPr>
          <w:bCs w:val="0"/>
        </w:rPr>
        <w:t xml:space="preserve"> – техническое средство.</w:t>
      </w:r>
    </w:p>
    <w:p w:rsidR="005C4C45" w:rsidRPr="005C4C45" w:rsidRDefault="00D95158" w:rsidP="005C4C4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158">
        <w:rPr>
          <w:rFonts w:ascii="Times New Roman" w:hAnsi="Times New Roman" w:cs="Times New Roman"/>
          <w:bCs/>
        </w:rPr>
        <w:br w:type="page"/>
      </w:r>
      <w:r w:rsidR="005C4C45" w:rsidRPr="005C4C4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ТЕРМИНЫ И </w:t>
      </w:r>
      <w:r w:rsidR="005C4C45" w:rsidRPr="005C4C45">
        <w:rPr>
          <w:rFonts w:ascii="Times New Roman" w:hAnsi="Times New Roman" w:cs="Times New Roman"/>
          <w:b/>
          <w:sz w:val="24"/>
          <w:szCs w:val="24"/>
        </w:rPr>
        <w:t>ОПРЕДЕЛЕНИЯ</w:t>
      </w:r>
    </w:p>
    <w:p w:rsidR="005C4C45" w:rsidRPr="00D95158" w:rsidRDefault="005C4C45" w:rsidP="005C4C4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158" w:rsidRPr="005C4C45" w:rsidRDefault="005C4C45" w:rsidP="005C4C45">
      <w:pPr>
        <w:pStyle w:val="12"/>
        <w:spacing w:before="0" w:after="0" w:line="276" w:lineRule="auto"/>
      </w:pPr>
      <w:r w:rsidRPr="005C4C45">
        <w:t>В настоящем документе используются следующие термины и их определения.</w:t>
      </w:r>
    </w:p>
    <w:p w:rsidR="00D95158" w:rsidRPr="005C4C45" w:rsidRDefault="00D95158" w:rsidP="005C4C45">
      <w:pPr>
        <w:pStyle w:val="31"/>
        <w:tabs>
          <w:tab w:val="num" w:pos="900"/>
        </w:tabs>
        <w:spacing w:line="276" w:lineRule="auto"/>
        <w:ind w:left="0" w:right="51" w:firstLine="709"/>
        <w:rPr>
          <w:b/>
        </w:rPr>
      </w:pPr>
      <w:r w:rsidRPr="005C4C45">
        <w:rPr>
          <w:b/>
          <w:bCs w:val="0"/>
        </w:rPr>
        <w:t>Автоматизированная обработка персональных данных</w:t>
      </w:r>
      <w:r w:rsidRPr="005C4C45">
        <w:t xml:space="preserve"> – обработка персональных данных с помощью средств вычислительной техники.</w:t>
      </w:r>
    </w:p>
    <w:p w:rsidR="00D95158" w:rsidRPr="005C4C45" w:rsidRDefault="00D95158" w:rsidP="005C4C45">
      <w:pPr>
        <w:pStyle w:val="31"/>
        <w:tabs>
          <w:tab w:val="num" w:pos="900"/>
        </w:tabs>
        <w:spacing w:line="276" w:lineRule="auto"/>
        <w:ind w:left="0" w:right="51" w:firstLine="709"/>
        <w:rPr>
          <w:color w:val="000000"/>
          <w:spacing w:val="-3"/>
        </w:rPr>
      </w:pPr>
      <w:r w:rsidRPr="005C4C45">
        <w:rPr>
          <w:b/>
          <w:bCs w:val="0"/>
        </w:rPr>
        <w:t>Безопасность информации</w:t>
      </w:r>
      <w:r w:rsidRPr="005C4C45">
        <w:rPr>
          <w:color w:val="000000"/>
          <w:spacing w:val="-4"/>
        </w:rPr>
        <w:t xml:space="preserve"> </w:t>
      </w:r>
      <w:r w:rsidRPr="005C4C45">
        <w:t>–</w:t>
      </w:r>
      <w:r w:rsidRPr="005C4C45">
        <w:rPr>
          <w:color w:val="000000"/>
          <w:spacing w:val="-4"/>
        </w:rPr>
        <w:t xml:space="preserve"> состояние защищенности информации, </w:t>
      </w:r>
      <w:r w:rsidRPr="005C4C45">
        <w:rPr>
          <w:color w:val="000000"/>
          <w:spacing w:val="3"/>
        </w:rPr>
        <w:t xml:space="preserve">характеризуемое способностью технических средств и информационных </w:t>
      </w:r>
      <w:r w:rsidRPr="005C4C45">
        <w:rPr>
          <w:color w:val="000000"/>
          <w:spacing w:val="-1"/>
        </w:rPr>
        <w:t xml:space="preserve">технологий обеспечивать конфиденциальность, целостность и доступность </w:t>
      </w:r>
      <w:r w:rsidRPr="005C4C45">
        <w:rPr>
          <w:color w:val="000000"/>
          <w:spacing w:val="-3"/>
        </w:rPr>
        <w:t>информации при ее обработке техническими средствами.</w:t>
      </w:r>
    </w:p>
    <w:p w:rsidR="00D95158" w:rsidRPr="005C4C45" w:rsidRDefault="00D95158" w:rsidP="005C4C45">
      <w:pPr>
        <w:pStyle w:val="31"/>
        <w:tabs>
          <w:tab w:val="num" w:pos="900"/>
        </w:tabs>
        <w:spacing w:line="276" w:lineRule="auto"/>
        <w:ind w:left="0" w:right="51" w:firstLine="709"/>
        <w:rPr>
          <w:bCs w:val="0"/>
          <w:spacing w:val="-4"/>
        </w:rPr>
      </w:pPr>
      <w:r w:rsidRPr="005C4C45">
        <w:rPr>
          <w:b/>
          <w:bCs w:val="0"/>
        </w:rPr>
        <w:t>Вирус (компьютерный, программный)</w:t>
      </w:r>
      <w:r w:rsidRPr="005C4C45">
        <w:rPr>
          <w:bCs w:val="0"/>
        </w:rPr>
        <w:t xml:space="preserve"> – </w:t>
      </w:r>
      <w:r w:rsidRPr="005C4C45">
        <w:rPr>
          <w:bCs w:val="0"/>
          <w:spacing w:val="-4"/>
        </w:rPr>
        <w:t>исполняемый программный код или интерпретируемый набор инструкций, обладающий свойствами несанкционированного распространения и самовоспроизведения. Созданные дубликаты компьютерного вируса не всегда совпадают с оригиналом,  но сохраняют способность к дальнейшему распространению  и самовоспроизведению.</w:t>
      </w:r>
    </w:p>
    <w:p w:rsidR="00D95158" w:rsidRPr="005C4C45" w:rsidRDefault="00D95158" w:rsidP="005C4C45">
      <w:pPr>
        <w:pStyle w:val="31"/>
        <w:tabs>
          <w:tab w:val="num" w:pos="900"/>
        </w:tabs>
        <w:spacing w:line="276" w:lineRule="auto"/>
        <w:ind w:left="0" w:right="51" w:firstLine="709"/>
      </w:pPr>
      <w:r w:rsidRPr="005C4C45">
        <w:rPr>
          <w:b/>
          <w:bCs w:val="0"/>
        </w:rPr>
        <w:t>Вредоносная программа</w:t>
      </w:r>
      <w:r w:rsidRPr="005C4C45">
        <w:rPr>
          <w:bCs w:val="0"/>
        </w:rPr>
        <w:t xml:space="preserve"> – </w:t>
      </w:r>
      <w:r w:rsidRPr="005C4C45">
        <w:t>программа, предназначенная для осуществления несанкционированного доступа и (или) воздействия на персональные данные или ресурсы информационной системы персональных данных.</w:t>
      </w:r>
    </w:p>
    <w:p w:rsidR="00D95158" w:rsidRPr="005C4C45" w:rsidRDefault="00D95158" w:rsidP="005C4C45">
      <w:pPr>
        <w:pStyle w:val="31"/>
        <w:tabs>
          <w:tab w:val="num" w:pos="900"/>
        </w:tabs>
        <w:spacing w:line="276" w:lineRule="auto"/>
        <w:ind w:left="0" w:right="51" w:firstLine="709"/>
        <w:rPr>
          <w:bCs w:val="0"/>
        </w:rPr>
      </w:pPr>
      <w:r w:rsidRPr="005C4C45">
        <w:rPr>
          <w:b/>
          <w:bCs w:val="0"/>
        </w:rPr>
        <w:t>Доступ к информации</w:t>
      </w:r>
      <w:r w:rsidRPr="005C4C45">
        <w:rPr>
          <w:bCs w:val="0"/>
        </w:rPr>
        <w:t xml:space="preserve"> – </w:t>
      </w:r>
      <w:r w:rsidRPr="005C4C45">
        <w:t>возможность получения информац</w:t>
      </w:r>
      <w:proofErr w:type="gramStart"/>
      <w:r w:rsidRPr="005C4C45">
        <w:t>ии и ее</w:t>
      </w:r>
      <w:proofErr w:type="gramEnd"/>
      <w:r w:rsidRPr="005C4C45">
        <w:t xml:space="preserve"> использования</w:t>
      </w:r>
      <w:r w:rsidRPr="005C4C45">
        <w:rPr>
          <w:bCs w:val="0"/>
        </w:rPr>
        <w:t>.</w:t>
      </w:r>
    </w:p>
    <w:p w:rsidR="00D95158" w:rsidRPr="005C4C45" w:rsidRDefault="00D95158" w:rsidP="005C4C45">
      <w:pPr>
        <w:pStyle w:val="31"/>
        <w:tabs>
          <w:tab w:val="num" w:pos="900"/>
        </w:tabs>
        <w:spacing w:line="276" w:lineRule="auto"/>
        <w:ind w:left="0" w:right="51" w:firstLine="709"/>
        <w:rPr>
          <w:b/>
        </w:rPr>
      </w:pPr>
      <w:r w:rsidRPr="005C4C45">
        <w:rPr>
          <w:b/>
          <w:bCs w:val="0"/>
        </w:rPr>
        <w:t>Защищаемая информация</w:t>
      </w:r>
      <w:r w:rsidRPr="005C4C45">
        <w:rPr>
          <w:bCs w:val="0"/>
        </w:rPr>
        <w:t xml:space="preserve"> – </w:t>
      </w:r>
      <w:r w:rsidRPr="005C4C45">
        <w:t>информация, являющаяся предметом собственности и подлежащая защите в соответствии с требованиями правовых документов или требованиями, устанавливаемыми собственником информации.</w:t>
      </w:r>
    </w:p>
    <w:p w:rsidR="00D95158" w:rsidRPr="005C4C45" w:rsidRDefault="00D95158" w:rsidP="005C4C45">
      <w:pPr>
        <w:pStyle w:val="31"/>
        <w:tabs>
          <w:tab w:val="num" w:pos="900"/>
        </w:tabs>
        <w:spacing w:line="276" w:lineRule="auto"/>
        <w:ind w:left="0" w:right="51" w:firstLine="709"/>
      </w:pPr>
      <w:r w:rsidRPr="005C4C45">
        <w:rPr>
          <w:b/>
        </w:rPr>
        <w:t xml:space="preserve">Информационная система персональных данных </w:t>
      </w:r>
      <w:r w:rsidRPr="005C4C45">
        <w:t>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D95158" w:rsidRPr="005C4C45" w:rsidRDefault="00D95158" w:rsidP="005C4C45">
      <w:pPr>
        <w:pStyle w:val="31"/>
        <w:tabs>
          <w:tab w:val="num" w:pos="900"/>
        </w:tabs>
        <w:spacing w:line="276" w:lineRule="auto"/>
        <w:ind w:left="0" w:right="51" w:firstLine="709"/>
        <w:rPr>
          <w:b/>
        </w:rPr>
      </w:pPr>
      <w:r w:rsidRPr="005C4C45">
        <w:rPr>
          <w:b/>
          <w:bCs w:val="0"/>
        </w:rPr>
        <w:t>Источник угрозы безопасности информации</w:t>
      </w:r>
      <w:r w:rsidRPr="005C4C45">
        <w:rPr>
          <w:bCs w:val="0"/>
        </w:rPr>
        <w:t xml:space="preserve"> – </w:t>
      </w:r>
      <w:r w:rsidRPr="005C4C45">
        <w:t>субъект доступа, материальный объект или физическое явление, являющиеся причиной возникновения угрозы безопасности информации.</w:t>
      </w:r>
    </w:p>
    <w:p w:rsidR="00D95158" w:rsidRPr="005C4C45" w:rsidRDefault="00D95158" w:rsidP="005C4C45">
      <w:pPr>
        <w:pStyle w:val="31"/>
        <w:tabs>
          <w:tab w:val="num" w:pos="900"/>
        </w:tabs>
        <w:spacing w:line="276" w:lineRule="auto"/>
        <w:ind w:left="0" w:right="51" w:firstLine="709"/>
        <w:rPr>
          <w:color w:val="000000"/>
          <w:spacing w:val="-7"/>
        </w:rPr>
      </w:pPr>
      <w:r w:rsidRPr="005C4C45">
        <w:rPr>
          <w:b/>
        </w:rPr>
        <w:t>Накопитель информации</w:t>
      </w:r>
      <w:r w:rsidRPr="005C4C45">
        <w:rPr>
          <w:color w:val="000000"/>
          <w:spacing w:val="-2"/>
        </w:rPr>
        <w:t xml:space="preserve"> </w:t>
      </w:r>
      <w:r w:rsidRPr="005C4C45">
        <w:t>–</w:t>
      </w:r>
      <w:r w:rsidRPr="005C4C45">
        <w:rPr>
          <w:color w:val="000000"/>
          <w:spacing w:val="-2"/>
        </w:rPr>
        <w:t xml:space="preserve"> устройство, предназначенное для </w:t>
      </w:r>
      <w:r w:rsidRPr="005C4C45">
        <w:rPr>
          <w:color w:val="000000"/>
          <w:spacing w:val="2"/>
        </w:rPr>
        <w:t xml:space="preserve">записи и (или) чтения информации на носитель информации. Накопитель </w:t>
      </w:r>
      <w:r w:rsidRPr="005C4C45">
        <w:rPr>
          <w:color w:val="000000"/>
          <w:spacing w:val="-2"/>
        </w:rPr>
        <w:t xml:space="preserve">информации конструктивно может содержать в себе неотчуждаемый </w:t>
      </w:r>
      <w:r w:rsidRPr="005C4C45">
        <w:rPr>
          <w:color w:val="000000"/>
          <w:spacing w:val="1"/>
        </w:rPr>
        <w:t xml:space="preserve">носитель информации, либо может быть предназначен для использования </w:t>
      </w:r>
      <w:r w:rsidRPr="005C4C45">
        <w:rPr>
          <w:color w:val="000000"/>
          <w:spacing w:val="-4"/>
        </w:rPr>
        <w:t xml:space="preserve">сменных носителей информации. Накопители подразделяются </w:t>
      </w:r>
      <w:proofErr w:type="gramStart"/>
      <w:r w:rsidRPr="005C4C45">
        <w:rPr>
          <w:color w:val="000000"/>
          <w:spacing w:val="-4"/>
        </w:rPr>
        <w:t>на</w:t>
      </w:r>
      <w:proofErr w:type="gramEnd"/>
      <w:r w:rsidRPr="005C4C45">
        <w:rPr>
          <w:color w:val="000000"/>
          <w:spacing w:val="-4"/>
        </w:rPr>
        <w:t xml:space="preserve"> </w:t>
      </w:r>
      <w:r w:rsidRPr="005C4C45">
        <w:rPr>
          <w:color w:val="000000"/>
          <w:spacing w:val="-3"/>
        </w:rPr>
        <w:t xml:space="preserve">встроенные (в конструктиве системного блока) и внешние (подсоединяемые </w:t>
      </w:r>
      <w:r w:rsidRPr="005C4C45">
        <w:rPr>
          <w:color w:val="000000"/>
          <w:spacing w:val="-2"/>
        </w:rPr>
        <w:t xml:space="preserve">через порт). Встроенные накопители подразделяются  </w:t>
      </w:r>
      <w:proofErr w:type="gramStart"/>
      <w:r w:rsidRPr="005C4C45">
        <w:rPr>
          <w:color w:val="000000"/>
          <w:spacing w:val="-2"/>
        </w:rPr>
        <w:t>на</w:t>
      </w:r>
      <w:proofErr w:type="gramEnd"/>
      <w:r w:rsidRPr="005C4C45">
        <w:rPr>
          <w:color w:val="000000"/>
          <w:spacing w:val="-2"/>
        </w:rPr>
        <w:t xml:space="preserve"> съемные и </w:t>
      </w:r>
      <w:r w:rsidRPr="005C4C45">
        <w:rPr>
          <w:color w:val="000000"/>
          <w:spacing w:val="-7"/>
        </w:rPr>
        <w:t>несъемные.</w:t>
      </w:r>
    </w:p>
    <w:p w:rsidR="00D95158" w:rsidRPr="005C4C45" w:rsidRDefault="00D95158" w:rsidP="005C4C45">
      <w:pPr>
        <w:pStyle w:val="31"/>
        <w:tabs>
          <w:tab w:val="num" w:pos="900"/>
        </w:tabs>
        <w:spacing w:line="276" w:lineRule="auto"/>
        <w:ind w:left="0" w:right="51" w:firstLine="709"/>
        <w:rPr>
          <w:b/>
          <w:bCs w:val="0"/>
        </w:rPr>
      </w:pPr>
      <w:r w:rsidRPr="005C4C45">
        <w:rPr>
          <w:b/>
          <w:bCs w:val="0"/>
        </w:rPr>
        <w:t>Нарушитель безопасности персональных данных</w:t>
      </w:r>
      <w:r w:rsidRPr="005C4C45">
        <w:rPr>
          <w:bCs w:val="0"/>
        </w:rPr>
        <w:t xml:space="preserve"> – </w:t>
      </w:r>
      <w:r w:rsidRPr="005C4C45">
        <w:t>физическое лицо, случайно или преднамеренно совершающее действия, следствием которых является нарушение безопасности персональных данных при их обработке (в том числе техническими средствами) в информационных системах персональных данных.</w:t>
      </w:r>
    </w:p>
    <w:p w:rsidR="00D95158" w:rsidRPr="005C4C45" w:rsidRDefault="00D95158" w:rsidP="005C4C45">
      <w:pPr>
        <w:pStyle w:val="31"/>
        <w:tabs>
          <w:tab w:val="num" w:pos="900"/>
        </w:tabs>
        <w:spacing w:line="276" w:lineRule="auto"/>
        <w:ind w:left="0" w:right="51" w:firstLine="709"/>
        <w:rPr>
          <w:b/>
          <w:bCs w:val="0"/>
        </w:rPr>
      </w:pPr>
      <w:r w:rsidRPr="005C4C45">
        <w:rPr>
          <w:b/>
          <w:bCs w:val="0"/>
        </w:rPr>
        <w:t>Несанкционированный доступ (несанкционированные действия)</w:t>
      </w:r>
      <w:r w:rsidRPr="005C4C45">
        <w:rPr>
          <w:bCs w:val="0"/>
        </w:rPr>
        <w:t xml:space="preserve"> </w:t>
      </w:r>
      <w:r w:rsidRPr="005C4C45">
        <w:t xml:space="preserve">– доступ к информации или действия с информацией, осуществляемые с нарушением установленных прав и (или) правил доступа к информации или действий с ней с применением штатных средств информационной системы или средств, аналогичных им </w:t>
      </w:r>
      <w:proofErr w:type="gramStart"/>
      <w:r w:rsidRPr="005C4C45">
        <w:t>по</w:t>
      </w:r>
      <w:proofErr w:type="gramEnd"/>
      <w:r w:rsidRPr="005C4C45">
        <w:t xml:space="preserve"> </w:t>
      </w:r>
      <w:proofErr w:type="gramStart"/>
      <w:r w:rsidRPr="005C4C45">
        <w:t>своим</w:t>
      </w:r>
      <w:proofErr w:type="gramEnd"/>
      <w:r w:rsidRPr="005C4C45">
        <w:t xml:space="preserve"> функциональному предназначению и техническим характеристикам.</w:t>
      </w:r>
    </w:p>
    <w:p w:rsidR="00D95158" w:rsidRPr="005C4C45" w:rsidRDefault="00D95158" w:rsidP="005C4C45">
      <w:pPr>
        <w:pStyle w:val="31"/>
        <w:tabs>
          <w:tab w:val="num" w:pos="900"/>
        </w:tabs>
        <w:spacing w:line="276" w:lineRule="auto"/>
        <w:ind w:left="0" w:right="51" w:firstLine="709"/>
      </w:pPr>
      <w:r w:rsidRPr="005C4C45">
        <w:rPr>
          <w:b/>
          <w:bCs w:val="0"/>
        </w:rPr>
        <w:t>Носитель информации</w:t>
      </w:r>
      <w:r w:rsidRPr="005C4C45">
        <w:rPr>
          <w:color w:val="000000"/>
          <w:spacing w:val="-4"/>
        </w:rPr>
        <w:t xml:space="preserve"> </w:t>
      </w:r>
      <w:r w:rsidRPr="005C4C45">
        <w:t>–</w:t>
      </w:r>
      <w:r w:rsidRPr="005C4C45">
        <w:rPr>
          <w:color w:val="000000"/>
          <w:spacing w:val="-4"/>
        </w:rPr>
        <w:t xml:space="preserve"> </w:t>
      </w:r>
      <w:r w:rsidRPr="005C4C45">
        <w:t>физический объект, предназначенный для хранения информации.</w:t>
      </w:r>
    </w:p>
    <w:p w:rsidR="00D95158" w:rsidRPr="005C4C45" w:rsidRDefault="00D95158" w:rsidP="005C4C45">
      <w:pPr>
        <w:pStyle w:val="31"/>
        <w:tabs>
          <w:tab w:val="num" w:pos="900"/>
        </w:tabs>
        <w:spacing w:line="276" w:lineRule="auto"/>
        <w:ind w:left="0" w:right="51" w:firstLine="709"/>
        <w:rPr>
          <w:b/>
          <w:bCs w:val="0"/>
        </w:rPr>
      </w:pPr>
      <w:proofErr w:type="gramStart"/>
      <w:r w:rsidRPr="005C4C45">
        <w:rPr>
          <w:b/>
          <w:bCs w:val="0"/>
        </w:rPr>
        <w:t>Обработка персональных данных</w:t>
      </w:r>
      <w:r w:rsidRPr="005C4C45">
        <w:t xml:space="preserve"> – любое действие (операция) или совокупность действий (операций), совершаемых с использованием средств </w:t>
      </w:r>
      <w:r w:rsidRPr="005C4C45">
        <w:lastRenderedPageBreak/>
        <w:t>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D95158" w:rsidRPr="005C4C45" w:rsidRDefault="00D95158" w:rsidP="005C4C45">
      <w:pPr>
        <w:pStyle w:val="31"/>
        <w:tabs>
          <w:tab w:val="num" w:pos="900"/>
        </w:tabs>
        <w:spacing w:line="276" w:lineRule="auto"/>
        <w:ind w:left="0" w:right="51" w:firstLine="709"/>
      </w:pPr>
      <w:r w:rsidRPr="005C4C45">
        <w:rPr>
          <w:b/>
          <w:bCs w:val="0"/>
        </w:rPr>
        <w:t>Оператор</w:t>
      </w:r>
      <w:r w:rsidRPr="005C4C45">
        <w:t xml:space="preserve">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D95158" w:rsidRPr="005C4C45" w:rsidRDefault="00D95158" w:rsidP="005C4C45">
      <w:pPr>
        <w:pStyle w:val="31"/>
        <w:tabs>
          <w:tab w:val="num" w:pos="900"/>
        </w:tabs>
        <w:spacing w:line="276" w:lineRule="auto"/>
        <w:ind w:left="0" w:right="51" w:firstLine="709"/>
        <w:rPr>
          <w:b/>
          <w:bCs w:val="0"/>
        </w:rPr>
      </w:pPr>
      <w:r w:rsidRPr="005C4C45">
        <w:rPr>
          <w:b/>
          <w:bCs w:val="0"/>
        </w:rPr>
        <w:t>Перехват (информации)</w:t>
      </w:r>
      <w:r w:rsidRPr="005C4C45">
        <w:rPr>
          <w:bCs w:val="0"/>
        </w:rPr>
        <w:t xml:space="preserve"> – неправомерное получение информации с использованием технического средства, осуществляющего обнаружение, прием и обработку информативных сигналов.</w:t>
      </w:r>
    </w:p>
    <w:p w:rsidR="00D95158" w:rsidRPr="005C4C45" w:rsidRDefault="00D95158" w:rsidP="005C4C45">
      <w:pPr>
        <w:pStyle w:val="31"/>
        <w:tabs>
          <w:tab w:val="num" w:pos="900"/>
        </w:tabs>
        <w:spacing w:line="276" w:lineRule="auto"/>
        <w:ind w:left="0" w:right="51" w:firstLine="709"/>
      </w:pPr>
      <w:r w:rsidRPr="005C4C45">
        <w:rPr>
          <w:b/>
          <w:bCs w:val="0"/>
        </w:rPr>
        <w:t>Персональные данные</w:t>
      </w:r>
      <w:r w:rsidRPr="005C4C45"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D95158" w:rsidRPr="005C4C45" w:rsidRDefault="00D95158" w:rsidP="005C4C45">
      <w:pPr>
        <w:pStyle w:val="31"/>
        <w:tabs>
          <w:tab w:val="num" w:pos="900"/>
        </w:tabs>
        <w:spacing w:line="276" w:lineRule="auto"/>
        <w:ind w:left="0" w:right="51" w:firstLine="709"/>
      </w:pPr>
      <w:r w:rsidRPr="005C4C45">
        <w:rPr>
          <w:b/>
          <w:bCs w:val="0"/>
        </w:rPr>
        <w:t>Пользователь информационной системы персональных данных</w:t>
      </w:r>
      <w:r w:rsidRPr="005C4C45">
        <w:rPr>
          <w:bCs w:val="0"/>
        </w:rPr>
        <w:t xml:space="preserve"> – </w:t>
      </w:r>
      <w:r w:rsidRPr="005C4C45">
        <w:t xml:space="preserve">лицо, участвующее в функционировании </w:t>
      </w:r>
      <w:r w:rsidRPr="005C4C45">
        <w:rPr>
          <w:bCs w:val="0"/>
        </w:rPr>
        <w:t>информационной системы персональных данных</w:t>
      </w:r>
      <w:r w:rsidRPr="005C4C45">
        <w:t xml:space="preserve"> или использующее результаты ее функционирования.</w:t>
      </w:r>
    </w:p>
    <w:p w:rsidR="005C4C45" w:rsidRDefault="00D95158" w:rsidP="005C4C45">
      <w:pPr>
        <w:pStyle w:val="31"/>
        <w:tabs>
          <w:tab w:val="num" w:pos="900"/>
        </w:tabs>
        <w:spacing w:line="276" w:lineRule="auto"/>
        <w:ind w:left="0" w:right="51" w:firstLine="709"/>
        <w:rPr>
          <w:b/>
          <w:bCs w:val="0"/>
        </w:rPr>
      </w:pPr>
      <w:r w:rsidRPr="005C4C45">
        <w:rPr>
          <w:b/>
          <w:bCs w:val="0"/>
        </w:rPr>
        <w:t>Распространение персональных данных</w:t>
      </w:r>
      <w:r w:rsidRPr="005C4C45">
        <w:t xml:space="preserve"> – действия, направленные на раскрытие персональных данных неопределенному кругу лиц.</w:t>
      </w:r>
    </w:p>
    <w:p w:rsidR="00D95158" w:rsidRPr="005C4C45" w:rsidRDefault="00D95158" w:rsidP="005C4C45">
      <w:pPr>
        <w:pStyle w:val="31"/>
        <w:tabs>
          <w:tab w:val="num" w:pos="900"/>
        </w:tabs>
        <w:spacing w:line="276" w:lineRule="auto"/>
        <w:ind w:left="0" w:right="51" w:firstLine="709"/>
        <w:rPr>
          <w:b/>
          <w:bCs w:val="0"/>
        </w:rPr>
      </w:pPr>
      <w:r w:rsidRPr="005C4C45">
        <w:rPr>
          <w:b/>
          <w:bCs w:val="0"/>
        </w:rPr>
        <w:t xml:space="preserve">Система защиты персональных данных </w:t>
      </w:r>
      <w:r w:rsidRPr="005C4C45">
        <w:t>–</w:t>
      </w:r>
      <w:r w:rsidRPr="005C4C45">
        <w:rPr>
          <w:b/>
          <w:bCs w:val="0"/>
        </w:rPr>
        <w:t xml:space="preserve"> </w:t>
      </w:r>
      <w:r w:rsidRPr="005C4C45">
        <w:t>комплекс организационных мер и программно-технических (в том числе криптографических) средств обеспечения безопасности информации в ИСПДн</w:t>
      </w:r>
      <w:r w:rsidRPr="005C4C45">
        <w:rPr>
          <w:bCs w:val="0"/>
        </w:rPr>
        <w:t>.</w:t>
      </w:r>
    </w:p>
    <w:p w:rsidR="00D95158" w:rsidRPr="005C4C45" w:rsidRDefault="00D95158" w:rsidP="005C4C45">
      <w:pPr>
        <w:pStyle w:val="31"/>
        <w:tabs>
          <w:tab w:val="num" w:pos="900"/>
        </w:tabs>
        <w:spacing w:line="276" w:lineRule="auto"/>
        <w:ind w:left="0" w:right="51" w:firstLine="709"/>
      </w:pPr>
      <w:r w:rsidRPr="005C4C45">
        <w:rPr>
          <w:b/>
          <w:bCs w:val="0"/>
        </w:rPr>
        <w:t xml:space="preserve">Технические средства информационной системы персональных данных </w:t>
      </w:r>
      <w:r w:rsidRPr="005C4C45">
        <w:rPr>
          <w:bCs w:val="0"/>
        </w:rPr>
        <w:t xml:space="preserve">– </w:t>
      </w:r>
      <w:r w:rsidRPr="005C4C45">
        <w:t>средства вычислительной техники, информационно-вычислительные комплексы и сети, средства и системы передачи, приема и обработки персональных данных (средства и системы звукозаписи, звукоусиления, звуковоспроизведения, переговорные и телевизионные устройства, средства изготовления, тиражирования документов и другие технические средства обработки речевой, графической, виде</w:t>
      </w:r>
      <w:proofErr w:type="gramStart"/>
      <w:r w:rsidRPr="005C4C45">
        <w:t>о-</w:t>
      </w:r>
      <w:proofErr w:type="gramEnd"/>
      <w:r w:rsidRPr="005C4C45">
        <w:t xml:space="preserve"> и буквенно-цифровой информации), программные средства (операционные системы, системы управления базами данных и т.п.), средства защиты информации.</w:t>
      </w:r>
    </w:p>
    <w:p w:rsidR="00D95158" w:rsidRPr="005C4C45" w:rsidRDefault="00D95158" w:rsidP="005C4C45">
      <w:pPr>
        <w:pStyle w:val="31"/>
        <w:tabs>
          <w:tab w:val="num" w:pos="900"/>
        </w:tabs>
        <w:spacing w:line="276" w:lineRule="auto"/>
        <w:ind w:left="0" w:right="51" w:firstLine="709"/>
        <w:rPr>
          <w:bCs w:val="0"/>
        </w:rPr>
      </w:pPr>
      <w:r w:rsidRPr="005C4C45">
        <w:rPr>
          <w:b/>
          <w:bCs w:val="0"/>
        </w:rPr>
        <w:t>Технический канал утечки информации</w:t>
      </w:r>
      <w:r w:rsidRPr="005C4C45">
        <w:rPr>
          <w:bCs w:val="0"/>
        </w:rPr>
        <w:t xml:space="preserve"> – </w:t>
      </w:r>
      <w:r w:rsidRPr="005C4C45">
        <w:t>совокупность носителя информации (средства обработки), физической среды распространения информативного сигнала и средств, которыми добывается защищаемая информация.</w:t>
      </w:r>
    </w:p>
    <w:p w:rsidR="00D95158" w:rsidRPr="005C4C45" w:rsidRDefault="00D95158" w:rsidP="005C4C45">
      <w:pPr>
        <w:pStyle w:val="31"/>
        <w:tabs>
          <w:tab w:val="num" w:pos="900"/>
        </w:tabs>
        <w:spacing w:line="276" w:lineRule="auto"/>
        <w:ind w:left="0" w:right="51" w:firstLine="709"/>
        <w:rPr>
          <w:b/>
          <w:bCs w:val="0"/>
        </w:rPr>
      </w:pPr>
      <w:r w:rsidRPr="005C4C45">
        <w:rPr>
          <w:b/>
        </w:rPr>
        <w:t>Угрозы безопасности персональных данных</w:t>
      </w:r>
      <w:r w:rsidRPr="005C4C45">
        <w:t xml:space="preserve"> –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  при их обработке в информационной системе персональных данных.</w:t>
      </w:r>
    </w:p>
    <w:p w:rsidR="00D95158" w:rsidRPr="005C4C45" w:rsidRDefault="00D95158" w:rsidP="005C4C45">
      <w:pPr>
        <w:pStyle w:val="31"/>
        <w:tabs>
          <w:tab w:val="num" w:pos="900"/>
        </w:tabs>
        <w:spacing w:line="276" w:lineRule="auto"/>
        <w:ind w:left="0" w:right="51" w:firstLine="709"/>
      </w:pPr>
      <w:r w:rsidRPr="005C4C45">
        <w:rPr>
          <w:b/>
          <w:bCs w:val="0"/>
        </w:rPr>
        <w:t>Уничтожение персональных данных</w:t>
      </w:r>
      <w:r w:rsidRPr="005C4C45"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D95158" w:rsidRPr="00704C59" w:rsidRDefault="00D95158" w:rsidP="00704C59">
      <w:pPr>
        <w:pStyle w:val="31"/>
        <w:tabs>
          <w:tab w:val="num" w:pos="900"/>
        </w:tabs>
        <w:spacing w:line="276" w:lineRule="auto"/>
        <w:ind w:left="0" w:right="51" w:firstLine="709"/>
      </w:pPr>
      <w:r w:rsidRPr="005C4C45">
        <w:rPr>
          <w:b/>
          <w:bCs w:val="0"/>
        </w:rPr>
        <w:t>Утечка (защищаемой) информации по техническим каналам</w:t>
      </w:r>
      <w:r w:rsidRPr="005C4C45">
        <w:rPr>
          <w:bCs w:val="0"/>
        </w:rPr>
        <w:t xml:space="preserve"> – </w:t>
      </w:r>
      <w:r w:rsidRPr="005C4C45">
        <w:t>неконтролируемое распространение информации от носителя защищаемой информации через физическую среду до технического средства, осуществляющего перехват информации.</w:t>
      </w:r>
    </w:p>
    <w:p w:rsidR="00D95158" w:rsidRPr="00AC5279" w:rsidRDefault="00D95158" w:rsidP="00AC5279">
      <w:pPr>
        <w:pStyle w:val="1"/>
        <w:keepLines w:val="0"/>
        <w:pageBreakBefore w:val="0"/>
        <w:numPr>
          <w:ilvl w:val="0"/>
          <w:numId w:val="0"/>
        </w:numPr>
        <w:spacing w:before="0" w:after="0" w:line="276" w:lineRule="auto"/>
        <w:ind w:left="720" w:hanging="360"/>
        <w:jc w:val="center"/>
        <w:rPr>
          <w:rFonts w:ascii="Times New Roman" w:hAnsi="Times New Roman"/>
          <w:sz w:val="24"/>
        </w:rPr>
      </w:pPr>
      <w:r w:rsidRPr="00D95158">
        <w:rPr>
          <w:rFonts w:ascii="Times New Roman" w:hAnsi="Times New Roman"/>
        </w:rPr>
        <w:br w:type="page"/>
      </w:r>
      <w:r w:rsidR="00AC5279" w:rsidRPr="00AC5279">
        <w:rPr>
          <w:rFonts w:ascii="Times New Roman" w:hAnsi="Times New Roman"/>
          <w:sz w:val="24"/>
        </w:rPr>
        <w:lastRenderedPageBreak/>
        <w:t xml:space="preserve"> </w:t>
      </w:r>
    </w:p>
    <w:p w:rsidR="00AC5279" w:rsidRPr="00256ADC" w:rsidRDefault="00AC5279" w:rsidP="00256ADC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jc w:val="center"/>
        <w:rPr>
          <w:b/>
          <w:spacing w:val="-8"/>
        </w:rPr>
      </w:pPr>
      <w:r w:rsidRPr="00256ADC">
        <w:rPr>
          <w:b/>
          <w:spacing w:val="-8"/>
        </w:rPr>
        <w:t>ОСНОВНЫЕ ПОЛОЖЕНИЯ</w:t>
      </w:r>
    </w:p>
    <w:p w:rsidR="00AC5279" w:rsidRPr="00AC5279" w:rsidRDefault="00AC5279" w:rsidP="00AC527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561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D95158" w:rsidRPr="00AC5279" w:rsidRDefault="00D95158" w:rsidP="00AC5279">
      <w:pPr>
        <w:widowControl w:val="0"/>
        <w:numPr>
          <w:ilvl w:val="1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AC5279">
        <w:rPr>
          <w:rFonts w:ascii="Times New Roman" w:hAnsi="Times New Roman" w:cs="Times New Roman"/>
          <w:spacing w:val="-4"/>
          <w:sz w:val="24"/>
          <w:szCs w:val="24"/>
        </w:rPr>
        <w:t xml:space="preserve">Настоящая Политика устанавливает </w:t>
      </w:r>
      <w:r w:rsidRPr="00AC5279">
        <w:rPr>
          <w:rFonts w:ascii="Times New Roman" w:hAnsi="Times New Roman" w:cs="Times New Roman"/>
          <w:spacing w:val="2"/>
          <w:sz w:val="24"/>
          <w:szCs w:val="24"/>
        </w:rPr>
        <w:t xml:space="preserve">порядок организации и проведения работ по </w:t>
      </w:r>
      <w:r w:rsidRPr="00AC5279">
        <w:rPr>
          <w:rFonts w:ascii="Times New Roman" w:hAnsi="Times New Roman" w:cs="Times New Roman"/>
          <w:sz w:val="24"/>
          <w:szCs w:val="24"/>
        </w:rPr>
        <w:t xml:space="preserve">защите информации в ИСПДн, создаваемых и </w:t>
      </w:r>
      <w:r w:rsidRPr="00AC5279">
        <w:rPr>
          <w:rFonts w:ascii="Times New Roman" w:hAnsi="Times New Roman" w:cs="Times New Roman"/>
          <w:spacing w:val="-5"/>
          <w:sz w:val="24"/>
          <w:szCs w:val="24"/>
        </w:rPr>
        <w:t xml:space="preserve">эксплуатируемых в </w:t>
      </w:r>
      <w:r w:rsidR="00AC5279">
        <w:rPr>
          <w:rFonts w:ascii="Times New Roman" w:hAnsi="Times New Roman" w:cs="Times New Roman"/>
          <w:spacing w:val="-5"/>
          <w:sz w:val="24"/>
          <w:szCs w:val="24"/>
        </w:rPr>
        <w:t>МБОУСОШ №</w:t>
      </w:r>
      <w:r w:rsidR="004758CF">
        <w:rPr>
          <w:rFonts w:ascii="Times New Roman" w:hAnsi="Times New Roman" w:cs="Times New Roman"/>
          <w:spacing w:val="-5"/>
          <w:sz w:val="24"/>
          <w:szCs w:val="24"/>
        </w:rPr>
        <w:t xml:space="preserve">24 имени К.И. </w:t>
      </w:r>
      <w:proofErr w:type="spellStart"/>
      <w:r w:rsidR="004758CF">
        <w:rPr>
          <w:rFonts w:ascii="Times New Roman" w:hAnsi="Times New Roman" w:cs="Times New Roman"/>
          <w:spacing w:val="-5"/>
          <w:sz w:val="24"/>
          <w:szCs w:val="24"/>
        </w:rPr>
        <w:t>Недорубова</w:t>
      </w:r>
      <w:proofErr w:type="spellEnd"/>
      <w:r w:rsidR="00AC5279">
        <w:rPr>
          <w:rFonts w:ascii="Times New Roman" w:hAnsi="Times New Roman" w:cs="Times New Roman"/>
          <w:spacing w:val="-5"/>
          <w:sz w:val="24"/>
          <w:szCs w:val="24"/>
        </w:rPr>
        <w:t xml:space="preserve"> (МБОУСОШ №</w:t>
      </w:r>
      <w:r w:rsidR="004758CF">
        <w:rPr>
          <w:rFonts w:ascii="Times New Roman" w:hAnsi="Times New Roman" w:cs="Times New Roman"/>
          <w:spacing w:val="-5"/>
          <w:sz w:val="24"/>
          <w:szCs w:val="24"/>
        </w:rPr>
        <w:t xml:space="preserve"> 24</w:t>
      </w:r>
      <w:r w:rsidR="00AC5279">
        <w:rPr>
          <w:rFonts w:ascii="Times New Roman" w:hAnsi="Times New Roman" w:cs="Times New Roman"/>
          <w:spacing w:val="-5"/>
          <w:sz w:val="24"/>
          <w:szCs w:val="24"/>
        </w:rPr>
        <w:t>)</w:t>
      </w:r>
      <w:r w:rsidRPr="00AC527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D95158" w:rsidRPr="00AC5279" w:rsidRDefault="00D95158" w:rsidP="00AC5279">
      <w:pPr>
        <w:widowControl w:val="0"/>
        <w:numPr>
          <w:ilvl w:val="1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pacing w:val="-4"/>
          <w:sz w:val="24"/>
          <w:szCs w:val="24"/>
        </w:rPr>
        <w:t xml:space="preserve">Требования настоящей Политики распространяются на защиту информации с ограниченным доступом, отнесенной к информации, составляющей </w:t>
      </w:r>
      <w:r w:rsidRPr="00AC5279">
        <w:rPr>
          <w:rFonts w:ascii="Times New Roman" w:hAnsi="Times New Roman" w:cs="Times New Roman"/>
          <w:spacing w:val="-3"/>
          <w:sz w:val="24"/>
          <w:szCs w:val="24"/>
        </w:rPr>
        <w:t>ПДн.</w:t>
      </w:r>
    </w:p>
    <w:p w:rsidR="00D95158" w:rsidRPr="00AC5279" w:rsidRDefault="00D95158" w:rsidP="00AC5279">
      <w:pPr>
        <w:widowControl w:val="0"/>
        <w:numPr>
          <w:ilvl w:val="1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C5279">
        <w:rPr>
          <w:rFonts w:ascii="Times New Roman" w:hAnsi="Times New Roman" w:cs="Times New Roman"/>
          <w:spacing w:val="-4"/>
          <w:sz w:val="24"/>
          <w:szCs w:val="24"/>
        </w:rPr>
        <w:t>Политика является дополнением к действующим в РФ нормативным документам по вопросам обеспечения информационной безопасности ПДн, и не исключает обязательного выполнения их требований.</w:t>
      </w:r>
    </w:p>
    <w:p w:rsidR="00D95158" w:rsidRPr="00AC5279" w:rsidRDefault="00D95158" w:rsidP="00AC5279">
      <w:pPr>
        <w:widowControl w:val="0"/>
        <w:numPr>
          <w:ilvl w:val="1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C5279">
        <w:rPr>
          <w:rFonts w:ascii="Times New Roman" w:hAnsi="Times New Roman" w:cs="Times New Roman"/>
          <w:spacing w:val="-4"/>
          <w:sz w:val="24"/>
          <w:szCs w:val="24"/>
        </w:rPr>
        <w:t xml:space="preserve">Политика служит основой для разработки комплекса организационных и технических мер по обеспечению информационной безопасности </w:t>
      </w:r>
      <w:proofErr w:type="spellStart"/>
      <w:r w:rsidRPr="00AC5279">
        <w:rPr>
          <w:rFonts w:ascii="Times New Roman" w:hAnsi="Times New Roman" w:cs="Times New Roman"/>
          <w:spacing w:val="-4"/>
          <w:sz w:val="24"/>
          <w:szCs w:val="24"/>
        </w:rPr>
        <w:t>ПДн</w:t>
      </w:r>
      <w:proofErr w:type="spellEnd"/>
      <w:r w:rsidRPr="00AC52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C5279">
        <w:rPr>
          <w:rFonts w:ascii="Times New Roman" w:hAnsi="Times New Roman" w:cs="Times New Roman"/>
          <w:spacing w:val="-4"/>
          <w:sz w:val="24"/>
          <w:szCs w:val="24"/>
        </w:rPr>
        <w:t>МБОУСОШ №</w:t>
      </w:r>
      <w:r w:rsidR="005741CD">
        <w:rPr>
          <w:rFonts w:ascii="Times New Roman" w:hAnsi="Times New Roman" w:cs="Times New Roman"/>
          <w:spacing w:val="-4"/>
          <w:sz w:val="24"/>
          <w:szCs w:val="24"/>
        </w:rPr>
        <w:t xml:space="preserve"> 24</w:t>
      </w:r>
      <w:r w:rsidRPr="00AC5279">
        <w:rPr>
          <w:rFonts w:ascii="Times New Roman" w:hAnsi="Times New Roman" w:cs="Times New Roman"/>
          <w:spacing w:val="-4"/>
          <w:sz w:val="24"/>
          <w:szCs w:val="24"/>
        </w:rPr>
        <w:t>, а также нормативных и методических документов, обеспечивающих ее реализацию.</w:t>
      </w:r>
    </w:p>
    <w:p w:rsidR="00D95158" w:rsidRPr="00AC5279" w:rsidRDefault="00D95158" w:rsidP="00AC5279">
      <w:pPr>
        <w:widowControl w:val="0"/>
        <w:numPr>
          <w:ilvl w:val="1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pacing w:val="-3"/>
          <w:sz w:val="24"/>
          <w:szCs w:val="24"/>
        </w:rPr>
        <w:t xml:space="preserve">Политика </w:t>
      </w:r>
      <w:r w:rsidRPr="00AC5279">
        <w:rPr>
          <w:rFonts w:ascii="Times New Roman" w:hAnsi="Times New Roman" w:cs="Times New Roman"/>
          <w:spacing w:val="-1"/>
          <w:sz w:val="24"/>
          <w:szCs w:val="24"/>
        </w:rPr>
        <w:t xml:space="preserve">определяет следующие основные вопросы защиты </w:t>
      </w:r>
      <w:r w:rsidRPr="00AC5279">
        <w:rPr>
          <w:rFonts w:ascii="Times New Roman" w:hAnsi="Times New Roman" w:cs="Times New Roman"/>
          <w:spacing w:val="-6"/>
          <w:sz w:val="24"/>
          <w:szCs w:val="24"/>
        </w:rPr>
        <w:t>информации:</w:t>
      </w:r>
    </w:p>
    <w:p w:rsidR="00D95158" w:rsidRPr="00AC5279" w:rsidRDefault="00D95158" w:rsidP="00AC527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pacing w:val="-3"/>
          <w:sz w:val="24"/>
          <w:szCs w:val="24"/>
        </w:rPr>
        <w:t xml:space="preserve">основные принципы и требования по защите информации, </w:t>
      </w:r>
      <w:r w:rsidRPr="00AC5279">
        <w:rPr>
          <w:rFonts w:ascii="Times New Roman" w:hAnsi="Times New Roman" w:cs="Times New Roman"/>
          <w:spacing w:val="-4"/>
          <w:sz w:val="24"/>
          <w:szCs w:val="24"/>
        </w:rPr>
        <w:t xml:space="preserve">составляющей </w:t>
      </w:r>
      <w:r w:rsidRPr="00AC5279">
        <w:rPr>
          <w:rFonts w:ascii="Times New Roman" w:hAnsi="Times New Roman" w:cs="Times New Roman"/>
          <w:spacing w:val="-3"/>
          <w:sz w:val="24"/>
          <w:szCs w:val="24"/>
        </w:rPr>
        <w:t>ПДн,</w:t>
      </w:r>
    </w:p>
    <w:p w:rsidR="00D95158" w:rsidRPr="00AC5279" w:rsidRDefault="00D95158" w:rsidP="00AC527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pacing w:val="-3"/>
          <w:sz w:val="24"/>
          <w:szCs w:val="24"/>
        </w:rPr>
        <w:t>порядок организации и проведения работ по защите информации,</w:t>
      </w:r>
    </w:p>
    <w:p w:rsidR="00D95158" w:rsidRPr="00AC5279" w:rsidRDefault="00D95158" w:rsidP="00AC527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pacing w:val="-3"/>
          <w:sz w:val="24"/>
          <w:szCs w:val="24"/>
        </w:rPr>
        <w:t>порядок обеспечения защиты информации при эксплуатации ИСПДн,</w:t>
      </w:r>
    </w:p>
    <w:p w:rsidR="00D95158" w:rsidRPr="00AC5279" w:rsidRDefault="00D95158" w:rsidP="00AC5279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C5279">
        <w:rPr>
          <w:rFonts w:ascii="Times New Roman" w:hAnsi="Times New Roman" w:cs="Times New Roman"/>
          <w:spacing w:val="-3"/>
          <w:sz w:val="24"/>
          <w:szCs w:val="24"/>
        </w:rPr>
        <w:t xml:space="preserve">порядок организации делопроизводства, хранения и </w:t>
      </w:r>
      <w:r w:rsidRPr="00AC5279">
        <w:rPr>
          <w:rFonts w:ascii="Times New Roman" w:hAnsi="Times New Roman" w:cs="Times New Roman"/>
          <w:spacing w:val="-4"/>
          <w:sz w:val="24"/>
          <w:szCs w:val="24"/>
        </w:rPr>
        <w:t>обращения накопителей и носителей информации</w:t>
      </w:r>
      <w:r w:rsidRPr="00AC5279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AC5279" w:rsidRDefault="00AC5279" w:rsidP="00AC5279">
      <w:pPr>
        <w:pStyle w:val="1"/>
        <w:keepLines w:val="0"/>
        <w:pageBreakBefore w:val="0"/>
        <w:numPr>
          <w:ilvl w:val="0"/>
          <w:numId w:val="0"/>
        </w:numPr>
        <w:spacing w:before="0" w:after="0" w:line="276" w:lineRule="auto"/>
        <w:ind w:left="720" w:hanging="360"/>
        <w:jc w:val="center"/>
        <w:rPr>
          <w:rFonts w:ascii="Times New Roman" w:hAnsi="Times New Roman"/>
          <w:spacing w:val="-3"/>
          <w:sz w:val="24"/>
        </w:rPr>
      </w:pPr>
    </w:p>
    <w:p w:rsidR="00AC5279" w:rsidRDefault="00256ADC" w:rsidP="00256ADC">
      <w:pPr>
        <w:pStyle w:val="Bodytext"/>
        <w:numPr>
          <w:ilvl w:val="0"/>
          <w:numId w:val="5"/>
        </w:numPr>
        <w:spacing w:line="276" w:lineRule="auto"/>
        <w:jc w:val="center"/>
        <w:rPr>
          <w:b/>
          <w:sz w:val="24"/>
        </w:rPr>
      </w:pPr>
      <w:r w:rsidRPr="00256ADC">
        <w:rPr>
          <w:b/>
          <w:sz w:val="24"/>
        </w:rPr>
        <w:t>ПРИНЦИПЫ ОБЕСПЕЧЕНИЯ ЗАЩИТЫ ИНФОРМАЦИИ, СОСТАВЛЯЮЩЕЙ ПЕРСОНАЛЬНЫЕ ДАННЫЕ</w:t>
      </w:r>
    </w:p>
    <w:p w:rsidR="00256ADC" w:rsidRPr="00256ADC" w:rsidRDefault="00256ADC" w:rsidP="00256ADC">
      <w:pPr>
        <w:pStyle w:val="Bodytext"/>
        <w:spacing w:line="276" w:lineRule="auto"/>
        <w:ind w:left="450" w:firstLine="0"/>
        <w:jc w:val="center"/>
        <w:rPr>
          <w:b/>
          <w:sz w:val="24"/>
        </w:rPr>
      </w:pPr>
    </w:p>
    <w:p w:rsidR="00D95158" w:rsidRPr="00AC5279" w:rsidRDefault="00D95158" w:rsidP="00AC5279">
      <w:pPr>
        <w:pStyle w:val="Bodytext"/>
        <w:spacing w:line="276" w:lineRule="auto"/>
        <w:rPr>
          <w:sz w:val="24"/>
        </w:rPr>
      </w:pPr>
      <w:r w:rsidRPr="00AC5279">
        <w:rPr>
          <w:sz w:val="24"/>
        </w:rPr>
        <w:t xml:space="preserve">Защита информации, </w:t>
      </w:r>
      <w:r w:rsidRPr="00AC5279">
        <w:rPr>
          <w:spacing w:val="-4"/>
          <w:sz w:val="24"/>
        </w:rPr>
        <w:t>составляющей</w:t>
      </w:r>
      <w:r w:rsidRPr="00AC5279">
        <w:rPr>
          <w:sz w:val="24"/>
        </w:rPr>
        <w:t xml:space="preserve"> ПДн должна осуществляться в соответствии со следующими основными принципами: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>Законность — предполагает обеспечение защиты ПДн в соответствии с действующим в РФ законодательством и нормативными актами в области защиты ПДн. Пользователи и обслуживающий персонал ИСПДн должны быть осведомлены о правилах и порядке работы с защищаемой информацией и об ответственности за их нарушение.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 xml:space="preserve">Системность — предполагает учет всех взаимосвязанных, взаимодействующих и изменяющихся во времени элементов, условий и факторов, </w:t>
      </w:r>
      <w:proofErr w:type="gramStart"/>
      <w:r w:rsidRPr="00AC5279">
        <w:rPr>
          <w:rFonts w:ascii="Times New Roman" w:hAnsi="Times New Roman" w:cs="Times New Roman"/>
          <w:sz w:val="24"/>
          <w:szCs w:val="24"/>
        </w:rPr>
        <w:t>существенно значимых</w:t>
      </w:r>
      <w:proofErr w:type="gramEnd"/>
      <w:r w:rsidRPr="00AC5279">
        <w:rPr>
          <w:rFonts w:ascii="Times New Roman" w:hAnsi="Times New Roman" w:cs="Times New Roman"/>
          <w:sz w:val="24"/>
          <w:szCs w:val="24"/>
        </w:rPr>
        <w:t xml:space="preserve"> для понимания и решения проблемы обеспечения безопасности ПДн ИСПДн.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>Комплексность — предполагает согласованное применение разнородных средств и систем при построении комплексной системы защиты информации, перекрывающей все существенные каналы реализации угроз и не содержащей слабых мест на стыках отдельных ее компонентов. Для каждого канала утечки информации и для каждой угрозы безопасности должно существовать несколько защитных рубежей. Создание защитных рубежей осуществляется с учетом того, чтобы для их преодоления потенциальному злоумышленнику требовались профессиональные навыки в нескольких невзаимосвязанных областях.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 xml:space="preserve">Непрерывность — предполагает функционирование СЗПДн в виде </w:t>
      </w:r>
      <w:r w:rsidRPr="00AC5279">
        <w:rPr>
          <w:rFonts w:ascii="Times New Roman" w:hAnsi="Times New Roman" w:cs="Times New Roman"/>
          <w:iCs/>
          <w:sz w:val="24"/>
          <w:szCs w:val="24"/>
        </w:rPr>
        <w:t>непрерывного целенаправленного процесса</w:t>
      </w:r>
      <w:r w:rsidRPr="00AC5279">
        <w:rPr>
          <w:rFonts w:ascii="Times New Roman" w:hAnsi="Times New Roman" w:cs="Times New Roman"/>
          <w:sz w:val="24"/>
          <w:szCs w:val="24"/>
        </w:rPr>
        <w:t>, предполагающего принятие соответствующих мер на всех этапах жизненного цикла ИСПДн. ИСПДн должны находиться в защищенном состоянии на протяжении всего времени их функционирования. В соответствии с этим принципом должны приниматься меры</w:t>
      </w:r>
      <w:r w:rsidR="00D30C7F">
        <w:rPr>
          <w:rFonts w:ascii="Times New Roman" w:hAnsi="Times New Roman" w:cs="Times New Roman"/>
          <w:sz w:val="24"/>
          <w:szCs w:val="24"/>
        </w:rPr>
        <w:t>,</w:t>
      </w:r>
      <w:r w:rsidRPr="00AC5279">
        <w:rPr>
          <w:rFonts w:ascii="Times New Roman" w:hAnsi="Times New Roman" w:cs="Times New Roman"/>
          <w:sz w:val="24"/>
          <w:szCs w:val="24"/>
        </w:rPr>
        <w:t xml:space="preserve"> не допускающие переход ИСПДн в незащищенное состояние.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lastRenderedPageBreak/>
        <w:t>Своевременность — предполагает упреждающий характер мер обеспечения безопасности ПДн, то есть постановку задач по комплексной защите ИСПДн и реализацию мер обеспечения безопасности ПДн на ранних стадиях разработки ИСПДн в целом и ее системы защиты информации, в частности.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>Совершенствование — предполагает постоянное совершенствование мер и средств защиты информации на основе комплексного применения организационных и технических решений, квалификации персонала, анализа функционирования ИСПДн и ее системы защиты с учетом изменений условий функционирования ИСПДн, появления новых методов и средств перехвата информации, изменений требований нормативных документов по защите ПДн.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>Персональная ответственность — предполагает возложение ответственности за обеспечение безопасности ПДн и ИСПДн на каждого исполнителя в пределах его полномочий.</w:t>
      </w:r>
      <w:r w:rsidR="00D30C7F">
        <w:rPr>
          <w:rFonts w:ascii="Times New Roman" w:hAnsi="Times New Roman" w:cs="Times New Roman"/>
          <w:sz w:val="24"/>
          <w:szCs w:val="24"/>
        </w:rPr>
        <w:t xml:space="preserve"> В соответствии с этим принцип</w:t>
      </w:r>
      <w:r w:rsidRPr="00AC5279">
        <w:rPr>
          <w:rFonts w:ascii="Times New Roman" w:hAnsi="Times New Roman" w:cs="Times New Roman"/>
          <w:sz w:val="24"/>
          <w:szCs w:val="24"/>
        </w:rPr>
        <w:t xml:space="preserve"> распределение прав и обязанностей исполнителей строится таким образом, чтобы в случае любого нарушения круг виновников был четко известен или сведен к минимуму.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>Минимальная достаточность — предполагает предоставление исполнителям минимально необходимых прав доступа к ресурсам ИСПДн в соответствии с производственной необходимостью, на основе принципа «запрещено все, что не разрешено явным образом».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>Гибкость системы защиты — предполагает наличие возможности варьирования уровнем защищенности при изменении условий функционирования ИСПДн.</w:t>
      </w:r>
    </w:p>
    <w:p w:rsidR="00D95158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 xml:space="preserve">Обязательность контроля — предполагает обязательность и своевременность выявления и пресечения </w:t>
      </w:r>
      <w:proofErr w:type="gramStart"/>
      <w:r w:rsidRPr="00AC5279">
        <w:rPr>
          <w:rFonts w:ascii="Times New Roman" w:hAnsi="Times New Roman" w:cs="Times New Roman"/>
          <w:sz w:val="24"/>
          <w:szCs w:val="24"/>
        </w:rPr>
        <w:t>попыток нарушения установленных правил обеспечения безопасности</w:t>
      </w:r>
      <w:proofErr w:type="gramEnd"/>
      <w:r w:rsidRPr="00AC5279">
        <w:rPr>
          <w:rFonts w:ascii="Times New Roman" w:hAnsi="Times New Roman" w:cs="Times New Roman"/>
          <w:sz w:val="24"/>
          <w:szCs w:val="24"/>
        </w:rPr>
        <w:t xml:space="preserve"> ПДн на основе используемых систем и средств защиты информации. </w:t>
      </w:r>
      <w:proofErr w:type="gramStart"/>
      <w:r w:rsidRPr="00AC52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C5279">
        <w:rPr>
          <w:rFonts w:ascii="Times New Roman" w:hAnsi="Times New Roman" w:cs="Times New Roman"/>
          <w:sz w:val="24"/>
          <w:szCs w:val="24"/>
        </w:rPr>
        <w:t xml:space="preserve"> деятельностью каждого пользователя, каждого средства защиты и в отношении каждого объекта защиты должен осуществляться на основе применения средств контроля и регистрации и должен охватывать как несанкционированные, так и санкционированные действия пользователей.</w:t>
      </w:r>
    </w:p>
    <w:p w:rsidR="00724355" w:rsidRPr="00AC5279" w:rsidRDefault="00724355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30C7F" w:rsidRDefault="00D30C7F" w:rsidP="00D30C7F">
      <w:pPr>
        <w:pStyle w:val="a7"/>
        <w:numPr>
          <w:ilvl w:val="0"/>
          <w:numId w:val="5"/>
        </w:numPr>
        <w:tabs>
          <w:tab w:val="left" w:pos="1276"/>
        </w:tabs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7F">
        <w:rPr>
          <w:rFonts w:ascii="Times New Roman" w:hAnsi="Times New Roman" w:cs="Times New Roman"/>
          <w:b/>
          <w:sz w:val="24"/>
          <w:szCs w:val="24"/>
        </w:rPr>
        <w:t>ОСНОВНЫЕ ТРЕБОВАНИЯ ПО ЗАЩИТЕ ИНФОРМАЦИИ СОСТОВЛЯЮЩЕЙ ПЕРСОНАЛЬНЫЕ ДАННЫЕ</w:t>
      </w:r>
    </w:p>
    <w:p w:rsidR="00D30C7F" w:rsidRPr="00D30C7F" w:rsidRDefault="00D30C7F" w:rsidP="00D30C7F">
      <w:pPr>
        <w:pStyle w:val="a7"/>
        <w:tabs>
          <w:tab w:val="clear" w:pos="432"/>
          <w:tab w:val="left" w:pos="1276"/>
        </w:tabs>
        <w:spacing w:after="0"/>
        <w:ind w:left="45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 xml:space="preserve">Защита информации в ИСПДн является неотъемлемой составной частью управленческой и научной деятельности </w:t>
      </w:r>
      <w:r w:rsidR="00D30C7F">
        <w:rPr>
          <w:rFonts w:ascii="Times New Roman" w:hAnsi="Times New Roman" w:cs="Times New Roman"/>
          <w:spacing w:val="-5"/>
          <w:sz w:val="24"/>
          <w:szCs w:val="24"/>
        </w:rPr>
        <w:t>МБОУСОШ №1</w:t>
      </w:r>
      <w:r w:rsidR="005741CD">
        <w:rPr>
          <w:rFonts w:ascii="Times New Roman" w:hAnsi="Times New Roman" w:cs="Times New Roman"/>
          <w:spacing w:val="-5"/>
          <w:sz w:val="24"/>
          <w:szCs w:val="24"/>
        </w:rPr>
        <w:t>24</w:t>
      </w:r>
      <w:r w:rsidRPr="00AC5279">
        <w:rPr>
          <w:rFonts w:ascii="Times New Roman" w:hAnsi="Times New Roman" w:cs="Times New Roman"/>
          <w:sz w:val="24"/>
          <w:szCs w:val="24"/>
        </w:rPr>
        <w:t xml:space="preserve"> и должна осуществляться во взаимосвязи с другими мерами по защите информации, составляющей ПДн.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>Защита информации является составной частью работ по созданию и эксплуатации ИСПДн и должна осуществляться в установленном настоящей Политикой порядке и реализовываться в виде системы (подсистемы) защиты ПДн.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 xml:space="preserve">Защита информации должна осуществляться посредством выполнения комплекса мероприятий по предотвращению утечки информации по техническим каналам, за счет НСД к ней, по предупреждению преднамеренных программно - технических воздействий с целью нарушения целостности (уничтожения, искажения) информации в процессе ее обработки, передачи и хранения, нарушения ее санкционированной доступности и работоспособности ТС. 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 xml:space="preserve">В ИСПДн должны использоваться сертифицированные по требованиям </w:t>
      </w:r>
      <w:proofErr w:type="gramStart"/>
      <w:r w:rsidRPr="00AC5279">
        <w:rPr>
          <w:rFonts w:ascii="Times New Roman" w:hAnsi="Times New Roman" w:cs="Times New Roman"/>
          <w:sz w:val="24"/>
          <w:szCs w:val="24"/>
        </w:rPr>
        <w:t>безопасности информации средства защиты информации</w:t>
      </w:r>
      <w:proofErr w:type="gramEnd"/>
      <w:r w:rsidRPr="00AC5279">
        <w:rPr>
          <w:rFonts w:ascii="Times New Roman" w:hAnsi="Times New Roman" w:cs="Times New Roman"/>
          <w:sz w:val="24"/>
          <w:szCs w:val="24"/>
        </w:rPr>
        <w:t xml:space="preserve"> и (или) технические и организационные решения, исключающие утечку информации по техническим каналам, </w:t>
      </w:r>
      <w:r w:rsidRPr="00AC5279">
        <w:rPr>
          <w:rFonts w:ascii="Times New Roman" w:hAnsi="Times New Roman" w:cs="Times New Roman"/>
          <w:sz w:val="24"/>
          <w:szCs w:val="24"/>
        </w:rPr>
        <w:lastRenderedPageBreak/>
        <w:t>за счет НСД, предупреждающие нарушение целостности информации и ее санкционированной доступности.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C5279">
        <w:rPr>
          <w:rFonts w:ascii="Times New Roman" w:hAnsi="Times New Roman" w:cs="Times New Roman"/>
          <w:spacing w:val="-4"/>
          <w:sz w:val="24"/>
          <w:szCs w:val="24"/>
        </w:rPr>
        <w:t xml:space="preserve">Защита информации должна быть дифференцированной в </w:t>
      </w:r>
      <w:r w:rsidRPr="00AC5279">
        <w:rPr>
          <w:rFonts w:ascii="Times New Roman" w:hAnsi="Times New Roman" w:cs="Times New Roman"/>
          <w:sz w:val="24"/>
          <w:szCs w:val="24"/>
        </w:rPr>
        <w:t xml:space="preserve">зависимости от применяемых технических средств, обрабатывающих </w:t>
      </w:r>
      <w:r w:rsidRPr="00AC5279">
        <w:rPr>
          <w:rFonts w:ascii="Times New Roman" w:hAnsi="Times New Roman" w:cs="Times New Roman"/>
          <w:spacing w:val="-5"/>
          <w:sz w:val="24"/>
          <w:szCs w:val="24"/>
        </w:rPr>
        <w:t>информацию, составляющую ПДн, установленного</w:t>
      </w:r>
      <w:r w:rsidRPr="00AC527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уровня защищенности ИСПДн, </w:t>
      </w:r>
      <w:r w:rsidRPr="00AC5279">
        <w:rPr>
          <w:rFonts w:ascii="Times New Roman" w:hAnsi="Times New Roman" w:cs="Times New Roman"/>
          <w:spacing w:val="-5"/>
          <w:sz w:val="24"/>
          <w:szCs w:val="24"/>
        </w:rPr>
        <w:t xml:space="preserve">установленного класса </w:t>
      </w:r>
      <w:r w:rsidRPr="00AC5279">
        <w:rPr>
          <w:rFonts w:ascii="Times New Roman" w:hAnsi="Times New Roman" w:cs="Times New Roman"/>
          <w:sz w:val="24"/>
          <w:szCs w:val="24"/>
        </w:rPr>
        <w:t>ИСПДн и утвержденной для ИСПДн модели угроз</w:t>
      </w:r>
      <w:r w:rsidRPr="00AC5279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 xml:space="preserve">Обработка информации составляющей ПДн осуществляется на </w:t>
      </w:r>
      <w:r w:rsidRPr="00AC5279">
        <w:rPr>
          <w:rFonts w:ascii="Times New Roman" w:hAnsi="Times New Roman" w:cs="Times New Roman"/>
          <w:spacing w:val="-3"/>
          <w:sz w:val="24"/>
          <w:szCs w:val="24"/>
        </w:rPr>
        <w:t xml:space="preserve">основании письменного разрешения (приказа) руководителя </w:t>
      </w:r>
      <w:r w:rsidR="00D30C7F">
        <w:rPr>
          <w:rFonts w:ascii="Times New Roman" w:hAnsi="Times New Roman" w:cs="Times New Roman"/>
          <w:spacing w:val="-3"/>
          <w:sz w:val="24"/>
          <w:szCs w:val="24"/>
        </w:rPr>
        <w:t>МБОУСОШ №</w:t>
      </w:r>
      <w:r w:rsidR="005741CD">
        <w:rPr>
          <w:rFonts w:ascii="Times New Roman" w:hAnsi="Times New Roman" w:cs="Times New Roman"/>
          <w:spacing w:val="-3"/>
          <w:sz w:val="24"/>
          <w:szCs w:val="24"/>
        </w:rPr>
        <w:t xml:space="preserve"> 24</w:t>
      </w:r>
      <w:r w:rsidRPr="00AC5279">
        <w:rPr>
          <w:rFonts w:ascii="Times New Roman" w:hAnsi="Times New Roman" w:cs="Times New Roman"/>
          <w:spacing w:val="-3"/>
          <w:sz w:val="24"/>
          <w:szCs w:val="24"/>
        </w:rPr>
        <w:t xml:space="preserve"> в </w:t>
      </w:r>
      <w:r w:rsidRPr="00AC5279">
        <w:rPr>
          <w:rFonts w:ascii="Times New Roman" w:hAnsi="Times New Roman" w:cs="Times New Roman"/>
          <w:sz w:val="24"/>
          <w:szCs w:val="24"/>
        </w:rPr>
        <w:t>котором эксплуатируется ИСПДн.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C5279">
        <w:rPr>
          <w:rFonts w:ascii="Times New Roman" w:hAnsi="Times New Roman" w:cs="Times New Roman"/>
          <w:spacing w:val="-2"/>
          <w:sz w:val="24"/>
          <w:szCs w:val="24"/>
        </w:rPr>
        <w:t xml:space="preserve">Ответственность за обеспечение выполнения установленных </w:t>
      </w:r>
      <w:r w:rsidRPr="00AC5279">
        <w:rPr>
          <w:rFonts w:ascii="Times New Roman" w:hAnsi="Times New Roman" w:cs="Times New Roman"/>
          <w:sz w:val="24"/>
          <w:szCs w:val="24"/>
        </w:rPr>
        <w:t xml:space="preserve">требований по защите информации возлагается на руководителя </w:t>
      </w:r>
      <w:r w:rsidR="00D30C7F">
        <w:rPr>
          <w:rFonts w:ascii="Times New Roman" w:hAnsi="Times New Roman" w:cs="Times New Roman"/>
          <w:spacing w:val="-3"/>
          <w:sz w:val="24"/>
          <w:szCs w:val="24"/>
        </w:rPr>
        <w:t>МБОУСОШ №</w:t>
      </w:r>
      <w:r w:rsidR="00172D24">
        <w:rPr>
          <w:rFonts w:ascii="Times New Roman" w:hAnsi="Times New Roman" w:cs="Times New Roman"/>
          <w:spacing w:val="-3"/>
          <w:sz w:val="24"/>
          <w:szCs w:val="24"/>
        </w:rPr>
        <w:t xml:space="preserve"> 24</w:t>
      </w:r>
      <w:r w:rsidRPr="00AC5279">
        <w:rPr>
          <w:rFonts w:ascii="Times New Roman" w:hAnsi="Times New Roman" w:cs="Times New Roman"/>
          <w:spacing w:val="-3"/>
          <w:sz w:val="24"/>
          <w:szCs w:val="24"/>
        </w:rPr>
        <w:t xml:space="preserve">, в </w:t>
      </w:r>
      <w:r w:rsidRPr="00AC5279">
        <w:rPr>
          <w:rFonts w:ascii="Times New Roman" w:hAnsi="Times New Roman" w:cs="Times New Roman"/>
          <w:spacing w:val="-4"/>
          <w:sz w:val="24"/>
          <w:szCs w:val="24"/>
        </w:rPr>
        <w:t>котором</w:t>
      </w:r>
      <w:r w:rsidRPr="00AC5279">
        <w:rPr>
          <w:rFonts w:ascii="Times New Roman" w:hAnsi="Times New Roman" w:cs="Times New Roman"/>
          <w:spacing w:val="-5"/>
          <w:sz w:val="24"/>
          <w:szCs w:val="24"/>
        </w:rPr>
        <w:t xml:space="preserve"> создается (совершенствуется) и эксплуатируется ИСПДн.</w:t>
      </w:r>
    </w:p>
    <w:p w:rsidR="00D95158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 xml:space="preserve">Все ИСПДн должны пройти оценку эффективности принимаемых мер по обеспечению безопасности ПДн </w:t>
      </w:r>
      <w:r w:rsidRPr="00AC5279">
        <w:rPr>
          <w:rFonts w:ascii="Times New Roman" w:hAnsi="Times New Roman" w:cs="Times New Roman"/>
          <w:spacing w:val="-4"/>
          <w:sz w:val="24"/>
          <w:szCs w:val="24"/>
        </w:rPr>
        <w:t>до начала обработки информации составляющей ПДн</w:t>
      </w:r>
      <w:r w:rsidRPr="00AC5279">
        <w:rPr>
          <w:rFonts w:ascii="Times New Roman" w:hAnsi="Times New Roman" w:cs="Times New Roman"/>
          <w:sz w:val="24"/>
          <w:szCs w:val="24"/>
        </w:rPr>
        <w:t>.</w:t>
      </w:r>
    </w:p>
    <w:p w:rsidR="00724355" w:rsidRPr="00AC5279" w:rsidRDefault="00724355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30C7F" w:rsidRDefault="00D30C7F" w:rsidP="00D30C7F">
      <w:pPr>
        <w:pStyle w:val="a7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C7F">
        <w:rPr>
          <w:rFonts w:ascii="Times New Roman" w:hAnsi="Times New Roman" w:cs="Times New Roman"/>
          <w:b/>
          <w:sz w:val="24"/>
          <w:szCs w:val="24"/>
        </w:rPr>
        <w:t>ПОРЯДОК ОРГАНИЗАЦИИ И ПРОВЕДЕНИЯ РАБОТ ПО ЗАЩИТЕ ИНФОРМАЦИИ</w:t>
      </w:r>
    </w:p>
    <w:p w:rsidR="00D30C7F" w:rsidRPr="00D30C7F" w:rsidRDefault="00D30C7F" w:rsidP="00D30C7F">
      <w:pPr>
        <w:pStyle w:val="a7"/>
        <w:tabs>
          <w:tab w:val="clear" w:pos="432"/>
        </w:tabs>
        <w:spacing w:after="0"/>
        <w:ind w:left="45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pacing w:val="2"/>
          <w:sz w:val="24"/>
          <w:szCs w:val="24"/>
        </w:rPr>
        <w:t xml:space="preserve">Организация работ по защите информации возлагается на </w:t>
      </w:r>
      <w:r w:rsidRPr="00AC5279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AA78C8">
        <w:rPr>
          <w:rFonts w:ascii="Times New Roman" w:hAnsi="Times New Roman" w:cs="Times New Roman"/>
          <w:sz w:val="24"/>
          <w:szCs w:val="24"/>
        </w:rPr>
        <w:t>МБОУСОШ №</w:t>
      </w:r>
      <w:r w:rsidR="00172D24">
        <w:rPr>
          <w:rFonts w:ascii="Times New Roman" w:hAnsi="Times New Roman" w:cs="Times New Roman"/>
          <w:sz w:val="24"/>
          <w:szCs w:val="24"/>
        </w:rPr>
        <w:t xml:space="preserve"> 24</w:t>
      </w:r>
      <w:r w:rsidRPr="00AC5279">
        <w:rPr>
          <w:rFonts w:ascii="Times New Roman" w:hAnsi="Times New Roman" w:cs="Times New Roman"/>
          <w:sz w:val="24"/>
          <w:szCs w:val="24"/>
        </w:rPr>
        <w:t xml:space="preserve"> осуществляющего разработку (модернизацию) и (или) эксплуатацию ИСПДн.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 xml:space="preserve">Организация и проведение работ по защите информации, </w:t>
      </w:r>
      <w:r w:rsidRPr="00AC5279">
        <w:rPr>
          <w:rFonts w:ascii="Times New Roman" w:hAnsi="Times New Roman" w:cs="Times New Roman"/>
          <w:spacing w:val="-2"/>
          <w:sz w:val="24"/>
          <w:szCs w:val="24"/>
        </w:rPr>
        <w:t>составляющей ПДн</w:t>
      </w:r>
      <w:r w:rsidRPr="00AC5279">
        <w:rPr>
          <w:rFonts w:ascii="Times New Roman" w:hAnsi="Times New Roman" w:cs="Times New Roman"/>
          <w:spacing w:val="3"/>
          <w:sz w:val="24"/>
          <w:szCs w:val="24"/>
        </w:rPr>
        <w:t xml:space="preserve"> на различных стадиях разработки, внедрения и эксплуатации ИСПДн </w:t>
      </w:r>
      <w:r w:rsidRPr="00AC5279">
        <w:rPr>
          <w:rFonts w:ascii="Times New Roman" w:hAnsi="Times New Roman" w:cs="Times New Roman"/>
          <w:spacing w:val="-5"/>
          <w:sz w:val="24"/>
          <w:szCs w:val="24"/>
        </w:rPr>
        <w:t xml:space="preserve">определяется действующими в РФ нормативными </w:t>
      </w:r>
      <w:r w:rsidRPr="00AC5279">
        <w:rPr>
          <w:rFonts w:ascii="Times New Roman" w:hAnsi="Times New Roman" w:cs="Times New Roman"/>
          <w:sz w:val="24"/>
          <w:szCs w:val="24"/>
        </w:rPr>
        <w:t>документами и настоящим документом.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 xml:space="preserve">Проведение работ по защите информации, составляющей ПДн, осуществляется силами </w:t>
      </w:r>
      <w:r w:rsidR="00AA78C8">
        <w:rPr>
          <w:rFonts w:ascii="Times New Roman" w:hAnsi="Times New Roman" w:cs="Times New Roman"/>
          <w:sz w:val="24"/>
          <w:szCs w:val="24"/>
        </w:rPr>
        <w:t>МБОУСОШ №</w:t>
      </w:r>
      <w:r w:rsidR="00172D24">
        <w:rPr>
          <w:rFonts w:ascii="Times New Roman" w:hAnsi="Times New Roman" w:cs="Times New Roman"/>
          <w:sz w:val="24"/>
          <w:szCs w:val="24"/>
        </w:rPr>
        <w:t xml:space="preserve"> 24</w:t>
      </w:r>
      <w:r w:rsidRPr="00AC5279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AC5279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AC5279">
        <w:rPr>
          <w:rFonts w:ascii="Times New Roman" w:hAnsi="Times New Roman" w:cs="Times New Roman"/>
          <w:sz w:val="24"/>
          <w:szCs w:val="24"/>
        </w:rPr>
        <w:t xml:space="preserve"> создается (совершенствуется) ИСПДн. В случае невозможности или нецелесообразности выполнения работ по защите информации силами </w:t>
      </w:r>
      <w:r w:rsidR="00AA78C8">
        <w:rPr>
          <w:rFonts w:ascii="Times New Roman" w:hAnsi="Times New Roman" w:cs="Times New Roman"/>
          <w:sz w:val="24"/>
          <w:szCs w:val="24"/>
        </w:rPr>
        <w:t>МБОУСОШ №</w:t>
      </w:r>
      <w:r w:rsidR="00172D24">
        <w:rPr>
          <w:rFonts w:ascii="Times New Roman" w:hAnsi="Times New Roman" w:cs="Times New Roman"/>
          <w:sz w:val="24"/>
          <w:szCs w:val="24"/>
        </w:rPr>
        <w:t xml:space="preserve"> 24</w:t>
      </w:r>
      <w:r w:rsidRPr="00AC5279">
        <w:rPr>
          <w:rFonts w:ascii="Times New Roman" w:hAnsi="Times New Roman" w:cs="Times New Roman"/>
          <w:sz w:val="24"/>
          <w:szCs w:val="24"/>
        </w:rPr>
        <w:t xml:space="preserve"> к этим работам должна привлекаться специализированная организация, имеющая соответствующие лицензии на право выполнения работ и оказания услуг по ТЗКИ.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 xml:space="preserve">Стадии создания системы защиты </w:t>
      </w:r>
      <w:r w:rsidRPr="00AC5279">
        <w:rPr>
          <w:rFonts w:ascii="Times New Roman" w:hAnsi="Times New Roman" w:cs="Times New Roman"/>
          <w:spacing w:val="-6"/>
          <w:sz w:val="24"/>
          <w:szCs w:val="24"/>
        </w:rPr>
        <w:t>информации:</w:t>
      </w:r>
    </w:p>
    <w:p w:rsidR="00D95158" w:rsidRPr="00AC5279" w:rsidRDefault="00D95158" w:rsidP="00AC5279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 xml:space="preserve">Предпроектная стадия — включает предпроектное обследование создаваемой ИСПДн, разработку аналитического </w:t>
      </w:r>
      <w:proofErr w:type="gramStart"/>
      <w:r w:rsidRPr="00AC5279">
        <w:rPr>
          <w:rFonts w:ascii="Times New Roman" w:hAnsi="Times New Roman" w:cs="Times New Roman"/>
          <w:sz w:val="24"/>
          <w:szCs w:val="24"/>
        </w:rPr>
        <w:t xml:space="preserve">обоснования </w:t>
      </w:r>
      <w:r w:rsidRPr="00AC5279">
        <w:rPr>
          <w:rFonts w:ascii="Times New Roman" w:hAnsi="Times New Roman" w:cs="Times New Roman"/>
          <w:spacing w:val="-2"/>
          <w:sz w:val="24"/>
          <w:szCs w:val="24"/>
        </w:rPr>
        <w:t>необходимости создания системы защиты информации</w:t>
      </w:r>
      <w:proofErr w:type="gramEnd"/>
      <w:r w:rsidRPr="00AC5279">
        <w:rPr>
          <w:rFonts w:ascii="Times New Roman" w:hAnsi="Times New Roman" w:cs="Times New Roman"/>
          <w:spacing w:val="-2"/>
          <w:sz w:val="24"/>
          <w:szCs w:val="24"/>
        </w:rPr>
        <w:t xml:space="preserve"> и </w:t>
      </w:r>
      <w:r w:rsidRPr="00AC5279">
        <w:rPr>
          <w:rFonts w:ascii="Times New Roman" w:hAnsi="Times New Roman" w:cs="Times New Roman"/>
          <w:sz w:val="24"/>
          <w:szCs w:val="24"/>
        </w:rPr>
        <w:t>технического  задания на ее создание.</w:t>
      </w:r>
    </w:p>
    <w:p w:rsidR="00D95158" w:rsidRPr="00AC5279" w:rsidRDefault="00D95158" w:rsidP="00AC5279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 xml:space="preserve">Стадия проектирования (разработки проектов) и реализации ИСПДн — </w:t>
      </w:r>
      <w:r w:rsidRPr="00AC5279">
        <w:rPr>
          <w:rFonts w:ascii="Times New Roman" w:hAnsi="Times New Roman" w:cs="Times New Roman"/>
          <w:spacing w:val="-4"/>
          <w:sz w:val="24"/>
          <w:szCs w:val="24"/>
        </w:rPr>
        <w:t>включает разработку СЗПДн в составе ИСПДн.</w:t>
      </w:r>
    </w:p>
    <w:p w:rsidR="00D95158" w:rsidRPr="00AC5279" w:rsidRDefault="00D95158" w:rsidP="00AC5279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 xml:space="preserve">Стадия ввода в действие системы СЗПДн — включает опытную эксплуатацию и приемо-сдаточные испытания средств </w:t>
      </w:r>
      <w:r w:rsidRPr="00AC5279">
        <w:rPr>
          <w:rFonts w:ascii="Times New Roman" w:hAnsi="Times New Roman" w:cs="Times New Roman"/>
          <w:spacing w:val="-3"/>
          <w:sz w:val="24"/>
          <w:szCs w:val="24"/>
        </w:rPr>
        <w:t>защиты информации, а также оценку эффективности принимаемых мер по обеспечению</w:t>
      </w:r>
      <w:r w:rsidRPr="00AC5279">
        <w:rPr>
          <w:rFonts w:ascii="Times New Roman" w:hAnsi="Times New Roman" w:cs="Times New Roman"/>
          <w:spacing w:val="-4"/>
          <w:sz w:val="24"/>
          <w:szCs w:val="24"/>
        </w:rPr>
        <w:t xml:space="preserve"> безопасности ПДн.</w:t>
      </w:r>
    </w:p>
    <w:p w:rsidR="00D95158" w:rsidRPr="00AC5279" w:rsidRDefault="00D95158" w:rsidP="00AC52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4355" w:rsidRDefault="00724355" w:rsidP="00724355">
      <w:pPr>
        <w:pStyle w:val="a7"/>
        <w:numPr>
          <w:ilvl w:val="0"/>
          <w:numId w:val="5"/>
        </w:numPr>
        <w:tabs>
          <w:tab w:val="left" w:pos="1276"/>
        </w:tabs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355">
        <w:rPr>
          <w:rFonts w:ascii="Times New Roman" w:hAnsi="Times New Roman" w:cs="Times New Roman"/>
          <w:b/>
          <w:sz w:val="24"/>
          <w:szCs w:val="24"/>
        </w:rPr>
        <w:t>ПОРЯДОК ОБЕСПЕЧЕНИЯ ЗАЩИТЫ ИНФОРМАЦИИ ПРИ ЭКСПЛУАТАЦИИ ИСПДН</w:t>
      </w:r>
    </w:p>
    <w:p w:rsidR="00724355" w:rsidRPr="00724355" w:rsidRDefault="00724355" w:rsidP="00724355">
      <w:pPr>
        <w:pStyle w:val="a7"/>
        <w:tabs>
          <w:tab w:val="clear" w:pos="432"/>
          <w:tab w:val="left" w:pos="1276"/>
        </w:tabs>
        <w:spacing w:after="0"/>
        <w:ind w:left="45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 xml:space="preserve">Эксплуатация ИСПДн должна осуществляться в полном соответствии с утвержденной проектной, организационно-распорядительной и </w:t>
      </w:r>
      <w:r w:rsidRPr="00AC5279">
        <w:rPr>
          <w:rFonts w:ascii="Times New Roman" w:hAnsi="Times New Roman" w:cs="Times New Roman"/>
          <w:spacing w:val="-3"/>
          <w:sz w:val="24"/>
          <w:szCs w:val="24"/>
        </w:rPr>
        <w:t>эксплуатационной документацией ИСПДн</w:t>
      </w:r>
      <w:r w:rsidRPr="00AC5279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AC5279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Ответственность за обеспечение защиты информации в процессе </w:t>
      </w:r>
      <w:r w:rsidRPr="00AC5279">
        <w:rPr>
          <w:rFonts w:ascii="Times New Roman" w:hAnsi="Times New Roman" w:cs="Times New Roman"/>
          <w:sz w:val="24"/>
          <w:szCs w:val="24"/>
        </w:rPr>
        <w:t xml:space="preserve">эксплуатации ИСПДн возлагается на руководителя </w:t>
      </w:r>
      <w:r w:rsidR="00724355">
        <w:rPr>
          <w:rFonts w:ascii="Times New Roman" w:hAnsi="Times New Roman" w:cs="Times New Roman"/>
          <w:sz w:val="24"/>
          <w:szCs w:val="24"/>
        </w:rPr>
        <w:t>МБОУСОШ №</w:t>
      </w:r>
      <w:r w:rsidR="00172D24">
        <w:rPr>
          <w:rFonts w:ascii="Times New Roman" w:hAnsi="Times New Roman" w:cs="Times New Roman"/>
          <w:sz w:val="24"/>
          <w:szCs w:val="24"/>
        </w:rPr>
        <w:t xml:space="preserve"> 24</w:t>
      </w:r>
      <w:r w:rsidRPr="00AC5279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AC5279">
        <w:rPr>
          <w:rFonts w:ascii="Times New Roman" w:hAnsi="Times New Roman" w:cs="Times New Roman"/>
          <w:sz w:val="24"/>
          <w:szCs w:val="24"/>
        </w:rPr>
        <w:t>ведении</w:t>
      </w:r>
      <w:proofErr w:type="gramEnd"/>
      <w:r w:rsidRPr="00AC5279">
        <w:rPr>
          <w:rFonts w:ascii="Times New Roman" w:hAnsi="Times New Roman" w:cs="Times New Roman"/>
          <w:sz w:val="24"/>
          <w:szCs w:val="24"/>
        </w:rPr>
        <w:t xml:space="preserve"> </w:t>
      </w:r>
      <w:r w:rsidRPr="00AC5279">
        <w:rPr>
          <w:rFonts w:ascii="Times New Roman" w:hAnsi="Times New Roman" w:cs="Times New Roman"/>
          <w:spacing w:val="-4"/>
          <w:sz w:val="24"/>
          <w:szCs w:val="24"/>
        </w:rPr>
        <w:t>которого находится эта ИСПДн.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 xml:space="preserve">Ответственность за соблюдение установленных требований по защите </w:t>
      </w:r>
      <w:r w:rsidRPr="00AC5279">
        <w:rPr>
          <w:rFonts w:ascii="Times New Roman" w:hAnsi="Times New Roman" w:cs="Times New Roman"/>
          <w:spacing w:val="-3"/>
          <w:sz w:val="24"/>
          <w:szCs w:val="24"/>
        </w:rPr>
        <w:t xml:space="preserve">информации при ее обработке в ИСПДн возлагается на непосредственных </w:t>
      </w:r>
      <w:r w:rsidRPr="00AC5279">
        <w:rPr>
          <w:rFonts w:ascii="Times New Roman" w:hAnsi="Times New Roman" w:cs="Times New Roman"/>
          <w:spacing w:val="4"/>
          <w:sz w:val="24"/>
          <w:szCs w:val="24"/>
        </w:rPr>
        <w:t>исполнителей ИСПДн (пользователей, администраторов</w:t>
      </w:r>
      <w:r w:rsidRPr="00AC5279">
        <w:rPr>
          <w:rFonts w:ascii="Times New Roman" w:hAnsi="Times New Roman" w:cs="Times New Roman"/>
          <w:sz w:val="24"/>
          <w:szCs w:val="24"/>
        </w:rPr>
        <w:t>, обслуживающий персонал).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 xml:space="preserve">За нарушение установленных требований по защите информации </w:t>
      </w:r>
      <w:r w:rsidRPr="00AC5279">
        <w:rPr>
          <w:rFonts w:ascii="Times New Roman" w:hAnsi="Times New Roman" w:cs="Times New Roman"/>
          <w:spacing w:val="-4"/>
          <w:sz w:val="24"/>
          <w:szCs w:val="24"/>
        </w:rPr>
        <w:t xml:space="preserve">руководитель </w:t>
      </w:r>
      <w:r w:rsidR="00724355">
        <w:rPr>
          <w:rFonts w:ascii="Times New Roman" w:hAnsi="Times New Roman" w:cs="Times New Roman"/>
          <w:spacing w:val="3"/>
          <w:sz w:val="24"/>
          <w:szCs w:val="24"/>
        </w:rPr>
        <w:t>МБОУСОШ №</w:t>
      </w:r>
      <w:r w:rsidR="00864769">
        <w:rPr>
          <w:rFonts w:ascii="Times New Roman" w:hAnsi="Times New Roman" w:cs="Times New Roman"/>
          <w:spacing w:val="3"/>
          <w:sz w:val="24"/>
          <w:szCs w:val="24"/>
        </w:rPr>
        <w:t xml:space="preserve"> 24</w:t>
      </w:r>
      <w:r w:rsidRPr="00AC5279">
        <w:rPr>
          <w:rFonts w:ascii="Times New Roman" w:hAnsi="Times New Roman" w:cs="Times New Roman"/>
          <w:spacing w:val="-4"/>
          <w:sz w:val="24"/>
          <w:szCs w:val="24"/>
        </w:rPr>
        <w:t xml:space="preserve"> в </w:t>
      </w:r>
      <w:proofErr w:type="gramStart"/>
      <w:r w:rsidRPr="00AC5279">
        <w:rPr>
          <w:rFonts w:ascii="Times New Roman" w:hAnsi="Times New Roman" w:cs="Times New Roman"/>
          <w:spacing w:val="-4"/>
          <w:sz w:val="24"/>
          <w:szCs w:val="24"/>
        </w:rPr>
        <w:t>ведении</w:t>
      </w:r>
      <w:proofErr w:type="gramEnd"/>
      <w:r w:rsidRPr="00AC5279">
        <w:rPr>
          <w:rFonts w:ascii="Times New Roman" w:hAnsi="Times New Roman" w:cs="Times New Roman"/>
          <w:spacing w:val="-4"/>
          <w:sz w:val="24"/>
          <w:szCs w:val="24"/>
        </w:rPr>
        <w:t xml:space="preserve"> которого находится ИСПДн и (или) </w:t>
      </w:r>
      <w:r w:rsidRPr="00AC5279">
        <w:rPr>
          <w:rFonts w:ascii="Times New Roman" w:hAnsi="Times New Roman" w:cs="Times New Roman"/>
          <w:sz w:val="24"/>
          <w:szCs w:val="24"/>
        </w:rPr>
        <w:t>непосредственный исполнитель</w:t>
      </w:r>
      <w:r w:rsidR="00724355">
        <w:rPr>
          <w:rFonts w:ascii="Times New Roman" w:hAnsi="Times New Roman" w:cs="Times New Roman"/>
          <w:sz w:val="24"/>
          <w:szCs w:val="24"/>
        </w:rPr>
        <w:t>,</w:t>
      </w:r>
      <w:r w:rsidRPr="00AC5279">
        <w:rPr>
          <w:rFonts w:ascii="Times New Roman" w:hAnsi="Times New Roman" w:cs="Times New Roman"/>
          <w:sz w:val="24"/>
          <w:szCs w:val="24"/>
        </w:rPr>
        <w:t xml:space="preserve"> привлекаются к </w:t>
      </w:r>
      <w:r w:rsidRPr="00AC5279">
        <w:rPr>
          <w:rFonts w:ascii="Times New Roman" w:hAnsi="Times New Roman" w:cs="Times New Roman"/>
          <w:spacing w:val="14"/>
          <w:sz w:val="24"/>
          <w:szCs w:val="24"/>
        </w:rPr>
        <w:t xml:space="preserve">ответственности в соответствии с действующим в РФ </w:t>
      </w:r>
      <w:r w:rsidRPr="00AC5279">
        <w:rPr>
          <w:rFonts w:ascii="Times New Roman" w:hAnsi="Times New Roman" w:cs="Times New Roman"/>
          <w:spacing w:val="-4"/>
          <w:sz w:val="24"/>
          <w:szCs w:val="24"/>
        </w:rPr>
        <w:t>законодательством.</w:t>
      </w:r>
    </w:p>
    <w:p w:rsidR="00D95158" w:rsidRPr="00AC5279" w:rsidRDefault="00D95158" w:rsidP="00AC52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4355" w:rsidRPr="00724355" w:rsidRDefault="00724355" w:rsidP="00724355">
      <w:pPr>
        <w:pStyle w:val="a7"/>
        <w:numPr>
          <w:ilvl w:val="0"/>
          <w:numId w:val="5"/>
        </w:numPr>
        <w:tabs>
          <w:tab w:val="left" w:pos="1276"/>
        </w:tabs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355">
        <w:rPr>
          <w:rFonts w:ascii="Times New Roman" w:hAnsi="Times New Roman" w:cs="Times New Roman"/>
          <w:b/>
          <w:sz w:val="24"/>
          <w:szCs w:val="24"/>
        </w:rPr>
        <w:t>ПОРЯДОК ОРГАНИЗАЦИИ ДЕЛОПРОИЗВОДСТВА, ХРАНЕНИЯ И ОБРАЩЕНИЕ НАКОПИТЕЛЕЙ И НОСИТЕЛЕЙ ИНФОРМАЦИИ</w:t>
      </w:r>
    </w:p>
    <w:p w:rsidR="00724355" w:rsidRDefault="00724355" w:rsidP="00724355">
      <w:pPr>
        <w:pStyle w:val="a7"/>
        <w:tabs>
          <w:tab w:val="clear" w:pos="432"/>
          <w:tab w:val="left" w:pos="1276"/>
        </w:tabs>
        <w:spacing w:after="0"/>
        <w:ind w:left="45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 xml:space="preserve">Все накопители и носители информации содержащие ПДн </w:t>
      </w:r>
      <w:r w:rsidRPr="00AC5279">
        <w:rPr>
          <w:rFonts w:ascii="Times New Roman" w:hAnsi="Times New Roman" w:cs="Times New Roman"/>
          <w:spacing w:val="-3"/>
          <w:sz w:val="24"/>
          <w:szCs w:val="24"/>
        </w:rPr>
        <w:t xml:space="preserve">на бумажной, магнитной, </w:t>
      </w:r>
      <w:proofErr w:type="gramStart"/>
      <w:r w:rsidRPr="00AC5279">
        <w:rPr>
          <w:rFonts w:ascii="Times New Roman" w:hAnsi="Times New Roman" w:cs="Times New Roman"/>
          <w:spacing w:val="-3"/>
          <w:sz w:val="24"/>
          <w:szCs w:val="24"/>
        </w:rPr>
        <w:t>магнито - оптической</w:t>
      </w:r>
      <w:proofErr w:type="gramEnd"/>
      <w:r w:rsidRPr="00AC5279">
        <w:rPr>
          <w:rFonts w:ascii="Times New Roman" w:hAnsi="Times New Roman" w:cs="Times New Roman"/>
          <w:spacing w:val="-3"/>
          <w:sz w:val="24"/>
          <w:szCs w:val="24"/>
        </w:rPr>
        <w:t xml:space="preserve"> и иной основе, используемые </w:t>
      </w:r>
      <w:r w:rsidRPr="00AC5279">
        <w:rPr>
          <w:rFonts w:ascii="Times New Roman" w:hAnsi="Times New Roman" w:cs="Times New Roman"/>
          <w:spacing w:val="-2"/>
          <w:sz w:val="24"/>
          <w:szCs w:val="24"/>
        </w:rPr>
        <w:t xml:space="preserve">в технологическом процессе обработки информации в ИСПДн, подлежат учету, </w:t>
      </w:r>
      <w:r w:rsidRPr="00AC5279">
        <w:rPr>
          <w:rFonts w:ascii="Times New Roman" w:hAnsi="Times New Roman" w:cs="Times New Roman"/>
          <w:sz w:val="24"/>
          <w:szCs w:val="24"/>
        </w:rPr>
        <w:t>хранению и обращению в соответствии с требованиями конфиденциального делопроизводства.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>Организация и ведение учета накопителей и носителей ПДн, организация их хранения, обращения и уничтожения осуществляются ответственными делопроизводителями конфиденциального делопроизводства.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>ПДн, должны обособляться от иной информации, в частности путем фиксации их на отдельных материальных носителях ПДн, в специальных разделах или на полях форм (бланков).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 xml:space="preserve">При фиксации ПДн на материальных носителях не допускается фиксация на одном материальном носителе ПДн, </w:t>
      </w:r>
      <w:proofErr w:type="gramStart"/>
      <w:r w:rsidRPr="00AC5279"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 w:rsidRPr="00AC5279">
        <w:rPr>
          <w:rFonts w:ascii="Times New Roman" w:hAnsi="Times New Roman" w:cs="Times New Roman"/>
          <w:sz w:val="24"/>
          <w:szCs w:val="24"/>
        </w:rPr>
        <w:t xml:space="preserve"> обработки которых заведомо не совместимы.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>Для обработки различных категорий ПДн, осуществляемой без использования средств автоматизации, для каждой категории ПДн должен использоваться отдельный материальный носитель.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>Обработка ПДн без использования средств автоматизации должна осуществляться таким образом, чтобы в отношении каждой категории ПДн можно было определить места хранения ПДн (материальных носителей) и установить перечень лиц, осуществляющих обработку ПДн либо имеющих к ним доступ.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>Должно обеспечиваться раздельное хранение ПДн (материальных носителей), обработка которых осуществляется в различных целях.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>При хранении материальных носителей должны соблюдаться условия, обеспечивающие сохранность ПДн и исключающие несанкционированный к ним доступ.</w:t>
      </w:r>
    </w:p>
    <w:p w:rsidR="00D95158" w:rsidRPr="00AC5279" w:rsidRDefault="00D95158" w:rsidP="00AC5279">
      <w:pPr>
        <w:pStyle w:val="a7"/>
        <w:tabs>
          <w:tab w:val="clear" w:pos="432"/>
        </w:tabs>
        <w:spacing w:after="0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C80DD0" w:rsidRPr="00C80DD0" w:rsidRDefault="00C80DD0" w:rsidP="00C80DD0">
      <w:pPr>
        <w:pStyle w:val="a7"/>
        <w:numPr>
          <w:ilvl w:val="0"/>
          <w:numId w:val="5"/>
        </w:numPr>
        <w:tabs>
          <w:tab w:val="left" w:pos="1276"/>
        </w:tabs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DD0">
        <w:rPr>
          <w:rFonts w:ascii="Times New Roman" w:hAnsi="Times New Roman" w:cs="Times New Roman"/>
          <w:b/>
          <w:sz w:val="24"/>
          <w:szCs w:val="24"/>
        </w:rPr>
        <w:t>КОНТРОЛЬ СОСТОЯНИЯ И ЭФФЕКТИВНОСТИ ЗАЩИТЫ ИСПДН</w:t>
      </w:r>
    </w:p>
    <w:p w:rsidR="00C80DD0" w:rsidRDefault="00C80DD0" w:rsidP="00C80DD0">
      <w:pPr>
        <w:pStyle w:val="a7"/>
        <w:tabs>
          <w:tab w:val="clear" w:pos="432"/>
          <w:tab w:val="left" w:pos="1276"/>
        </w:tabs>
        <w:spacing w:after="0"/>
        <w:ind w:left="45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 xml:space="preserve">В ИСПДн должен осуществляться контроль и (или) аудит соответствия обработки ПДн действующим в РФ законодательству и требованиям к защите ПДн, а так же настоящей Политике и локальным актам </w:t>
      </w:r>
      <w:r w:rsidR="00C80DD0">
        <w:rPr>
          <w:rFonts w:ascii="Times New Roman" w:hAnsi="Times New Roman" w:cs="Times New Roman"/>
          <w:sz w:val="24"/>
          <w:szCs w:val="24"/>
        </w:rPr>
        <w:t>МБОУСОШ №</w:t>
      </w:r>
      <w:r w:rsidR="00864769">
        <w:rPr>
          <w:rFonts w:ascii="Times New Roman" w:hAnsi="Times New Roman" w:cs="Times New Roman"/>
          <w:sz w:val="24"/>
          <w:szCs w:val="24"/>
        </w:rPr>
        <w:t xml:space="preserve"> 24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pacing w:val="-4"/>
          <w:sz w:val="24"/>
          <w:szCs w:val="24"/>
        </w:rPr>
        <w:t xml:space="preserve">Контроль </w:t>
      </w:r>
      <w:r w:rsidRPr="00AC5279">
        <w:rPr>
          <w:rFonts w:ascii="Times New Roman" w:hAnsi="Times New Roman" w:cs="Times New Roman"/>
          <w:sz w:val="24"/>
          <w:szCs w:val="24"/>
        </w:rPr>
        <w:t xml:space="preserve">заключается в </w:t>
      </w:r>
      <w:r w:rsidRPr="00AC5279">
        <w:rPr>
          <w:rFonts w:ascii="Times New Roman" w:hAnsi="Times New Roman" w:cs="Times New Roman"/>
          <w:spacing w:val="-1"/>
          <w:sz w:val="24"/>
          <w:szCs w:val="24"/>
        </w:rPr>
        <w:t xml:space="preserve">оценке выполнения требований нормативных документов, </w:t>
      </w:r>
      <w:r w:rsidRPr="00AC5279">
        <w:rPr>
          <w:rFonts w:ascii="Times New Roman" w:hAnsi="Times New Roman" w:cs="Times New Roman"/>
          <w:spacing w:val="-5"/>
          <w:sz w:val="24"/>
          <w:szCs w:val="24"/>
        </w:rPr>
        <w:t>обоснованности принятых мер и оценке эффективности принятых мер по обеспечению ПДн</w:t>
      </w:r>
      <w:r w:rsidRPr="00AC5279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 xml:space="preserve">Контроль подразделяется </w:t>
      </w:r>
      <w:proofErr w:type="gramStart"/>
      <w:r w:rsidRPr="00AC527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C5279">
        <w:rPr>
          <w:rFonts w:ascii="Times New Roman" w:hAnsi="Times New Roman" w:cs="Times New Roman"/>
          <w:sz w:val="24"/>
          <w:szCs w:val="24"/>
        </w:rPr>
        <w:t xml:space="preserve"> оперативный и плановый (периодический).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lastRenderedPageBreak/>
        <w:t xml:space="preserve">В процессе эксплуатации ИСПДн в целях защиты информации от НСД </w:t>
      </w:r>
      <w:r w:rsidRPr="00AC5279">
        <w:rPr>
          <w:rFonts w:ascii="Times New Roman" w:hAnsi="Times New Roman" w:cs="Times New Roman"/>
          <w:spacing w:val="7"/>
          <w:sz w:val="24"/>
          <w:szCs w:val="24"/>
        </w:rPr>
        <w:t xml:space="preserve">осуществляются оперативный </w:t>
      </w:r>
      <w:r w:rsidRPr="00AC5279">
        <w:rPr>
          <w:rFonts w:ascii="Times New Roman" w:hAnsi="Times New Roman" w:cs="Times New Roman"/>
          <w:spacing w:val="-4"/>
          <w:sz w:val="24"/>
          <w:szCs w:val="24"/>
        </w:rPr>
        <w:t>контроль</w:t>
      </w:r>
      <w:r w:rsidRPr="00AC5279">
        <w:rPr>
          <w:rFonts w:ascii="Times New Roman" w:hAnsi="Times New Roman" w:cs="Times New Roman"/>
          <w:spacing w:val="7"/>
          <w:sz w:val="24"/>
          <w:szCs w:val="24"/>
        </w:rPr>
        <w:t xml:space="preserve"> и </w:t>
      </w:r>
      <w:r w:rsidRPr="00AC5279">
        <w:rPr>
          <w:rFonts w:ascii="Times New Roman" w:hAnsi="Times New Roman" w:cs="Times New Roman"/>
          <w:spacing w:val="-4"/>
          <w:sz w:val="24"/>
          <w:szCs w:val="24"/>
        </w:rPr>
        <w:t xml:space="preserve">периодический </w:t>
      </w:r>
      <w:proofErr w:type="gramStart"/>
      <w:r w:rsidRPr="00AC5279">
        <w:rPr>
          <w:rFonts w:ascii="Times New Roman" w:hAnsi="Times New Roman" w:cs="Times New Roman"/>
          <w:spacing w:val="-4"/>
          <w:sz w:val="24"/>
          <w:szCs w:val="24"/>
        </w:rPr>
        <w:t xml:space="preserve">контроль </w:t>
      </w:r>
      <w:r w:rsidRPr="00AC527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AC5279">
        <w:rPr>
          <w:rFonts w:ascii="Times New Roman" w:hAnsi="Times New Roman" w:cs="Times New Roman"/>
          <w:sz w:val="24"/>
          <w:szCs w:val="24"/>
        </w:rPr>
        <w:t xml:space="preserve"> выполнением исполнителями требований действующих нормативных документов по вопросам обеспечения безопасности и защиты ПДн</w:t>
      </w:r>
      <w:r w:rsidRPr="00AC5279">
        <w:rPr>
          <w:rFonts w:ascii="Times New Roman" w:hAnsi="Times New Roman" w:cs="Times New Roman"/>
          <w:spacing w:val="-7"/>
          <w:sz w:val="24"/>
          <w:szCs w:val="24"/>
        </w:rPr>
        <w:t>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 xml:space="preserve">С целью своевременного выявления и предотвращения утечки информации, исключения или существенного затруднения НСД и предотвращения специальных воздействий (программно-технических и др.), вызывающих нарушение целостности информации или работоспособность технических средств, в </w:t>
      </w:r>
      <w:proofErr w:type="spellStart"/>
      <w:r w:rsidRPr="00AC5279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AC5279">
        <w:rPr>
          <w:rFonts w:ascii="Times New Roman" w:hAnsi="Times New Roman" w:cs="Times New Roman"/>
          <w:sz w:val="24"/>
          <w:szCs w:val="24"/>
        </w:rPr>
        <w:t xml:space="preserve"> </w:t>
      </w:r>
      <w:r w:rsidR="00C80DD0">
        <w:rPr>
          <w:rFonts w:ascii="Times New Roman" w:hAnsi="Times New Roman" w:cs="Times New Roman"/>
          <w:sz w:val="24"/>
          <w:szCs w:val="24"/>
        </w:rPr>
        <w:t>МБОУСОШ №</w:t>
      </w:r>
      <w:r w:rsidR="00864769">
        <w:rPr>
          <w:rFonts w:ascii="Times New Roman" w:hAnsi="Times New Roman" w:cs="Times New Roman"/>
          <w:sz w:val="24"/>
          <w:szCs w:val="24"/>
        </w:rPr>
        <w:t xml:space="preserve">24 </w:t>
      </w:r>
      <w:r w:rsidRPr="00AC5279">
        <w:rPr>
          <w:rFonts w:ascii="Times New Roman" w:hAnsi="Times New Roman" w:cs="Times New Roman"/>
          <w:sz w:val="24"/>
          <w:szCs w:val="24"/>
        </w:rPr>
        <w:t>проводится плановый периодический (не реже одного раза в год) контроль состояния защиты информации.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>При проведении плановых проверок осуществляется контроль</w:t>
      </w:r>
      <w:r w:rsidRPr="00AC5279">
        <w:rPr>
          <w:rFonts w:ascii="Times New Roman" w:hAnsi="Times New Roman" w:cs="Times New Roman"/>
          <w:spacing w:val="-4"/>
          <w:sz w:val="24"/>
          <w:szCs w:val="24"/>
        </w:rPr>
        <w:t xml:space="preserve"> ведения учетной документации,</w:t>
      </w:r>
      <w:r w:rsidRPr="00AC5279">
        <w:rPr>
          <w:rFonts w:ascii="Times New Roman" w:hAnsi="Times New Roman" w:cs="Times New Roman"/>
          <w:sz w:val="24"/>
          <w:szCs w:val="24"/>
        </w:rPr>
        <w:t xml:space="preserve"> защищенности ИСПДн от утечки ПДн по техническим каналам, </w:t>
      </w:r>
      <w:r w:rsidRPr="00AC5279">
        <w:rPr>
          <w:rFonts w:ascii="Times New Roman" w:hAnsi="Times New Roman" w:cs="Times New Roman"/>
          <w:spacing w:val="-4"/>
          <w:sz w:val="24"/>
          <w:szCs w:val="24"/>
        </w:rPr>
        <w:t>выборочный контроль содержимого накопителей и носителей информации, и т.п.</w:t>
      </w:r>
    </w:p>
    <w:p w:rsidR="00D95158" w:rsidRPr="00AC5279" w:rsidRDefault="00D95158" w:rsidP="00AC5279">
      <w:pPr>
        <w:pStyle w:val="a7"/>
        <w:numPr>
          <w:ilvl w:val="1"/>
          <w:numId w:val="0"/>
        </w:numPr>
        <w:tabs>
          <w:tab w:val="left" w:pos="1276"/>
        </w:tabs>
        <w:spacing w:after="0"/>
        <w:ind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5279">
        <w:rPr>
          <w:rFonts w:ascii="Times New Roman" w:hAnsi="Times New Roman" w:cs="Times New Roman"/>
          <w:sz w:val="24"/>
          <w:szCs w:val="24"/>
        </w:rPr>
        <w:t xml:space="preserve">Результаты контроля оформляются актами, заключениями и записями в </w:t>
      </w:r>
      <w:r w:rsidRPr="00AC5279">
        <w:rPr>
          <w:rFonts w:ascii="Times New Roman" w:hAnsi="Times New Roman" w:cs="Times New Roman"/>
          <w:spacing w:val="-4"/>
          <w:sz w:val="24"/>
          <w:szCs w:val="24"/>
        </w:rPr>
        <w:t>эксплуатационной документации.</w:t>
      </w:r>
    </w:p>
    <w:p w:rsidR="00CF0652" w:rsidRPr="00D95158" w:rsidRDefault="00D95158" w:rsidP="00CF065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15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sectPr w:rsidR="00CF0652" w:rsidRPr="00D95158" w:rsidSect="00704C5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9A3"/>
    <w:multiLevelType w:val="hybridMultilevel"/>
    <w:tmpl w:val="8974C462"/>
    <w:lvl w:ilvl="0" w:tplc="58E8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2D0D0D"/>
    <w:multiLevelType w:val="multilevel"/>
    <w:tmpl w:val="4B8474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290726AB"/>
    <w:multiLevelType w:val="multilevel"/>
    <w:tmpl w:val="88720B7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F1570E1"/>
    <w:multiLevelType w:val="hybridMultilevel"/>
    <w:tmpl w:val="68D89C82"/>
    <w:lvl w:ilvl="0" w:tplc="37DA2E64">
      <w:start w:val="1"/>
      <w:numFmt w:val="bullet"/>
      <w:pStyle w:val="10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4">
    <w:nsid w:val="349F6E78"/>
    <w:multiLevelType w:val="hybridMultilevel"/>
    <w:tmpl w:val="C4F20884"/>
    <w:lvl w:ilvl="0" w:tplc="35CC647A">
      <w:start w:val="1"/>
      <w:numFmt w:val="bullet"/>
      <w:lvlText w:val="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5">
    <w:nsid w:val="72196C76"/>
    <w:multiLevelType w:val="multilevel"/>
    <w:tmpl w:val="605620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CF0652"/>
    <w:rsid w:val="0005036D"/>
    <w:rsid w:val="000E28F6"/>
    <w:rsid w:val="00172D24"/>
    <w:rsid w:val="001B44ED"/>
    <w:rsid w:val="001D76C9"/>
    <w:rsid w:val="00256ADC"/>
    <w:rsid w:val="002D2EC5"/>
    <w:rsid w:val="00340DB3"/>
    <w:rsid w:val="00447000"/>
    <w:rsid w:val="004758CF"/>
    <w:rsid w:val="004F65EF"/>
    <w:rsid w:val="005221F9"/>
    <w:rsid w:val="005741CD"/>
    <w:rsid w:val="005863ED"/>
    <w:rsid w:val="005C4C45"/>
    <w:rsid w:val="00636AB7"/>
    <w:rsid w:val="00704C59"/>
    <w:rsid w:val="00724355"/>
    <w:rsid w:val="0073476A"/>
    <w:rsid w:val="00783CB1"/>
    <w:rsid w:val="007B5BA8"/>
    <w:rsid w:val="007E291B"/>
    <w:rsid w:val="00864769"/>
    <w:rsid w:val="009251A1"/>
    <w:rsid w:val="00A2351B"/>
    <w:rsid w:val="00A74915"/>
    <w:rsid w:val="00AA78C8"/>
    <w:rsid w:val="00AC5279"/>
    <w:rsid w:val="00B1634D"/>
    <w:rsid w:val="00BE108F"/>
    <w:rsid w:val="00C80DD0"/>
    <w:rsid w:val="00C9123B"/>
    <w:rsid w:val="00CF0652"/>
    <w:rsid w:val="00D03EA8"/>
    <w:rsid w:val="00D30C7F"/>
    <w:rsid w:val="00D73511"/>
    <w:rsid w:val="00D8375A"/>
    <w:rsid w:val="00D95158"/>
    <w:rsid w:val="00E13DDC"/>
    <w:rsid w:val="00EA1536"/>
    <w:rsid w:val="00EF3554"/>
    <w:rsid w:val="00F3113D"/>
    <w:rsid w:val="00F93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36D"/>
  </w:style>
  <w:style w:type="paragraph" w:styleId="1">
    <w:name w:val="heading 1"/>
    <w:basedOn w:val="a"/>
    <w:next w:val="a"/>
    <w:link w:val="11"/>
    <w:qFormat/>
    <w:rsid w:val="007B5BA8"/>
    <w:pPr>
      <w:keepNext/>
      <w:keepLines/>
      <w:pageBreakBefore/>
      <w:numPr>
        <w:numId w:val="2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bCs/>
      <w:caps/>
      <w:shadow/>
      <w:sz w:val="27"/>
      <w:szCs w:val="24"/>
    </w:rPr>
  </w:style>
  <w:style w:type="paragraph" w:styleId="2">
    <w:name w:val="heading 2"/>
    <w:basedOn w:val="a"/>
    <w:next w:val="a"/>
    <w:link w:val="20"/>
    <w:qFormat/>
    <w:rsid w:val="007B5BA8"/>
    <w:pPr>
      <w:keepNext/>
      <w:numPr>
        <w:ilvl w:val="1"/>
        <w:numId w:val="2"/>
      </w:numPr>
      <w:spacing w:before="240" w:after="120" w:line="240" w:lineRule="auto"/>
      <w:outlineLvl w:val="1"/>
    </w:pPr>
    <w:rPr>
      <w:rFonts w:ascii="Arial" w:eastAsia="Times New Roman" w:hAnsi="Arial" w:cs="Arial CYR"/>
      <w:b/>
      <w:bCs/>
      <w:smallCaps/>
      <w:shadow/>
      <w:spacing w:val="-2"/>
      <w:sz w:val="27"/>
      <w:szCs w:val="24"/>
    </w:rPr>
  </w:style>
  <w:style w:type="paragraph" w:styleId="3">
    <w:name w:val="heading 3"/>
    <w:basedOn w:val="a"/>
    <w:next w:val="a"/>
    <w:link w:val="30"/>
    <w:qFormat/>
    <w:rsid w:val="007B5BA8"/>
    <w:pPr>
      <w:keepNext/>
      <w:keepLines/>
      <w:numPr>
        <w:ilvl w:val="2"/>
        <w:numId w:val="2"/>
      </w:numPr>
      <w:spacing w:before="240" w:after="120" w:line="240" w:lineRule="auto"/>
      <w:outlineLvl w:val="2"/>
    </w:pPr>
    <w:rPr>
      <w:rFonts w:ascii="Arial" w:eastAsia="Times New Roman" w:hAnsi="Arial" w:cs="Times New Roman"/>
      <w:shadow/>
      <w:sz w:val="27"/>
      <w:szCs w:val="24"/>
    </w:rPr>
  </w:style>
  <w:style w:type="paragraph" w:styleId="4">
    <w:name w:val="heading 4"/>
    <w:basedOn w:val="a"/>
    <w:next w:val="a"/>
    <w:link w:val="40"/>
    <w:qFormat/>
    <w:rsid w:val="007B5BA8"/>
    <w:pPr>
      <w:keepNext/>
      <w:numPr>
        <w:ilvl w:val="3"/>
        <w:numId w:val="2"/>
      </w:numPr>
      <w:spacing w:before="120" w:after="120" w:line="240" w:lineRule="auto"/>
      <w:outlineLvl w:val="3"/>
    </w:pPr>
    <w:rPr>
      <w:rFonts w:ascii="Arial Narrow" w:eastAsia="Times New Roman" w:hAnsi="Arial Narrow" w:cs="Times New Roman"/>
      <w:bCs/>
      <w:shadow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Обычный 1"/>
    <w:basedOn w:val="a"/>
    <w:link w:val="13"/>
    <w:rsid w:val="00CF0652"/>
    <w:pPr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Таблица текст"/>
    <w:basedOn w:val="a"/>
    <w:rsid w:val="00CF0652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Титул 1 Ж"/>
    <w:basedOn w:val="a"/>
    <w:rsid w:val="00CF0652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hadow/>
      <w:sz w:val="27"/>
      <w:szCs w:val="27"/>
    </w:rPr>
  </w:style>
  <w:style w:type="paragraph" w:customStyle="1" w:styleId="15">
    <w:name w:val="Титул текст 1"/>
    <w:basedOn w:val="a"/>
    <w:rsid w:val="00CF0652"/>
    <w:pPr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4">
    <w:name w:val="Титул тема"/>
    <w:basedOn w:val="a"/>
    <w:rsid w:val="00CF0652"/>
    <w:pPr>
      <w:spacing w:after="0" w:line="240" w:lineRule="auto"/>
      <w:jc w:val="center"/>
    </w:pPr>
    <w:rPr>
      <w:rFonts w:ascii="Times New Roman" w:eastAsia="Times New Roman" w:hAnsi="Times New Roman" w:cs="Times New Roman"/>
      <w:b/>
      <w:shadow/>
      <w:sz w:val="27"/>
      <w:szCs w:val="27"/>
    </w:rPr>
  </w:style>
  <w:style w:type="character" w:customStyle="1" w:styleId="13">
    <w:name w:val="Обычный 1 Знак"/>
    <w:basedOn w:val="a0"/>
    <w:link w:val="12"/>
    <w:rsid w:val="00CF06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F065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6">
    <w:name w:val="toc 1"/>
    <w:basedOn w:val="a"/>
    <w:next w:val="a"/>
    <w:autoRedefine/>
    <w:semiHidden/>
    <w:rsid w:val="00CF0652"/>
    <w:pPr>
      <w:tabs>
        <w:tab w:val="left" w:pos="480"/>
        <w:tab w:val="right" w:leader="dot" w:pos="9085"/>
      </w:tabs>
      <w:spacing w:before="120" w:after="120" w:line="240" w:lineRule="auto"/>
      <w:ind w:left="540" w:right="791" w:hanging="540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character" w:styleId="a6">
    <w:name w:val="Hyperlink"/>
    <w:basedOn w:val="a0"/>
    <w:rsid w:val="00CF0652"/>
    <w:rPr>
      <w:color w:val="0000FF"/>
      <w:sz w:val="24"/>
      <w:szCs w:val="24"/>
      <w:u w:val="single"/>
    </w:rPr>
  </w:style>
  <w:style w:type="paragraph" w:styleId="21">
    <w:name w:val="toc 2"/>
    <w:basedOn w:val="a"/>
    <w:next w:val="a"/>
    <w:autoRedefine/>
    <w:semiHidden/>
    <w:rsid w:val="00CF0652"/>
    <w:pPr>
      <w:tabs>
        <w:tab w:val="left" w:pos="960"/>
        <w:tab w:val="right" w:leader="dot" w:pos="9061"/>
      </w:tabs>
      <w:spacing w:after="0" w:line="240" w:lineRule="auto"/>
      <w:ind w:left="742" w:hanging="502"/>
    </w:pPr>
    <w:rPr>
      <w:rFonts w:ascii="Times New Roman" w:eastAsia="Times New Roman" w:hAnsi="Times New Roman" w:cs="Times New Roman"/>
      <w:smallCaps/>
      <w:sz w:val="20"/>
      <w:szCs w:val="20"/>
    </w:rPr>
  </w:style>
  <w:style w:type="character" w:customStyle="1" w:styleId="11">
    <w:name w:val="Заголовок 1 Знак"/>
    <w:basedOn w:val="a0"/>
    <w:link w:val="1"/>
    <w:rsid w:val="007B5BA8"/>
    <w:rPr>
      <w:rFonts w:ascii="Arial" w:eastAsia="Times New Roman" w:hAnsi="Arial" w:cs="Times New Roman"/>
      <w:b/>
      <w:bCs/>
      <w:caps/>
      <w:shadow/>
      <w:sz w:val="27"/>
      <w:szCs w:val="24"/>
    </w:rPr>
  </w:style>
  <w:style w:type="character" w:customStyle="1" w:styleId="20">
    <w:name w:val="Заголовок 2 Знак"/>
    <w:basedOn w:val="a0"/>
    <w:link w:val="2"/>
    <w:rsid w:val="007B5BA8"/>
    <w:rPr>
      <w:rFonts w:ascii="Arial" w:eastAsia="Times New Roman" w:hAnsi="Arial" w:cs="Arial CYR"/>
      <w:b/>
      <w:bCs/>
      <w:smallCaps/>
      <w:shadow/>
      <w:spacing w:val="-2"/>
      <w:sz w:val="27"/>
      <w:szCs w:val="24"/>
    </w:rPr>
  </w:style>
  <w:style w:type="character" w:customStyle="1" w:styleId="30">
    <w:name w:val="Заголовок 3 Знак"/>
    <w:basedOn w:val="a0"/>
    <w:link w:val="3"/>
    <w:rsid w:val="007B5BA8"/>
    <w:rPr>
      <w:rFonts w:ascii="Arial" w:eastAsia="Times New Roman" w:hAnsi="Arial" w:cs="Times New Roman"/>
      <w:shadow/>
      <w:sz w:val="27"/>
      <w:szCs w:val="24"/>
    </w:rPr>
  </w:style>
  <w:style w:type="character" w:customStyle="1" w:styleId="40">
    <w:name w:val="Заголовок 4 Знак"/>
    <w:basedOn w:val="a0"/>
    <w:link w:val="4"/>
    <w:rsid w:val="007B5BA8"/>
    <w:rPr>
      <w:rFonts w:ascii="Arial Narrow" w:eastAsia="Times New Roman" w:hAnsi="Arial Narrow" w:cs="Times New Roman"/>
      <w:bCs/>
      <w:shadow/>
      <w:sz w:val="27"/>
      <w:szCs w:val="27"/>
    </w:rPr>
  </w:style>
  <w:style w:type="paragraph" w:customStyle="1" w:styleId="10">
    <w:name w:val="Дефис 1"/>
    <w:basedOn w:val="a7"/>
    <w:rsid w:val="007B5BA8"/>
    <w:pPr>
      <w:keepLines/>
      <w:numPr>
        <w:numId w:val="3"/>
      </w:numPr>
      <w:spacing w:before="60" w:after="60" w:line="36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Заголовок 1 б/н"/>
    <w:basedOn w:val="1"/>
    <w:rsid w:val="007B5BA8"/>
    <w:pPr>
      <w:numPr>
        <w:numId w:val="0"/>
      </w:numPr>
      <w:jc w:val="center"/>
    </w:pPr>
  </w:style>
  <w:style w:type="paragraph" w:styleId="a7">
    <w:name w:val="List Bullet"/>
    <w:basedOn w:val="a"/>
    <w:unhideWhenUsed/>
    <w:rsid w:val="007B5BA8"/>
    <w:pPr>
      <w:tabs>
        <w:tab w:val="num" w:pos="432"/>
      </w:tabs>
      <w:ind w:left="432" w:hanging="432"/>
      <w:contextualSpacing/>
    </w:pPr>
  </w:style>
  <w:style w:type="paragraph" w:customStyle="1" w:styleId="Bodytext">
    <w:name w:val="Body text"/>
    <w:basedOn w:val="a"/>
    <w:link w:val="BodytextChar"/>
    <w:rsid w:val="00D9515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a0"/>
    <w:link w:val="Bodytext"/>
    <w:rsid w:val="00D95158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Indent 3"/>
    <w:basedOn w:val="a"/>
    <w:link w:val="32"/>
    <w:rsid w:val="00D95158"/>
    <w:pPr>
      <w:spacing w:after="0" w:line="360" w:lineRule="auto"/>
      <w:ind w:left="360" w:firstLine="851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D95158"/>
    <w:rPr>
      <w:rFonts w:ascii="Times New Roman" w:eastAsia="Times New Roman" w:hAnsi="Times New Roman" w:cs="Times New Roman"/>
      <w:bCs/>
      <w:sz w:val="24"/>
      <w:szCs w:val="24"/>
    </w:rPr>
  </w:style>
  <w:style w:type="character" w:styleId="a8">
    <w:name w:val="FollowedHyperlink"/>
    <w:basedOn w:val="a0"/>
    <w:rsid w:val="00D95158"/>
    <w:rPr>
      <w:color w:val="800080"/>
      <w:u w:val="single"/>
    </w:rPr>
  </w:style>
  <w:style w:type="paragraph" w:styleId="a9">
    <w:name w:val="caption"/>
    <w:basedOn w:val="a"/>
    <w:unhideWhenUsed/>
    <w:qFormat/>
    <w:rsid w:val="005863ED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</w:rPr>
  </w:style>
  <w:style w:type="paragraph" w:customStyle="1" w:styleId="normactprilozhenie">
    <w:name w:val="norm_act_prilozhenie"/>
    <w:basedOn w:val="a"/>
    <w:rsid w:val="005863ED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3"/>
      <w:szCs w:val="23"/>
    </w:rPr>
  </w:style>
  <w:style w:type="table" w:styleId="aa">
    <w:name w:val="Table Grid"/>
    <w:basedOn w:val="a1"/>
    <w:uiPriority w:val="59"/>
    <w:rsid w:val="005863E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7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771BD-B9E1-4E2A-BC6F-CE42AE5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Ученик1</dc:creator>
  <cp:keywords/>
  <dc:description/>
  <cp:lastModifiedBy>777</cp:lastModifiedBy>
  <cp:revision>17</cp:revision>
  <cp:lastPrinted>2013-12-13T04:44:00Z</cp:lastPrinted>
  <dcterms:created xsi:type="dcterms:W3CDTF">2013-12-06T10:59:00Z</dcterms:created>
  <dcterms:modified xsi:type="dcterms:W3CDTF">2020-10-11T20:25:00Z</dcterms:modified>
</cp:coreProperties>
</file>