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11C3E" w14:textId="77777777" w:rsidR="003D1272" w:rsidRPr="003D1272" w:rsidRDefault="003D1272" w:rsidP="003D1272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u w:val="single"/>
          <w:lang w:eastAsia="ru-RU"/>
          <w14:ligatures w14:val="none"/>
        </w:rPr>
      </w:pPr>
      <w:r w:rsidRPr="003D1272"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u w:val="single"/>
          <w:lang w:eastAsia="ru-RU"/>
          <w14:ligatures w14:val="none"/>
        </w:rPr>
        <w:t>Условия, определяющие право на получение выплат</w:t>
      </w:r>
    </w:p>
    <w:p w14:paraId="1F554892" w14:textId="77777777" w:rsidR="003D1272" w:rsidRPr="003D1272" w:rsidRDefault="003D1272" w:rsidP="003D1272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3D1272">
        <w:rPr>
          <w:rFonts w:ascii="Times New Roman" w:eastAsia="Times New Roman" w:hAnsi="Times New Roman" w:cs="Times New Roman"/>
          <w:b/>
          <w:bCs/>
          <w:color w:val="000000"/>
          <w:spacing w:val="3"/>
          <w:kern w:val="0"/>
          <w:sz w:val="28"/>
          <w:szCs w:val="28"/>
          <w:lang w:eastAsia="ru-RU"/>
          <w14:ligatures w14:val="none"/>
        </w:rPr>
        <w:t>Установлены разделом 2 Порядка и условий предоставления единовременной выплаты в целях компенсации родителям (законным представителям) стоимости приобретенных путевок (курсовок) для детей, утвержденных приказом министерства труда и социального развития Краснодарского края от 18 июня 2020 г. № 765</w:t>
      </w:r>
    </w:p>
    <w:p w14:paraId="25CDDEE9" w14:textId="77777777" w:rsidR="003D1272" w:rsidRPr="003D1272" w:rsidRDefault="003D1272" w:rsidP="003D12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3D12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1. Получателями единовременных выплат в целях компенсации родителям (законным представителям) стоимости приобретенных путевок (курсовок) для детей (далее - выплаты), а также государственная услуга являются родители (законные представители) детей, самостоятельно приобретшие путевки (курсовки) для детей в возрасте от 4 до 17 лет (включительно) на день заезда в организацию отдыха детей и их оздоровления, санаторно-курортную организацию по путевке (курсовке) - граждан Российской Федерации, местом жительства которых является Краснодарский край.</w:t>
      </w:r>
    </w:p>
    <w:p w14:paraId="65ED4A43" w14:textId="77777777" w:rsidR="003D1272" w:rsidRPr="003D1272" w:rsidRDefault="003D1272" w:rsidP="003D12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3D12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2. Одному из родителей (законных представителей) детей (далее - заявитель (представитель заявителя)) предоставляется выплата в целях компенсации стоимости приобретенных путевок (курсовок) для детей в организации отдыха детей и их оздоровления с продолжительностью отдыха и оздоровления детей не менее 10 календарных дней, в санаторно-курортные организации с продолжительностью санаторно-курортного лечения детей не менее 14 календарных дней.</w:t>
      </w:r>
    </w:p>
    <w:p w14:paraId="5B46E054" w14:textId="77777777" w:rsidR="003D1272" w:rsidRPr="003D1272" w:rsidRDefault="003D1272" w:rsidP="003D12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3D12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3. Организация отдыха детей и их оздоровления, в которую заявителем (представителем заявителя) приобретена путевка для ребенка, должна быть расположена на территории Российской Федерации и включена в реестр организаций отдыха детей и их оздоровления, размещенный на официальном сайте уполномоченного органа исполнительной власти субъекта Российской Федерации в сфере организации отдыха и оздоровления детей, на день заезда ребенка в организацию отдыха детей и их оздоровления.</w:t>
      </w:r>
    </w:p>
    <w:p w14:paraId="4918D73F" w14:textId="77777777" w:rsidR="003D1272" w:rsidRPr="003D1272" w:rsidRDefault="003D1272" w:rsidP="003D12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3D12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 xml:space="preserve">4. Санаторно-курортная организация, в которую заявителем (представителем заявителя) приобретена путевка (курсовка) для ребенка, должна быть расположена на территории Российской Федерации и иметь соответствующие лицензии на осуществление медицинской деятельности по педиатрии и по профилю заболевания ребенка, указанному в представленной заявителем (представителем заявителя) копии справки для получения путевки на санаторно-курортное лечение по форме № 070/у согласно приложению 11 к приказу Министерства здравоохранения Российской Федерации от 15 декабря 2014 г. № </w:t>
      </w:r>
      <w:proofErr w:type="spellStart"/>
      <w:r w:rsidRPr="003D12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834н</w:t>
      </w:r>
      <w:proofErr w:type="spellEnd"/>
      <w:r w:rsidRPr="003D12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 xml:space="preserve">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</w:t>
      </w:r>
      <w:r w:rsidRPr="003D12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lastRenderedPageBreak/>
        <w:t>заполнению», действительной на день заезда ребенка в санаторно-курортную организацию.</w:t>
      </w:r>
    </w:p>
    <w:p w14:paraId="590678D5" w14:textId="77777777" w:rsidR="003D1272" w:rsidRPr="003D1272" w:rsidRDefault="003D1272" w:rsidP="003D12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3D12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5. Выплата предоставляется заявителю (представителю заявителя) при условии предоставления заявителем (представителем заявителя) заявления и документов в соответствии с разделом 3 Порядка.</w:t>
      </w:r>
    </w:p>
    <w:p w14:paraId="68566143" w14:textId="77777777" w:rsidR="003D1272" w:rsidRPr="003D1272" w:rsidRDefault="003D1272" w:rsidP="003D1272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3D12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Заявитель (представитель заявителя) предоставляет в уполномоченный орган по месту жительства лично или почтовым отправлением, либо в форме электронного документа, подписанного усиленной квалифицированной электронной подписью в соответствии с требованиями Федерального закона от 6 апреля 2011 г. № 63-ФЗ «Об электронной подписи» и статьями 21.1 и 21.2 Федерального закона от 27 июля 2010 г. № 210-ФЗ «Об организации предоставления государственных и муниципальных услуг», в том числе с использованием государственной информационной системы Краснодарского края «Портал государственных и муниципальных услуг (функций) Краснодарского края» (</w:t>
      </w:r>
      <w:proofErr w:type="spellStart"/>
      <w:r w:rsidRPr="003D12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fldChar w:fldCharType="begin"/>
      </w:r>
      <w:r w:rsidRPr="003D12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instrText>HYPERLINK "http://www.pgu.krasnodar.ru/"</w:instrText>
      </w:r>
      <w:r w:rsidRPr="003D12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r>
      <w:r w:rsidRPr="003D12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fldChar w:fldCharType="separate"/>
      </w:r>
      <w:r w:rsidRPr="003D1272">
        <w:rPr>
          <w:rFonts w:ascii="Times New Roman" w:eastAsia="Times New Roman" w:hAnsi="Times New Roman" w:cs="Times New Roman"/>
          <w:color w:val="0000FF"/>
          <w:spacing w:val="3"/>
          <w:kern w:val="0"/>
          <w:sz w:val="28"/>
          <w:szCs w:val="28"/>
          <w:u w:val="single"/>
          <w:lang w:eastAsia="ru-RU"/>
          <w14:ligatures w14:val="none"/>
        </w:rPr>
        <w:t>www.pgu.krasnodar.ru</w:t>
      </w:r>
      <w:proofErr w:type="spellEnd"/>
      <w:r w:rsidRPr="003D12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fldChar w:fldCharType="end"/>
      </w:r>
      <w:r w:rsidRPr="003D12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 xml:space="preserve">) (далее - Региональный портал), либо через многофункциональные центры предоставления государственных и муниципальных услуг Краснодарского края (далее - </w:t>
      </w:r>
      <w:proofErr w:type="spellStart"/>
      <w:r w:rsidRPr="003D12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МФЦ</w:t>
      </w:r>
      <w:proofErr w:type="spellEnd"/>
      <w:r w:rsidRPr="003D12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), не позднее 3 месяцев со дня окончания пребывания ребенка согласно отрывному (обратному) талону к путевке (курсовке), в случае его утраты, порчи - справки организации отдыха детей и их оздоровления, санаторно-курортной организации, заверенной подписью руководителя (уполномоченного лица), с обязательным указанием продолжительности пребывания ребенка, реквизитов и стоимости путевки (курсовки).</w:t>
      </w:r>
    </w:p>
    <w:p w14:paraId="54DE3808" w14:textId="77777777" w:rsidR="003D1272" w:rsidRPr="003D1272" w:rsidRDefault="003D1272" w:rsidP="003D1272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3D12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6. Выплата предоставляется заявителю (представителю заявителя) при условии, что в календарный год заезда ребенка в организацию отдыха детей и их оздоровления, санаторно-курортную организацию по путевке (курсовке), самостоятельно приобретенной заявителем (представителем заявителя) для ребенка, данному ребенку не предоставлялись иные меры государственной поддержки в сфере организации оздоровления и отдыха детей в Краснодарском крае, предусмотренные статьей 5</w:t>
      </w:r>
      <w:r w:rsidRPr="003D12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vertAlign w:val="superscript"/>
          <w:lang w:eastAsia="ru-RU"/>
          <w14:ligatures w14:val="none"/>
        </w:rPr>
        <w:t>1</w:t>
      </w:r>
      <w:r w:rsidRPr="003D12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 Закона Краснодарского края от 29 марта 2005 г. № 849-КЗ «Об обеспечении прав детей на отдых и оздоровление в Краснодарском крае» (за исключением отдыха детей в профильных лагерях, организованных муниципальными общеобразовательными организациями в каникулярное время, а также предоставления детям путевок в детские лагеря палаточного типа продолжительностью не более 5 дней).</w:t>
      </w:r>
    </w:p>
    <w:p w14:paraId="6C186BF0" w14:textId="77777777" w:rsidR="003D1272" w:rsidRPr="003D1272" w:rsidRDefault="003D1272" w:rsidP="003D1272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3D12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7. Выплата компенсации за санаторно-курортное лечение предоставляется заявителю (представителю заявителя) при условии соответствия профиля заболевания ребенка, указанного в </w:t>
      </w:r>
      <w:hyperlink r:id="rId4" w:tooltip="Приказ Минздрава России от 15.12.2014 N 834н (ред. от 02.11.2020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" w:history="1">
        <w:r w:rsidRPr="003D1272">
          <w:rPr>
            <w:rFonts w:ascii="Times New Roman" w:eastAsia="Times New Roman" w:hAnsi="Times New Roman" w:cs="Times New Roman"/>
            <w:color w:val="0000FF"/>
            <w:spacing w:val="3"/>
            <w:kern w:val="0"/>
            <w:sz w:val="28"/>
            <w:szCs w:val="28"/>
            <w:u w:val="single"/>
            <w:lang w:eastAsia="ru-RU"/>
            <w14:ligatures w14:val="none"/>
          </w:rPr>
          <w:t>пункте 15</w:t>
        </w:r>
      </w:hyperlink>
      <w:r w:rsidRPr="003D12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 справки по форме N 070/у, в части кодов МКБ-10, согласно </w:t>
      </w:r>
      <w:hyperlink r:id="rId5" w:tooltip="Приказ Минздрава России от 28.09.2020 N 1029н (ред. от 13.10.2022) &quot;Об утверждении перечней медицинских показаний и противопоказаний для санаторно-курортного лечения&quot; (Зарегистрировано в Минюсте России 27.10.2020 N 60589) {КонсультантПлюс}" w:history="1">
        <w:r w:rsidRPr="003D1272">
          <w:rPr>
            <w:rFonts w:ascii="Times New Roman" w:eastAsia="Times New Roman" w:hAnsi="Times New Roman" w:cs="Times New Roman"/>
            <w:color w:val="0000FF"/>
            <w:spacing w:val="3"/>
            <w:kern w:val="0"/>
            <w:sz w:val="28"/>
            <w:szCs w:val="28"/>
            <w:u w:val="single"/>
            <w:lang w:eastAsia="ru-RU"/>
            <w14:ligatures w14:val="none"/>
          </w:rPr>
          <w:t>приказу</w:t>
        </w:r>
      </w:hyperlink>
      <w:r w:rsidRPr="003D12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 xml:space="preserve"> Министерства здравоохранения Российской Федерации от 28 сентября 2020 г. N </w:t>
      </w:r>
      <w:proofErr w:type="spellStart"/>
      <w:r w:rsidRPr="003D12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1029н</w:t>
      </w:r>
      <w:proofErr w:type="spellEnd"/>
      <w:r w:rsidRPr="003D12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 xml:space="preserve"> "Об утверждении </w:t>
      </w:r>
      <w:r w:rsidRPr="003D12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lastRenderedPageBreak/>
        <w:t>перечней медицинских показаний и противопоказаний для санаторно-курортного лечения".</w:t>
      </w:r>
    </w:p>
    <w:p w14:paraId="7FF1B8A4" w14:textId="77777777" w:rsidR="003D1272" w:rsidRPr="003D1272" w:rsidRDefault="003D1272" w:rsidP="003D12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3D12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 xml:space="preserve">8. В случае возвращения уполномоченным органом заявителю (представителю заявителя) документов на доработку уполномоченный орган повторно принимает представленные заявителем (представителем заявителя) заявления и документы, необходимые для получения выплаты, поданные с письмом заявителя (представителя заявителя) о доработке документов, лично в уполномоченный орган, либо направленные с письмом заявителя (представителя заявителя) о доработке документов в уполномоченный орган почтовым отправлением, или в электронной форме посредством Регионального портала, либо лично в </w:t>
      </w:r>
      <w:proofErr w:type="spellStart"/>
      <w:r w:rsidRPr="003D12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МФЦ</w:t>
      </w:r>
      <w:proofErr w:type="spellEnd"/>
      <w:r w:rsidRPr="003D12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, не позднее 2 месяцев со дня получения заявителем (представителем заявителя) уведомления от уполномоченного органа о возврате заявителю (представителю заявителя) документов на доработку, либо об отказе в приеме документов, необходимых для предоставления выплаты, с указанной причиной отказа.</w:t>
      </w:r>
    </w:p>
    <w:p w14:paraId="77455F7D" w14:textId="77777777" w:rsidR="003D1272" w:rsidRPr="003D1272" w:rsidRDefault="003D1272" w:rsidP="003D12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3D12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 xml:space="preserve">9. В случае если уведомление от уполномоченного органа о возврате заявителю (представителю заявителя) документов на доработку возвращены из </w:t>
      </w:r>
      <w:proofErr w:type="spellStart"/>
      <w:r w:rsidRPr="003D12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МФЦ</w:t>
      </w:r>
      <w:proofErr w:type="spellEnd"/>
      <w:r w:rsidRPr="003D12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 xml:space="preserve"> в уполномоченный орган в связи с их неполучением заявителем (представителем заявителя) в </w:t>
      </w:r>
      <w:proofErr w:type="spellStart"/>
      <w:r w:rsidRPr="003D12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МФЦ</w:t>
      </w:r>
      <w:proofErr w:type="spellEnd"/>
      <w:r w:rsidRPr="003D12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 xml:space="preserve">, уполномоченным органом вручается заявителю (представителю заявителя) лично под подпись уведомление уполномоченного органа о возврате заявителю (представителю заявителя) документов на доработку с приложением документов заявителя (представителя заявителя) не позднее 6 месяцев со дня регистрации уполномоченным органом поданного через </w:t>
      </w:r>
      <w:proofErr w:type="spellStart"/>
      <w:r w:rsidRPr="003D12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МФЦ</w:t>
      </w:r>
      <w:proofErr w:type="spellEnd"/>
      <w:r w:rsidRPr="003D12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 xml:space="preserve"> заявления и документов заявителя (представителя заявителя) в электронном журнале учета регистрации заявлений на выплату (далее - электронный журнал) автоматизированной информационной системы «Учет реализации прав детей на отдых и оздоровление в Краснодарском крае» (далее - АИС).</w:t>
      </w:r>
    </w:p>
    <w:p w14:paraId="3B6D3E9D" w14:textId="77777777" w:rsidR="003D1272" w:rsidRPr="003D1272" w:rsidRDefault="003D1272" w:rsidP="003D12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3D12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10. В случае отсутствия соответствующих сведений, подтверждающих факт установления инвалидности ребенка в федеральном реестре инвалидов, и непредоставление по собственной инициативе в течение 6 рабочих дней со дня уведомления заявителя сведений, подтверждающих факт установления инвалидности (для ребенка), действительных на день заезда ребенка в организацию отдыха детей и их оздоровления, санаторно-курортную организацию по путевке (курсовке), выплата предоставляется одному из родителей (законных представителей) детей в размере 100% понесенных расходов, но не более 50% от величины прожиточного минимума на душу населения, установленного в Краснодарском крае на день заезда ребенка в организацию отдыха детей и их оздоровления, санаторно-курортную организацию по путевке (курсовке).</w:t>
      </w:r>
    </w:p>
    <w:p w14:paraId="6907DEC8" w14:textId="77777777" w:rsidR="003D1272" w:rsidRPr="003D1272" w:rsidRDefault="003D1272" w:rsidP="003D12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3D1272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lastRenderedPageBreak/>
        <w:t>11. Выплата предоставляется заявителям управлениями не чаще одного раза в год.</w:t>
      </w:r>
    </w:p>
    <w:p w14:paraId="5941189A" w14:textId="77777777" w:rsidR="000949EC" w:rsidRPr="003D1272" w:rsidRDefault="000949EC" w:rsidP="003D127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949EC" w:rsidRPr="003D1272" w:rsidSect="00A32D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FC"/>
    <w:rsid w:val="000949EC"/>
    <w:rsid w:val="001A06C5"/>
    <w:rsid w:val="003D1272"/>
    <w:rsid w:val="00533529"/>
    <w:rsid w:val="005959FC"/>
    <w:rsid w:val="006156A9"/>
    <w:rsid w:val="00681A6B"/>
    <w:rsid w:val="007B277C"/>
    <w:rsid w:val="00944A4B"/>
    <w:rsid w:val="00965F72"/>
    <w:rsid w:val="009B35F7"/>
    <w:rsid w:val="00A32D4E"/>
    <w:rsid w:val="00E1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4D723-A139-406A-9127-BB84BDC8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12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2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D1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3D12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0670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91693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4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0BBAC7F26322A8E98E51E5A606B5822465D468311E10BD214DA8EC6449A4580B8C3962A8BDCAC2834610B4C84KB61N" TargetMode="External"/><Relationship Id="rId4" Type="http://schemas.openxmlformats.org/officeDocument/2006/relationships/hyperlink" Target="consultantplus://offline/ref=60BBAC7F26322A8E98E51E5A606B582241584D8714EE0BD214DA8EC6449A4580AAC3CE2689D8B52A35745D1DC2E7F0B38E4302A00740DFBDK36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1306</Words>
  <Characters>7449</Characters>
  <Application>Microsoft Office Word</Application>
  <DocSecurity>0</DocSecurity>
  <Lines>62</Lines>
  <Paragraphs>17</Paragraphs>
  <ScaleCrop>false</ScaleCrop>
  <Company/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2023-08-07T06:01:00Z</dcterms:created>
  <dcterms:modified xsi:type="dcterms:W3CDTF">2023-08-07T06:02:00Z</dcterms:modified>
</cp:coreProperties>
</file>