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272" w:rsidRDefault="0095508B">
      <w:pPr>
        <w:pStyle w:val="a4"/>
        <w:spacing w:line="355" w:lineRule="auto"/>
      </w:pPr>
      <w:bookmarkStart w:id="0" w:name="Пояснительная_записка_с_обоснованием_выб"/>
      <w:bookmarkEnd w:id="0"/>
      <w:r>
        <w:rPr>
          <w:color w:val="006EC0"/>
        </w:rPr>
        <w:t>Пояснительная записка с обоснованием выбора блюд для</w:t>
      </w:r>
      <w:r>
        <w:rPr>
          <w:color w:val="006EC0"/>
          <w:spacing w:val="-67"/>
        </w:rPr>
        <w:t xml:space="preserve"> </w:t>
      </w:r>
      <w:r>
        <w:rPr>
          <w:color w:val="006EC0"/>
        </w:rPr>
        <w:t>школьных</w:t>
      </w:r>
      <w:r>
        <w:rPr>
          <w:color w:val="006EC0"/>
          <w:spacing w:val="-1"/>
        </w:rPr>
        <w:t xml:space="preserve"> </w:t>
      </w:r>
      <w:r>
        <w:rPr>
          <w:color w:val="006EC0"/>
        </w:rPr>
        <w:t>обедов</w:t>
      </w:r>
    </w:p>
    <w:p w:rsidR="00BB3272" w:rsidRDefault="0095508B">
      <w:pPr>
        <w:pStyle w:val="a3"/>
        <w:spacing w:line="276" w:lineRule="auto"/>
        <w:ind w:right="124" w:firstLine="710"/>
      </w:pPr>
      <w:r>
        <w:t>Горячее питание детей во время пребывания в школе является одним из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эффективному</w:t>
      </w:r>
      <w:r>
        <w:rPr>
          <w:spacing w:val="1"/>
        </w:rPr>
        <w:t xml:space="preserve"> </w:t>
      </w:r>
      <w:r>
        <w:t>обучению.</w:t>
      </w:r>
    </w:p>
    <w:p w:rsidR="00BB3272" w:rsidRDefault="0095508B">
      <w:pPr>
        <w:pStyle w:val="a3"/>
        <w:spacing w:line="276" w:lineRule="auto"/>
        <w:ind w:right="115" w:firstLine="710"/>
      </w:pPr>
      <w:proofErr w:type="gramStart"/>
      <w:r>
        <w:t>Для организации питания обучающихся в Муниципальном бюджетном</w:t>
      </w:r>
      <w:r>
        <w:rPr>
          <w:spacing w:val="1"/>
        </w:rPr>
        <w:t xml:space="preserve"> </w:t>
      </w:r>
      <w:r>
        <w:rPr>
          <w:spacing w:val="-1"/>
        </w:rPr>
        <w:t xml:space="preserve">общеобразовательном </w:t>
      </w:r>
      <w:r>
        <w:t>учреждении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общеобразовательная школа № 3</w:t>
      </w:r>
      <w:r>
        <w:t>»</w:t>
      </w:r>
      <w:r>
        <w:rPr>
          <w:spacing w:val="1"/>
        </w:rPr>
        <w:t xml:space="preserve"> </w:t>
      </w:r>
      <w:r>
        <w:t>Крымского района Краснодарского края разработано примерное 10-тидневное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«Санитарно-</w:t>
      </w:r>
      <w:r>
        <w:rPr>
          <w:spacing w:val="1"/>
        </w:rPr>
        <w:t xml:space="preserve"> </w:t>
      </w:r>
      <w:r>
        <w:t>эпид</w:t>
      </w:r>
      <w:r>
        <w:t>емиологическими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 населения»</w:t>
      </w:r>
      <w:r>
        <w:rPr>
          <w:spacing w:val="1"/>
        </w:rPr>
        <w:t xml:space="preserve"> </w:t>
      </w:r>
      <w:proofErr w:type="spellStart"/>
      <w:r>
        <w:t>СанПиН</w:t>
      </w:r>
      <w:proofErr w:type="spellEnd"/>
      <w:r>
        <w:rPr>
          <w:spacing w:val="1"/>
        </w:rPr>
        <w:t xml:space="preserve"> </w:t>
      </w:r>
      <w:r>
        <w:t>2.3/2.4.3590-20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Минюсте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11.11.2020г.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№60833,</w:t>
      </w:r>
      <w:r>
        <w:rPr>
          <w:spacing w:val="1"/>
        </w:rPr>
        <w:t xml:space="preserve"> </w:t>
      </w:r>
      <w:r>
        <w:t>А.Ю.</w:t>
      </w:r>
      <w:r>
        <w:rPr>
          <w:spacing w:val="1"/>
        </w:rPr>
        <w:t xml:space="preserve"> </w:t>
      </w:r>
      <w:r>
        <w:t>Попова).</w:t>
      </w:r>
      <w:proofErr w:type="gramEnd"/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proofErr w:type="spellStart"/>
      <w:proofErr w:type="gramStart"/>
      <w:r>
        <w:t>технико</w:t>
      </w:r>
      <w:proofErr w:type="spellEnd"/>
      <w:r>
        <w:t>-</w:t>
      </w:r>
      <w:r>
        <w:rPr>
          <w:spacing w:val="1"/>
        </w:rPr>
        <w:t xml:space="preserve"> </w:t>
      </w:r>
      <w:r>
        <w:t>технологические</w:t>
      </w:r>
      <w:proofErr w:type="gramEnd"/>
      <w:r>
        <w:t xml:space="preserve"> карты</w:t>
      </w:r>
      <w:r>
        <w:rPr>
          <w:spacing w:val="-4"/>
        </w:rPr>
        <w:t xml:space="preserve"> </w:t>
      </w:r>
      <w:r>
        <w:t>новых</w:t>
      </w:r>
      <w:r>
        <w:rPr>
          <w:spacing w:val="-6"/>
        </w:rPr>
        <w:t xml:space="preserve"> </w:t>
      </w:r>
      <w:r>
        <w:t>блюд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рациона</w:t>
      </w:r>
      <w:r>
        <w:rPr>
          <w:spacing w:val="-5"/>
        </w:rPr>
        <w:t xml:space="preserve"> </w:t>
      </w:r>
      <w:r>
        <w:t>питания.</w:t>
      </w:r>
    </w:p>
    <w:p w:rsidR="00BB3272" w:rsidRDefault="0095508B">
      <w:pPr>
        <w:pStyle w:val="a3"/>
        <w:spacing w:line="276" w:lineRule="auto"/>
        <w:ind w:right="119" w:firstLine="710"/>
      </w:pPr>
      <w:r>
        <w:t>Текущее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утверждённому</w:t>
      </w:r>
      <w:r>
        <w:rPr>
          <w:spacing w:val="1"/>
        </w:rPr>
        <w:t xml:space="preserve"> </w:t>
      </w:r>
      <w:r>
        <w:t>примерному</w:t>
      </w:r>
      <w:r>
        <w:rPr>
          <w:spacing w:val="1"/>
        </w:rPr>
        <w:t xml:space="preserve"> </w:t>
      </w:r>
      <w:r>
        <w:t>меню.</w:t>
      </w:r>
      <w:r>
        <w:rPr>
          <w:spacing w:val="1"/>
        </w:rPr>
        <w:t xml:space="preserve"> </w:t>
      </w:r>
      <w:r>
        <w:t>Ежедневно в обеденном зале вывешивается, утверждённое оператором питания</w:t>
      </w:r>
      <w:r>
        <w:rPr>
          <w:spacing w:val="1"/>
        </w:rPr>
        <w:t xml:space="preserve"> </w:t>
      </w:r>
      <w:r>
        <w:t xml:space="preserve">ИП Орловым и согласовывается </w:t>
      </w:r>
      <w:proofErr w:type="spellStart"/>
      <w:r>
        <w:t>сруководителем</w:t>
      </w:r>
      <w:proofErr w:type="spellEnd"/>
      <w:r>
        <w:t xml:space="preserve"> образовательного учреждения,</w:t>
      </w:r>
      <w:r>
        <w:rPr>
          <w:spacing w:val="-67"/>
        </w:rPr>
        <w:t xml:space="preserve"> </w:t>
      </w:r>
      <w:r>
        <w:t>меню, в котором указывае</w:t>
      </w:r>
      <w:r>
        <w:t>тся сведения об объёмах блюд, пищевой ценности,</w:t>
      </w:r>
      <w:r>
        <w:rPr>
          <w:spacing w:val="1"/>
        </w:rPr>
        <w:t xml:space="preserve"> </w:t>
      </w:r>
      <w:r>
        <w:t>названия кулинарных изделий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рецептуры.</w:t>
      </w:r>
    </w:p>
    <w:p w:rsidR="00BB3272" w:rsidRDefault="0095508B">
      <w:pPr>
        <w:pStyle w:val="a3"/>
        <w:spacing w:before="64" w:line="242" w:lineRule="auto"/>
        <w:ind w:right="129" w:firstLine="710"/>
      </w:pPr>
      <w:r>
        <w:t>Разработка комплексных завтраков, обедов и полдников основывается на</w:t>
      </w:r>
      <w:r>
        <w:rPr>
          <w:spacing w:val="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принципах:</w:t>
      </w:r>
    </w:p>
    <w:p w:rsidR="00BB3272" w:rsidRDefault="0095508B">
      <w:pPr>
        <w:pStyle w:val="a5"/>
        <w:numPr>
          <w:ilvl w:val="0"/>
          <w:numId w:val="2"/>
        </w:numPr>
        <w:tabs>
          <w:tab w:val="left" w:pos="461"/>
        </w:tabs>
        <w:ind w:right="125" w:firstLine="0"/>
        <w:jc w:val="both"/>
        <w:rPr>
          <w:sz w:val="28"/>
        </w:rPr>
      </w:pPr>
      <w:r>
        <w:rPr>
          <w:sz w:val="28"/>
        </w:rPr>
        <w:t>Удовлетворение потребности детей в пищевых веществах и энергии,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</w:t>
      </w:r>
      <w:r>
        <w:rPr>
          <w:sz w:val="28"/>
        </w:rPr>
        <w:t>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макронутриентах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(белки,</w:t>
      </w:r>
      <w:r>
        <w:rPr>
          <w:spacing w:val="1"/>
          <w:sz w:val="28"/>
        </w:rPr>
        <w:t xml:space="preserve"> </w:t>
      </w:r>
      <w:r>
        <w:rPr>
          <w:sz w:val="28"/>
        </w:rPr>
        <w:t>жиры,</w:t>
      </w:r>
      <w:r>
        <w:rPr>
          <w:spacing w:val="1"/>
          <w:sz w:val="28"/>
        </w:rPr>
        <w:t xml:space="preserve"> </w:t>
      </w:r>
      <w:r>
        <w:rPr>
          <w:sz w:val="28"/>
        </w:rPr>
        <w:t>углеводы)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микронутриентах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(витамины,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физиологическими потребностями.</w:t>
      </w:r>
    </w:p>
    <w:p w:rsidR="00BB3272" w:rsidRDefault="0095508B">
      <w:pPr>
        <w:pStyle w:val="a5"/>
        <w:numPr>
          <w:ilvl w:val="0"/>
          <w:numId w:val="2"/>
        </w:numPr>
        <w:tabs>
          <w:tab w:val="left" w:pos="326"/>
        </w:tabs>
        <w:spacing w:before="3"/>
        <w:ind w:right="129" w:firstLine="0"/>
        <w:jc w:val="both"/>
        <w:rPr>
          <w:sz w:val="28"/>
        </w:rPr>
      </w:pPr>
      <w:r>
        <w:rPr>
          <w:sz w:val="28"/>
        </w:rPr>
        <w:t>Максимальное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 достаточного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ассортимента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кулинарной обработки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продуктов.</w:t>
      </w:r>
    </w:p>
    <w:p w:rsidR="00BB3272" w:rsidRDefault="0095508B">
      <w:pPr>
        <w:pStyle w:val="a5"/>
        <w:numPr>
          <w:ilvl w:val="0"/>
          <w:numId w:val="2"/>
        </w:numPr>
        <w:tabs>
          <w:tab w:val="left" w:pos="541"/>
        </w:tabs>
        <w:ind w:right="125" w:firstLine="0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приёмы</w:t>
      </w:r>
      <w:r>
        <w:rPr>
          <w:spacing w:val="1"/>
          <w:sz w:val="28"/>
        </w:rPr>
        <w:t xml:space="preserve"> </w:t>
      </w:r>
      <w:r>
        <w:rPr>
          <w:sz w:val="28"/>
        </w:rPr>
        <w:t>кулинарной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обеспечат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сохранность пищевой ценности готовых блюд, их безопасность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высокие вкусовые качества.</w:t>
      </w:r>
    </w:p>
    <w:p w:rsidR="00BB3272" w:rsidRDefault="0095508B">
      <w:pPr>
        <w:pStyle w:val="a5"/>
        <w:numPr>
          <w:ilvl w:val="0"/>
          <w:numId w:val="2"/>
        </w:numPr>
        <w:tabs>
          <w:tab w:val="left" w:pos="611"/>
        </w:tabs>
        <w:ind w:right="115" w:firstLine="0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</w:t>
      </w:r>
      <w:r>
        <w:rPr>
          <w:sz w:val="28"/>
        </w:rPr>
        <w:t>е</w:t>
      </w:r>
      <w:r>
        <w:rPr>
          <w:spacing w:val="1"/>
          <w:sz w:val="28"/>
        </w:rPr>
        <w:t xml:space="preserve"> </w:t>
      </w:r>
      <w:r>
        <w:rPr>
          <w:sz w:val="28"/>
        </w:rPr>
        <w:t>блюдо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меню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технико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технологических</w:t>
      </w:r>
      <w:proofErr w:type="gramEnd"/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карт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со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ссылкой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источник,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наименованием</w:t>
      </w:r>
      <w:r>
        <w:rPr>
          <w:spacing w:val="-17"/>
          <w:sz w:val="28"/>
        </w:rPr>
        <w:t xml:space="preserve"> </w:t>
      </w:r>
      <w:r>
        <w:rPr>
          <w:sz w:val="28"/>
        </w:rPr>
        <w:t>блюда,</w:t>
      </w:r>
      <w:r>
        <w:rPr>
          <w:spacing w:val="-14"/>
          <w:sz w:val="28"/>
        </w:rPr>
        <w:t xml:space="preserve"> </w:t>
      </w:r>
      <w:r>
        <w:rPr>
          <w:sz w:val="28"/>
        </w:rPr>
        <w:t>выходом</w:t>
      </w:r>
      <w:r>
        <w:rPr>
          <w:spacing w:val="-68"/>
          <w:sz w:val="28"/>
        </w:rPr>
        <w:t xml:space="preserve"> </w:t>
      </w:r>
      <w:r>
        <w:rPr>
          <w:sz w:val="28"/>
        </w:rPr>
        <w:t>продукции в готовом виде, раскладкой продуктов в брутто и нетто, химическим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составом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калорийностью,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2"/>
          <w:sz w:val="28"/>
        </w:rPr>
        <w:t xml:space="preserve"> </w:t>
      </w:r>
      <w:r>
        <w:rPr>
          <w:sz w:val="28"/>
        </w:rPr>
        <w:t>процесса.</w:t>
      </w:r>
    </w:p>
    <w:p w:rsidR="00BB3272" w:rsidRDefault="0095508B">
      <w:pPr>
        <w:pStyle w:val="a5"/>
        <w:numPr>
          <w:ilvl w:val="0"/>
          <w:numId w:val="2"/>
        </w:numPr>
        <w:tabs>
          <w:tab w:val="left" w:pos="326"/>
        </w:tabs>
        <w:spacing w:before="1"/>
        <w:ind w:right="124" w:firstLine="0"/>
        <w:jc w:val="both"/>
        <w:rPr>
          <w:sz w:val="28"/>
        </w:rPr>
      </w:pPr>
      <w:r>
        <w:rPr>
          <w:sz w:val="28"/>
        </w:rPr>
        <w:t>Рационы питания детей и подростков дифференцируются по качественному и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количественному составу по возрастным группам обучающихся (7-11 и 12лет 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старше) в соответствии с нормами физиологических потребностей в пищевых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</w:t>
      </w:r>
      <w:r>
        <w:rPr>
          <w:sz w:val="28"/>
        </w:rPr>
        <w:t>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10 к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СанПиН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2.3/2.4.3590-20</w:t>
      </w:r>
      <w:r>
        <w:rPr>
          <w:spacing w:val="5"/>
          <w:sz w:val="28"/>
        </w:rPr>
        <w:t xml:space="preserve"> </w:t>
      </w:r>
      <w:r>
        <w:rPr>
          <w:sz w:val="28"/>
        </w:rPr>
        <w:t>Таблица 1).</w:t>
      </w:r>
    </w:p>
    <w:p w:rsidR="00BB3272" w:rsidRDefault="0095508B">
      <w:pPr>
        <w:pStyle w:val="a5"/>
        <w:numPr>
          <w:ilvl w:val="0"/>
          <w:numId w:val="2"/>
        </w:numPr>
        <w:tabs>
          <w:tab w:val="left" w:pos="611"/>
        </w:tabs>
        <w:spacing w:before="1"/>
        <w:ind w:right="115" w:firstLine="0"/>
        <w:jc w:val="both"/>
        <w:rPr>
          <w:sz w:val="28"/>
        </w:rPr>
      </w:pPr>
      <w:r>
        <w:rPr>
          <w:sz w:val="28"/>
        </w:rPr>
        <w:t>Распределение в процентном отношении потребления пищевых веществ и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приемам</w:t>
      </w:r>
      <w:r>
        <w:rPr>
          <w:spacing w:val="-5"/>
          <w:sz w:val="28"/>
        </w:rPr>
        <w:t xml:space="preserve"> </w:t>
      </w:r>
      <w:r>
        <w:rPr>
          <w:sz w:val="28"/>
        </w:rPr>
        <w:t>пищи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составляет завтрак</w:t>
      </w:r>
      <w:r>
        <w:rPr>
          <w:spacing w:val="-3"/>
          <w:sz w:val="28"/>
        </w:rPr>
        <w:t xml:space="preserve"> </w:t>
      </w:r>
      <w:r>
        <w:rPr>
          <w:sz w:val="28"/>
        </w:rPr>
        <w:t>20-25%,</w:t>
      </w:r>
      <w:r>
        <w:rPr>
          <w:spacing w:val="-3"/>
          <w:sz w:val="28"/>
        </w:rPr>
        <w:t xml:space="preserve"> </w:t>
      </w:r>
      <w:r>
        <w:rPr>
          <w:sz w:val="28"/>
        </w:rPr>
        <w:t>обед</w:t>
      </w:r>
      <w:r>
        <w:rPr>
          <w:spacing w:val="-5"/>
          <w:sz w:val="28"/>
        </w:rPr>
        <w:t xml:space="preserve"> </w:t>
      </w:r>
      <w:r>
        <w:rPr>
          <w:sz w:val="28"/>
        </w:rPr>
        <w:t>30-35%,</w:t>
      </w:r>
      <w:r>
        <w:rPr>
          <w:spacing w:val="-3"/>
          <w:sz w:val="28"/>
        </w:rPr>
        <w:t xml:space="preserve"> </w:t>
      </w:r>
      <w:r>
        <w:rPr>
          <w:sz w:val="28"/>
        </w:rPr>
        <w:t>полдник</w:t>
      </w:r>
      <w:r>
        <w:rPr>
          <w:spacing w:val="-4"/>
          <w:sz w:val="28"/>
        </w:rPr>
        <w:t xml:space="preserve"> </w:t>
      </w:r>
      <w:r>
        <w:rPr>
          <w:sz w:val="28"/>
        </w:rPr>
        <w:t>10-</w:t>
      </w:r>
    </w:p>
    <w:p w:rsidR="00BB3272" w:rsidRDefault="00BB3272">
      <w:pPr>
        <w:jc w:val="both"/>
        <w:rPr>
          <w:sz w:val="28"/>
        </w:rPr>
        <w:sectPr w:rsidR="00BB3272">
          <w:type w:val="continuous"/>
          <w:pgSz w:w="11910" w:h="16840"/>
          <w:pgMar w:top="1140" w:right="860" w:bottom="280" w:left="1160" w:header="720" w:footer="720" w:gutter="0"/>
          <w:cols w:space="720"/>
        </w:sectPr>
      </w:pPr>
    </w:p>
    <w:p w:rsidR="00BB3272" w:rsidRDefault="0095508B">
      <w:pPr>
        <w:pStyle w:val="a3"/>
        <w:spacing w:before="74" w:line="321" w:lineRule="exact"/>
        <w:ind w:left="821" w:hanging="711"/>
      </w:pPr>
      <w:r>
        <w:rPr>
          <w:spacing w:val="-1"/>
        </w:rPr>
        <w:lastRenderedPageBreak/>
        <w:t>15%</w:t>
      </w:r>
      <w:r>
        <w:rPr>
          <w:spacing w:val="-13"/>
        </w:rPr>
        <w:t xml:space="preserve"> </w:t>
      </w:r>
      <w:r>
        <w:rPr>
          <w:spacing w:val="-1"/>
        </w:rPr>
        <w:t>от</w:t>
      </w:r>
      <w:r>
        <w:rPr>
          <w:spacing w:val="-13"/>
        </w:rPr>
        <w:t xml:space="preserve"> </w:t>
      </w:r>
      <w:r>
        <w:rPr>
          <w:spacing w:val="-1"/>
        </w:rPr>
        <w:t>суточной</w:t>
      </w:r>
      <w:r>
        <w:rPr>
          <w:spacing w:val="-14"/>
        </w:rPr>
        <w:t xml:space="preserve"> </w:t>
      </w:r>
      <w:r>
        <w:rPr>
          <w:spacing w:val="-1"/>
        </w:rPr>
        <w:t>физиологической</w:t>
      </w:r>
      <w:r>
        <w:rPr>
          <w:spacing w:val="-9"/>
        </w:rPr>
        <w:t xml:space="preserve"> </w:t>
      </w:r>
      <w:r>
        <w:t>потребности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пищевых</w:t>
      </w:r>
      <w:r>
        <w:rPr>
          <w:spacing w:val="-14"/>
        </w:rPr>
        <w:t xml:space="preserve"> </w:t>
      </w:r>
      <w:r>
        <w:t>веществах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энергии.</w:t>
      </w:r>
    </w:p>
    <w:p w:rsidR="00BB3272" w:rsidRDefault="0095508B">
      <w:pPr>
        <w:pStyle w:val="a3"/>
        <w:spacing w:line="242" w:lineRule="auto"/>
        <w:ind w:right="119" w:firstLine="710"/>
      </w:pPr>
      <w:r>
        <w:t>Меню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выполнена</w:t>
      </w:r>
      <w:r>
        <w:rPr>
          <w:spacing w:val="1"/>
        </w:rPr>
        <w:t xml:space="preserve"> </w:t>
      </w:r>
      <w:r>
        <w:t>норма</w:t>
      </w:r>
      <w:r>
        <w:rPr>
          <w:spacing w:val="-5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продуктов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одного ребенка.</w:t>
      </w:r>
    </w:p>
    <w:p w:rsidR="00BB3272" w:rsidRDefault="0095508B">
      <w:pPr>
        <w:pStyle w:val="a3"/>
        <w:ind w:right="126" w:firstLine="710"/>
      </w:pP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процессе</w:t>
      </w:r>
      <w:r>
        <w:rPr>
          <w:spacing w:val="-10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используется</w:t>
      </w:r>
      <w:r>
        <w:rPr>
          <w:spacing w:val="-9"/>
        </w:rPr>
        <w:t xml:space="preserve"> </w:t>
      </w:r>
      <w:r>
        <w:t>материал</w:t>
      </w:r>
      <w:r>
        <w:rPr>
          <w:spacing w:val="-15"/>
        </w:rPr>
        <w:t xml:space="preserve"> </w:t>
      </w:r>
      <w:r>
        <w:t>сборника</w:t>
      </w:r>
      <w:r>
        <w:rPr>
          <w:spacing w:val="-11"/>
        </w:rPr>
        <w:t xml:space="preserve"> </w:t>
      </w:r>
      <w:r>
        <w:t>«Сборник</w:t>
      </w:r>
      <w:r>
        <w:rPr>
          <w:spacing w:val="-13"/>
        </w:rPr>
        <w:t xml:space="preserve"> </w:t>
      </w:r>
      <w:r>
        <w:t>рецептур</w:t>
      </w:r>
      <w:r>
        <w:rPr>
          <w:spacing w:val="-17"/>
        </w:rPr>
        <w:t xml:space="preserve"> </w:t>
      </w:r>
      <w:r>
        <w:t>н</w:t>
      </w:r>
      <w:r>
        <w:t>а</w:t>
      </w:r>
      <w:r>
        <w:rPr>
          <w:spacing w:val="-67"/>
        </w:rPr>
        <w:t xml:space="preserve"> </w:t>
      </w:r>
      <w:r>
        <w:t>продукцию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учреждений»,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редакцией</w:t>
      </w:r>
      <w:r>
        <w:rPr>
          <w:spacing w:val="-1"/>
        </w:rPr>
        <w:t xml:space="preserve"> </w:t>
      </w:r>
      <w:r>
        <w:t>М.П. Могильного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В.А.</w:t>
      </w:r>
      <w:r>
        <w:rPr>
          <w:spacing w:val="-1"/>
        </w:rPr>
        <w:t xml:space="preserve"> </w:t>
      </w:r>
      <w:proofErr w:type="spellStart"/>
      <w:r>
        <w:t>Тутельяна</w:t>
      </w:r>
      <w:proofErr w:type="spellEnd"/>
      <w:r>
        <w:t xml:space="preserve"> 2011 год.</w:t>
      </w:r>
    </w:p>
    <w:p w:rsidR="00BB3272" w:rsidRDefault="0095508B">
      <w:pPr>
        <w:pStyle w:val="a3"/>
        <w:ind w:right="126" w:firstLine="710"/>
      </w:pPr>
      <w:r>
        <w:t>В</w:t>
      </w:r>
      <w:r>
        <w:rPr>
          <w:spacing w:val="-9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t>немаловажное</w:t>
      </w:r>
      <w:r>
        <w:rPr>
          <w:spacing w:val="-6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придём</w:t>
      </w:r>
      <w:r>
        <w:rPr>
          <w:spacing w:val="-8"/>
        </w:rPr>
        <w:t xml:space="preserve"> </w:t>
      </w:r>
      <w:r>
        <w:t>оформлению</w:t>
      </w:r>
      <w:r>
        <w:rPr>
          <w:spacing w:val="-7"/>
        </w:rPr>
        <w:t xml:space="preserve"> </w:t>
      </w:r>
      <w:r>
        <w:t>блюд.</w:t>
      </w:r>
      <w:r>
        <w:rPr>
          <w:spacing w:val="1"/>
        </w:rPr>
        <w:t xml:space="preserve"> </w:t>
      </w:r>
      <w:r>
        <w:t>Красивое</w:t>
      </w:r>
      <w:r>
        <w:rPr>
          <w:spacing w:val="-67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блюд</w:t>
      </w:r>
      <w:r>
        <w:rPr>
          <w:spacing w:val="1"/>
        </w:rPr>
        <w:t xml:space="preserve"> </w:t>
      </w:r>
      <w:r>
        <w:t>возбуждает</w:t>
      </w:r>
      <w:r>
        <w:rPr>
          <w:spacing w:val="1"/>
        </w:rPr>
        <w:t xml:space="preserve"> </w:t>
      </w:r>
      <w:r>
        <w:t>аппетит,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еде,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пищи.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украшении</w:t>
      </w:r>
      <w:r>
        <w:rPr>
          <w:spacing w:val="1"/>
        </w:rPr>
        <w:t xml:space="preserve"> </w:t>
      </w:r>
      <w:r>
        <w:t>блюд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окончательном оформлении совершенно необходимо самым строгим образом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санитарные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заключительным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никакой</w:t>
      </w:r>
      <w:r>
        <w:rPr>
          <w:spacing w:val="-6"/>
        </w:rPr>
        <w:t xml:space="preserve"> </w:t>
      </w:r>
      <w:r>
        <w:t>тепловой</w:t>
      </w:r>
      <w:r>
        <w:rPr>
          <w:spacing w:val="-4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блюдо</w:t>
      </w:r>
      <w:r>
        <w:rPr>
          <w:spacing w:val="-10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проходит.</w:t>
      </w:r>
    </w:p>
    <w:p w:rsidR="00BB3272" w:rsidRDefault="0095508B">
      <w:pPr>
        <w:pStyle w:val="a3"/>
        <w:ind w:right="118" w:firstLine="710"/>
      </w:pP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рацион</w:t>
      </w:r>
      <w:r>
        <w:rPr>
          <w:spacing w:val="1"/>
        </w:rPr>
        <w:t xml:space="preserve"> </w:t>
      </w:r>
      <w:r>
        <w:t>салатов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свежих</w:t>
      </w:r>
      <w:r>
        <w:rPr>
          <w:spacing w:val="1"/>
        </w:rPr>
        <w:t xml:space="preserve"> </w:t>
      </w:r>
      <w:r>
        <w:t>овощей,</w:t>
      </w:r>
      <w:r>
        <w:rPr>
          <w:spacing w:val="1"/>
        </w:rPr>
        <w:t xml:space="preserve"> </w:t>
      </w:r>
      <w:r>
        <w:t>заправленных</w:t>
      </w:r>
      <w:r>
        <w:rPr>
          <w:spacing w:val="1"/>
        </w:rPr>
        <w:t xml:space="preserve"> </w:t>
      </w:r>
      <w:r>
        <w:t>растительным</w:t>
      </w:r>
      <w:r>
        <w:rPr>
          <w:spacing w:val="1"/>
        </w:rPr>
        <w:t xml:space="preserve"> </w:t>
      </w:r>
      <w:r>
        <w:t>маслом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витаминов,</w:t>
      </w:r>
      <w:r>
        <w:rPr>
          <w:spacing w:val="1"/>
        </w:rPr>
        <w:t xml:space="preserve"> </w:t>
      </w:r>
      <w:r>
        <w:t>минеральных</w:t>
      </w:r>
      <w:r>
        <w:rPr>
          <w:spacing w:val="1"/>
        </w:rPr>
        <w:t xml:space="preserve"> </w:t>
      </w:r>
      <w:r>
        <w:t>солей,</w:t>
      </w:r>
      <w:r>
        <w:rPr>
          <w:spacing w:val="1"/>
        </w:rPr>
        <w:t xml:space="preserve"> </w:t>
      </w:r>
      <w:r>
        <w:t>полиненасыщенных</w:t>
      </w:r>
      <w:r>
        <w:rPr>
          <w:spacing w:val="1"/>
        </w:rPr>
        <w:t xml:space="preserve"> </w:t>
      </w:r>
      <w:r>
        <w:t>жирных</w:t>
      </w:r>
      <w:r>
        <w:rPr>
          <w:spacing w:val="1"/>
        </w:rPr>
        <w:t xml:space="preserve"> </w:t>
      </w:r>
      <w:r>
        <w:t>кислот.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салата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учитывается</w:t>
      </w:r>
      <w:r>
        <w:rPr>
          <w:spacing w:val="-67"/>
        </w:rPr>
        <w:t xml:space="preserve"> </w:t>
      </w:r>
      <w:r>
        <w:t>сезон года.</w:t>
      </w:r>
    </w:p>
    <w:p w:rsidR="00BB3272" w:rsidRDefault="0095508B">
      <w:pPr>
        <w:pStyle w:val="a3"/>
        <w:ind w:right="122" w:firstLine="710"/>
      </w:pPr>
      <w:r>
        <w:t>При выборе блюд для комплек</w:t>
      </w:r>
      <w:r>
        <w:t>сного обеда учитывается использование</w:t>
      </w:r>
      <w:r>
        <w:rPr>
          <w:spacing w:val="1"/>
        </w:rPr>
        <w:t xml:space="preserve"> </w:t>
      </w:r>
      <w:r>
        <w:t>разнообразных продуктов для того, чтобы обед был полноценным. Если первое</w:t>
      </w:r>
      <w:r>
        <w:rPr>
          <w:spacing w:val="1"/>
        </w:rPr>
        <w:t xml:space="preserve"> </w:t>
      </w:r>
      <w:r>
        <w:t>блюдо – овощной суп (например, «Суп из овощей со сметаной»), то второе</w:t>
      </w:r>
      <w:r>
        <w:rPr>
          <w:spacing w:val="1"/>
        </w:rPr>
        <w:t xml:space="preserve"> </w:t>
      </w:r>
      <w:r>
        <w:t>блюдо</w:t>
      </w:r>
    </w:p>
    <w:p w:rsidR="00BB3272" w:rsidRDefault="0095508B">
      <w:pPr>
        <w:pStyle w:val="a3"/>
        <w:spacing w:before="2"/>
        <w:ind w:right="120"/>
      </w:pPr>
      <w:r>
        <w:t>–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крупы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«Рис,</w:t>
      </w:r>
      <w:r>
        <w:rPr>
          <w:spacing w:val="1"/>
        </w:rPr>
        <w:t xml:space="preserve"> </w:t>
      </w:r>
      <w:r>
        <w:t>припущенный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сливочным</w:t>
      </w:r>
      <w:r>
        <w:rPr>
          <w:spacing w:val="1"/>
        </w:rPr>
        <w:t xml:space="preserve"> </w:t>
      </w:r>
      <w:r>
        <w:t>маслом» и</w:t>
      </w:r>
      <w:r>
        <w:rPr>
          <w:spacing w:val="1"/>
        </w:rPr>
        <w:t xml:space="preserve"> </w:t>
      </w:r>
      <w:r>
        <w:t>«Биточек</w:t>
      </w:r>
      <w:r>
        <w:rPr>
          <w:spacing w:val="1"/>
        </w:rPr>
        <w:t xml:space="preserve"> </w:t>
      </w:r>
      <w:r>
        <w:t>рубленый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филе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запеченный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помидором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сыром»).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первое</w:t>
      </w:r>
      <w:r>
        <w:rPr>
          <w:spacing w:val="1"/>
        </w:rPr>
        <w:t xml:space="preserve"> </w:t>
      </w:r>
      <w:r>
        <w:t>блюдо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крупой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бобовыми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«Суп</w:t>
      </w:r>
      <w:r>
        <w:rPr>
          <w:spacing w:val="1"/>
        </w:rPr>
        <w:t xml:space="preserve"> </w:t>
      </w:r>
      <w:r>
        <w:rPr>
          <w:spacing w:val="-1"/>
        </w:rPr>
        <w:t>картофельный</w:t>
      </w:r>
      <w:r>
        <w:rPr>
          <w:spacing w:val="-20"/>
        </w:rPr>
        <w:t xml:space="preserve"> </w:t>
      </w:r>
      <w:r>
        <w:t>с</w:t>
      </w:r>
      <w:r>
        <w:rPr>
          <w:spacing w:val="-19"/>
        </w:rPr>
        <w:t xml:space="preserve"> </w:t>
      </w:r>
      <w:r>
        <w:t>бобовым</w:t>
      </w:r>
      <w:proofErr w:type="gramStart"/>
      <w:r>
        <w:t>и(</w:t>
      </w:r>
      <w:proofErr w:type="gramEnd"/>
      <w:r>
        <w:t>горохом)»),</w:t>
      </w:r>
      <w:r>
        <w:rPr>
          <w:spacing w:val="37"/>
        </w:rPr>
        <w:t xml:space="preserve"> </w:t>
      </w:r>
      <w:r>
        <w:t>то</w:t>
      </w:r>
      <w:r>
        <w:rPr>
          <w:spacing w:val="36"/>
        </w:rPr>
        <w:t xml:space="preserve"> </w:t>
      </w:r>
      <w:r>
        <w:t>второе</w:t>
      </w:r>
      <w:r>
        <w:rPr>
          <w:spacing w:val="42"/>
        </w:rPr>
        <w:t xml:space="preserve"> </w:t>
      </w:r>
      <w:r>
        <w:t>блюдо</w:t>
      </w:r>
      <w:r>
        <w:rPr>
          <w:spacing w:val="43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овощное</w:t>
      </w:r>
      <w:r>
        <w:rPr>
          <w:spacing w:val="41"/>
        </w:rPr>
        <w:t xml:space="preserve"> </w:t>
      </w:r>
      <w:r>
        <w:t>(например,</w:t>
      </w:r>
    </w:p>
    <w:p w:rsidR="00BB3272" w:rsidRDefault="0095508B">
      <w:pPr>
        <w:pStyle w:val="a3"/>
        <w:spacing w:line="316" w:lineRule="exact"/>
      </w:pPr>
      <w:r>
        <w:t>«Пюре</w:t>
      </w:r>
      <w:r>
        <w:rPr>
          <w:spacing w:val="5"/>
        </w:rPr>
        <w:t xml:space="preserve"> </w:t>
      </w:r>
      <w:r>
        <w:t>картофельное»</w:t>
      </w:r>
      <w:r>
        <w:rPr>
          <w:spacing w:val="75"/>
        </w:rPr>
        <w:t xml:space="preserve"> </w:t>
      </w:r>
      <w:r>
        <w:t>и</w:t>
      </w:r>
    </w:p>
    <w:p w:rsidR="00BB3272" w:rsidRDefault="0095508B">
      <w:pPr>
        <w:pStyle w:val="a3"/>
        <w:spacing w:line="319" w:lineRule="exact"/>
      </w:pPr>
      <w:proofErr w:type="gramStart"/>
      <w:r>
        <w:t>«Шницель</w:t>
      </w:r>
      <w:r>
        <w:rPr>
          <w:spacing w:val="-7"/>
        </w:rPr>
        <w:t xml:space="preserve"> </w:t>
      </w:r>
      <w:r>
        <w:t>рыбный,</w:t>
      </w:r>
      <w:r>
        <w:rPr>
          <w:spacing w:val="-9"/>
        </w:rPr>
        <w:t xml:space="preserve"> </w:t>
      </w:r>
      <w:r>
        <w:t>натуральный</w:t>
      </w:r>
      <w:r>
        <w:t>»).</w:t>
      </w:r>
      <w:proofErr w:type="gramEnd"/>
    </w:p>
    <w:p w:rsidR="00BB3272" w:rsidRDefault="0095508B">
      <w:pPr>
        <w:pStyle w:val="a3"/>
        <w:spacing w:before="3" w:line="242" w:lineRule="auto"/>
        <w:ind w:right="132" w:firstLine="710"/>
      </w:pPr>
      <w:r>
        <w:t>Основные гигиенические требования к пище заключаются в том, что она</w:t>
      </w:r>
      <w:r>
        <w:rPr>
          <w:spacing w:val="1"/>
        </w:rPr>
        <w:t xml:space="preserve"> </w:t>
      </w:r>
      <w:r>
        <w:t>должна:</w:t>
      </w:r>
    </w:p>
    <w:p w:rsidR="00BB3272" w:rsidRDefault="0095508B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line="312" w:lineRule="exact"/>
        <w:ind w:left="821"/>
        <w:rPr>
          <w:sz w:val="28"/>
        </w:rPr>
      </w:pPr>
      <w:r>
        <w:rPr>
          <w:sz w:val="28"/>
        </w:rPr>
        <w:t>полностью</w:t>
      </w:r>
      <w:r>
        <w:rPr>
          <w:spacing w:val="-8"/>
          <w:sz w:val="28"/>
        </w:rPr>
        <w:t xml:space="preserve"> </w:t>
      </w:r>
      <w:r>
        <w:rPr>
          <w:sz w:val="28"/>
        </w:rPr>
        <w:t>возмещать</w:t>
      </w:r>
      <w:r>
        <w:rPr>
          <w:spacing w:val="-8"/>
          <w:sz w:val="28"/>
        </w:rPr>
        <w:t xml:space="preserve"> </w:t>
      </w:r>
      <w:r>
        <w:rPr>
          <w:sz w:val="28"/>
        </w:rPr>
        <w:t>энергетические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затраты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организма;</w:t>
      </w:r>
    </w:p>
    <w:p w:rsidR="00BB3272" w:rsidRDefault="0095508B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8"/>
        <w:ind w:right="1081" w:firstLine="0"/>
        <w:rPr>
          <w:sz w:val="28"/>
        </w:rPr>
      </w:pPr>
      <w:r>
        <w:rPr>
          <w:sz w:val="28"/>
        </w:rPr>
        <w:t>содержать</w:t>
      </w:r>
      <w:r>
        <w:rPr>
          <w:spacing w:val="34"/>
          <w:sz w:val="28"/>
        </w:rPr>
        <w:t xml:space="preserve"> </w:t>
      </w:r>
      <w:r>
        <w:rPr>
          <w:sz w:val="28"/>
        </w:rPr>
        <w:t>все</w:t>
      </w:r>
      <w:r>
        <w:rPr>
          <w:spacing w:val="32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38"/>
          <w:sz w:val="28"/>
        </w:rPr>
        <w:t xml:space="preserve"> </w:t>
      </w:r>
      <w:r>
        <w:rPr>
          <w:sz w:val="28"/>
        </w:rPr>
        <w:t>витамины,</w:t>
      </w:r>
      <w:r>
        <w:rPr>
          <w:spacing w:val="32"/>
          <w:sz w:val="28"/>
        </w:rPr>
        <w:t xml:space="preserve"> </w:t>
      </w:r>
      <w:r>
        <w:rPr>
          <w:sz w:val="28"/>
        </w:rPr>
        <w:t>пищевые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минеральные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вещества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построения тканей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органов;</w:t>
      </w:r>
    </w:p>
    <w:p w:rsidR="00BB3272" w:rsidRDefault="0095508B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line="318" w:lineRule="exact"/>
        <w:ind w:left="821"/>
        <w:rPr>
          <w:sz w:val="28"/>
        </w:rPr>
      </w:pPr>
      <w:r>
        <w:rPr>
          <w:sz w:val="28"/>
        </w:rPr>
        <w:t>поддерживать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нормальное</w:t>
      </w:r>
      <w:r>
        <w:rPr>
          <w:spacing w:val="-14"/>
          <w:sz w:val="28"/>
        </w:rPr>
        <w:t xml:space="preserve"> </w:t>
      </w:r>
      <w:r>
        <w:rPr>
          <w:sz w:val="28"/>
        </w:rPr>
        <w:t>протекание</w:t>
      </w:r>
      <w:r>
        <w:rPr>
          <w:spacing w:val="-9"/>
          <w:sz w:val="28"/>
        </w:rPr>
        <w:t xml:space="preserve"> </w:t>
      </w:r>
      <w:r>
        <w:rPr>
          <w:sz w:val="28"/>
        </w:rPr>
        <w:t>всех</w:t>
      </w:r>
      <w:r>
        <w:rPr>
          <w:spacing w:val="-12"/>
          <w:sz w:val="28"/>
        </w:rPr>
        <w:t xml:space="preserve"> </w:t>
      </w:r>
      <w:r>
        <w:rPr>
          <w:sz w:val="28"/>
        </w:rPr>
        <w:t>физиологических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процессов;</w:t>
      </w:r>
    </w:p>
    <w:p w:rsidR="00BB3272" w:rsidRDefault="0095508B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line="320" w:lineRule="exact"/>
        <w:ind w:left="821"/>
        <w:rPr>
          <w:sz w:val="28"/>
        </w:rPr>
      </w:pPr>
      <w:r>
        <w:rPr>
          <w:sz w:val="28"/>
        </w:rPr>
        <w:t>быть</w:t>
      </w:r>
      <w:r>
        <w:rPr>
          <w:spacing w:val="-10"/>
          <w:sz w:val="28"/>
        </w:rPr>
        <w:t xml:space="preserve"> </w:t>
      </w:r>
      <w:r>
        <w:rPr>
          <w:sz w:val="28"/>
        </w:rPr>
        <w:t>разнообразной;</w:t>
      </w:r>
    </w:p>
    <w:p w:rsidR="00BB3272" w:rsidRDefault="0095508B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line="321" w:lineRule="exact"/>
        <w:ind w:left="821"/>
        <w:rPr>
          <w:sz w:val="28"/>
        </w:rPr>
      </w:pPr>
      <w:r>
        <w:rPr>
          <w:sz w:val="28"/>
        </w:rPr>
        <w:t>обладать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приятным</w:t>
      </w:r>
      <w:r>
        <w:rPr>
          <w:spacing w:val="-9"/>
          <w:sz w:val="28"/>
        </w:rPr>
        <w:t xml:space="preserve"> </w:t>
      </w:r>
      <w:r>
        <w:rPr>
          <w:sz w:val="28"/>
        </w:rPr>
        <w:t>вкусом,</w:t>
      </w:r>
      <w:r>
        <w:rPr>
          <w:spacing w:val="-8"/>
          <w:sz w:val="28"/>
        </w:rPr>
        <w:t xml:space="preserve"> </w:t>
      </w:r>
      <w:r>
        <w:rPr>
          <w:sz w:val="28"/>
        </w:rPr>
        <w:t>запахом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внешним</w:t>
      </w:r>
      <w:r>
        <w:rPr>
          <w:spacing w:val="-5"/>
          <w:sz w:val="28"/>
        </w:rPr>
        <w:t xml:space="preserve"> </w:t>
      </w:r>
      <w:r>
        <w:rPr>
          <w:sz w:val="28"/>
        </w:rPr>
        <w:t>видом;</w:t>
      </w:r>
    </w:p>
    <w:p w:rsidR="00BB3272" w:rsidRDefault="0095508B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3"/>
        <w:ind w:left="821"/>
        <w:rPr>
          <w:sz w:val="28"/>
        </w:rPr>
      </w:pP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легкоусвояемой;</w:t>
      </w:r>
    </w:p>
    <w:p w:rsidR="00BB3272" w:rsidRDefault="0095508B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3" w:line="321" w:lineRule="exact"/>
        <w:ind w:left="821"/>
        <w:rPr>
          <w:sz w:val="28"/>
        </w:rPr>
      </w:pPr>
      <w:r>
        <w:rPr>
          <w:sz w:val="28"/>
        </w:rPr>
        <w:t>быть</w:t>
      </w:r>
      <w:r>
        <w:rPr>
          <w:spacing w:val="-11"/>
          <w:sz w:val="28"/>
        </w:rPr>
        <w:t xml:space="preserve"> </w:t>
      </w:r>
      <w:r>
        <w:rPr>
          <w:sz w:val="28"/>
        </w:rPr>
        <w:t>доброкачественной.</w:t>
      </w:r>
    </w:p>
    <w:p w:rsidR="00BB3272" w:rsidRDefault="0095508B">
      <w:pPr>
        <w:pStyle w:val="a3"/>
        <w:spacing w:line="321" w:lineRule="exact"/>
        <w:ind w:left="821"/>
      </w:pPr>
      <w:r>
        <w:t>Все</w:t>
      </w:r>
      <w:r>
        <w:rPr>
          <w:spacing w:val="-1"/>
        </w:rPr>
        <w:t xml:space="preserve"> </w:t>
      </w:r>
      <w:r>
        <w:t>эти</w:t>
      </w:r>
      <w:r>
        <w:rPr>
          <w:spacing w:val="-6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школьном</w:t>
      </w:r>
      <w:r>
        <w:rPr>
          <w:spacing w:val="-3"/>
        </w:rPr>
        <w:t xml:space="preserve"> </w:t>
      </w:r>
      <w:r>
        <w:t>меню выполнены.</w:t>
      </w:r>
    </w:p>
    <w:p w:rsidR="00BB3272" w:rsidRDefault="0095508B">
      <w:pPr>
        <w:pStyle w:val="a3"/>
        <w:spacing w:before="3"/>
        <w:ind w:right="126" w:firstLine="710"/>
      </w:pPr>
      <w:r>
        <w:t>Необходимо также обеспечить преемственность между питанием ребенка</w:t>
      </w:r>
      <w:r>
        <w:rPr>
          <w:spacing w:val="1"/>
        </w:rPr>
        <w:t xml:space="preserve"> </w:t>
      </w:r>
      <w:r>
        <w:t>в образовательном учреждении и приемом пищи дома. Рекомендации должны</w:t>
      </w:r>
      <w:r>
        <w:rPr>
          <w:spacing w:val="1"/>
        </w:rPr>
        <w:t xml:space="preserve"> </w:t>
      </w:r>
      <w:r>
        <w:rPr>
          <w:spacing w:val="-1"/>
        </w:rPr>
        <w:t>содержать</w:t>
      </w:r>
      <w:r>
        <w:rPr>
          <w:spacing w:val="-11"/>
        </w:rPr>
        <w:t xml:space="preserve"> </w:t>
      </w:r>
      <w:r>
        <w:t>конкретные</w:t>
      </w:r>
      <w:r>
        <w:rPr>
          <w:spacing w:val="-11"/>
        </w:rPr>
        <w:t xml:space="preserve"> </w:t>
      </w:r>
      <w:r>
        <w:t>советы</w:t>
      </w:r>
      <w:r>
        <w:rPr>
          <w:spacing w:val="-10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составу</w:t>
      </w:r>
      <w:r>
        <w:rPr>
          <w:spacing w:val="-17"/>
        </w:rPr>
        <w:t xml:space="preserve"> </w:t>
      </w:r>
      <w:r>
        <w:t>домашних</w:t>
      </w:r>
      <w:r>
        <w:rPr>
          <w:spacing w:val="-11"/>
        </w:rPr>
        <w:t xml:space="preserve"> </w:t>
      </w:r>
      <w:r>
        <w:t>ужинов</w:t>
      </w:r>
      <w:r>
        <w:rPr>
          <w:spacing w:val="-14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учетом</w:t>
      </w:r>
      <w:r>
        <w:rPr>
          <w:spacing w:val="-14"/>
        </w:rPr>
        <w:t xml:space="preserve"> </w:t>
      </w:r>
      <w:r>
        <w:t>продуктов,</w:t>
      </w:r>
      <w:r>
        <w:rPr>
          <w:spacing w:val="-67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дня.</w:t>
      </w:r>
    </w:p>
    <w:sectPr w:rsidR="00BB3272" w:rsidSect="00BB3272">
      <w:pgSz w:w="11910" w:h="16840"/>
      <w:pgMar w:top="1060" w:right="86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B12CD"/>
    <w:multiLevelType w:val="hybridMultilevel"/>
    <w:tmpl w:val="0962733C"/>
    <w:lvl w:ilvl="0" w:tplc="252EC6F8">
      <w:numFmt w:val="bullet"/>
      <w:lvlText w:val="•"/>
      <w:lvlJc w:val="left"/>
      <w:pPr>
        <w:ind w:left="110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4E7BBE">
      <w:numFmt w:val="bullet"/>
      <w:lvlText w:val="•"/>
      <w:lvlJc w:val="left"/>
      <w:pPr>
        <w:ind w:left="1096" w:hanging="711"/>
      </w:pPr>
      <w:rPr>
        <w:rFonts w:hint="default"/>
        <w:lang w:val="ru-RU" w:eastAsia="en-US" w:bidi="ar-SA"/>
      </w:rPr>
    </w:lvl>
    <w:lvl w:ilvl="2" w:tplc="C89EE388">
      <w:numFmt w:val="bullet"/>
      <w:lvlText w:val="•"/>
      <w:lvlJc w:val="left"/>
      <w:pPr>
        <w:ind w:left="2073" w:hanging="711"/>
      </w:pPr>
      <w:rPr>
        <w:rFonts w:hint="default"/>
        <w:lang w:val="ru-RU" w:eastAsia="en-US" w:bidi="ar-SA"/>
      </w:rPr>
    </w:lvl>
    <w:lvl w:ilvl="3" w:tplc="589009E4">
      <w:numFmt w:val="bullet"/>
      <w:lvlText w:val="•"/>
      <w:lvlJc w:val="left"/>
      <w:pPr>
        <w:ind w:left="3049" w:hanging="711"/>
      </w:pPr>
      <w:rPr>
        <w:rFonts w:hint="default"/>
        <w:lang w:val="ru-RU" w:eastAsia="en-US" w:bidi="ar-SA"/>
      </w:rPr>
    </w:lvl>
    <w:lvl w:ilvl="4" w:tplc="C636C262">
      <w:numFmt w:val="bullet"/>
      <w:lvlText w:val="•"/>
      <w:lvlJc w:val="left"/>
      <w:pPr>
        <w:ind w:left="4026" w:hanging="711"/>
      </w:pPr>
      <w:rPr>
        <w:rFonts w:hint="default"/>
        <w:lang w:val="ru-RU" w:eastAsia="en-US" w:bidi="ar-SA"/>
      </w:rPr>
    </w:lvl>
    <w:lvl w:ilvl="5" w:tplc="CAC8DB60">
      <w:numFmt w:val="bullet"/>
      <w:lvlText w:val="•"/>
      <w:lvlJc w:val="left"/>
      <w:pPr>
        <w:ind w:left="5002" w:hanging="711"/>
      </w:pPr>
      <w:rPr>
        <w:rFonts w:hint="default"/>
        <w:lang w:val="ru-RU" w:eastAsia="en-US" w:bidi="ar-SA"/>
      </w:rPr>
    </w:lvl>
    <w:lvl w:ilvl="6" w:tplc="B366D280">
      <w:numFmt w:val="bullet"/>
      <w:lvlText w:val="•"/>
      <w:lvlJc w:val="left"/>
      <w:pPr>
        <w:ind w:left="5979" w:hanging="711"/>
      </w:pPr>
      <w:rPr>
        <w:rFonts w:hint="default"/>
        <w:lang w:val="ru-RU" w:eastAsia="en-US" w:bidi="ar-SA"/>
      </w:rPr>
    </w:lvl>
    <w:lvl w:ilvl="7" w:tplc="F44CB9E4">
      <w:numFmt w:val="bullet"/>
      <w:lvlText w:val="•"/>
      <w:lvlJc w:val="left"/>
      <w:pPr>
        <w:ind w:left="6955" w:hanging="711"/>
      </w:pPr>
      <w:rPr>
        <w:rFonts w:hint="default"/>
        <w:lang w:val="ru-RU" w:eastAsia="en-US" w:bidi="ar-SA"/>
      </w:rPr>
    </w:lvl>
    <w:lvl w:ilvl="8" w:tplc="D660B466">
      <w:numFmt w:val="bullet"/>
      <w:lvlText w:val="•"/>
      <w:lvlJc w:val="left"/>
      <w:pPr>
        <w:ind w:left="7932" w:hanging="711"/>
      </w:pPr>
      <w:rPr>
        <w:rFonts w:hint="default"/>
        <w:lang w:val="ru-RU" w:eastAsia="en-US" w:bidi="ar-SA"/>
      </w:rPr>
    </w:lvl>
  </w:abstractNum>
  <w:abstractNum w:abstractNumId="1">
    <w:nsid w:val="18EE07B1"/>
    <w:multiLevelType w:val="hybridMultilevel"/>
    <w:tmpl w:val="7D5E25F6"/>
    <w:lvl w:ilvl="0" w:tplc="BC929FD8">
      <w:start w:val="1"/>
      <w:numFmt w:val="decimal"/>
      <w:lvlText w:val="%1."/>
      <w:lvlJc w:val="left"/>
      <w:pPr>
        <w:ind w:left="110" w:hanging="3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0A3CBA">
      <w:numFmt w:val="bullet"/>
      <w:lvlText w:val="•"/>
      <w:lvlJc w:val="left"/>
      <w:pPr>
        <w:ind w:left="1096" w:hanging="350"/>
      </w:pPr>
      <w:rPr>
        <w:rFonts w:hint="default"/>
        <w:lang w:val="ru-RU" w:eastAsia="en-US" w:bidi="ar-SA"/>
      </w:rPr>
    </w:lvl>
    <w:lvl w:ilvl="2" w:tplc="0B3A30F0">
      <w:numFmt w:val="bullet"/>
      <w:lvlText w:val="•"/>
      <w:lvlJc w:val="left"/>
      <w:pPr>
        <w:ind w:left="2073" w:hanging="350"/>
      </w:pPr>
      <w:rPr>
        <w:rFonts w:hint="default"/>
        <w:lang w:val="ru-RU" w:eastAsia="en-US" w:bidi="ar-SA"/>
      </w:rPr>
    </w:lvl>
    <w:lvl w:ilvl="3" w:tplc="B90C77C2">
      <w:numFmt w:val="bullet"/>
      <w:lvlText w:val="•"/>
      <w:lvlJc w:val="left"/>
      <w:pPr>
        <w:ind w:left="3049" w:hanging="350"/>
      </w:pPr>
      <w:rPr>
        <w:rFonts w:hint="default"/>
        <w:lang w:val="ru-RU" w:eastAsia="en-US" w:bidi="ar-SA"/>
      </w:rPr>
    </w:lvl>
    <w:lvl w:ilvl="4" w:tplc="F332710E">
      <w:numFmt w:val="bullet"/>
      <w:lvlText w:val="•"/>
      <w:lvlJc w:val="left"/>
      <w:pPr>
        <w:ind w:left="4026" w:hanging="350"/>
      </w:pPr>
      <w:rPr>
        <w:rFonts w:hint="default"/>
        <w:lang w:val="ru-RU" w:eastAsia="en-US" w:bidi="ar-SA"/>
      </w:rPr>
    </w:lvl>
    <w:lvl w:ilvl="5" w:tplc="B5CA80DE">
      <w:numFmt w:val="bullet"/>
      <w:lvlText w:val="•"/>
      <w:lvlJc w:val="left"/>
      <w:pPr>
        <w:ind w:left="5002" w:hanging="350"/>
      </w:pPr>
      <w:rPr>
        <w:rFonts w:hint="default"/>
        <w:lang w:val="ru-RU" w:eastAsia="en-US" w:bidi="ar-SA"/>
      </w:rPr>
    </w:lvl>
    <w:lvl w:ilvl="6" w:tplc="2B6891B8">
      <w:numFmt w:val="bullet"/>
      <w:lvlText w:val="•"/>
      <w:lvlJc w:val="left"/>
      <w:pPr>
        <w:ind w:left="5979" w:hanging="350"/>
      </w:pPr>
      <w:rPr>
        <w:rFonts w:hint="default"/>
        <w:lang w:val="ru-RU" w:eastAsia="en-US" w:bidi="ar-SA"/>
      </w:rPr>
    </w:lvl>
    <w:lvl w:ilvl="7" w:tplc="C1EACC24">
      <w:numFmt w:val="bullet"/>
      <w:lvlText w:val="•"/>
      <w:lvlJc w:val="left"/>
      <w:pPr>
        <w:ind w:left="6955" w:hanging="350"/>
      </w:pPr>
      <w:rPr>
        <w:rFonts w:hint="default"/>
        <w:lang w:val="ru-RU" w:eastAsia="en-US" w:bidi="ar-SA"/>
      </w:rPr>
    </w:lvl>
    <w:lvl w:ilvl="8" w:tplc="12CA1E4C">
      <w:numFmt w:val="bullet"/>
      <w:lvlText w:val="•"/>
      <w:lvlJc w:val="left"/>
      <w:pPr>
        <w:ind w:left="7932" w:hanging="35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B3272"/>
    <w:rsid w:val="0095508B"/>
    <w:rsid w:val="00BB3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327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32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B3272"/>
    <w:pPr>
      <w:ind w:left="1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BB3272"/>
    <w:pPr>
      <w:spacing w:before="69"/>
      <w:ind w:left="275" w:right="1562" w:firstLine="700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B3272"/>
    <w:pPr>
      <w:ind w:left="110"/>
    </w:pPr>
  </w:style>
  <w:style w:type="paragraph" w:customStyle="1" w:styleId="TableParagraph">
    <w:name w:val="Table Paragraph"/>
    <w:basedOn w:val="a"/>
    <w:uiPriority w:val="1"/>
    <w:qFormat/>
    <w:rsid w:val="00BB327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админ</cp:lastModifiedBy>
  <cp:revision>2</cp:revision>
  <dcterms:created xsi:type="dcterms:W3CDTF">2022-10-21T13:14:00Z</dcterms:created>
  <dcterms:modified xsi:type="dcterms:W3CDTF">2022-10-21T13:14:00Z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2022-10-21T00:00:00Z</vt:filetime>
  </property>
</Properties>
</file>