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8" w:rsidRPr="00D0492A" w:rsidRDefault="00116AF8" w:rsidP="00F25A53">
      <w:pPr>
        <w:rPr>
          <w:rFonts w:ascii="Times New Roman" w:hAnsi="Times New Roman" w:cs="Times New Roman"/>
          <w:sz w:val="28"/>
          <w:szCs w:val="28"/>
        </w:rPr>
      </w:pPr>
    </w:p>
    <w:p w:rsidR="00116AF8" w:rsidRDefault="00116AF8" w:rsidP="00116AF8">
      <w:pPr>
        <w:shd w:val="clear" w:color="auto" w:fill="FFFFFF"/>
        <w:spacing w:after="0" w:line="360" w:lineRule="auto"/>
        <w:ind w:left="63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16AF8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116AF8" w:rsidRPr="00116AF8" w:rsidRDefault="00116AF8" w:rsidP="00116AF8">
      <w:pPr>
        <w:shd w:val="clear" w:color="auto" w:fill="FFFFFF"/>
        <w:spacing w:after="0" w:line="360" w:lineRule="auto"/>
        <w:ind w:left="63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16AF8">
        <w:rPr>
          <w:rFonts w:ascii="Times New Roman" w:hAnsi="Times New Roman" w:cs="Times New Roman"/>
          <w:b/>
          <w:sz w:val="28"/>
          <w:szCs w:val="28"/>
        </w:rPr>
        <w:t xml:space="preserve"> «О войне мы узнали из книг»</w:t>
      </w:r>
    </w:p>
    <w:p w:rsidR="005254A6" w:rsidRPr="00116AF8" w:rsidRDefault="005146C2" w:rsidP="00116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AF8">
        <w:rPr>
          <w:rFonts w:ascii="Times New Roman" w:hAnsi="Times New Roman" w:cs="Times New Roman"/>
          <w:b/>
          <w:sz w:val="28"/>
          <w:szCs w:val="28"/>
          <w:u w:val="single"/>
        </w:rPr>
        <w:t>9-11 классы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Когда советское руководство обратилось к гражданам с призывом: «Враг будет разбит, победа будет за нами!»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Кто подписал Договор о ненападении от имени правительства СССР между Германией и Советским Союзом?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Какое событие имел в виду А. Гитлер, выступая перед генералитетом немецкой армии: «Считайте это браком по расчету!»?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Дата  открытия второго фронта?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сотрудничество жителей порабощенных стран с оккупантами?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Какой город в августе 1943 года был освобожден от фашистской оккупации?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 называлась тактика врага по уничтожению всех материальных ценностей на оккупированной территории?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Документальная книга Даниила </w:t>
      </w:r>
      <w:proofErr w:type="spellStart"/>
      <w:r w:rsidRPr="00D0492A">
        <w:rPr>
          <w:rFonts w:ascii="Times New Roman" w:eastAsia="Times New Roman" w:hAnsi="Times New Roman" w:cs="Times New Roman"/>
          <w:sz w:val="28"/>
          <w:szCs w:val="28"/>
        </w:rPr>
        <w:t>Гранина</w:t>
      </w:r>
      <w:proofErr w:type="spellEnd"/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 и Алесь Адамовича.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 называют процесс возвращения на родину военнопленных и беженцев?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Последний город РФ, освобожденный от немецкой оккупации?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Население, которое принудительно вывозили для работы в Германию?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О каком сражении писал Виктор Астафьев: «Двадцать пять тысяч входит в воду, а выходит на том берегу три тысячи, максимум пять»?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В результате какой битвы нацистский план «Барбаросса» потерпел полное поражение?</w:t>
      </w:r>
    </w:p>
    <w:p w:rsidR="005146C2" w:rsidRPr="00D0492A" w:rsidRDefault="005146C2" w:rsidP="00BA7DF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С марта 2010 года этот город носит звание «Города воинской славы»?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Что означает термин «движение Сопротивления»?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При штурме какого города немецкие войска применили крупнокалиберные пушки «Гамма», «Карл», «</w:t>
      </w:r>
      <w:proofErr w:type="spellStart"/>
      <w:r w:rsidRPr="00D0492A">
        <w:rPr>
          <w:rFonts w:ascii="Times New Roman" w:eastAsia="Times New Roman" w:hAnsi="Times New Roman" w:cs="Times New Roman"/>
          <w:sz w:val="28"/>
          <w:szCs w:val="28"/>
        </w:rPr>
        <w:t>Дора</w:t>
      </w:r>
      <w:proofErr w:type="spellEnd"/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»?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 немцы, согласно нацистской терминологии, называли евреев и цыган, которых относили к категории «низших людей»?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Для какого фронта подвоз продуктов осуществлялся на собачьих и оленьих упряжках?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Какой город-герой в первый день войны пострадал от налетов фашистской авиации?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Сколько советских городов носило звание «город-герой»?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Какой вид войск Сталин считал богом войны?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Какой оружейный город пережил 45-ти дневную немецкую осаду? </w:t>
      </w:r>
    </w:p>
    <w:p w:rsidR="005146C2" w:rsidRPr="00D0492A" w:rsidRDefault="005146C2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Какой полк ежегодно открывает Парад Победы? </w:t>
      </w:r>
    </w:p>
    <w:p w:rsidR="00D0492A" w:rsidRPr="00D0492A" w:rsidRDefault="00D0492A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Что такое холокост?</w:t>
      </w:r>
    </w:p>
    <w:p w:rsidR="00D0492A" w:rsidRPr="00D0492A" w:rsidRDefault="00116AF8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>Назовите высший «солдатский» орден?</w:t>
      </w:r>
    </w:p>
    <w:p w:rsidR="00D0492A" w:rsidRPr="00D0492A" w:rsidRDefault="00116AF8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>Главная внутренняя причина поражений Красной армии лета-осени 1941 года?</w:t>
      </w:r>
    </w:p>
    <w:p w:rsidR="00D0492A" w:rsidRPr="00D0492A" w:rsidRDefault="00116AF8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>Назовите имя и фамилию диктора, который сообщил о начале войны и в течение 4-х лет вещал стране о ситуациях на фронтах. Маршал Рокоссовский сказал, что его голос равносилен целой дивизии.</w:t>
      </w:r>
    </w:p>
    <w:p w:rsidR="00D0492A" w:rsidRPr="00D0492A" w:rsidRDefault="00116AF8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 xml:space="preserve">8 мая 1945 г в </w:t>
      </w:r>
      <w:proofErr w:type="spellStart"/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>Карлсхорсте</w:t>
      </w:r>
      <w:proofErr w:type="spellEnd"/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 xml:space="preserve"> состоялось важнейшее событие войны. Какое?</w:t>
      </w:r>
    </w:p>
    <w:p w:rsidR="00D0492A" w:rsidRPr="00D0492A" w:rsidRDefault="00116AF8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>Назовите высший военный полководческий орден СССР?</w:t>
      </w:r>
    </w:p>
    <w:p w:rsidR="00D0492A" w:rsidRPr="00D0492A" w:rsidRDefault="00116AF8" w:rsidP="00BA7DF4">
      <w:pPr>
        <w:numPr>
          <w:ilvl w:val="0"/>
          <w:numId w:val="5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2A" w:rsidRPr="00D0492A">
        <w:rPr>
          <w:rFonts w:ascii="Times New Roman" w:eastAsia="Times New Roman" w:hAnsi="Times New Roman" w:cs="Times New Roman"/>
          <w:sz w:val="28"/>
          <w:szCs w:val="28"/>
        </w:rPr>
        <w:t>Первая награда Василия Теркина была за …</w:t>
      </w:r>
    </w:p>
    <w:p w:rsidR="005146C2" w:rsidRPr="00D0492A" w:rsidRDefault="005146C2" w:rsidP="00BA7D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46C2" w:rsidRPr="00D0492A" w:rsidSect="00F25A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56D"/>
    <w:multiLevelType w:val="multilevel"/>
    <w:tmpl w:val="D9E6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C44"/>
    <w:multiLevelType w:val="multilevel"/>
    <w:tmpl w:val="927E7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510B"/>
    <w:multiLevelType w:val="multilevel"/>
    <w:tmpl w:val="E36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42490"/>
    <w:multiLevelType w:val="multilevel"/>
    <w:tmpl w:val="BCF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25095"/>
    <w:multiLevelType w:val="multilevel"/>
    <w:tmpl w:val="7652B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223DF"/>
    <w:multiLevelType w:val="multilevel"/>
    <w:tmpl w:val="AAE4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D0694"/>
    <w:multiLevelType w:val="multilevel"/>
    <w:tmpl w:val="1294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75821"/>
    <w:multiLevelType w:val="multilevel"/>
    <w:tmpl w:val="83CC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658"/>
    <w:rsid w:val="00116AF8"/>
    <w:rsid w:val="00180148"/>
    <w:rsid w:val="005146C2"/>
    <w:rsid w:val="005254A6"/>
    <w:rsid w:val="00721751"/>
    <w:rsid w:val="008C7393"/>
    <w:rsid w:val="00AD676F"/>
    <w:rsid w:val="00BA7DF4"/>
    <w:rsid w:val="00D0492A"/>
    <w:rsid w:val="00DE1025"/>
    <w:rsid w:val="00F25A53"/>
    <w:rsid w:val="00F81912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46C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A7DF4"/>
    <w:rPr>
      <w:b/>
      <w:bCs/>
    </w:rPr>
  </w:style>
  <w:style w:type="character" w:styleId="a8">
    <w:name w:val="Hyperlink"/>
    <w:basedOn w:val="a0"/>
    <w:uiPriority w:val="99"/>
    <w:semiHidden/>
    <w:unhideWhenUsed/>
    <w:rsid w:val="00BA7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8</cp:revision>
  <dcterms:created xsi:type="dcterms:W3CDTF">2020-04-27T12:03:00Z</dcterms:created>
  <dcterms:modified xsi:type="dcterms:W3CDTF">2021-05-12T15:52:00Z</dcterms:modified>
</cp:coreProperties>
</file>