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C" w:rsidRDefault="00DF707C" w:rsidP="00B00C4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F707C" w:rsidRPr="00DF707C" w:rsidRDefault="00BA153E" w:rsidP="00DF70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детский сад « Колобок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>»</w:t>
      </w:r>
      <w:r w:rsidR="00BA0930">
        <w:rPr>
          <w:rFonts w:ascii="Times New Roman" w:eastAsia="Calibri" w:hAnsi="Times New Roman" w:cs="Times New Roman"/>
          <w:sz w:val="24"/>
          <w:szCs w:val="24"/>
        </w:rPr>
        <w:t xml:space="preserve"> ст. Маркинской Цимлянского района.</w:t>
      </w:r>
    </w:p>
    <w:p w:rsidR="00DF707C" w:rsidRPr="00DF707C" w:rsidRDefault="00BA153E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МБДОУ детский сад « Колобок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>»</w:t>
      </w:r>
      <w:r w:rsidR="00BA0930">
        <w:rPr>
          <w:rFonts w:ascii="Times New Roman" w:eastAsia="Calibri" w:hAnsi="Times New Roman" w:cs="Times New Roman"/>
          <w:sz w:val="24"/>
          <w:szCs w:val="24"/>
        </w:rPr>
        <w:t xml:space="preserve"> ст. Маркинской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Look w:val="04A0"/>
      </w:tblPr>
      <w:tblGrid>
        <w:gridCol w:w="4796"/>
        <w:gridCol w:w="4774"/>
      </w:tblGrid>
      <w:tr w:rsidR="00DF707C" w:rsidRPr="00DF707C" w:rsidTr="00C63F97">
        <w:tc>
          <w:tcPr>
            <w:tcW w:w="5068" w:type="dxa"/>
          </w:tcPr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МБДОУ </w:t>
            </w:r>
          </w:p>
          <w:p w:rsidR="00DF707C" w:rsidRPr="00DF707C" w:rsidRDefault="00BA153E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 Колобок</w:t>
            </w:r>
            <w:r w:rsidR="00DF707C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Маркинской</w:t>
            </w:r>
          </w:p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</w:t>
            </w:r>
          </w:p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FD29F2">
              <w:rPr>
                <w:rFonts w:ascii="Times New Roman" w:eastAsia="Calibri" w:hAnsi="Times New Roman" w:cs="Times New Roman"/>
                <w:sz w:val="24"/>
                <w:szCs w:val="24"/>
              </w:rPr>
              <w:t>« _______» ___________ 2022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69" w:type="dxa"/>
          </w:tcPr>
          <w:p w:rsidR="00DF707C" w:rsidRPr="009E4ABD" w:rsidRDefault="00DF707C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DF707C" w:rsidRPr="009E4ABD" w:rsidRDefault="00DF707C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DF707C" w:rsidRPr="009E4ABD" w:rsidRDefault="00BA153E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 Колобок</w:t>
            </w:r>
            <w:r w:rsidR="00DF707C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ABD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Маркинской</w:t>
            </w:r>
            <w:r w:rsidR="00DF707C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707C" w:rsidRPr="009E4ABD" w:rsidRDefault="00FD29F2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Гавриловец</w:t>
            </w:r>
            <w:r w:rsidR="00BA153E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 </w:t>
            </w:r>
            <w:r w:rsidR="00DF707C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. ____________</w:t>
            </w:r>
          </w:p>
          <w:p w:rsidR="00DF707C" w:rsidRPr="009E4ABD" w:rsidRDefault="00FD29F2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от « _______» ___________ 2022</w:t>
            </w:r>
            <w:r w:rsidR="00DF707C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DF707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Отчет о результатах самообследования</w:t>
      </w:r>
    </w:p>
    <w:p w:rsidR="00DF707C" w:rsidRPr="00DF707C" w:rsidRDefault="00110362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ABD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бюджет</w:t>
      </w:r>
      <w:r w:rsidRPr="009E4ABD">
        <w:rPr>
          <w:rFonts w:ascii="Times New Roman" w:eastAsia="Calibri" w:hAnsi="Times New Roman" w:cs="Times New Roman"/>
          <w:b/>
          <w:sz w:val="28"/>
          <w:szCs w:val="28"/>
        </w:rPr>
        <w:t>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дошколь</w:t>
      </w:r>
      <w:r w:rsidRPr="009E4ABD">
        <w:rPr>
          <w:rFonts w:ascii="Times New Roman" w:eastAsia="Calibri" w:hAnsi="Times New Roman" w:cs="Times New Roman"/>
          <w:b/>
          <w:sz w:val="28"/>
          <w:szCs w:val="28"/>
        </w:rPr>
        <w:t>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</w:t>
      </w:r>
      <w:r w:rsidRPr="009E4ABD">
        <w:rPr>
          <w:rFonts w:ascii="Times New Roman" w:eastAsia="Calibri" w:hAnsi="Times New Roman" w:cs="Times New Roman"/>
          <w:b/>
          <w:sz w:val="28"/>
          <w:szCs w:val="28"/>
        </w:rPr>
        <w:t>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</w:t>
      </w:r>
    </w:p>
    <w:p w:rsidR="00DF707C" w:rsidRPr="00DF707C" w:rsidRDefault="00110362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4ABD">
        <w:rPr>
          <w:rFonts w:ascii="Times New Roman" w:eastAsia="Calibri" w:hAnsi="Times New Roman" w:cs="Times New Roman"/>
          <w:b/>
          <w:sz w:val="28"/>
          <w:szCs w:val="28"/>
        </w:rPr>
        <w:t>детского</w:t>
      </w:r>
      <w:r w:rsidR="00BA153E" w:rsidRPr="009E4ABD">
        <w:rPr>
          <w:rFonts w:ascii="Times New Roman" w:eastAsia="Calibri" w:hAnsi="Times New Roman" w:cs="Times New Roman"/>
          <w:b/>
          <w:sz w:val="28"/>
          <w:szCs w:val="28"/>
        </w:rPr>
        <w:t xml:space="preserve"> сад</w:t>
      </w:r>
      <w:r w:rsidRPr="009E4AB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A153E">
        <w:rPr>
          <w:rFonts w:ascii="Times New Roman" w:eastAsia="Calibri" w:hAnsi="Times New Roman" w:cs="Times New Roman"/>
          <w:b/>
          <w:sz w:val="28"/>
          <w:szCs w:val="28"/>
        </w:rPr>
        <w:t xml:space="preserve"> « Колобок»</w:t>
      </w:r>
      <w:r w:rsidR="00BA0930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BA0930" w:rsidRPr="009E4ABD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9E4A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A0930">
        <w:rPr>
          <w:rFonts w:ascii="Times New Roman" w:eastAsia="Calibri" w:hAnsi="Times New Roman" w:cs="Times New Roman"/>
          <w:b/>
          <w:sz w:val="28"/>
          <w:szCs w:val="28"/>
        </w:rPr>
        <w:t xml:space="preserve"> Маркинской Цимлянского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4ABD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153E">
        <w:rPr>
          <w:rFonts w:ascii="Times New Roman" w:eastAsia="Calibri" w:hAnsi="Times New Roman" w:cs="Times New Roman"/>
          <w:b/>
          <w:sz w:val="28"/>
          <w:szCs w:val="28"/>
        </w:rPr>
        <w:br/>
        <w:t>за</w:t>
      </w:r>
      <w:r w:rsidR="00FD2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153E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DF707C" w:rsidRPr="00DF707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07C" w:rsidRPr="00DF707C" w:rsidRDefault="00DF707C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DF707C" w:rsidRPr="00DF707C" w:rsidRDefault="00DF707C" w:rsidP="00DF707C">
      <w:pPr>
        <w:numPr>
          <w:ilvl w:val="0"/>
          <w:numId w:val="4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173"/>
      </w:tblGrid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9E4ABD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 бюджетное дошкольное образовательное уч</w:t>
            </w:r>
            <w:r w:rsidR="00BA153E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реждение детский сад  «Колобок</w:t>
            </w: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Маркинской</w:t>
            </w:r>
          </w:p>
          <w:p w:rsidR="00DF707C" w:rsidRPr="00DF707C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(МБДОУ Детский сад)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FD29F2" w:rsidP="0079521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Гавриловец </w:t>
            </w:r>
            <w:r w:rsidR="00BA1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Сергеевна 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BA153E" w:rsidP="0079521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347310 Ростовская область Цимлянский район ст. Маркинская</w:t>
            </w:r>
            <w:r w:rsidR="00110362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40 лет Победы</w:t>
            </w:r>
            <w:r w:rsidR="00110362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6а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110362" w:rsidP="0079521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8(86391) 4-22-85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110362" w:rsidRDefault="00BA153E" w:rsidP="00795215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362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markolobok@mail.ru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79521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</w:t>
            </w:r>
            <w:r w:rsidR="00E25120">
              <w:rPr>
                <w:rFonts w:ascii="Times New Roman" w:eastAsia="Calibri" w:hAnsi="Times New Roman" w:cs="Times New Roman"/>
                <w:sz w:val="24"/>
                <w:szCs w:val="24"/>
              </w:rPr>
              <w:t>ьное</w:t>
            </w:r>
            <w:r w:rsidR="0011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="00110362" w:rsidRPr="00BE6D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E6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0362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A153E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Цимлянск</w:t>
            </w:r>
            <w:r w:rsidR="00BA0930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ий район</w:t>
            </w:r>
            <w:r w:rsidR="00110362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BA153E" w:rsidP="0079521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  <w:r w:rsidR="00795215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95215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9E4ABD" w:rsidRDefault="00DF707C" w:rsidP="0079521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795215" w:rsidRPr="009E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16.12.2016г  № 6529 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Муниципальное бюджетное дошкольное образовательное учреждение детский сад</w:t>
      </w:r>
    </w:p>
    <w:p w:rsidR="00DF707C" w:rsidRPr="00DF707C" w:rsidRDefault="00BA153E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eastAsia="Calibri" w:hAnsi="Times New Roman" w:cs="Times New Roman"/>
          <w:sz w:val="24"/>
          <w:szCs w:val="24"/>
        </w:rPr>
        <w:t>« Колобок</w:t>
      </w:r>
      <w:r w:rsidR="00DF707C" w:rsidRPr="009E4ABD">
        <w:rPr>
          <w:rFonts w:ascii="Times New Roman" w:eastAsia="Calibri" w:hAnsi="Times New Roman" w:cs="Times New Roman"/>
          <w:sz w:val="24"/>
          <w:szCs w:val="24"/>
        </w:rPr>
        <w:t>»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(далее – Детский сад) располож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ено в ст. Маркинской Цимлянского района 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Здание Детского сада построено по типовому проекту</w:t>
      </w:r>
      <w:r w:rsidR="000B68A0">
        <w:rPr>
          <w:rFonts w:ascii="Times New Roman" w:eastAsia="Calibri" w:hAnsi="Times New Roman" w:cs="Times New Roman"/>
          <w:sz w:val="24"/>
          <w:szCs w:val="24"/>
        </w:rPr>
        <w:t xml:space="preserve">. Проектная наполняемость на </w:t>
      </w:r>
      <w:r w:rsidR="000B68A0" w:rsidRPr="009E4ABD">
        <w:rPr>
          <w:rFonts w:ascii="Times New Roman" w:eastAsia="Calibri" w:hAnsi="Times New Roman" w:cs="Times New Roman"/>
          <w:sz w:val="24"/>
          <w:szCs w:val="24"/>
        </w:rPr>
        <w:t>24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мес. Общая площадь </w:t>
      </w:r>
      <w:r w:rsidR="0011569A">
        <w:rPr>
          <w:rFonts w:ascii="Times New Roman" w:eastAsia="Calibri" w:hAnsi="Times New Roman" w:cs="Times New Roman"/>
          <w:sz w:val="24"/>
          <w:szCs w:val="24"/>
        </w:rPr>
        <w:t xml:space="preserve">11656 </w:t>
      </w:r>
      <w:r w:rsidR="00E25120">
        <w:rPr>
          <w:rFonts w:ascii="Times New Roman" w:eastAsia="Calibri" w:hAnsi="Times New Roman" w:cs="Times New Roman"/>
          <w:sz w:val="24"/>
          <w:szCs w:val="24"/>
        </w:rPr>
        <w:t>из них площадь помещений 132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Цель деятельности Детского сада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7C">
        <w:rPr>
          <w:rFonts w:ascii="Times New Roman" w:eastAsia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DF707C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</w:t>
      </w:r>
      <w:r w:rsidRPr="00DF707C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качеств, формирование предпосылок учебной деятельности, сохранение и укрепление здоровья воспитанников.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Режим работы Детского сада: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Рабочая неделя – пятидневная, с понедельника по пятницу. Длительность п</w:t>
      </w:r>
      <w:r w:rsidR="00412D87">
        <w:rPr>
          <w:rFonts w:ascii="Times New Roman" w:eastAsia="Calibri" w:hAnsi="Times New Roman" w:cs="Times New Roman"/>
          <w:sz w:val="24"/>
          <w:szCs w:val="24"/>
        </w:rPr>
        <w:t xml:space="preserve">ребывания детей в </w:t>
      </w:r>
      <w:r w:rsidR="009E4ABD">
        <w:rPr>
          <w:rFonts w:ascii="Times New Roman" w:eastAsia="Calibri" w:hAnsi="Times New Roman" w:cs="Times New Roman"/>
          <w:sz w:val="24"/>
          <w:szCs w:val="24"/>
        </w:rPr>
        <w:t>группе</w:t>
      </w:r>
      <w:r w:rsidR="00412D87">
        <w:rPr>
          <w:rFonts w:ascii="Times New Roman" w:eastAsia="Calibri" w:hAnsi="Times New Roman" w:cs="Times New Roman"/>
          <w:sz w:val="24"/>
          <w:szCs w:val="24"/>
        </w:rPr>
        <w:t xml:space="preserve"> – 10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часов. Режи</w:t>
      </w:r>
      <w:r w:rsidR="00412D87">
        <w:rPr>
          <w:rFonts w:ascii="Times New Roman" w:eastAsia="Calibri" w:hAnsi="Times New Roman" w:cs="Times New Roman"/>
          <w:sz w:val="24"/>
          <w:szCs w:val="24"/>
        </w:rPr>
        <w:t xml:space="preserve">м работы </w:t>
      </w:r>
      <w:r w:rsidR="00412D87" w:rsidRPr="009E4ABD">
        <w:rPr>
          <w:rFonts w:ascii="Times New Roman" w:eastAsia="Calibri" w:hAnsi="Times New Roman" w:cs="Times New Roman"/>
          <w:sz w:val="24"/>
          <w:szCs w:val="24"/>
        </w:rPr>
        <w:t>групп</w:t>
      </w:r>
      <w:r w:rsidR="009E4ABD">
        <w:rPr>
          <w:rFonts w:ascii="Times New Roman" w:eastAsia="Calibri" w:hAnsi="Times New Roman" w:cs="Times New Roman"/>
          <w:sz w:val="24"/>
          <w:szCs w:val="24"/>
        </w:rPr>
        <w:t>ы</w:t>
      </w:r>
      <w:r w:rsidR="00412D87">
        <w:rPr>
          <w:rFonts w:ascii="Times New Roman" w:eastAsia="Calibri" w:hAnsi="Times New Roman" w:cs="Times New Roman"/>
          <w:sz w:val="24"/>
          <w:szCs w:val="24"/>
        </w:rPr>
        <w:t xml:space="preserve"> – с 7:30 до 17:30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numPr>
          <w:ilvl w:val="0"/>
          <w:numId w:val="4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организацией</w:t>
      </w:r>
    </w:p>
    <w:p w:rsidR="00DF707C" w:rsidRPr="00DF707C" w:rsidRDefault="00DF707C" w:rsidP="00DF707C">
      <w:pPr>
        <w:widowControl w:val="0"/>
        <w:spacing w:before="120"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7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Органы управления, действующие в Детском саду</w:t>
      </w:r>
    </w:p>
    <w:p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7"/>
        <w:gridCol w:w="6833"/>
      </w:tblGrid>
      <w:tr w:rsidR="00DF707C" w:rsidRPr="00DF707C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методически- учебных пособий, средств обучения и воспитания;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и система управления соответствуют специфике деятельности Детского сада.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707C" w:rsidRPr="00DF707C" w:rsidRDefault="00DF707C" w:rsidP="00DF70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DF707C" w:rsidRPr="00DF707C" w:rsidRDefault="00DF707C" w:rsidP="00DF707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E25120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</w:t>
      </w:r>
      <w:r w:rsidRPr="00E251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6301">
        <w:rPr>
          <w:rFonts w:ascii="Times New Roman" w:eastAsia="Calibri" w:hAnsi="Times New Roman" w:cs="Times New Roman"/>
          <w:sz w:val="24"/>
          <w:szCs w:val="24"/>
        </w:rPr>
        <w:t xml:space="preserve">Санитарно </w:t>
      </w:r>
      <w:r w:rsidR="0011569A" w:rsidRPr="0011569A">
        <w:rPr>
          <w:rFonts w:ascii="Times New Roman" w:eastAsia="Calibri" w:hAnsi="Times New Roman" w:cs="Times New Roman"/>
          <w:sz w:val="24"/>
          <w:szCs w:val="24"/>
        </w:rPr>
        <w:t>эпидемио</w:t>
      </w:r>
      <w:r w:rsidR="00EE6301" w:rsidRPr="0011569A">
        <w:rPr>
          <w:rFonts w:ascii="Times New Roman" w:eastAsia="Calibri" w:hAnsi="Times New Roman" w:cs="Times New Roman"/>
          <w:sz w:val="24"/>
          <w:szCs w:val="24"/>
        </w:rPr>
        <w:t>логические</w:t>
      </w:r>
      <w:r w:rsidR="00EE6301">
        <w:rPr>
          <w:rFonts w:ascii="Times New Roman" w:eastAsia="Calibri" w:hAnsi="Times New Roman" w:cs="Times New Roman"/>
          <w:sz w:val="24"/>
          <w:szCs w:val="24"/>
        </w:rPr>
        <w:t xml:space="preserve"> нормы </w:t>
      </w:r>
      <w:r w:rsidR="00BA0930" w:rsidRPr="00E25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120" w:rsidRPr="001E0EA9">
        <w:rPr>
          <w:rFonts w:ascii="Times New Roman" w:hAnsi="Times New Roman" w:cs="Times New Roman"/>
          <w:sz w:val="24"/>
          <w:szCs w:val="24"/>
          <w:shd w:val="clear" w:color="auto" w:fill="FBFBFB"/>
        </w:rPr>
        <w:t>СП </w:t>
      </w:r>
      <w:r w:rsidR="00E25120" w:rsidRPr="001E0EA9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2</w:t>
      </w:r>
      <w:r w:rsidR="00E25120" w:rsidRPr="001E0EA9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="00E25120" w:rsidRPr="001E0EA9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4</w:t>
      </w:r>
      <w:r w:rsidR="00E25120" w:rsidRPr="001E0EA9">
        <w:rPr>
          <w:rFonts w:ascii="Times New Roman" w:hAnsi="Times New Roman" w:cs="Times New Roman"/>
          <w:sz w:val="24"/>
          <w:szCs w:val="24"/>
          <w:shd w:val="clear" w:color="auto" w:fill="FBFBFB"/>
        </w:rPr>
        <w:t>.3648-</w:t>
      </w:r>
      <w:r w:rsidR="00E25120" w:rsidRPr="001E0EA9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20</w:t>
      </w:r>
      <w:r w:rsidR="00E25120" w:rsidRPr="001E0EA9">
        <w:rPr>
          <w:rFonts w:ascii="Times New Roman" w:hAnsi="Times New Roman" w:cs="Times New Roman"/>
          <w:sz w:val="24"/>
          <w:szCs w:val="24"/>
          <w:shd w:val="clear" w:color="auto" w:fill="FBFBFB"/>
        </w:rPr>
        <w:t> «</w:t>
      </w:r>
      <w:r w:rsidR="0011569A" w:rsidRPr="0011569A">
        <w:rPr>
          <w:rFonts w:ascii="Times New Roman" w:hAnsi="Times New Roman" w:cs="Times New Roman"/>
          <w:sz w:val="24"/>
          <w:szCs w:val="24"/>
          <w:shd w:val="clear" w:color="auto" w:fill="FBFBFB"/>
        </w:rPr>
        <w:t>Санитарно-эпидемио</w:t>
      </w:r>
      <w:r w:rsidR="00E25120" w:rsidRPr="0011569A">
        <w:rPr>
          <w:rFonts w:ascii="Times New Roman" w:hAnsi="Times New Roman" w:cs="Times New Roman"/>
          <w:sz w:val="24"/>
          <w:szCs w:val="24"/>
          <w:shd w:val="clear" w:color="auto" w:fill="FBFBFB"/>
        </w:rPr>
        <w:t>логич</w:t>
      </w:r>
      <w:r w:rsidR="0011569A">
        <w:rPr>
          <w:rFonts w:ascii="Times New Roman" w:hAnsi="Times New Roman" w:cs="Times New Roman"/>
          <w:sz w:val="24"/>
          <w:szCs w:val="24"/>
          <w:shd w:val="clear" w:color="auto" w:fill="FBFBFB"/>
        </w:rPr>
        <w:t>еские требования к органзациям</w:t>
      </w:r>
      <w:r w:rsidR="00E25120" w:rsidRPr="001E0EA9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воспитания и обучения, отдыха и оздоровления детей и молодежи».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D92A24" w:rsidRPr="00DF707C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EE6301">
        <w:rPr>
          <w:rFonts w:ascii="Times New Roman" w:eastAsia="Calibri" w:hAnsi="Times New Roman" w:cs="Times New Roman"/>
          <w:sz w:val="24"/>
          <w:szCs w:val="24"/>
        </w:rPr>
        <w:t>етский сад посещает- 17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воспитанников в возрасте </w:t>
      </w:r>
      <w:r w:rsidRPr="009E4ABD">
        <w:rPr>
          <w:rFonts w:ascii="Times New Roman" w:eastAsia="Calibri" w:hAnsi="Times New Roman" w:cs="Times New Roman"/>
          <w:sz w:val="24"/>
          <w:szCs w:val="24"/>
        </w:rPr>
        <w:t>о</w:t>
      </w:r>
      <w:r w:rsidR="00412D87" w:rsidRPr="009E4AB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710C01" w:rsidRPr="009E4ABD">
        <w:rPr>
          <w:rFonts w:ascii="Times New Roman" w:eastAsia="Calibri" w:hAnsi="Times New Roman" w:cs="Times New Roman"/>
          <w:sz w:val="24"/>
          <w:szCs w:val="24"/>
        </w:rPr>
        <w:t>2 до 7 лет</w:t>
      </w:r>
      <w:r w:rsidR="001156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Распределение  детей по возрасту и полу: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276"/>
        <w:gridCol w:w="1134"/>
        <w:gridCol w:w="1275"/>
        <w:gridCol w:w="1276"/>
        <w:gridCol w:w="1276"/>
        <w:gridCol w:w="1417"/>
      </w:tblGrid>
      <w:tr w:rsidR="00D92A24" w:rsidRPr="00DF707C" w:rsidTr="00D92A24">
        <w:tc>
          <w:tcPr>
            <w:tcW w:w="2411" w:type="dxa"/>
            <w:vMerge w:val="restart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378" w:type="dxa"/>
            <w:gridSpan w:val="5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D92A24" w:rsidRPr="00DF707C" w:rsidTr="00D92A24">
        <w:tc>
          <w:tcPr>
            <w:tcW w:w="2411" w:type="dxa"/>
            <w:vMerge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1275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4-х лет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6 лет</w:t>
            </w:r>
          </w:p>
        </w:tc>
        <w:tc>
          <w:tcPr>
            <w:tcW w:w="1417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7 и старше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  всего:</w:t>
            </w:r>
          </w:p>
        </w:tc>
        <w:tc>
          <w:tcPr>
            <w:tcW w:w="1276" w:type="dxa"/>
          </w:tcPr>
          <w:p w:rsidR="00D92A24" w:rsidRPr="00DF707C" w:rsidRDefault="00FD29F2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0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A24" w:rsidRPr="00DF707C" w:rsidRDefault="00EE6301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7458" w:rsidRDefault="00C77458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A24" w:rsidRPr="00C77458" w:rsidRDefault="00D92A24" w:rsidP="00C77458">
            <w:pPr>
              <w:tabs>
                <w:tab w:val="left" w:pos="7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24" w:rsidRPr="00DF707C" w:rsidRDefault="00C77458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2A24" w:rsidRPr="00DF707C" w:rsidRDefault="00C77458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A24" w:rsidRPr="00DF707C" w:rsidRDefault="00C77458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девочек:</w:t>
            </w:r>
          </w:p>
        </w:tc>
        <w:tc>
          <w:tcPr>
            <w:tcW w:w="1276" w:type="dxa"/>
          </w:tcPr>
          <w:p w:rsidR="00D92A24" w:rsidRPr="00DF707C" w:rsidRDefault="00FD29F2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A24" w:rsidRPr="00DF707C" w:rsidRDefault="00FD29F2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92A24" w:rsidRPr="00DF707C" w:rsidRDefault="00FD29F2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A24" w:rsidRPr="00DF707C" w:rsidRDefault="00FD29F2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2A24" w:rsidRPr="00DF707C" w:rsidRDefault="00FD29F2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общей численности  дети- инвалиды: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девочки: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2A24" w:rsidRPr="00DF707C" w:rsidRDefault="00412D87" w:rsidP="0041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F97" w:rsidRPr="00DF707C" w:rsidRDefault="00412D87" w:rsidP="00412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 1сентября 20</w:t>
      </w:r>
      <w:r w:rsidR="00C77458">
        <w:rPr>
          <w:rFonts w:ascii="Times New Roman" w:eastAsia="Calibri" w:hAnsi="Times New Roman" w:cs="Times New Roman"/>
          <w:sz w:val="24"/>
          <w:szCs w:val="24"/>
        </w:rPr>
        <w:t xml:space="preserve">21 года детский сад посещает- </w:t>
      </w:r>
      <w:r w:rsidR="00EE6301">
        <w:rPr>
          <w:rFonts w:ascii="Times New Roman" w:eastAsia="Calibri" w:hAnsi="Times New Roman" w:cs="Times New Roman"/>
          <w:sz w:val="24"/>
          <w:szCs w:val="24"/>
        </w:rPr>
        <w:t>17</w:t>
      </w:r>
      <w:r w:rsidR="00BA0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F97" w:rsidRPr="00DF707C">
        <w:rPr>
          <w:rFonts w:ascii="Times New Roman" w:eastAsia="Calibri" w:hAnsi="Times New Roman" w:cs="Times New Roman"/>
          <w:sz w:val="24"/>
          <w:szCs w:val="24"/>
        </w:rPr>
        <w:t xml:space="preserve">воспитанников в возрасте </w:t>
      </w:r>
      <w:r w:rsidR="009E4ABD">
        <w:rPr>
          <w:rFonts w:ascii="Times New Roman" w:eastAsia="Calibri" w:hAnsi="Times New Roman" w:cs="Times New Roman"/>
          <w:sz w:val="24"/>
          <w:szCs w:val="24"/>
        </w:rPr>
        <w:t xml:space="preserve">от 2 до 7 </w:t>
      </w:r>
      <w:r w:rsidR="00D92A24" w:rsidRPr="009E4ABD">
        <w:rPr>
          <w:rFonts w:ascii="Times New Roman" w:eastAsia="Calibri" w:hAnsi="Times New Roman" w:cs="Times New Roman"/>
          <w:sz w:val="24"/>
          <w:szCs w:val="24"/>
        </w:rPr>
        <w:t>лет.</w:t>
      </w:r>
      <w:r w:rsidR="00D92A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07C" w:rsidRPr="009E4ABD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eastAsia="Calibri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DF707C" w:rsidRPr="009E4ABD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eastAsia="Calibri" w:hAnsi="Times New Roman" w:cs="Times New Roman"/>
          <w:sz w:val="24"/>
          <w:szCs w:val="24"/>
        </w:rPr>
        <w:t xml:space="preserve"> Формы проведения диагностики:</w:t>
      </w:r>
    </w:p>
    <w:p w:rsidR="00DF707C" w:rsidRPr="009E4ABD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DF707C" w:rsidRPr="009E4ABD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DF707C" w:rsidRPr="009E4ABD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eastAsia="Calibri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575DC8" w:rsidRPr="009E4ABD" w:rsidRDefault="00575DC8" w:rsidP="00575DC8">
      <w:pPr>
        <w:pStyle w:val="Default"/>
      </w:pPr>
      <w:r w:rsidRPr="009E4ABD"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575DC8" w:rsidRPr="009E4ABD" w:rsidRDefault="00575DC8" w:rsidP="00575DC8">
      <w:pPr>
        <w:pStyle w:val="Default"/>
        <w:spacing w:after="27"/>
      </w:pPr>
      <w:r w:rsidRPr="009E4ABD">
        <w:t xml:space="preserve"> диагностические занятия (по каждому разделу программы); </w:t>
      </w:r>
    </w:p>
    <w:p w:rsidR="00575DC8" w:rsidRPr="009E4ABD" w:rsidRDefault="00575DC8" w:rsidP="00575DC8">
      <w:pPr>
        <w:pStyle w:val="Default"/>
        <w:spacing w:after="27"/>
      </w:pPr>
      <w:r w:rsidRPr="009E4ABD">
        <w:t xml:space="preserve"> диагностические срезы; </w:t>
      </w:r>
    </w:p>
    <w:p w:rsidR="00575DC8" w:rsidRPr="009E4ABD" w:rsidRDefault="00575DC8" w:rsidP="00575DC8">
      <w:pPr>
        <w:pStyle w:val="Default"/>
      </w:pPr>
      <w:r w:rsidRPr="009E4ABD">
        <w:t xml:space="preserve"> наблюдения, итоговые занятия. </w:t>
      </w:r>
    </w:p>
    <w:p w:rsidR="00575DC8" w:rsidRPr="00707349" w:rsidRDefault="00575DC8" w:rsidP="00575DC8">
      <w:pPr>
        <w:pStyle w:val="Default"/>
        <w:rPr>
          <w:highlight w:val="yellow"/>
        </w:rPr>
      </w:pPr>
    </w:p>
    <w:p w:rsidR="00DF707C" w:rsidRPr="009E4ABD" w:rsidRDefault="00575DC8" w:rsidP="0057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hAnsi="Times New Roman" w:cs="Times New Roman"/>
          <w:sz w:val="24"/>
          <w:szCs w:val="24"/>
        </w:rPr>
        <w:t xml:space="preserve">Педагогами МБДОУ используются диагностические карты освоения основной образовательной программы дошкольного образования, разработанные специалистами ФИРО.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</w:t>
      </w:r>
    </w:p>
    <w:p w:rsidR="00DF707C" w:rsidRPr="00EE6301" w:rsidRDefault="00575DC8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ABD">
        <w:rPr>
          <w:rFonts w:ascii="Times New Roman" w:eastAsia="Calibri" w:hAnsi="Times New Roman" w:cs="Times New Roman"/>
          <w:sz w:val="24"/>
          <w:szCs w:val="24"/>
        </w:rPr>
        <w:t>Р</w:t>
      </w:r>
      <w:r w:rsidR="00DF707C" w:rsidRPr="009E4ABD">
        <w:rPr>
          <w:rFonts w:ascii="Times New Roman" w:eastAsia="Calibri" w:hAnsi="Times New Roman" w:cs="Times New Roman"/>
          <w:sz w:val="24"/>
          <w:szCs w:val="24"/>
        </w:rPr>
        <w:t>езультаты качества освоения</w:t>
      </w:r>
      <w:r w:rsidR="00710C01" w:rsidRPr="009E4ABD">
        <w:rPr>
          <w:rFonts w:ascii="Times New Roman" w:eastAsia="Calibri" w:hAnsi="Times New Roman" w:cs="Times New Roman"/>
          <w:sz w:val="24"/>
          <w:szCs w:val="24"/>
        </w:rPr>
        <w:t xml:space="preserve"> ООП Детского сада</w:t>
      </w:r>
      <w:r w:rsidRPr="009E4ABD">
        <w:rPr>
          <w:rFonts w:ascii="Times New Roman" w:eastAsia="Calibri" w:hAnsi="Times New Roman" w:cs="Times New Roman"/>
          <w:sz w:val="24"/>
          <w:szCs w:val="24"/>
        </w:rPr>
        <w:t xml:space="preserve"> по итогам </w:t>
      </w:r>
      <w:r w:rsidR="00C77458" w:rsidRPr="009E4ABD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9E4AB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F707C" w:rsidRPr="009E4ABD">
        <w:rPr>
          <w:rFonts w:ascii="Times New Roman" w:eastAsia="Calibri" w:hAnsi="Times New Roman" w:cs="Times New Roman"/>
          <w:sz w:val="24"/>
          <w:szCs w:val="24"/>
        </w:rPr>
        <w:t xml:space="preserve">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766"/>
        <w:gridCol w:w="906"/>
        <w:gridCol w:w="793"/>
        <w:gridCol w:w="788"/>
        <w:gridCol w:w="784"/>
        <w:gridCol w:w="791"/>
        <w:gridCol w:w="696"/>
        <w:gridCol w:w="1760"/>
      </w:tblGrid>
      <w:tr w:rsidR="00DF707C" w:rsidRPr="00EE6301" w:rsidTr="00C63F97">
        <w:trPr>
          <w:trHeight w:val="90"/>
          <w:jc w:val="center"/>
        </w:trPr>
        <w:tc>
          <w:tcPr>
            <w:tcW w:w="2483" w:type="dxa"/>
            <w:vMerge w:val="restart"/>
          </w:tcPr>
          <w:p w:rsidR="00DF707C" w:rsidRPr="00EE6301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развития </w:t>
            </w: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Выше нормы</w:t>
            </w:r>
          </w:p>
        </w:tc>
        <w:tc>
          <w:tcPr>
            <w:tcW w:w="1735" w:type="dxa"/>
            <w:gridSpan w:val="2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26" w:type="dxa"/>
            <w:gridSpan w:val="2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D113E" w:rsidRPr="00EE6301" w:rsidTr="00C63F97">
        <w:trPr>
          <w:trHeight w:val="450"/>
          <w:jc w:val="center"/>
        </w:trPr>
        <w:tc>
          <w:tcPr>
            <w:tcW w:w="2483" w:type="dxa"/>
            <w:vMerge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3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2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94" w:type="dxa"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6D113E" w:rsidRPr="00EE6301" w:rsidTr="00C63F97">
        <w:trPr>
          <w:trHeight w:val="90"/>
          <w:jc w:val="center"/>
        </w:trPr>
        <w:tc>
          <w:tcPr>
            <w:tcW w:w="2483" w:type="dxa"/>
            <w:vMerge/>
          </w:tcPr>
          <w:p w:rsidR="00DF707C" w:rsidRPr="00EE6301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F707C" w:rsidRPr="0011569A" w:rsidRDefault="0011569A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DF707C" w:rsidRPr="0011569A" w:rsidRDefault="0011569A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3" w:type="dxa"/>
          </w:tcPr>
          <w:p w:rsidR="00DF707C" w:rsidRPr="0011569A" w:rsidRDefault="0011569A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DF707C" w:rsidRPr="0011569A" w:rsidRDefault="0011569A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39" w:type="dxa"/>
          </w:tcPr>
          <w:p w:rsidR="00DF707C" w:rsidRPr="0011569A" w:rsidRDefault="0011569A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DF707C" w:rsidRPr="0011569A" w:rsidRDefault="0011569A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96" w:type="dxa"/>
          </w:tcPr>
          <w:p w:rsidR="00DF707C" w:rsidRPr="0011569A" w:rsidRDefault="00EE6301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4" w:type="dxa"/>
          </w:tcPr>
          <w:p w:rsidR="00DF707C" w:rsidRPr="0011569A" w:rsidRDefault="0011569A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  <w:tr w:rsidR="006D113E" w:rsidRPr="00DF707C" w:rsidTr="0011569A">
        <w:trPr>
          <w:trHeight w:val="70"/>
          <w:jc w:val="center"/>
        </w:trPr>
        <w:tc>
          <w:tcPr>
            <w:tcW w:w="2483" w:type="dxa"/>
          </w:tcPr>
          <w:p w:rsidR="00DF707C" w:rsidRPr="00EE6301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DF707C" w:rsidRPr="00EE6301" w:rsidRDefault="00EE6301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DF707C" w:rsidRPr="00575DC8" w:rsidRDefault="00575DC8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3" w:type="dxa"/>
          </w:tcPr>
          <w:p w:rsidR="00DF707C" w:rsidRPr="00EE6301" w:rsidRDefault="004F3F80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DF707C" w:rsidRPr="00575DC8" w:rsidRDefault="00575DC8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39" w:type="dxa"/>
          </w:tcPr>
          <w:p w:rsidR="00DF707C" w:rsidRPr="00EE6301" w:rsidRDefault="004F3F80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DF707C" w:rsidRPr="00575DC8" w:rsidRDefault="00575DC8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96" w:type="dxa"/>
          </w:tcPr>
          <w:p w:rsidR="00DF707C" w:rsidRPr="00EE6301" w:rsidRDefault="006D113E" w:rsidP="0011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0930" w:rsidRPr="00EE6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DF707C" w:rsidRPr="00575DC8" w:rsidRDefault="00575DC8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4F3F80" w:rsidP="009E4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734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Чтобы выбрать стратеги</w:t>
      </w:r>
      <w:r w:rsidR="00C63F97">
        <w:rPr>
          <w:rFonts w:ascii="Times New Roman" w:eastAsia="Calibri" w:hAnsi="Times New Roman" w:cs="Times New Roman"/>
          <w:sz w:val="24"/>
          <w:szCs w:val="24"/>
        </w:rPr>
        <w:t xml:space="preserve">ю воспитательной работы, в </w:t>
      </w:r>
      <w:r w:rsidR="00C77458">
        <w:rPr>
          <w:rFonts w:ascii="Times New Roman" w:eastAsia="Calibri" w:hAnsi="Times New Roman" w:cs="Times New Roman"/>
          <w:sz w:val="24"/>
          <w:szCs w:val="24"/>
        </w:rPr>
        <w:t>2021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учебном году проводился анализ состава семей воспитанников</w:t>
      </w:r>
      <w:r w:rsidRPr="009823CB">
        <w:rPr>
          <w:rFonts w:ascii="Times New Roman" w:eastAsia="Calibri" w:hAnsi="Times New Roman" w:cs="Times New Roman"/>
          <w:sz w:val="24"/>
          <w:szCs w:val="24"/>
        </w:rPr>
        <w:t>.</w:t>
      </w:r>
      <w:r w:rsidR="00707349" w:rsidRPr="009823CB">
        <w:rPr>
          <w:rFonts w:ascii="Times New Roman" w:eastAsia="Calibri" w:hAnsi="Times New Roman" w:cs="Times New Roman"/>
          <w:sz w:val="24"/>
          <w:szCs w:val="24"/>
        </w:rPr>
        <w:t xml:space="preserve"> Всего семей</w:t>
      </w:r>
      <w:r w:rsidR="002F7195" w:rsidRPr="009823C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23CB" w:rsidRPr="009823CB">
        <w:rPr>
          <w:rFonts w:ascii="Times New Roman" w:eastAsia="Calibri" w:hAnsi="Times New Roman" w:cs="Times New Roman"/>
          <w:sz w:val="24"/>
          <w:szCs w:val="24"/>
        </w:rPr>
        <w:t>17</w:t>
      </w:r>
      <w:r w:rsidR="002F7195" w:rsidRPr="009823CB">
        <w:rPr>
          <w:rFonts w:ascii="Times New Roman" w:eastAsia="Calibri" w:hAnsi="Times New Roman" w:cs="Times New Roman"/>
          <w:sz w:val="24"/>
          <w:szCs w:val="24"/>
        </w:rPr>
        <w:t>. В опросе приняли участие -</w:t>
      </w:r>
      <w:r w:rsidR="00707349" w:rsidRPr="009823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Характеристика семей по составу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DF707C" w:rsidRPr="00DF707C" w:rsidRDefault="00412D87" w:rsidP="009E4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0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DF707C" w:rsidRPr="00DF707C" w:rsidRDefault="00707349" w:rsidP="00707349">
            <w:pPr>
              <w:tabs>
                <w:tab w:val="center" w:pos="14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70,6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DF707C" w:rsidRPr="00DF707C" w:rsidRDefault="00C77458" w:rsidP="009E4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DF707C" w:rsidRPr="00DF707C" w:rsidRDefault="00707349" w:rsidP="00707349">
            <w:pPr>
              <w:tabs>
                <w:tab w:val="center" w:pos="14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29,4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DF707C" w:rsidRPr="00DF707C" w:rsidRDefault="00C77458" w:rsidP="009E4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F707C" w:rsidRPr="00DF707C" w:rsidRDefault="00DF707C" w:rsidP="009E4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7745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DF707C" w:rsidRPr="00DF707C" w:rsidRDefault="00412D87" w:rsidP="009E4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F707C" w:rsidRPr="00DF707C" w:rsidRDefault="00DF707C" w:rsidP="009E4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12D8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Характеристика семей по количеству детей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DF707C" w:rsidRPr="00DF707C" w:rsidRDefault="00BA0930" w:rsidP="009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DF707C" w:rsidRPr="00DF707C" w:rsidRDefault="00707349" w:rsidP="00707349">
            <w:pPr>
              <w:tabs>
                <w:tab w:val="center" w:pos="14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17,6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DF707C" w:rsidRPr="00DF707C" w:rsidRDefault="00C77458" w:rsidP="009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DF707C" w:rsidRPr="00DF707C" w:rsidRDefault="00707349" w:rsidP="00707349">
            <w:pPr>
              <w:tabs>
                <w:tab w:val="center" w:pos="14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47,0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DF707C" w:rsidRPr="00DF707C" w:rsidRDefault="00C77458" w:rsidP="009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DF707C" w:rsidRPr="00DF707C" w:rsidRDefault="00707349" w:rsidP="00707349">
            <w:pPr>
              <w:tabs>
                <w:tab w:val="center" w:pos="14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35,3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и родителей. Детям из неполных семей уделяется большее внимание</w:t>
      </w:r>
      <w:r w:rsidR="002F719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DF707C">
        <w:rPr>
          <w:rFonts w:ascii="Times New Roman" w:eastAsia="Calibri" w:hAnsi="Times New Roman" w:cs="Times New Roman"/>
          <w:sz w:val="24"/>
          <w:szCs w:val="24"/>
        </w:rPr>
        <w:t>первые месяцы после зачисления в Детский сад.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1E0EA9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A9">
        <w:rPr>
          <w:rFonts w:ascii="Times New Roman" w:eastAsia="Calibri" w:hAnsi="Times New Roman" w:cs="Times New Roman"/>
          <w:sz w:val="24"/>
          <w:szCs w:val="24"/>
        </w:rPr>
        <w:t xml:space="preserve">В Детском саду утверждено положение о внутренней системе оценки качества </w:t>
      </w:r>
      <w:r w:rsidR="001E0EA9">
        <w:rPr>
          <w:rFonts w:ascii="Times New Roman" w:eastAsia="Calibri" w:hAnsi="Times New Roman" w:cs="Times New Roman"/>
          <w:sz w:val="24"/>
          <w:szCs w:val="24"/>
        </w:rPr>
        <w:t>образования от «24» 09</w:t>
      </w:r>
      <w:r w:rsidR="002F7195">
        <w:rPr>
          <w:rFonts w:ascii="Times New Roman" w:eastAsia="Calibri" w:hAnsi="Times New Roman" w:cs="Times New Roman"/>
          <w:sz w:val="24"/>
          <w:szCs w:val="24"/>
        </w:rPr>
        <w:t>.</w:t>
      </w:r>
      <w:r w:rsidRPr="001E0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058" w:rsidRPr="001E0EA9">
        <w:rPr>
          <w:rFonts w:ascii="Times New Roman" w:eastAsia="Calibri" w:hAnsi="Times New Roman" w:cs="Times New Roman"/>
          <w:sz w:val="24"/>
          <w:szCs w:val="24"/>
        </w:rPr>
        <w:t>2021</w:t>
      </w:r>
      <w:r w:rsidRPr="001E0EA9">
        <w:rPr>
          <w:rFonts w:ascii="Times New Roman" w:eastAsia="Calibri" w:hAnsi="Times New Roman" w:cs="Times New Roman"/>
          <w:sz w:val="24"/>
          <w:szCs w:val="24"/>
        </w:rPr>
        <w:t>г. Мониторинг качества обра</w:t>
      </w:r>
      <w:r w:rsidR="00CE5ADC" w:rsidRPr="001E0EA9">
        <w:rPr>
          <w:rFonts w:ascii="Times New Roman" w:eastAsia="Calibri" w:hAnsi="Times New Roman" w:cs="Times New Roman"/>
          <w:sz w:val="24"/>
          <w:szCs w:val="24"/>
        </w:rPr>
        <w:t xml:space="preserve">зовательной деятельности в </w:t>
      </w:r>
      <w:r w:rsidR="00C77458" w:rsidRPr="001E0EA9">
        <w:rPr>
          <w:rFonts w:ascii="Times New Roman" w:eastAsia="Calibri" w:hAnsi="Times New Roman" w:cs="Times New Roman"/>
          <w:sz w:val="24"/>
          <w:szCs w:val="24"/>
        </w:rPr>
        <w:t>2021</w:t>
      </w:r>
      <w:r w:rsidR="004F3F80" w:rsidRPr="001E0EA9">
        <w:rPr>
          <w:rFonts w:ascii="Times New Roman" w:eastAsia="Calibri" w:hAnsi="Times New Roman" w:cs="Times New Roman"/>
          <w:sz w:val="24"/>
          <w:szCs w:val="24"/>
        </w:rPr>
        <w:t xml:space="preserve"> году показал удовлетворительную</w:t>
      </w:r>
      <w:r w:rsidRPr="001E0EA9">
        <w:rPr>
          <w:rFonts w:ascii="Times New Roman" w:eastAsia="Calibri" w:hAnsi="Times New Roman" w:cs="Times New Roman"/>
          <w:sz w:val="24"/>
          <w:szCs w:val="24"/>
        </w:rPr>
        <w:t xml:space="preserve"> работу педагогического коллектива по всем показателям.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A9">
        <w:rPr>
          <w:rFonts w:ascii="Times New Roman" w:eastAsia="Calibri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9823CB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Более 53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 течение года воспитанники и педагоги Детского сада успешно участвовали в конкурсах и мероприятиях различного уровня.</w:t>
      </w:r>
    </w:p>
    <w:p w:rsidR="00DF707C" w:rsidRDefault="001E0EA9" w:rsidP="001E0EA9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</w:t>
      </w:r>
      <w:r w:rsidR="00DF707C" w:rsidRPr="00DF707C">
        <w:rPr>
          <w:rFonts w:ascii="Times New Roman" w:eastAsia="Calibri" w:hAnsi="Times New Roman" w:cs="Times New Roman"/>
          <w:b/>
          <w:sz w:val="24"/>
        </w:rPr>
        <w:t>Отчет о меро</w:t>
      </w:r>
      <w:r w:rsidR="00CE5ADC">
        <w:rPr>
          <w:rFonts w:ascii="Times New Roman" w:eastAsia="Calibri" w:hAnsi="Times New Roman" w:cs="Times New Roman"/>
          <w:b/>
          <w:sz w:val="24"/>
        </w:rPr>
        <w:t xml:space="preserve">приятиях разного уровня за </w:t>
      </w:r>
      <w:r w:rsidR="00C77458">
        <w:rPr>
          <w:rFonts w:ascii="Times New Roman" w:eastAsia="Calibri" w:hAnsi="Times New Roman" w:cs="Times New Roman"/>
          <w:b/>
          <w:sz w:val="24"/>
        </w:rPr>
        <w:t>2021</w:t>
      </w:r>
      <w:r w:rsidR="00DF707C" w:rsidRPr="00DF707C">
        <w:rPr>
          <w:rFonts w:ascii="Times New Roman" w:eastAsia="Calibri" w:hAnsi="Times New Roman" w:cs="Times New Roman"/>
          <w:b/>
          <w:sz w:val="24"/>
        </w:rPr>
        <w:t xml:space="preserve"> учебный год:</w:t>
      </w:r>
    </w:p>
    <w:tbl>
      <w:tblPr>
        <w:tblStyle w:val="af0"/>
        <w:tblW w:w="10915" w:type="dxa"/>
        <w:tblInd w:w="-1139" w:type="dxa"/>
        <w:tblLook w:val="04A0"/>
      </w:tblPr>
      <w:tblGrid>
        <w:gridCol w:w="1021"/>
        <w:gridCol w:w="3557"/>
        <w:gridCol w:w="1878"/>
        <w:gridCol w:w="1670"/>
        <w:gridCol w:w="2789"/>
      </w:tblGrid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 Чики и пираты»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F3F80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412D87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  <w:p w:rsidR="00007DE3" w:rsidRDefault="00007DE3" w:rsidP="0041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Папа, мама, я-спортивная семья» среди семей групп ДОУ на бурятском языке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F3F80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412D87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  <w:p w:rsidR="00007DE3" w:rsidRDefault="00007DE3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Здоровье</w:t>
            </w:r>
            <w:r w:rsidR="00C77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сбережение»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12D87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 Игротека»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00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Диплом за участие)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00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Что я знаю о Родине»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C7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07DE3">
              <w:rPr>
                <w:rFonts w:ascii="Times New Roman" w:hAnsi="Times New Roman"/>
                <w:sz w:val="24"/>
                <w:szCs w:val="24"/>
              </w:rPr>
              <w:t>.02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7" w:rsidRDefault="004F3F80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412D87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  <w:p w:rsidR="00007DE3" w:rsidRDefault="00007DE3" w:rsidP="0041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 Поговорим о нравственности»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31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F6438">
              <w:rPr>
                <w:rFonts w:ascii="Times New Roman" w:hAnsi="Times New Roman"/>
                <w:sz w:val="24"/>
                <w:szCs w:val="24"/>
              </w:rPr>
              <w:t>.02.21</w:t>
            </w:r>
          </w:p>
          <w:p w:rsidR="00007DE3" w:rsidRDefault="0031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10.02-14</w:t>
            </w:r>
            <w:r w:rsidR="00FF6438">
              <w:rPr>
                <w:rFonts w:ascii="Times New Roman" w:hAnsi="Times New Roman"/>
                <w:sz w:val="24"/>
                <w:szCs w:val="24"/>
              </w:rPr>
              <w:t>.02.21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военной техники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10.02-14.02.2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4F3F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«Мой папа-самый лучший»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17.02-21.02.20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поделок</w:t>
            </w:r>
          </w:p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Самолет</w:t>
            </w:r>
            <w:r w:rsidR="00007D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31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9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.02-01.03.202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4F3F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празднование  </w:t>
            </w:r>
            <w:r w:rsidR="004F3F80">
              <w:rPr>
                <w:rFonts w:ascii="Times New Roman" w:hAnsi="Times New Roman"/>
                <w:sz w:val="24"/>
                <w:szCs w:val="24"/>
              </w:rPr>
              <w:t>23 февраля (танец)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F3F80" w:rsidP="00310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1094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F3F80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412D87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  <w:p w:rsidR="00007DE3" w:rsidRDefault="00007DE3" w:rsidP="0041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2F7195">
              <w:rPr>
                <w:rFonts w:ascii="Times New Roman" w:hAnsi="Times New Roman"/>
                <w:sz w:val="24"/>
                <w:szCs w:val="24"/>
              </w:rPr>
              <w:t xml:space="preserve">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празднование масленицы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823CB" w:rsidTr="006F3263">
        <w:trPr>
          <w:trHeight w:val="111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3CB" w:rsidRDefault="009823CB" w:rsidP="00982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23CB" w:rsidRDefault="009823CB" w:rsidP="006F3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3CB" w:rsidRDefault="009823CB" w:rsidP="006F3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3C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F3263">
              <w:rPr>
                <w:rFonts w:ascii="Times New Roman" w:hAnsi="Times New Roman"/>
                <w:sz w:val="24"/>
                <w:szCs w:val="24"/>
              </w:rPr>
              <w:t xml:space="preserve">рисунков к масленицы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3CB" w:rsidRDefault="009823CB" w:rsidP="00982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823CB" w:rsidRDefault="009823CB" w:rsidP="00D77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3CB" w:rsidRDefault="009823CB" w:rsidP="00982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</w:t>
            </w:r>
          </w:p>
          <w:p w:rsidR="009823CB" w:rsidRDefault="006F3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CB" w:rsidRDefault="00982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CB" w:rsidRDefault="009823CB" w:rsidP="009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CB" w:rsidRDefault="009823CB" w:rsidP="00982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CB" w:rsidRDefault="009823CB" w:rsidP="00982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9823CB" w:rsidRDefault="009823CB" w:rsidP="00982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6F3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 Масленица»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чаепитие)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28.02-05</w:t>
            </w:r>
            <w:r w:rsidR="00007DE3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4F3F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6F3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День защитника Отечества»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17.02 -21.02.202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4F3F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 праздником мамочка»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02.03.-06.03.2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 В мире доброй сказки»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16.03-20.03.2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FF643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Весеннее настроение»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8" w:rsidRDefault="004F3F80" w:rsidP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FF6438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 ребенок рос здоровым!»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2.03-6.03.202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F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FF643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Космос»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7D449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фото из семейных альбомов и архивов « Они защищали Родину!»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по 06.05.202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7D449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наследники Победы!»  выставка детских рисунков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6-9.05.202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7D449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 9 Мая»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7D449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Золотая Осень» на базе ДОУ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 w:rsidP="007D4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физкультурно-спортивный комплекс « Готов к труду и обороне»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сентября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 w:rsidP="007D4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  <w:r w:rsidR="0000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месячника  Безопасности по ПДД, показ мероприятий с приглашением инспектора ГИБДД </w:t>
            </w:r>
          </w:p>
          <w:p w:rsidR="00007DE3" w:rsidRDefault="006F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Оформление уголков)</w:t>
            </w:r>
            <w:r w:rsidR="00007DE3">
              <w:rPr>
                <w:rFonts w:ascii="Times New Roman" w:hAnsi="Times New Roman"/>
                <w:sz w:val="24"/>
                <w:szCs w:val="24"/>
              </w:rPr>
              <w:t xml:space="preserve"> Коллективная работа « У ПДД каникул нет»-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сентября-25 октября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8" w:rsidRDefault="00007DE3" w:rsidP="0025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058">
              <w:rPr>
                <w:rFonts w:ascii="Times New Roman" w:hAnsi="Times New Roman"/>
                <w:sz w:val="24"/>
                <w:szCs w:val="24"/>
              </w:rPr>
              <w:t>Р</w:t>
            </w:r>
            <w:r w:rsidR="007D4495">
              <w:rPr>
                <w:rFonts w:ascii="Times New Roman" w:hAnsi="Times New Roman"/>
                <w:sz w:val="24"/>
                <w:szCs w:val="24"/>
              </w:rPr>
              <w:t>азновозрастная группа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Октябрь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17-20 октября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 w:rsidP="00FF643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Районный творческий  дистанционный конкурс  книжка-малышка по безопасности дорожного движения « Велосипед, коляска и самокат – тоже транспорт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16.10-20.10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 рисунков, поделок посвященный « День матери»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23-30 ноября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Pr="002F7195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95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  посвященный День матери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 ноября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31094E" w:rsidP="00310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 непосредственно-образовательной деяте</w:t>
            </w:r>
            <w:r w:rsidR="002F7195">
              <w:rPr>
                <w:rFonts w:ascii="Times New Roman" w:hAnsi="Times New Roman"/>
                <w:sz w:val="24"/>
                <w:szCs w:val="24"/>
              </w:rPr>
              <w:t>льности  в детском саду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Подготовка и проведение НОД» у педагогов и воспитателей </w:t>
            </w:r>
            <w:r w:rsidRPr="006F3263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6F326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выявления эффективности деятельности педагога в процессе проведения занятия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05-12.11.</w:t>
            </w:r>
            <w:r w:rsidRPr="006F3263">
              <w:rPr>
                <w:rFonts w:ascii="Times New Roman" w:hAnsi="Times New Roman"/>
                <w:sz w:val="24"/>
                <w:szCs w:val="24"/>
              </w:rPr>
              <w:t>202</w:t>
            </w:r>
            <w:r w:rsidR="006F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31094E" w:rsidP="00310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смотр-конкурс   чтецов « Дарю тебе нежность» среди воспитанников ДОУ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12-19.11.</w:t>
            </w:r>
            <w:r w:rsidRPr="006F3263">
              <w:rPr>
                <w:rFonts w:ascii="Times New Roman" w:hAnsi="Times New Roman"/>
                <w:sz w:val="24"/>
                <w:szCs w:val="24"/>
              </w:rPr>
              <w:t>202</w:t>
            </w:r>
            <w:r w:rsidR="006F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31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7D4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поделок  и рисунков 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Эко –Ёлочка», « Здравствуй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зимушка зима»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1-20 декабря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D979AE" w:rsidP="00D9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поделок на самую лучшую и оригинальную  новогоднюю елочную игрушку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 декабря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310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Новый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 декабря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31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</w:tbl>
    <w:p w:rsid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007DE3" w:rsidRPr="00007DE3" w:rsidRDefault="00007DE3" w:rsidP="00007DE3">
      <w:pPr>
        <w:spacing w:after="89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0E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</w:t>
      </w:r>
      <w:r w:rsidRPr="001E0E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задачи</w:t>
      </w:r>
      <w:r w:rsidRPr="001E0E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данных методически</w:t>
      </w:r>
      <w:r w:rsidR="006F32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Pr="001E0E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рекомендаций:</w:t>
      </w:r>
    </w:p>
    <w:p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-способствовать повышению интереса родителей к воспитательно-образовательному процессу в отношении своих детей; </w:t>
      </w:r>
    </w:p>
    <w:p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:rsidR="00007DE3" w:rsidRPr="00007DE3" w:rsidRDefault="00007DE3" w:rsidP="00007DE3">
      <w:pPr>
        <w:spacing w:after="15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день мы начинали с положительного психологического настроя и с весёлой утренней зарядки: «Подвижные игры дома», « Вообразминка», « Зарядки по утрам»,</w:t>
      </w:r>
      <w:r w:rsidR="00D9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Веселые мульт- зарядки для ребят».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детям и </w:t>
      </w:r>
      <w:r w:rsidRPr="00D979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родителям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предлагали провести опыты, посмотреть мастер-классы, после которых они могут сделать поделку, нарисовать рисунок на заданную тему или позаниматься на увлекательном занятии педагога, тем самым повысив свой уровень развития.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«День космонавтики». 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Были предложены познавательные и развивающие мультики для детей разновозрастных групп «Почему день космонавтики отмечают 12 апреля», 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«Про планеты и космос», «Про космос и ракету». Стихи и загадки о космосе для детей. Была организована выставка детского творчества на тему</w:t>
      </w:r>
      <w:r w:rsidR="00D979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«Космос»</w:t>
      </w:r>
      <w:r w:rsidR="00D979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фотографии воспитанников с рисунками, поделками и аппликациями.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«Неделя детской книги».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Консультация: «Почему чтение важно и необходимо для детей», «Почему нужно беречь книги».  Было предложено нарисовать свою любимую сказку или любимого героя из сказки и сделать выставку, а также сделать книгу своими руками. 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«Светлая Пасха».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преддверии празднования «Пасхи» педагоги и воспитатели групп пр</w:t>
      </w:r>
      <w:r w:rsidR="00D979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иготовили увлекательную историю «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История Светлой пасхи» для воспитанников, мастер-класс «Как оригинально покрасить яйца». В свою очередь родители  с воспитанниками группы  приготовили видео открытку « Мира и счастья в ваш дом», « Пасха». организовали выставку « Светлая Пасха», от</w:t>
      </w:r>
      <w:r w:rsidR="00D979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правляя свои творческие  работы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07DE3" w:rsidRPr="00007DE3" w:rsidRDefault="00254058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="00007DE3"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«Весенние ручейки».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Познавательные и развивающие мультики: «О Весне», « Путешествие капельки», « Что такое вода</w:t>
      </w:r>
      <w:r w:rsidR="00D979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?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D979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Экологическая сказка «Ручеек».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Загадки про Весну,  Опыты с водой.</w:t>
      </w:r>
    </w:p>
    <w:p w:rsidR="00007DE3" w:rsidRPr="00007DE3" w:rsidRDefault="0031094E" w:rsidP="00007D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F5046" w:rsidRPr="00FD5E0E" w:rsidRDefault="0078002F" w:rsidP="00EF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</w:t>
      </w:r>
      <w:r w:rsidR="0031094E">
        <w:rPr>
          <w:rFonts w:ascii="Times New Roman" w:hAnsi="Times New Roman" w:cs="Times New Roman"/>
          <w:sz w:val="24"/>
          <w:szCs w:val="24"/>
        </w:rPr>
        <w:t xml:space="preserve"> 2021</w:t>
      </w:r>
      <w:r w:rsidR="00EF5046" w:rsidRPr="00FD5E0E">
        <w:rPr>
          <w:rFonts w:ascii="Times New Roman" w:hAnsi="Times New Roman" w:cs="Times New Roman"/>
          <w:sz w:val="24"/>
          <w:szCs w:val="24"/>
        </w:rPr>
        <w:t xml:space="preserve"> года проведен опрос</w:t>
      </w:r>
      <w:r w:rsidR="00EF5046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D155C1">
        <w:rPr>
          <w:rFonts w:ascii="Times New Roman" w:hAnsi="Times New Roman" w:cs="Times New Roman"/>
          <w:sz w:val="24"/>
          <w:szCs w:val="24"/>
        </w:rPr>
        <w:t xml:space="preserve"> родителей по теме: «</w:t>
      </w:r>
      <w:r w:rsidR="00EF5046" w:rsidRPr="00FD5E0E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D155C1">
        <w:rPr>
          <w:rFonts w:ascii="Times New Roman" w:hAnsi="Times New Roman" w:cs="Times New Roman"/>
          <w:sz w:val="24"/>
          <w:szCs w:val="24"/>
        </w:rPr>
        <w:t xml:space="preserve"> деятельности  детского сада</w:t>
      </w:r>
      <w:r w:rsidR="00EF5046" w:rsidRPr="00FD5E0E">
        <w:rPr>
          <w:rFonts w:ascii="Times New Roman" w:hAnsi="Times New Roman" w:cs="Times New Roman"/>
          <w:sz w:val="24"/>
          <w:szCs w:val="24"/>
        </w:rPr>
        <w:t>». Родителям бы</w:t>
      </w:r>
      <w:r w:rsidR="00EF5046">
        <w:rPr>
          <w:rFonts w:ascii="Times New Roman" w:hAnsi="Times New Roman" w:cs="Times New Roman"/>
          <w:sz w:val="24"/>
          <w:szCs w:val="24"/>
        </w:rPr>
        <w:t xml:space="preserve">ло предложено  принять </w:t>
      </w:r>
      <w:r w:rsidR="00EF5046" w:rsidRPr="00FD5E0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F5046">
        <w:rPr>
          <w:rFonts w:ascii="Times New Roman" w:hAnsi="Times New Roman" w:cs="Times New Roman"/>
          <w:sz w:val="24"/>
          <w:szCs w:val="24"/>
        </w:rPr>
        <w:t xml:space="preserve"> в онлайн-</w:t>
      </w:r>
      <w:r w:rsidR="00EF5046">
        <w:rPr>
          <w:rFonts w:ascii="Times New Roman" w:hAnsi="Times New Roman" w:cs="Times New Roman"/>
          <w:sz w:val="24"/>
          <w:szCs w:val="24"/>
        </w:rPr>
        <w:lastRenderedPageBreak/>
        <w:t>опросе  оценив</w:t>
      </w:r>
      <w:r w:rsidR="00EF5046" w:rsidRPr="00FD5E0E">
        <w:rPr>
          <w:rFonts w:ascii="Times New Roman" w:hAnsi="Times New Roman" w:cs="Times New Roman"/>
          <w:sz w:val="24"/>
          <w:szCs w:val="24"/>
        </w:rPr>
        <w:t xml:space="preserve"> по пятибал</w:t>
      </w:r>
      <w:r w:rsidR="00EF5046">
        <w:rPr>
          <w:rFonts w:ascii="Times New Roman" w:hAnsi="Times New Roman" w:cs="Times New Roman"/>
          <w:sz w:val="24"/>
          <w:szCs w:val="24"/>
        </w:rPr>
        <w:t>л</w:t>
      </w:r>
      <w:r w:rsidR="00EF5046" w:rsidRPr="00FD5E0E">
        <w:rPr>
          <w:rFonts w:ascii="Times New Roman" w:hAnsi="Times New Roman" w:cs="Times New Roman"/>
          <w:sz w:val="24"/>
          <w:szCs w:val="24"/>
        </w:rPr>
        <w:t>ьной шкале качества работы детского сада</w:t>
      </w:r>
      <w:r w:rsidR="00EF504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D155C1">
        <w:rPr>
          <w:rFonts w:ascii="Times New Roman" w:hAnsi="Times New Roman" w:cs="Times New Roman"/>
          <w:sz w:val="24"/>
          <w:szCs w:val="24"/>
        </w:rPr>
        <w:t>, выбрав один из  вариантов (</w:t>
      </w:r>
      <w:r w:rsidR="00EF5046">
        <w:rPr>
          <w:rFonts w:ascii="Times New Roman" w:hAnsi="Times New Roman" w:cs="Times New Roman"/>
          <w:sz w:val="24"/>
          <w:szCs w:val="24"/>
        </w:rPr>
        <w:t>« 5»-</w:t>
      </w:r>
      <w:r w:rsidR="00EF5046" w:rsidRPr="00FD5E0E">
        <w:rPr>
          <w:rFonts w:ascii="Times New Roman" w:hAnsi="Times New Roman" w:cs="Times New Roman"/>
          <w:sz w:val="24"/>
          <w:szCs w:val="24"/>
        </w:rPr>
        <w:t xml:space="preserve">отлично, </w:t>
      </w:r>
      <w:r w:rsidR="00EF5046">
        <w:rPr>
          <w:rFonts w:ascii="Times New Roman" w:hAnsi="Times New Roman" w:cs="Times New Roman"/>
          <w:sz w:val="24"/>
          <w:szCs w:val="24"/>
        </w:rPr>
        <w:t>«4»-</w:t>
      </w:r>
      <w:r w:rsidR="00EF5046" w:rsidRPr="00FD5E0E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EF5046">
        <w:rPr>
          <w:rFonts w:ascii="Times New Roman" w:hAnsi="Times New Roman" w:cs="Times New Roman"/>
          <w:sz w:val="24"/>
          <w:szCs w:val="24"/>
        </w:rPr>
        <w:t>«3»удовлетворительн</w:t>
      </w:r>
      <w:r w:rsidR="00EF5046" w:rsidRPr="00FD5E0E">
        <w:rPr>
          <w:rFonts w:ascii="Times New Roman" w:hAnsi="Times New Roman" w:cs="Times New Roman"/>
          <w:sz w:val="24"/>
          <w:szCs w:val="24"/>
        </w:rPr>
        <w:t xml:space="preserve">о, </w:t>
      </w:r>
      <w:r w:rsidR="00EF5046">
        <w:rPr>
          <w:rFonts w:ascii="Times New Roman" w:hAnsi="Times New Roman" w:cs="Times New Roman"/>
          <w:sz w:val="24"/>
          <w:szCs w:val="24"/>
        </w:rPr>
        <w:t xml:space="preserve"> «2»-</w:t>
      </w:r>
      <w:r w:rsidR="00D155C1">
        <w:rPr>
          <w:rFonts w:ascii="Times New Roman" w:hAnsi="Times New Roman" w:cs="Times New Roman"/>
          <w:sz w:val="24"/>
          <w:szCs w:val="24"/>
        </w:rPr>
        <w:t>неудовлетворительно.</w:t>
      </w:r>
      <w:r w:rsidR="00EF5046">
        <w:rPr>
          <w:rFonts w:ascii="Times New Roman" w:hAnsi="Times New Roman" w:cs="Times New Roman"/>
          <w:sz w:val="24"/>
          <w:szCs w:val="24"/>
        </w:rPr>
        <w:t>).</w:t>
      </w:r>
    </w:p>
    <w:p w:rsidR="00EF5046" w:rsidRPr="00FD5E0E" w:rsidRDefault="00EF5046" w:rsidP="00EF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</w:t>
      </w:r>
      <w:r w:rsidR="00FF6438">
        <w:rPr>
          <w:rFonts w:ascii="Times New Roman" w:hAnsi="Times New Roman" w:cs="Times New Roman"/>
          <w:sz w:val="24"/>
          <w:szCs w:val="24"/>
        </w:rPr>
        <w:t xml:space="preserve"> приняло участие 10</w:t>
      </w:r>
      <w:r w:rsidRPr="00FD5E0E">
        <w:rPr>
          <w:rFonts w:ascii="Times New Roman" w:hAnsi="Times New Roman" w:cs="Times New Roman"/>
          <w:sz w:val="24"/>
          <w:szCs w:val="24"/>
        </w:rPr>
        <w:t xml:space="preserve"> семей, что составило </w:t>
      </w:r>
      <w:r w:rsidR="00254058">
        <w:rPr>
          <w:rFonts w:ascii="Times New Roman" w:hAnsi="Times New Roman" w:cs="Times New Roman"/>
          <w:sz w:val="24"/>
          <w:szCs w:val="24"/>
        </w:rPr>
        <w:t xml:space="preserve"> 59</w:t>
      </w:r>
      <w:r w:rsidRPr="00FD5E0E">
        <w:rPr>
          <w:rFonts w:ascii="Times New Roman" w:hAnsi="Times New Roman" w:cs="Times New Roman"/>
          <w:sz w:val="24"/>
          <w:szCs w:val="24"/>
        </w:rPr>
        <w:t>% от возможного числа респондентов. Такой процент указывает на то что, родители готовы на взаимодействие и сотрудничество и остаются не равнодушными к жизнедеятельности ДОУ.</w:t>
      </w:r>
    </w:p>
    <w:p w:rsidR="00EF5046" w:rsidRPr="00FD5E0E" w:rsidRDefault="00EF5046" w:rsidP="00EF5046">
      <w:pPr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sz w:val="24"/>
          <w:szCs w:val="24"/>
        </w:rPr>
        <w:t>При анализе опроса выявлено следующее</w:t>
      </w:r>
      <w:r w:rsidR="001279F9">
        <w:rPr>
          <w:rFonts w:ascii="Times New Roman" w:hAnsi="Times New Roman" w:cs="Times New Roman"/>
          <w:sz w:val="24"/>
          <w:szCs w:val="24"/>
        </w:rPr>
        <w:t xml:space="preserve"> </w:t>
      </w:r>
      <w:r w:rsidR="00D155C1">
        <w:rPr>
          <w:rFonts w:ascii="Times New Roman" w:hAnsi="Times New Roman" w:cs="Times New Roman"/>
          <w:sz w:val="24"/>
          <w:szCs w:val="24"/>
        </w:rPr>
        <w:t>(</w:t>
      </w:r>
      <w:r w:rsidRPr="00FD5E0E">
        <w:rPr>
          <w:rFonts w:ascii="Times New Roman" w:hAnsi="Times New Roman" w:cs="Times New Roman"/>
          <w:sz w:val="24"/>
          <w:szCs w:val="24"/>
        </w:rPr>
        <w:t>см. Диаграмму1).</w:t>
      </w:r>
    </w:p>
    <w:p w:rsidR="00EF5046" w:rsidRDefault="00EF5046" w:rsidP="00EF504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Диаграмма1.</w:t>
      </w:r>
    </w:p>
    <w:p w:rsidR="00EF5046" w:rsidRDefault="00EF5046" w:rsidP="00EF50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2409825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8002F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EF5046" w:rsidRDefault="00EF5046" w:rsidP="00EF5046">
      <w:pPr>
        <w:rPr>
          <w:rFonts w:ascii="Times New Roman" w:hAnsi="Times New Roman" w:cs="Times New Roman"/>
        </w:rPr>
      </w:pPr>
    </w:p>
    <w:p w:rsidR="00EF5046" w:rsidRPr="00FD5E0E" w:rsidRDefault="00EF5046" w:rsidP="00EF5046">
      <w:pPr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sz w:val="24"/>
          <w:szCs w:val="24"/>
        </w:rPr>
        <w:t>Таким образом, созданная система работы ДОУ позволяет максимально удовлетворить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и запросы родителей. Поскольку</w:t>
      </w:r>
      <w:r w:rsidRPr="00FD5E0E">
        <w:rPr>
          <w:rFonts w:ascii="Times New Roman" w:hAnsi="Times New Roman" w:cs="Times New Roman"/>
          <w:sz w:val="24"/>
          <w:szCs w:val="24"/>
        </w:rPr>
        <w:t xml:space="preserve">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EF5046" w:rsidRDefault="00EF5046" w:rsidP="00EF5046">
      <w:pPr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sz w:val="24"/>
          <w:szCs w:val="24"/>
        </w:rPr>
        <w:t>Анализ результатов опроса показал высокую оценку деятельности нашего дошкольн</w:t>
      </w:r>
      <w:r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</w:p>
    <w:p w:rsidR="00EF5046" w:rsidRPr="00EF5046" w:rsidRDefault="00EF5046" w:rsidP="00EF5046">
      <w:pPr>
        <w:rPr>
          <w:rFonts w:ascii="Times New Roman" w:hAnsi="Times New Roman" w:cs="Times New Roman"/>
          <w:sz w:val="24"/>
          <w:szCs w:val="24"/>
        </w:rPr>
      </w:pPr>
    </w:p>
    <w:p w:rsidR="00DF707C" w:rsidRPr="00DF707C" w:rsidRDefault="00DF707C" w:rsidP="00DF70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Оценка кадрового обеспечения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EF5046">
        <w:rPr>
          <w:rFonts w:ascii="Times New Roman" w:hAnsi="Times New Roman" w:cs="Times New Roman"/>
          <w:sz w:val="24"/>
          <w:szCs w:val="24"/>
        </w:rPr>
        <w:t>му расписанию.</w:t>
      </w:r>
      <w:r w:rsidR="00B00C42">
        <w:rPr>
          <w:rFonts w:ascii="Times New Roman" w:hAnsi="Times New Roman" w:cs="Times New Roman"/>
          <w:sz w:val="24"/>
          <w:szCs w:val="24"/>
        </w:rPr>
        <w:t xml:space="preserve"> Все</w:t>
      </w:r>
      <w:r w:rsidR="0031094E">
        <w:rPr>
          <w:rFonts w:ascii="Times New Roman" w:hAnsi="Times New Roman" w:cs="Times New Roman"/>
          <w:sz w:val="24"/>
          <w:szCs w:val="24"/>
        </w:rPr>
        <w:t>го работают 9</w:t>
      </w:r>
      <w:r w:rsidRPr="00C63F97">
        <w:rPr>
          <w:rFonts w:ascii="Times New Roman" w:hAnsi="Times New Roman" w:cs="Times New Roman"/>
          <w:sz w:val="24"/>
          <w:szCs w:val="24"/>
        </w:rPr>
        <w:t xml:space="preserve"> человек. Педагогический коллект</w:t>
      </w:r>
      <w:r w:rsidR="006F3263">
        <w:rPr>
          <w:rFonts w:ascii="Times New Roman" w:hAnsi="Times New Roman" w:cs="Times New Roman"/>
          <w:sz w:val="24"/>
          <w:szCs w:val="24"/>
        </w:rPr>
        <w:t>ив.</w:t>
      </w:r>
      <w:r w:rsidRPr="00C6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97" w:rsidRPr="00C63F97" w:rsidRDefault="0031094E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получили: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высшую квалификационную категорию –</w:t>
      </w:r>
      <w:r w:rsidR="0078002F">
        <w:rPr>
          <w:rFonts w:ascii="Times New Roman" w:hAnsi="Times New Roman" w:cs="Times New Roman"/>
          <w:sz w:val="24"/>
          <w:szCs w:val="24"/>
        </w:rPr>
        <w:t xml:space="preserve">1 </w:t>
      </w:r>
      <w:r w:rsidR="006F3263" w:rsidRPr="006F3263">
        <w:rPr>
          <w:rFonts w:ascii="Times New Roman" w:hAnsi="Times New Roman" w:cs="Times New Roman"/>
          <w:sz w:val="24"/>
          <w:szCs w:val="24"/>
        </w:rPr>
        <w:t>педагог</w:t>
      </w:r>
      <w:r w:rsidR="006F3263">
        <w:rPr>
          <w:rFonts w:ascii="Times New Roman" w:hAnsi="Times New Roman" w:cs="Times New Roman"/>
          <w:sz w:val="24"/>
          <w:szCs w:val="24"/>
        </w:rPr>
        <w:t>,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первую ква</w:t>
      </w:r>
      <w:r w:rsidR="00FF6438">
        <w:rPr>
          <w:rFonts w:ascii="Times New Roman" w:hAnsi="Times New Roman" w:cs="Times New Roman"/>
          <w:sz w:val="24"/>
          <w:szCs w:val="24"/>
        </w:rPr>
        <w:t>лификационную категорию –</w:t>
      </w:r>
      <w:r w:rsidR="0078002F">
        <w:rPr>
          <w:rFonts w:ascii="Times New Roman" w:hAnsi="Times New Roman" w:cs="Times New Roman"/>
          <w:sz w:val="24"/>
          <w:szCs w:val="24"/>
        </w:rPr>
        <w:t xml:space="preserve"> 0 </w:t>
      </w:r>
      <w:r w:rsidRPr="00C63F97">
        <w:rPr>
          <w:rFonts w:ascii="Times New Roman" w:hAnsi="Times New Roman" w:cs="Times New Roman"/>
          <w:sz w:val="24"/>
          <w:szCs w:val="24"/>
        </w:rPr>
        <w:t>воспитатель</w:t>
      </w:r>
      <w:r w:rsidR="00EF50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-на соо</w:t>
      </w:r>
      <w:r w:rsidR="00EF5046">
        <w:rPr>
          <w:rFonts w:ascii="Times New Roman" w:hAnsi="Times New Roman" w:cs="Times New Roman"/>
          <w:sz w:val="24"/>
          <w:szCs w:val="24"/>
        </w:rPr>
        <w:t>тветствие занимаемой должности</w:t>
      </w:r>
      <w:r w:rsidR="00EF5046" w:rsidRPr="006F3263">
        <w:rPr>
          <w:rFonts w:ascii="Times New Roman" w:hAnsi="Times New Roman" w:cs="Times New Roman"/>
          <w:sz w:val="24"/>
          <w:szCs w:val="24"/>
        </w:rPr>
        <w:t>-</w:t>
      </w:r>
      <w:r w:rsidR="006F3263">
        <w:rPr>
          <w:rFonts w:ascii="Times New Roman" w:hAnsi="Times New Roman" w:cs="Times New Roman"/>
          <w:sz w:val="24"/>
          <w:szCs w:val="24"/>
        </w:rPr>
        <w:t>2</w:t>
      </w:r>
      <w:r w:rsidR="0078002F" w:rsidRPr="006F3263"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 w:cs="Times New Roman"/>
          <w:sz w:val="24"/>
          <w:szCs w:val="24"/>
        </w:rPr>
        <w:t>педагог</w:t>
      </w:r>
      <w:r w:rsidR="006F3263">
        <w:rPr>
          <w:rFonts w:ascii="Times New Roman" w:hAnsi="Times New Roman" w:cs="Times New Roman"/>
          <w:sz w:val="24"/>
          <w:szCs w:val="24"/>
        </w:rPr>
        <w:t>а</w:t>
      </w:r>
      <w:r w:rsidRPr="006F3263">
        <w:rPr>
          <w:rFonts w:ascii="Times New Roman" w:hAnsi="Times New Roman" w:cs="Times New Roman"/>
          <w:sz w:val="24"/>
          <w:szCs w:val="24"/>
        </w:rPr>
        <w:t>.</w:t>
      </w:r>
    </w:p>
    <w:p w:rsidR="00A63F3A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Также прошли курсы повышения квалификации педагоги</w:t>
      </w:r>
      <w:r w:rsidR="001279F9">
        <w:rPr>
          <w:rFonts w:ascii="Times New Roman" w:hAnsi="Times New Roman" w:cs="Times New Roman"/>
          <w:sz w:val="24"/>
          <w:szCs w:val="24"/>
        </w:rPr>
        <w:t xml:space="preserve"> </w:t>
      </w:r>
      <w:r w:rsidR="00D155C1">
        <w:rPr>
          <w:rFonts w:ascii="Times New Roman" w:hAnsi="Times New Roman" w:cs="Times New Roman"/>
          <w:sz w:val="24"/>
          <w:szCs w:val="24"/>
        </w:rPr>
        <w:t>(</w:t>
      </w:r>
      <w:r w:rsidRPr="00C63F97">
        <w:rPr>
          <w:rFonts w:ascii="Times New Roman" w:hAnsi="Times New Roman" w:cs="Times New Roman"/>
          <w:sz w:val="24"/>
          <w:szCs w:val="24"/>
        </w:rPr>
        <w:t xml:space="preserve">дистанционно, очно): -100%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Характеристика кадрового состава Детского сада: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1599"/>
        <w:gridCol w:w="1332"/>
        <w:gridCol w:w="1599"/>
        <w:gridCol w:w="1733"/>
        <w:gridCol w:w="1600"/>
      </w:tblGrid>
      <w:tr w:rsidR="00C63F97" w:rsidRPr="00C63F97" w:rsidTr="00C63F97">
        <w:trPr>
          <w:trHeight w:val="269"/>
        </w:trPr>
        <w:tc>
          <w:tcPr>
            <w:tcW w:w="2533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9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264" w:type="dxa"/>
            <w:gridSpan w:val="4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образование:</w:t>
            </w:r>
          </w:p>
        </w:tc>
      </w:tr>
      <w:tr w:rsidR="00C63F97" w:rsidRPr="00C63F97" w:rsidTr="00C63F97">
        <w:trPr>
          <w:trHeight w:val="144"/>
        </w:trPr>
        <w:tc>
          <w:tcPr>
            <w:tcW w:w="2533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</w:tr>
      <w:tr w:rsidR="00C63F97" w:rsidRPr="00C63F97" w:rsidTr="00C63F97">
        <w:trPr>
          <w:trHeight w:val="823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 педагогических работников – всего</w:t>
            </w:r>
          </w:p>
        </w:tc>
        <w:tc>
          <w:tcPr>
            <w:tcW w:w="1599" w:type="dxa"/>
          </w:tcPr>
          <w:p w:rsidR="00C63F97" w:rsidRPr="00C63F97" w:rsidRDefault="00AB34FD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D155C1" w:rsidRDefault="00AB34FD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C63F97" w:rsidRPr="00D155C1" w:rsidRDefault="00AB34FD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554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воспитатели:</w:t>
            </w:r>
          </w:p>
        </w:tc>
        <w:tc>
          <w:tcPr>
            <w:tcW w:w="1599" w:type="dxa"/>
          </w:tcPr>
          <w:p w:rsidR="00C63F97" w:rsidRPr="00C63F97" w:rsidRDefault="0031094E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7800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C63F97" w:rsidRPr="00C63F97" w:rsidRDefault="0031094E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823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совместитель)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rPr>
          <w:trHeight w:val="1376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 работники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 xml:space="preserve"> Распределение педагогического  персонала по возрасту: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1134"/>
        <w:gridCol w:w="993"/>
        <w:gridCol w:w="850"/>
        <w:gridCol w:w="992"/>
        <w:gridCol w:w="993"/>
        <w:gridCol w:w="992"/>
        <w:gridCol w:w="850"/>
        <w:gridCol w:w="851"/>
      </w:tblGrid>
      <w:tr w:rsidR="00C63F97" w:rsidRPr="00C63F97" w:rsidTr="00C63F97">
        <w:tc>
          <w:tcPr>
            <w:tcW w:w="1985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7655" w:type="dxa"/>
            <w:gridSpan w:val="8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Число полных лет:</w:t>
            </w:r>
          </w:p>
        </w:tc>
      </w:tr>
      <w:tr w:rsidR="00C63F97" w:rsidRPr="00C63F97" w:rsidTr="00C63F97">
        <w:tc>
          <w:tcPr>
            <w:tcW w:w="1985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Старше 55</w:t>
            </w: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992" w:type="dxa"/>
          </w:tcPr>
          <w:p w:rsidR="00C63F97" w:rsidRPr="001279F9" w:rsidRDefault="00AB34FD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F97" w:rsidRPr="001279F9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</w:tcPr>
          <w:p w:rsidR="00C63F97" w:rsidRPr="001279F9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</w:tcPr>
          <w:p w:rsidR="00C63F97" w:rsidRPr="001279F9" w:rsidRDefault="002E4C0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B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3F97" w:rsidRPr="001279F9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</w:tcPr>
          <w:p w:rsidR="00C63F97" w:rsidRPr="001279F9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C63F97" w:rsidRPr="001279F9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B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F97" w:rsidRPr="001279F9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воспитатели:</w:t>
            </w:r>
          </w:p>
        </w:tc>
        <w:tc>
          <w:tcPr>
            <w:tcW w:w="992" w:type="dxa"/>
          </w:tcPr>
          <w:p w:rsidR="00C63F97" w:rsidRPr="00C63F97" w:rsidRDefault="002E4C0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2E4C0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совместитель)</w:t>
            </w:r>
          </w:p>
        </w:tc>
        <w:tc>
          <w:tcPr>
            <w:tcW w:w="992" w:type="dxa"/>
          </w:tcPr>
          <w:p w:rsidR="00C63F97" w:rsidRPr="00C63F97" w:rsidRDefault="007800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7800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 работники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учитель бурятского языка, учитель английского языка)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27622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687D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Распределение педагогического  персонала по стажу работы: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134"/>
        <w:gridCol w:w="992"/>
        <w:gridCol w:w="1134"/>
        <w:gridCol w:w="1417"/>
        <w:gridCol w:w="1134"/>
        <w:gridCol w:w="851"/>
      </w:tblGrid>
      <w:tr w:rsidR="00C63F97" w:rsidRPr="00C63F97" w:rsidTr="00C63F97">
        <w:tc>
          <w:tcPr>
            <w:tcW w:w="2127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662" w:type="dxa"/>
            <w:gridSpan w:val="6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 том числе имеют  педагогический стаж работы, лет:</w:t>
            </w:r>
          </w:p>
        </w:tc>
      </w:tr>
      <w:tr w:rsidR="00C63F97" w:rsidRPr="00C63F97" w:rsidTr="00C63F97">
        <w:tc>
          <w:tcPr>
            <w:tcW w:w="2127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17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     15 лет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2127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1843" w:type="dxa"/>
          </w:tcPr>
          <w:p w:rsidR="00C63F97" w:rsidRPr="001279F9" w:rsidRDefault="00AB34FD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B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F97" w:rsidRPr="001279F9" w:rsidRDefault="002E4C0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B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3F97" w:rsidRPr="001279F9" w:rsidRDefault="00AB34FD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1279F9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7D0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9650" cy="22193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63F97" w:rsidRPr="00C63F97" w:rsidRDefault="00C63F97" w:rsidP="00687DC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B55A89" w:rsidRPr="00AB34FD" w:rsidRDefault="00B55A89" w:rsidP="009A6998">
      <w:pPr>
        <w:pStyle w:val="Default"/>
        <w:ind w:firstLine="709"/>
        <w:rPr>
          <w:sz w:val="23"/>
          <w:szCs w:val="23"/>
        </w:rPr>
      </w:pPr>
      <w:r w:rsidRPr="00AB34FD">
        <w:rPr>
          <w:sz w:val="23"/>
          <w:szCs w:val="23"/>
        </w:rPr>
        <w:t xml:space="preserve">В связи с введением Федерального государственного образовательного стандарта дошкольного образования разработан и утвержден план основных мероприятий по подготовке к переходу на новые стандарты. Ведется работа по приведению в соответствие с требованиями ФГОС материально-технической базы МБДОУ. Большую помощь в этом оказывают родители воспитанников. </w:t>
      </w:r>
    </w:p>
    <w:p w:rsidR="00B55A89" w:rsidRPr="00AB34FD" w:rsidRDefault="00B55A89" w:rsidP="009A6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FD">
        <w:rPr>
          <w:sz w:val="23"/>
          <w:szCs w:val="23"/>
        </w:rPr>
        <w:t xml:space="preserve">МБДОУ </w:t>
      </w:r>
      <w:r w:rsidR="00B853DF" w:rsidRPr="00AB34FD">
        <w:rPr>
          <w:sz w:val="23"/>
          <w:szCs w:val="23"/>
        </w:rPr>
        <w:t>д/с</w:t>
      </w:r>
      <w:r w:rsidRPr="00AB34FD">
        <w:rPr>
          <w:sz w:val="23"/>
          <w:szCs w:val="23"/>
        </w:rPr>
        <w:t xml:space="preserve"> </w:t>
      </w:r>
      <w:r w:rsidR="00B853DF" w:rsidRPr="00AB34FD">
        <w:rPr>
          <w:sz w:val="23"/>
          <w:szCs w:val="23"/>
        </w:rPr>
        <w:t>«Колобок</w:t>
      </w:r>
      <w:r w:rsidRPr="00AB34FD">
        <w:rPr>
          <w:sz w:val="23"/>
          <w:szCs w:val="23"/>
        </w:rPr>
        <w:t xml:space="preserve">» </w:t>
      </w:r>
      <w:r w:rsidR="00B853DF" w:rsidRPr="00AB34FD">
        <w:rPr>
          <w:sz w:val="23"/>
          <w:szCs w:val="23"/>
        </w:rPr>
        <w:t xml:space="preserve">ст. Маркинской </w:t>
      </w:r>
      <w:r w:rsidRPr="00AB34FD">
        <w:rPr>
          <w:sz w:val="23"/>
          <w:szCs w:val="23"/>
        </w:rPr>
        <w:t xml:space="preserve">расположен в </w:t>
      </w:r>
      <w:r w:rsidR="00B853DF" w:rsidRPr="00AB34FD">
        <w:rPr>
          <w:sz w:val="23"/>
          <w:szCs w:val="23"/>
        </w:rPr>
        <w:t>типовом  1</w:t>
      </w:r>
      <w:r w:rsidR="009A6998" w:rsidRPr="00AB34FD">
        <w:rPr>
          <w:sz w:val="23"/>
          <w:szCs w:val="23"/>
        </w:rPr>
        <w:t xml:space="preserve"> этажном здании. В ДОУ имею</w:t>
      </w:r>
      <w:r w:rsidRPr="00AB34FD">
        <w:rPr>
          <w:sz w:val="23"/>
          <w:szCs w:val="23"/>
        </w:rPr>
        <w:t>тся</w:t>
      </w:r>
      <w:r w:rsidR="009A6998" w:rsidRPr="00AB34FD">
        <w:rPr>
          <w:sz w:val="23"/>
          <w:szCs w:val="23"/>
        </w:rPr>
        <w:t xml:space="preserve"> помещения: </w:t>
      </w:r>
      <w:r w:rsidR="00B853DF" w:rsidRPr="00AB34FD">
        <w:rPr>
          <w:sz w:val="23"/>
          <w:szCs w:val="23"/>
        </w:rPr>
        <w:t xml:space="preserve"> 1</w:t>
      </w:r>
      <w:r w:rsidRPr="00AB34FD">
        <w:rPr>
          <w:sz w:val="23"/>
          <w:szCs w:val="23"/>
        </w:rPr>
        <w:t xml:space="preserve"> </w:t>
      </w:r>
      <w:r w:rsidR="00B853DF" w:rsidRPr="00AB34FD">
        <w:rPr>
          <w:sz w:val="23"/>
          <w:szCs w:val="23"/>
        </w:rPr>
        <w:t>группов</w:t>
      </w:r>
      <w:r w:rsidR="009A6998" w:rsidRPr="00AB34FD">
        <w:rPr>
          <w:sz w:val="23"/>
          <w:szCs w:val="23"/>
        </w:rPr>
        <w:t>ая комната</w:t>
      </w:r>
      <w:r w:rsidR="009A6998" w:rsidRPr="00AB34FD">
        <w:rPr>
          <w:rFonts w:ascii="Times New Roman" w:hAnsi="Times New Roman" w:cs="Times New Roman"/>
          <w:sz w:val="24"/>
          <w:szCs w:val="24"/>
        </w:rPr>
        <w:t xml:space="preserve"> включающая  игровую, познавательную, обеденную зоны, </w:t>
      </w:r>
      <w:r w:rsidR="009A6998" w:rsidRPr="00AB34FD">
        <w:rPr>
          <w:sz w:val="23"/>
          <w:szCs w:val="23"/>
        </w:rPr>
        <w:t xml:space="preserve">спальная комната. </w:t>
      </w:r>
      <w:r w:rsidRPr="00AB34FD">
        <w:rPr>
          <w:sz w:val="23"/>
          <w:szCs w:val="23"/>
        </w:rPr>
        <w:t xml:space="preserve"> </w:t>
      </w:r>
      <w:r w:rsidR="00B853DF" w:rsidRPr="00AB34FD">
        <w:rPr>
          <w:sz w:val="23"/>
          <w:szCs w:val="23"/>
        </w:rPr>
        <w:t>Группа</w:t>
      </w:r>
      <w:r w:rsidRPr="00AB34FD">
        <w:rPr>
          <w:sz w:val="23"/>
          <w:szCs w:val="23"/>
        </w:rPr>
        <w:t xml:space="preserve"> </w:t>
      </w:r>
      <w:r w:rsidR="00B853DF" w:rsidRPr="00AB34FD">
        <w:rPr>
          <w:sz w:val="23"/>
          <w:szCs w:val="23"/>
        </w:rPr>
        <w:t>оборудована</w:t>
      </w:r>
      <w:r w:rsidRPr="00AB34FD">
        <w:rPr>
          <w:sz w:val="23"/>
          <w:szCs w:val="23"/>
        </w:rPr>
        <w:t xml:space="preserve"> в соответствии с возрастом детей, нормативными требованиями. На территории ДОУ </w:t>
      </w:r>
      <w:r w:rsidR="00B853DF" w:rsidRPr="00AB34FD">
        <w:rPr>
          <w:sz w:val="23"/>
          <w:szCs w:val="23"/>
        </w:rPr>
        <w:t>имее</w:t>
      </w:r>
      <w:r w:rsidRPr="00AB34FD">
        <w:rPr>
          <w:sz w:val="23"/>
          <w:szCs w:val="23"/>
        </w:rPr>
        <w:t xml:space="preserve">тся </w:t>
      </w:r>
      <w:r w:rsidR="00B853DF" w:rsidRPr="00AB34FD">
        <w:rPr>
          <w:sz w:val="23"/>
          <w:szCs w:val="23"/>
        </w:rPr>
        <w:t>прогулочный участок</w:t>
      </w:r>
      <w:r w:rsidRPr="00AB34FD">
        <w:rPr>
          <w:sz w:val="23"/>
          <w:szCs w:val="23"/>
        </w:rPr>
        <w:t xml:space="preserve"> с </w:t>
      </w:r>
      <w:r w:rsidR="00B853DF" w:rsidRPr="00AB34FD">
        <w:rPr>
          <w:sz w:val="23"/>
          <w:szCs w:val="23"/>
        </w:rPr>
        <w:t xml:space="preserve"> теневым навесом</w:t>
      </w:r>
      <w:r w:rsidR="00AB34FD" w:rsidRPr="00AB34FD">
        <w:rPr>
          <w:sz w:val="23"/>
          <w:szCs w:val="23"/>
        </w:rPr>
        <w:t>,</w:t>
      </w:r>
      <w:r w:rsidRPr="00AB34FD">
        <w:rPr>
          <w:sz w:val="23"/>
          <w:szCs w:val="23"/>
        </w:rPr>
        <w:t xml:space="preserve">цветники и зелёные насаждения. </w:t>
      </w:r>
      <w:r w:rsidR="009A6998" w:rsidRPr="00AB34FD">
        <w:rPr>
          <w:rFonts w:ascii="Times New Roman" w:hAnsi="Times New Roman" w:cs="Times New Roman"/>
          <w:sz w:val="24"/>
          <w:szCs w:val="24"/>
        </w:rPr>
        <w:t xml:space="preserve">В Детском саду оборудован кабинет заведующего, имеется пищеблок. </w:t>
      </w:r>
    </w:p>
    <w:p w:rsidR="00C63F97" w:rsidRPr="00AB34FD" w:rsidRDefault="00B55A89" w:rsidP="009A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FD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детском саду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C63F97" w:rsidRPr="00444B72" w:rsidRDefault="0031094E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FD">
        <w:rPr>
          <w:rFonts w:ascii="Times New Roman" w:hAnsi="Times New Roman" w:cs="Times New Roman"/>
          <w:sz w:val="24"/>
          <w:szCs w:val="24"/>
        </w:rPr>
        <w:t>В 2021</w:t>
      </w:r>
      <w:r w:rsidR="00C63F97" w:rsidRPr="00AB34FD">
        <w:rPr>
          <w:rFonts w:ascii="Times New Roman" w:hAnsi="Times New Roman" w:cs="Times New Roman"/>
          <w:sz w:val="24"/>
          <w:szCs w:val="24"/>
        </w:rPr>
        <w:t xml:space="preserve"> году Детский сад провел т</w:t>
      </w:r>
      <w:r w:rsidR="009F4AC7" w:rsidRPr="00AB34FD">
        <w:rPr>
          <w:rFonts w:ascii="Times New Roman" w:hAnsi="Times New Roman" w:cs="Times New Roman"/>
          <w:sz w:val="24"/>
          <w:szCs w:val="24"/>
        </w:rPr>
        <w:t>екущий  косметический ремонт в 1 группе, 1 приемной</w:t>
      </w:r>
      <w:r w:rsidR="00444B72" w:rsidRPr="00AB34FD">
        <w:rPr>
          <w:rFonts w:ascii="Times New Roman" w:hAnsi="Times New Roman" w:cs="Times New Roman"/>
          <w:sz w:val="24"/>
          <w:szCs w:val="24"/>
        </w:rPr>
        <w:t>, 1 коридоре</w:t>
      </w:r>
      <w:r w:rsidR="009A6998" w:rsidRPr="00AB34FD">
        <w:rPr>
          <w:rFonts w:ascii="Times New Roman" w:hAnsi="Times New Roman" w:cs="Times New Roman"/>
          <w:sz w:val="24"/>
          <w:szCs w:val="24"/>
        </w:rPr>
        <w:t>. Проведена</w:t>
      </w:r>
      <w:r w:rsidR="00C63F97" w:rsidRPr="00AB34FD">
        <w:rPr>
          <w:rFonts w:ascii="Times New Roman" w:hAnsi="Times New Roman" w:cs="Times New Roman"/>
          <w:sz w:val="24"/>
          <w:szCs w:val="24"/>
        </w:rPr>
        <w:t xml:space="preserve"> покраска детских п</w:t>
      </w:r>
      <w:r w:rsidR="009A6998" w:rsidRPr="00AB34FD">
        <w:rPr>
          <w:rFonts w:ascii="Times New Roman" w:hAnsi="Times New Roman" w:cs="Times New Roman"/>
          <w:sz w:val="24"/>
          <w:szCs w:val="24"/>
        </w:rPr>
        <w:t>лощадок и спортивной ( скамейки</w:t>
      </w:r>
      <w:r w:rsidR="00C63F97" w:rsidRPr="00AB34FD">
        <w:rPr>
          <w:rFonts w:ascii="Times New Roman" w:hAnsi="Times New Roman" w:cs="Times New Roman"/>
          <w:sz w:val="24"/>
          <w:szCs w:val="24"/>
        </w:rPr>
        <w:t>, качели, песочницы). Проведено наружное освещение территории ДОУ.</w:t>
      </w:r>
      <w:r w:rsidR="00C63F97" w:rsidRPr="00444B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2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72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44B72" w:rsidRPr="00444B7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СП </w:t>
      </w:r>
      <w:r w:rsidR="00444B72" w:rsidRPr="001279F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2</w:t>
      </w:r>
      <w:r w:rsidR="00444B72" w:rsidRPr="001279F9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="00444B72" w:rsidRPr="001279F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4</w:t>
      </w:r>
      <w:r w:rsidR="00444B72" w:rsidRPr="001279F9">
        <w:rPr>
          <w:rFonts w:ascii="Times New Roman" w:hAnsi="Times New Roman" w:cs="Times New Roman"/>
          <w:sz w:val="24"/>
          <w:szCs w:val="24"/>
          <w:shd w:val="clear" w:color="auto" w:fill="FBFBFB"/>
        </w:rPr>
        <w:t>.3648-</w:t>
      </w:r>
      <w:r w:rsidR="00444B72" w:rsidRPr="001279F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20</w:t>
      </w:r>
      <w:r w:rsidR="00444B72" w:rsidRPr="00444B7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AB34FD" w:rsidRPr="0011569A">
        <w:rPr>
          <w:rFonts w:ascii="Times New Roman" w:hAnsi="Times New Roman" w:cs="Times New Roman"/>
          <w:sz w:val="24"/>
          <w:szCs w:val="24"/>
          <w:shd w:val="clear" w:color="auto" w:fill="FBFBFB"/>
        </w:rPr>
        <w:t>«Санитарно-эпидемио</w:t>
      </w:r>
      <w:r w:rsidR="00444B72" w:rsidRPr="0011569A">
        <w:rPr>
          <w:rFonts w:ascii="Times New Roman" w:hAnsi="Times New Roman" w:cs="Times New Roman"/>
          <w:sz w:val="24"/>
          <w:szCs w:val="24"/>
          <w:shd w:val="clear" w:color="auto" w:fill="FBFBFB"/>
        </w:rPr>
        <w:t>логические</w:t>
      </w:r>
      <w:r w:rsidR="00444B72" w:rsidRPr="00444B7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требования к </w:t>
      </w:r>
      <w:r w:rsidR="00444B72" w:rsidRPr="00AB34FD">
        <w:rPr>
          <w:rFonts w:ascii="Times New Roman" w:hAnsi="Times New Roman" w:cs="Times New Roman"/>
          <w:sz w:val="24"/>
          <w:szCs w:val="24"/>
          <w:shd w:val="clear" w:color="auto" w:fill="FBFBFB"/>
        </w:rPr>
        <w:t>органи</w:t>
      </w:r>
      <w:r w:rsidR="00AB34FD">
        <w:rPr>
          <w:rFonts w:ascii="Times New Roman" w:hAnsi="Times New Roman" w:cs="Times New Roman"/>
          <w:sz w:val="24"/>
          <w:szCs w:val="24"/>
          <w:shd w:val="clear" w:color="auto" w:fill="FBFBFB"/>
        </w:rPr>
        <w:t>заци</w:t>
      </w:r>
      <w:r w:rsidR="00444B72" w:rsidRPr="00444B7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воспитания и обучения, отдыха и оздоровления детей и молодежи».</w:t>
      </w:r>
      <w:r w:rsidRPr="00444B72">
        <w:rPr>
          <w:rFonts w:ascii="Times New Roman" w:hAnsi="Times New Roman" w:cs="Times New Roman"/>
          <w:sz w:val="24"/>
          <w:szCs w:val="24"/>
        </w:rPr>
        <w:t xml:space="preserve"> и позволяет реализовывать образовательные программы в полном объеме в соответствии с ФГОС ДО.</w:t>
      </w:r>
    </w:p>
    <w:p w:rsidR="00DF707C" w:rsidRPr="00DF707C" w:rsidRDefault="00C63F97" w:rsidP="00444B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4B72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</w:t>
      </w:r>
      <w:r w:rsidR="00AB34FD">
        <w:rPr>
          <w:rFonts w:ascii="Times New Roman" w:hAnsi="Times New Roman" w:cs="Times New Roman"/>
          <w:sz w:val="24"/>
          <w:szCs w:val="24"/>
        </w:rPr>
        <w:t>,</w:t>
      </w:r>
      <w:r w:rsidR="0011569A">
        <w:rPr>
          <w:rFonts w:ascii="Times New Roman" w:hAnsi="Times New Roman" w:cs="Times New Roman"/>
          <w:sz w:val="24"/>
          <w:szCs w:val="24"/>
        </w:rPr>
        <w:t xml:space="preserve"> </w:t>
      </w:r>
      <w:r w:rsidRPr="00444B72">
        <w:rPr>
          <w:rFonts w:ascii="Times New Roman" w:hAnsi="Times New Roman" w:cs="Times New Roman"/>
          <w:sz w:val="24"/>
          <w:szCs w:val="24"/>
        </w:rPr>
        <w:t xml:space="preserve">что обеспечивает результативность образовательной </w:t>
      </w:r>
      <w:r w:rsidRPr="0011569A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Данные прив</w:t>
      </w:r>
      <w:r w:rsidR="00D67ADB">
        <w:rPr>
          <w:rFonts w:ascii="Times New Roman" w:eastAsia="Calibri" w:hAnsi="Times New Roman" w:cs="Times New Roman"/>
          <w:sz w:val="24"/>
          <w:szCs w:val="24"/>
        </w:rPr>
        <w:t>едены по состоянию на 30.12.2021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F707C" w:rsidRPr="00DF707C" w:rsidTr="00C63F9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67ADB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67ADB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F707C" w:rsidRPr="00DF707C" w:rsidTr="00C63F97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F707C" w:rsidRPr="00DF707C" w:rsidTr="00C63F97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2233A9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DF707C" w:rsidRPr="00DF707C" w:rsidTr="00C63F97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0B68A0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707C" w:rsidRPr="00DF707C" w:rsidTr="00C63F97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707C" w:rsidRPr="00DF707C" w:rsidTr="00C63F97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0B68A0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707C" w:rsidRPr="00DF707C" w:rsidTr="00C63F97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707C" w:rsidRPr="00DF707C" w:rsidTr="00C63F9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F4A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DF707C" w:rsidRPr="00DF707C" w:rsidTr="00C63F9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0B68A0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67ADB" w:rsidRPr="002233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3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2233A9" w:rsidRPr="001279F9">
        <w:rPr>
          <w:rFonts w:ascii="Times New Roman" w:hAnsi="Times New Roman" w:cs="Times New Roman"/>
          <w:sz w:val="24"/>
          <w:szCs w:val="24"/>
          <w:shd w:val="clear" w:color="auto" w:fill="FBFBFB"/>
        </w:rPr>
        <w:t>СП </w:t>
      </w:r>
      <w:r w:rsidR="002233A9" w:rsidRPr="001279F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2</w:t>
      </w:r>
      <w:r w:rsidR="002233A9" w:rsidRPr="001279F9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="002233A9" w:rsidRPr="001279F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4</w:t>
      </w:r>
      <w:r w:rsidR="002233A9" w:rsidRPr="001279F9">
        <w:rPr>
          <w:rFonts w:ascii="Times New Roman" w:hAnsi="Times New Roman" w:cs="Times New Roman"/>
          <w:sz w:val="24"/>
          <w:szCs w:val="24"/>
          <w:shd w:val="clear" w:color="auto" w:fill="FBFBFB"/>
        </w:rPr>
        <w:t>.3648-</w:t>
      </w:r>
      <w:r w:rsidR="002233A9" w:rsidRPr="001279F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20</w:t>
      </w:r>
      <w:r w:rsidR="002233A9" w:rsidRPr="002233A9">
        <w:rPr>
          <w:rFonts w:ascii="Times New Roman" w:hAnsi="Times New Roman" w:cs="Times New Roman"/>
          <w:sz w:val="24"/>
          <w:szCs w:val="24"/>
          <w:shd w:val="clear" w:color="auto" w:fill="FBFBFB"/>
        </w:rPr>
        <w:t> «Санитарно-эпидемио-логические требования к организаци-ям воспитания и обучения, отдыха и оздоровления детей и молодежи».</w:t>
      </w:r>
      <w:r w:rsidRPr="002233A9">
        <w:rPr>
          <w:rFonts w:ascii="Times New Roman" w:eastAsia="Calibri" w:hAnsi="Times New Roman" w:cs="Times New Roman"/>
          <w:sz w:val="24"/>
          <w:szCs w:val="24"/>
        </w:rPr>
        <w:t>и позволяет реализовывать образовательные программы в полном объеме в соответствии с ФГОС ДО.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</w:t>
      </w:r>
      <w:r w:rsidR="00AB34FD">
        <w:rPr>
          <w:rFonts w:ascii="Times New Roman" w:eastAsia="Calibri" w:hAnsi="Times New Roman" w:cs="Times New Roman"/>
          <w:sz w:val="24"/>
          <w:szCs w:val="24"/>
        </w:rPr>
        <w:t>,</w:t>
      </w:r>
      <w:r w:rsidRPr="00AB34FD">
        <w:rPr>
          <w:rFonts w:ascii="Times New Roman" w:eastAsia="Calibri" w:hAnsi="Times New Roman" w:cs="Times New Roman"/>
          <w:sz w:val="24"/>
          <w:szCs w:val="24"/>
        </w:rPr>
        <w:t>и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регулярно проходят повышение квалификации, что обеспечивает результативность образовательной деятельности.</w:t>
      </w:r>
    </w:p>
    <w:p w:rsidR="00DF707C" w:rsidRPr="00DF707C" w:rsidRDefault="00DF707C" w:rsidP="00DF707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707C" w:rsidRPr="00DF707C" w:rsidRDefault="00DF707C" w:rsidP="00DF70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DF707C" w:rsidSect="00C63F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D6" w:rsidRDefault="002350D6" w:rsidP="002D0035">
      <w:pPr>
        <w:spacing w:after="0" w:line="240" w:lineRule="auto"/>
      </w:pPr>
      <w:r>
        <w:separator/>
      </w:r>
    </w:p>
  </w:endnote>
  <w:endnote w:type="continuationSeparator" w:id="1">
    <w:p w:rsidR="002350D6" w:rsidRDefault="002350D6" w:rsidP="002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D6" w:rsidRDefault="002350D6" w:rsidP="002D0035">
      <w:pPr>
        <w:spacing w:after="0" w:line="240" w:lineRule="auto"/>
      </w:pPr>
      <w:r>
        <w:separator/>
      </w:r>
    </w:p>
  </w:footnote>
  <w:footnote w:type="continuationSeparator" w:id="1">
    <w:p w:rsidR="002350D6" w:rsidRDefault="002350D6" w:rsidP="002D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0E2"/>
    <w:multiLevelType w:val="hybridMultilevel"/>
    <w:tmpl w:val="25E07D36"/>
    <w:lvl w:ilvl="0" w:tplc="712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64F60"/>
    <w:rsid w:val="00007DE3"/>
    <w:rsid w:val="000B68A0"/>
    <w:rsid w:val="000E4656"/>
    <w:rsid w:val="0010631E"/>
    <w:rsid w:val="00110362"/>
    <w:rsid w:val="0011569A"/>
    <w:rsid w:val="001279F9"/>
    <w:rsid w:val="001C2094"/>
    <w:rsid w:val="001E0EA9"/>
    <w:rsid w:val="002233A9"/>
    <w:rsid w:val="002350D6"/>
    <w:rsid w:val="00254058"/>
    <w:rsid w:val="00257DD4"/>
    <w:rsid w:val="002615C5"/>
    <w:rsid w:val="00290852"/>
    <w:rsid w:val="002D0035"/>
    <w:rsid w:val="002E4C07"/>
    <w:rsid w:val="002F7195"/>
    <w:rsid w:val="0031094E"/>
    <w:rsid w:val="003341AE"/>
    <w:rsid w:val="00355903"/>
    <w:rsid w:val="003740DD"/>
    <w:rsid w:val="00412D87"/>
    <w:rsid w:val="004264AB"/>
    <w:rsid w:val="00444B72"/>
    <w:rsid w:val="004F3F80"/>
    <w:rsid w:val="00575DC8"/>
    <w:rsid w:val="00687DC8"/>
    <w:rsid w:val="006D113E"/>
    <w:rsid w:val="006D5A95"/>
    <w:rsid w:val="006F3263"/>
    <w:rsid w:val="006F4F8F"/>
    <w:rsid w:val="00707349"/>
    <w:rsid w:val="00710C01"/>
    <w:rsid w:val="0078002F"/>
    <w:rsid w:val="00795215"/>
    <w:rsid w:val="007D0D51"/>
    <w:rsid w:val="007D4495"/>
    <w:rsid w:val="007E0600"/>
    <w:rsid w:val="0085371A"/>
    <w:rsid w:val="008E288D"/>
    <w:rsid w:val="00905AC0"/>
    <w:rsid w:val="009823CB"/>
    <w:rsid w:val="009A6998"/>
    <w:rsid w:val="009E4ABD"/>
    <w:rsid w:val="009F4AC7"/>
    <w:rsid w:val="00A63F3A"/>
    <w:rsid w:val="00AB34FD"/>
    <w:rsid w:val="00B00C42"/>
    <w:rsid w:val="00B55A89"/>
    <w:rsid w:val="00B853DF"/>
    <w:rsid w:val="00B90FD5"/>
    <w:rsid w:val="00BA0930"/>
    <w:rsid w:val="00BA153E"/>
    <w:rsid w:val="00BB5895"/>
    <w:rsid w:val="00BE6D1F"/>
    <w:rsid w:val="00BF1147"/>
    <w:rsid w:val="00C63F97"/>
    <w:rsid w:val="00C77458"/>
    <w:rsid w:val="00C9758C"/>
    <w:rsid w:val="00CB3BA0"/>
    <w:rsid w:val="00CD5161"/>
    <w:rsid w:val="00CE5ADC"/>
    <w:rsid w:val="00D155C1"/>
    <w:rsid w:val="00D65DF8"/>
    <w:rsid w:val="00D67ADB"/>
    <w:rsid w:val="00D92A24"/>
    <w:rsid w:val="00D979AE"/>
    <w:rsid w:val="00DA4785"/>
    <w:rsid w:val="00DF707C"/>
    <w:rsid w:val="00E035C7"/>
    <w:rsid w:val="00E25120"/>
    <w:rsid w:val="00E410DB"/>
    <w:rsid w:val="00E447C3"/>
    <w:rsid w:val="00E5013F"/>
    <w:rsid w:val="00E52582"/>
    <w:rsid w:val="00E64F60"/>
    <w:rsid w:val="00E8000E"/>
    <w:rsid w:val="00EE6301"/>
    <w:rsid w:val="00EF5046"/>
    <w:rsid w:val="00F556D7"/>
    <w:rsid w:val="00FD29F2"/>
    <w:rsid w:val="00FE29CC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707C"/>
  </w:style>
  <w:style w:type="character" w:styleId="a3">
    <w:name w:val="Hyperlink"/>
    <w:basedOn w:val="a0"/>
    <w:uiPriority w:val="99"/>
    <w:unhideWhenUsed/>
    <w:rsid w:val="00DF7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0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07C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DF707C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07C"/>
    <w:rPr>
      <w:rFonts w:ascii="Arial" w:eastAsia="Calibri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F707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707C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F707C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DF7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DF707C"/>
    <w:rPr>
      <w:b/>
      <w:bCs w:val="0"/>
    </w:rPr>
  </w:style>
  <w:style w:type="paragraph" w:styleId="af">
    <w:name w:val="No Spacing"/>
    <w:uiPriority w:val="1"/>
    <w:qFormat/>
    <w:rsid w:val="00DF707C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0">
    <w:name w:val="Table Grid"/>
    <w:basedOn w:val="a1"/>
    <w:uiPriority w:val="3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DF707C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DF707C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F707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F707C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DF707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DF707C"/>
  </w:style>
  <w:style w:type="table" w:customStyle="1" w:styleId="10">
    <w:name w:val="Сетка таблицы1"/>
    <w:basedOn w:val="a1"/>
    <w:next w:val="af0"/>
    <w:uiPriority w:val="5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007DE3"/>
    <w:rPr>
      <w:b/>
      <w:bCs/>
    </w:rPr>
  </w:style>
  <w:style w:type="paragraph" w:customStyle="1" w:styleId="Default">
    <w:name w:val="Default"/>
    <w:rsid w:val="00575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качества деятельности МБДОУ д/с " Колобок" </a:t>
            </a:r>
          </a:p>
        </c:rich>
      </c:tx>
    </c:title>
    <c:view3D>
      <c:rotX val="30"/>
      <c:depthPercent val="100"/>
      <c:perspective val="5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деятельности МБДОУ д/с " Золотинка"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"5"-отлично</c:v>
                </c:pt>
                <c:pt idx="1">
                  <c:v>" 4"- хорошо</c:v>
                </c:pt>
                <c:pt idx="2">
                  <c:v>" 3"-удовлетв</c:v>
                </c:pt>
                <c:pt idx="3">
                  <c:v>"2"- неудовл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D2-4766-88F6-22AF2A113D89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кадров</c:v>
                </c:pt>
              </c:strCache>
            </c:strRef>
          </c:tx>
          <c:dLbls>
            <c:dLbl>
              <c:idx val="0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delete val="1"/>
            </c:dLbl>
            <c:dLbl>
              <c:idx val="2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4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5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6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моложе 25</c:v>
                </c:pt>
                <c:pt idx="1">
                  <c:v>25-29 лет</c:v>
                </c:pt>
                <c:pt idx="2">
                  <c:v>25-29</c:v>
                </c:pt>
                <c:pt idx="3">
                  <c:v>30-34</c:v>
                </c:pt>
                <c:pt idx="4">
                  <c:v>45-49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F42-4BC1-B452-C54D1A7824E2}"/>
            </c:ext>
          </c:extLst>
        </c:ser>
        <c:dLbls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rotY val="206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1C-4727-ACA4-B31C4D5F345C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1C-4727-ACA4-B31C4D5F345C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1C-4727-ACA4-B31C4D5F345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I категория</c:v>
                </c:pt>
                <c:pt idx="1">
                  <c:v>соотв. Заним.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A1C-4727-ACA4-B31C4D5F345C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513D-5D94-4E4D-8FB7-1D511647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пк</cp:lastModifiedBy>
  <cp:revision>33</cp:revision>
  <dcterms:created xsi:type="dcterms:W3CDTF">2020-03-30T11:56:00Z</dcterms:created>
  <dcterms:modified xsi:type="dcterms:W3CDTF">2022-04-18T07:28:00Z</dcterms:modified>
</cp:coreProperties>
</file>