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Муниципальное бюджетное дошкольное образовательное учреждение</w:t>
      </w: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детский сад № 25</w:t>
      </w: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A4C1C" w:rsidRPr="000A4C1C" w:rsidRDefault="000A4C1C" w:rsidP="000A4C1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 w:rsidRPr="000A4C1C">
        <w:rPr>
          <w:rStyle w:val="c18"/>
          <w:b/>
          <w:bCs/>
          <w:sz w:val="40"/>
          <w:szCs w:val="40"/>
        </w:rPr>
        <w:t>Индивидуальная консультация для родителей</w:t>
      </w:r>
    </w:p>
    <w:p w:rsidR="000A4C1C" w:rsidRPr="000A4C1C" w:rsidRDefault="000A4C1C" w:rsidP="000A4C1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 w:rsidRPr="000A4C1C">
        <w:rPr>
          <w:rStyle w:val="c2"/>
          <w:b/>
          <w:bCs/>
          <w:sz w:val="40"/>
          <w:szCs w:val="40"/>
        </w:rPr>
        <w:t>«Что должны знать родители, прежде чем отдать ребенка в детский сад»</w:t>
      </w: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A4C1C" w:rsidRDefault="000A4C1C" w:rsidP="000A4C1C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                      Подготовила воспитатель: </w:t>
      </w:r>
      <w:proofErr w:type="spellStart"/>
      <w:r>
        <w:rPr>
          <w:rStyle w:val="c6"/>
          <w:color w:val="000000"/>
          <w:sz w:val="28"/>
          <w:szCs w:val="28"/>
        </w:rPr>
        <w:t>Смыкова</w:t>
      </w:r>
      <w:proofErr w:type="spellEnd"/>
      <w:r>
        <w:rPr>
          <w:rStyle w:val="c6"/>
          <w:color w:val="000000"/>
          <w:sz w:val="28"/>
          <w:szCs w:val="28"/>
        </w:rPr>
        <w:t xml:space="preserve"> Г.Н.</w:t>
      </w: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A4C1C" w:rsidRDefault="000A4C1C" w:rsidP="000A4C1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-2021-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Адаптационный период</w:t>
      </w:r>
      <w:r>
        <w:rPr>
          <w:rStyle w:val="c0"/>
          <w:color w:val="111111"/>
          <w:sz w:val="28"/>
          <w:szCs w:val="28"/>
        </w:rPr>
        <w:t> 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Радостные ожидания от первых посещений сада сменяются </w:t>
      </w:r>
      <w:r>
        <w:rPr>
          <w:rStyle w:val="c3"/>
          <w:color w:val="111111"/>
          <w:sz w:val="28"/>
          <w:szCs w:val="28"/>
          <w:u w:val="single"/>
        </w:rPr>
        <w:t>озабоченностью</w:t>
      </w:r>
      <w:r>
        <w:rPr>
          <w:rStyle w:val="c3"/>
          <w:color w:val="111111"/>
          <w:sz w:val="28"/>
          <w:szCs w:val="28"/>
        </w:rPr>
        <w:t>: у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 регресс во всем достигнутом </w:t>
      </w:r>
      <w:r>
        <w:rPr>
          <w:rStyle w:val="c3"/>
          <w:i/>
          <w:iCs/>
          <w:color w:val="111111"/>
          <w:sz w:val="28"/>
          <w:szCs w:val="28"/>
        </w:rPr>
        <w:t>(в речи, навыках, умении, игре)</w:t>
      </w:r>
      <w:r>
        <w:rPr>
          <w:rStyle w:val="c3"/>
          <w:color w:val="111111"/>
          <w:sz w:val="28"/>
          <w:szCs w:val="28"/>
        </w:rPr>
        <w:t>. Может быть заболел? У него и в самом деле насморк, а вчера была температура. Ему не мил </w:t>
      </w:r>
      <w:r>
        <w:rPr>
          <w:rStyle w:val="c1"/>
          <w:b/>
          <w:bCs/>
          <w:color w:val="111111"/>
          <w:sz w:val="28"/>
          <w:szCs w:val="28"/>
        </w:rPr>
        <w:t>детский сад</w:t>
      </w:r>
      <w:r>
        <w:rPr>
          <w:rStyle w:val="c3"/>
          <w:color w:val="111111"/>
          <w:sz w:val="28"/>
          <w:szCs w:val="28"/>
        </w:rPr>
        <w:t>, малыш почти не узнаваем, словно его </w:t>
      </w:r>
      <w:r>
        <w:rPr>
          <w:rStyle w:val="c3"/>
          <w:i/>
          <w:iCs/>
          <w:color w:val="111111"/>
          <w:sz w:val="28"/>
          <w:szCs w:val="28"/>
        </w:rPr>
        <w:t>«подменили»</w:t>
      </w:r>
      <w:r>
        <w:rPr>
          <w:rStyle w:val="c3"/>
          <w:color w:val="111111"/>
          <w:sz w:val="28"/>
          <w:szCs w:val="28"/>
        </w:rPr>
        <w:t>. </w:t>
      </w:r>
      <w:r>
        <w:rPr>
          <w:rStyle w:val="c3"/>
          <w:i/>
          <w:iCs/>
          <w:color w:val="111111"/>
          <w:sz w:val="28"/>
          <w:szCs w:val="28"/>
        </w:rPr>
        <w:t>«Подменили»</w:t>
      </w:r>
      <w:r>
        <w:rPr>
          <w:rStyle w:val="c3"/>
          <w:color w:val="111111"/>
          <w:sz w:val="28"/>
          <w:szCs w:val="28"/>
        </w:rPr>
        <w:t> не малыша, а жизнь и обстоятельства, что неизбежно. Организм и душа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 – в состоянии между здоровьем и </w:t>
      </w:r>
      <w:r>
        <w:rPr>
          <w:rStyle w:val="c3"/>
          <w:color w:val="111111"/>
          <w:sz w:val="28"/>
          <w:szCs w:val="28"/>
          <w:u w:val="single"/>
        </w:rPr>
        <w:t>болезнью</w:t>
      </w:r>
      <w:r>
        <w:rPr>
          <w:rStyle w:val="c0"/>
          <w:color w:val="111111"/>
          <w:sz w:val="28"/>
          <w:szCs w:val="28"/>
        </w:rPr>
        <w:t>: вскоре малыш, в самом деле, заболевает, если выраженность стресса велика, или снова становится самим собой, в случае легкой адаптации.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Чем спровоцирован стресс у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?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Ни сколько отрывом от родных, близких ему людей, сколько от несовершенства адаптационных механизмов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Ведь, чтобы продержаться в незнакомой обстановке, малышу необходимо вести себя в </w:t>
      </w:r>
      <w:r>
        <w:rPr>
          <w:rStyle w:val="c1"/>
          <w:b/>
          <w:bCs/>
          <w:color w:val="111111"/>
          <w:sz w:val="28"/>
          <w:szCs w:val="28"/>
        </w:rPr>
        <w:t>детском саду не так</w:t>
      </w:r>
      <w:r>
        <w:rPr>
          <w:rStyle w:val="c3"/>
          <w:color w:val="111111"/>
          <w:sz w:val="28"/>
          <w:szCs w:val="28"/>
        </w:rPr>
        <w:t>, как дома.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0"/>
          <w:color w:val="111111"/>
          <w:sz w:val="28"/>
          <w:szCs w:val="28"/>
        </w:rPr>
        <w:t> не знает этой новой формы поведения и от того страдает, боясь, что сделает что-нибудь не так.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Утром просыпаемся, в садик собираемся!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Запомните, или запишите все вопросы, которые хотите задать воспитателю.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Адаптация детей может длиться одну-две недели, в зависимости от психики и характера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. Полная адаптация наступает где-то через 2-3 месяца.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Стресс у малыша может выплескиваться в виде капризов, агрессии, мокрых штанишек, отказа от еды и сна, мнимой </w:t>
      </w:r>
      <w:r>
        <w:rPr>
          <w:rStyle w:val="c3"/>
          <w:i/>
          <w:iCs/>
          <w:color w:val="111111"/>
          <w:sz w:val="28"/>
          <w:szCs w:val="28"/>
        </w:rPr>
        <w:t>«потери»</w:t>
      </w:r>
      <w:r>
        <w:rPr>
          <w:rStyle w:val="c0"/>
          <w:color w:val="111111"/>
          <w:sz w:val="28"/>
          <w:szCs w:val="28"/>
        </w:rPr>
        <w:t> приобретенных навыков.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поможет помочь малышу справится с боязнью новой обстановки и с разлукой с родными?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>
        <w:rPr>
          <w:rStyle w:val="c1"/>
          <w:b/>
          <w:bCs/>
          <w:color w:val="111111"/>
          <w:sz w:val="28"/>
          <w:szCs w:val="28"/>
        </w:rPr>
        <w:t>детском саду</w:t>
      </w:r>
      <w:r>
        <w:rPr>
          <w:rStyle w:val="c0"/>
          <w:color w:val="111111"/>
          <w:sz w:val="28"/>
          <w:szCs w:val="28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Если у малыша разрывается сердце от расставания с вами, положите ему в кармашек вашу небольшую семейную фотографию.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- Если ваш </w:t>
      </w:r>
      <w:r>
        <w:rPr>
          <w:rStyle w:val="c1"/>
          <w:b/>
          <w:bCs/>
          <w:color w:val="111111"/>
          <w:sz w:val="28"/>
          <w:szCs w:val="28"/>
        </w:rPr>
        <w:t>ребенок </w:t>
      </w:r>
      <w:r>
        <w:rPr>
          <w:rStyle w:val="c3"/>
          <w:i/>
          <w:iCs/>
          <w:color w:val="111111"/>
          <w:sz w:val="28"/>
          <w:szCs w:val="28"/>
        </w:rPr>
        <w:t>«впал в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детство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3"/>
          <w:color w:val="111111"/>
          <w:sz w:val="28"/>
          <w:szCs w:val="28"/>
        </w:rPr>
        <w:t> (так называемый псевдо </w:t>
      </w:r>
      <w:r>
        <w:rPr>
          <w:rStyle w:val="c3"/>
          <w:i/>
          <w:iCs/>
          <w:color w:val="111111"/>
          <w:sz w:val="28"/>
          <w:szCs w:val="28"/>
        </w:rPr>
        <w:t>«регресс»</w:t>
      </w:r>
      <w:r>
        <w:rPr>
          <w:rStyle w:val="c3"/>
          <w:color w:val="111111"/>
          <w:sz w:val="28"/>
          <w:szCs w:val="28"/>
        </w:rPr>
        <w:t>, например, вернулся к соске или бутылочке с молоком, </w:t>
      </w:r>
      <w:r>
        <w:rPr>
          <w:rStyle w:val="c3"/>
          <w:i/>
          <w:iCs/>
          <w:color w:val="111111"/>
          <w:sz w:val="28"/>
          <w:szCs w:val="28"/>
        </w:rPr>
        <w:t>«разучился»</w:t>
      </w:r>
      <w:r>
        <w:rPr>
          <w:rStyle w:val="c0"/>
          <w:color w:val="111111"/>
          <w:sz w:val="28"/>
          <w:szCs w:val="28"/>
        </w:rPr>
        <w:t> что-то делать, не стыдите его и не впадайте в панику.</w:t>
      </w:r>
      <w:proofErr w:type="gramEnd"/>
      <w:r>
        <w:rPr>
          <w:rStyle w:val="c0"/>
          <w:color w:val="111111"/>
          <w:sz w:val="28"/>
          <w:szCs w:val="28"/>
        </w:rPr>
        <w:t xml:space="preserve"> Это временное состояние, которое помогает малышу расслабиться и успокоиться.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lastRenderedPageBreak/>
        <w:t>- Если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>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>
        <w:rPr>
          <w:rStyle w:val="c3"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  <w:u w:val="single"/>
        </w:rPr>
        <w:t>Скажите</w:t>
      </w:r>
      <w:r>
        <w:rPr>
          <w:rStyle w:val="c3"/>
          <w:color w:val="111111"/>
          <w:sz w:val="28"/>
          <w:szCs w:val="28"/>
        </w:rPr>
        <w:t>: «Какой ты молодец, а я на твоем месте, наверно бы плакала, а ты смелый, знаешь, что в садике…» и т. д. Это тот случай, когда полезно заговорить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А главное, это придает </w:t>
      </w:r>
      <w:r>
        <w:rPr>
          <w:rStyle w:val="c1"/>
          <w:b/>
          <w:bCs/>
          <w:color w:val="111111"/>
          <w:sz w:val="28"/>
          <w:szCs w:val="28"/>
        </w:rPr>
        <w:t>ребенку уверенность</w:t>
      </w:r>
      <w:r>
        <w:rPr>
          <w:rStyle w:val="c0"/>
          <w:color w:val="111111"/>
          <w:sz w:val="28"/>
          <w:szCs w:val="28"/>
        </w:rPr>
        <w:t>, ведь сильный человек, даже если речь идет о малыше, справится с трудностями.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Когда вы уходите – расставайтесь с </w:t>
      </w:r>
      <w:r>
        <w:rPr>
          <w:rStyle w:val="c1"/>
          <w:b/>
          <w:bCs/>
          <w:color w:val="111111"/>
          <w:sz w:val="28"/>
          <w:szCs w:val="28"/>
        </w:rPr>
        <w:t>ребенком легко и быстро</w:t>
      </w:r>
      <w:r>
        <w:rPr>
          <w:rStyle w:val="c3"/>
          <w:color w:val="111111"/>
          <w:sz w:val="28"/>
          <w:szCs w:val="28"/>
        </w:rPr>
        <w:t>. Конечно же, вы беспокоитесь о том, как будет вашему </w:t>
      </w:r>
      <w:r>
        <w:rPr>
          <w:rStyle w:val="c1"/>
          <w:b/>
          <w:bCs/>
          <w:color w:val="111111"/>
          <w:sz w:val="28"/>
          <w:szCs w:val="28"/>
        </w:rPr>
        <w:t>ребенку в детском саду</w:t>
      </w:r>
      <w:r>
        <w:rPr>
          <w:rStyle w:val="c3"/>
          <w:color w:val="111111"/>
          <w:sz w:val="28"/>
          <w:szCs w:val="28"/>
        </w:rPr>
        <w:t>, но долгие прощания с обеспокоенным выражением лица, у </w:t>
      </w:r>
      <w:r>
        <w:rPr>
          <w:rStyle w:val="c1"/>
          <w:b/>
          <w:bCs/>
          <w:color w:val="111111"/>
          <w:sz w:val="28"/>
          <w:szCs w:val="28"/>
        </w:rPr>
        <w:t>ребенка вызовут тревогу</w:t>
      </w:r>
      <w:r>
        <w:rPr>
          <w:rStyle w:val="c3"/>
          <w:color w:val="111111"/>
          <w:sz w:val="28"/>
          <w:szCs w:val="28"/>
        </w:rPr>
        <w:t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>
        <w:rPr>
          <w:rStyle w:val="c1"/>
          <w:b/>
          <w:bCs/>
          <w:color w:val="111111"/>
          <w:sz w:val="28"/>
          <w:szCs w:val="28"/>
        </w:rPr>
        <w:t>детского сада</w:t>
      </w:r>
      <w:r>
        <w:rPr>
          <w:rStyle w:val="c0"/>
          <w:color w:val="111111"/>
          <w:sz w:val="28"/>
          <w:szCs w:val="28"/>
        </w:rPr>
        <w:t>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 </w:t>
      </w:r>
      <w:r>
        <w:rPr>
          <w:rStyle w:val="c1"/>
          <w:b/>
          <w:bCs/>
          <w:color w:val="111111"/>
          <w:sz w:val="28"/>
          <w:szCs w:val="28"/>
        </w:rPr>
        <w:t>родители</w:t>
      </w:r>
      <w:r>
        <w:rPr>
          <w:rStyle w:val="c3"/>
          <w:color w:val="111111"/>
          <w:sz w:val="28"/>
          <w:szCs w:val="28"/>
        </w:rPr>
        <w:t> могут помочь своему </w:t>
      </w:r>
      <w:r>
        <w:rPr>
          <w:rStyle w:val="c1"/>
          <w:b/>
          <w:bCs/>
          <w:color w:val="111111"/>
          <w:sz w:val="28"/>
          <w:szCs w:val="28"/>
        </w:rPr>
        <w:t>ребенку</w:t>
      </w:r>
      <w:r>
        <w:rPr>
          <w:rStyle w:val="c0"/>
          <w:color w:val="111111"/>
          <w:sz w:val="28"/>
          <w:szCs w:val="28"/>
        </w:rPr>
        <w:t> в период адаптации к ДОУ?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* Рассказать </w:t>
      </w:r>
      <w:r>
        <w:rPr>
          <w:rStyle w:val="c1"/>
          <w:b/>
          <w:bCs/>
          <w:color w:val="111111"/>
          <w:sz w:val="28"/>
          <w:szCs w:val="28"/>
        </w:rPr>
        <w:t>ребенку</w:t>
      </w:r>
      <w:r>
        <w:rPr>
          <w:rStyle w:val="c3"/>
          <w:color w:val="111111"/>
          <w:sz w:val="28"/>
          <w:szCs w:val="28"/>
        </w:rPr>
        <w:t>, что такое </w:t>
      </w:r>
      <w:r>
        <w:rPr>
          <w:rStyle w:val="c1"/>
          <w:b/>
          <w:bCs/>
          <w:color w:val="111111"/>
          <w:sz w:val="28"/>
          <w:szCs w:val="28"/>
        </w:rPr>
        <w:t>детский сад</w:t>
      </w:r>
      <w:r>
        <w:rPr>
          <w:rStyle w:val="c3"/>
          <w:color w:val="111111"/>
          <w:sz w:val="28"/>
          <w:szCs w:val="28"/>
        </w:rPr>
        <w:t>, зачем туда ходят дети, почему вы хотите, чтобы малыш пошел в сад. Подробно описать режим </w:t>
      </w:r>
      <w:r>
        <w:rPr>
          <w:rStyle w:val="c1"/>
          <w:b/>
          <w:bCs/>
          <w:color w:val="111111"/>
          <w:sz w:val="28"/>
          <w:szCs w:val="28"/>
        </w:rPr>
        <w:t>детского сада</w:t>
      </w:r>
      <w:r>
        <w:rPr>
          <w:rStyle w:val="c3"/>
          <w:color w:val="111111"/>
          <w:sz w:val="28"/>
          <w:szCs w:val="28"/>
        </w:rPr>
        <w:t>, чем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> там будет заниматься. Ваш рассказ поможет ему почувствовать себя увереннее и спокойнее, когда он пойдет в сад. Малышей пугает неизвестность. Когда </w:t>
      </w:r>
      <w:r>
        <w:rPr>
          <w:rStyle w:val="c1"/>
          <w:b/>
          <w:bCs/>
          <w:color w:val="111111"/>
          <w:sz w:val="28"/>
          <w:szCs w:val="28"/>
        </w:rPr>
        <w:t>ребенок видит</w:t>
      </w:r>
      <w:r>
        <w:rPr>
          <w:rStyle w:val="c0"/>
          <w:color w:val="111111"/>
          <w:sz w:val="28"/>
          <w:szCs w:val="28"/>
        </w:rPr>
        <w:t>, что ожидаемое событие происходит, как и было обещано, он чувствует себя увереннее.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 возможности расширять круг общения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, помочь ему преодолеть страх перед незнакомыми </w:t>
      </w:r>
      <w:r>
        <w:rPr>
          <w:rStyle w:val="c3"/>
          <w:color w:val="111111"/>
          <w:sz w:val="28"/>
          <w:szCs w:val="28"/>
          <w:u w:val="single"/>
        </w:rPr>
        <w:t>людьми</w:t>
      </w:r>
      <w:r>
        <w:rPr>
          <w:rStyle w:val="c0"/>
          <w:color w:val="111111"/>
          <w:sz w:val="28"/>
          <w:szCs w:val="28"/>
        </w:rPr>
        <w:t xml:space="preserve">: обращать внимание на действия и поведение посторонних людей, </w:t>
      </w:r>
      <w:proofErr w:type="gramStart"/>
      <w:r>
        <w:rPr>
          <w:rStyle w:val="c0"/>
          <w:color w:val="111111"/>
          <w:sz w:val="28"/>
          <w:szCs w:val="28"/>
        </w:rPr>
        <w:t>высказывать положительное отношение</w:t>
      </w:r>
      <w:proofErr w:type="gramEnd"/>
      <w:r>
        <w:rPr>
          <w:rStyle w:val="c0"/>
          <w:color w:val="111111"/>
          <w:sz w:val="28"/>
          <w:szCs w:val="28"/>
        </w:rPr>
        <w:t xml:space="preserve"> к ним.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- </w:t>
      </w:r>
      <w:proofErr w:type="gramStart"/>
      <w:r>
        <w:rPr>
          <w:rStyle w:val="c3"/>
          <w:color w:val="111111"/>
          <w:sz w:val="28"/>
          <w:szCs w:val="28"/>
        </w:rPr>
        <w:t>Помогать </w:t>
      </w:r>
      <w:r>
        <w:rPr>
          <w:rStyle w:val="c1"/>
          <w:b/>
          <w:bCs/>
          <w:color w:val="111111"/>
          <w:sz w:val="28"/>
          <w:szCs w:val="28"/>
        </w:rPr>
        <w:t>ребенку</w:t>
      </w:r>
      <w:r>
        <w:rPr>
          <w:rStyle w:val="c3"/>
          <w:color w:val="111111"/>
          <w:sz w:val="28"/>
          <w:szCs w:val="28"/>
        </w:rPr>
        <w:t> разобраться</w:t>
      </w:r>
      <w:proofErr w:type="gramEnd"/>
      <w:r>
        <w:rPr>
          <w:rStyle w:val="c3"/>
          <w:color w:val="111111"/>
          <w:sz w:val="28"/>
          <w:szCs w:val="28"/>
        </w:rPr>
        <w:t xml:space="preserve"> в </w:t>
      </w:r>
      <w:r>
        <w:rPr>
          <w:rStyle w:val="c3"/>
          <w:color w:val="111111"/>
          <w:sz w:val="28"/>
          <w:szCs w:val="28"/>
          <w:u w:val="single"/>
        </w:rPr>
        <w:t>игрушках</w:t>
      </w:r>
      <w:r>
        <w:rPr>
          <w:rStyle w:val="c3"/>
          <w:color w:val="111111"/>
          <w:sz w:val="28"/>
          <w:szCs w:val="28"/>
        </w:rPr>
        <w:t>: использовать прием действий с ними, сюжетный поиск и совместные действия, вовлекать </w:t>
      </w:r>
      <w:r>
        <w:rPr>
          <w:rStyle w:val="c1"/>
          <w:b/>
          <w:bCs/>
          <w:color w:val="111111"/>
          <w:sz w:val="28"/>
          <w:szCs w:val="28"/>
        </w:rPr>
        <w:t>ребенка в совместную игру</w:t>
      </w:r>
      <w:r>
        <w:rPr>
          <w:rStyle w:val="c0"/>
          <w:color w:val="111111"/>
          <w:sz w:val="28"/>
          <w:szCs w:val="28"/>
        </w:rPr>
        <w:t>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Развивать подражательность в действиях </w:t>
      </w:r>
      <w:r>
        <w:rPr>
          <w:rStyle w:val="c1"/>
          <w:b/>
          <w:bCs/>
          <w:color w:val="111111"/>
          <w:sz w:val="28"/>
          <w:szCs w:val="28"/>
        </w:rPr>
        <w:t>ребенка </w:t>
      </w:r>
      <w:r>
        <w:rPr>
          <w:rStyle w:val="c0"/>
          <w:color w:val="111111"/>
          <w:sz w:val="28"/>
          <w:szCs w:val="28"/>
        </w:rPr>
        <w:t>(«полетаем, как воробушки, попрыгаем, как зайчики и т. д.).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Учить обращаться к другому человеку, делиться игрушкой, жалеть плачущего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Избегать обсуждения при </w:t>
      </w:r>
      <w:r>
        <w:rPr>
          <w:rStyle w:val="c1"/>
          <w:b/>
          <w:bCs/>
          <w:color w:val="111111"/>
          <w:sz w:val="28"/>
          <w:szCs w:val="28"/>
        </w:rPr>
        <w:t>ребенке</w:t>
      </w:r>
      <w:r>
        <w:rPr>
          <w:rStyle w:val="c3"/>
          <w:color w:val="111111"/>
          <w:sz w:val="28"/>
          <w:szCs w:val="28"/>
        </w:rPr>
        <w:t> волнующих вас проблем, связанных с </w:t>
      </w:r>
      <w:r>
        <w:rPr>
          <w:rStyle w:val="c1"/>
          <w:b/>
          <w:bCs/>
          <w:color w:val="111111"/>
          <w:sz w:val="28"/>
          <w:szCs w:val="28"/>
        </w:rPr>
        <w:t>детским садом</w:t>
      </w:r>
      <w:r>
        <w:rPr>
          <w:rStyle w:val="c3"/>
          <w:color w:val="111111"/>
          <w:sz w:val="28"/>
          <w:szCs w:val="28"/>
        </w:rPr>
        <w:t>. Не допускать высказываний сожаления о том, что приходится </w:t>
      </w:r>
      <w:r>
        <w:rPr>
          <w:rStyle w:val="c1"/>
          <w:b/>
          <w:bCs/>
          <w:color w:val="111111"/>
          <w:sz w:val="28"/>
          <w:szCs w:val="28"/>
        </w:rPr>
        <w:t>отдавать ребенка</w:t>
      </w:r>
      <w:r>
        <w:rPr>
          <w:rStyle w:val="c3"/>
          <w:color w:val="111111"/>
          <w:sz w:val="28"/>
          <w:szCs w:val="28"/>
        </w:rPr>
        <w:t> в дошкольное учреждение. (Некоторые </w:t>
      </w:r>
      <w:r>
        <w:rPr>
          <w:rStyle w:val="c1"/>
          <w:b/>
          <w:bCs/>
          <w:color w:val="111111"/>
          <w:sz w:val="28"/>
          <w:szCs w:val="28"/>
        </w:rPr>
        <w:t>родители</w:t>
      </w:r>
      <w:r>
        <w:rPr>
          <w:rStyle w:val="c3"/>
          <w:color w:val="111111"/>
          <w:sz w:val="28"/>
          <w:szCs w:val="28"/>
        </w:rPr>
        <w:t>, видя, что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> недостаточно самостоятелен в группе, например, не приучен к горшку, пугаются и перестают водить его в </w:t>
      </w:r>
      <w:r>
        <w:rPr>
          <w:rStyle w:val="c1"/>
          <w:b/>
          <w:bCs/>
          <w:color w:val="111111"/>
          <w:sz w:val="28"/>
          <w:szCs w:val="28"/>
        </w:rPr>
        <w:t>детский сад</w:t>
      </w:r>
      <w:r>
        <w:rPr>
          <w:rStyle w:val="c3"/>
          <w:color w:val="111111"/>
          <w:sz w:val="28"/>
          <w:szCs w:val="28"/>
        </w:rPr>
        <w:t>). Это происходит от того, что взрослые не готовы </w:t>
      </w:r>
      <w:r>
        <w:rPr>
          <w:rStyle w:val="c3"/>
          <w:i/>
          <w:iCs/>
          <w:color w:val="111111"/>
          <w:sz w:val="28"/>
          <w:szCs w:val="28"/>
        </w:rPr>
        <w:t>«оторвать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ребенка от себя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.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- Приучать к самообслуживанию, поощрять попытки самостоятельных действий.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 моменту поступления в </w:t>
      </w:r>
      <w:r>
        <w:rPr>
          <w:rStyle w:val="c1"/>
          <w:b/>
          <w:bCs/>
          <w:color w:val="111111"/>
          <w:sz w:val="28"/>
          <w:szCs w:val="28"/>
        </w:rPr>
        <w:t>детский сад ребенок должен уметь</w:t>
      </w:r>
      <w:r>
        <w:rPr>
          <w:rStyle w:val="c0"/>
          <w:color w:val="111111"/>
          <w:sz w:val="28"/>
          <w:szCs w:val="28"/>
        </w:rPr>
        <w:t>: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самостоятельно садиться на стул;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самостоятельно пить из чашки;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пользоваться ложкой;</w:t>
      </w:r>
    </w:p>
    <w:p w:rsidR="000A4C1C" w:rsidRDefault="000A4C1C" w:rsidP="000A4C1C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активно участвовать в одевании и умывании.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Разработать вместе с </w:t>
      </w:r>
      <w:r>
        <w:rPr>
          <w:rStyle w:val="c1"/>
          <w:b/>
          <w:bCs/>
          <w:color w:val="111111"/>
          <w:sz w:val="28"/>
          <w:szCs w:val="28"/>
        </w:rPr>
        <w:t>ребенком</w:t>
      </w:r>
      <w:r>
        <w:rPr>
          <w:rStyle w:val="c3"/>
          <w:color w:val="111111"/>
          <w:sz w:val="28"/>
          <w:szCs w:val="28"/>
        </w:rPr>
        <w:t> несложную систему прощальных знаков внимания </w:t>
      </w:r>
      <w:r>
        <w:rPr>
          <w:rStyle w:val="c3"/>
          <w:i/>
          <w:iCs/>
          <w:color w:val="111111"/>
          <w:sz w:val="28"/>
          <w:szCs w:val="28"/>
        </w:rPr>
        <w:t>(ему будет проще отпустить вас)</w:t>
      </w:r>
      <w:r>
        <w:rPr>
          <w:rStyle w:val="c0"/>
          <w:color w:val="111111"/>
          <w:sz w:val="28"/>
          <w:szCs w:val="28"/>
        </w:rPr>
        <w:t>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Подчеркивать, что ваш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>, как и </w:t>
      </w:r>
      <w:r>
        <w:rPr>
          <w:rStyle w:val="c1"/>
          <w:b/>
          <w:bCs/>
          <w:color w:val="111111"/>
          <w:sz w:val="28"/>
          <w:szCs w:val="28"/>
        </w:rPr>
        <w:t>прежде</w:t>
      </w:r>
      <w:r>
        <w:rPr>
          <w:rStyle w:val="c0"/>
          <w:color w:val="111111"/>
          <w:sz w:val="28"/>
          <w:szCs w:val="28"/>
        </w:rPr>
        <w:t>, вам дорог и любим. В период адаптации эмоционально поддерживайте малыша.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Наглядным примером </w:t>
      </w:r>
      <w:r>
        <w:rPr>
          <w:rStyle w:val="c1"/>
          <w:b/>
          <w:bCs/>
          <w:color w:val="111111"/>
          <w:sz w:val="28"/>
          <w:szCs w:val="28"/>
        </w:rPr>
        <w:t>должны выступать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1"/>
          <w:b/>
          <w:bCs/>
          <w:color w:val="111111"/>
          <w:sz w:val="28"/>
          <w:szCs w:val="28"/>
        </w:rPr>
        <w:t>прежде всего</w:t>
      </w:r>
      <w:r>
        <w:rPr>
          <w:rStyle w:val="c3"/>
          <w:color w:val="111111"/>
          <w:sz w:val="28"/>
          <w:szCs w:val="28"/>
        </w:rPr>
        <w:t>, сами </w:t>
      </w:r>
      <w:r>
        <w:rPr>
          <w:rStyle w:val="c1"/>
          <w:b/>
          <w:bCs/>
          <w:color w:val="111111"/>
          <w:sz w:val="28"/>
          <w:szCs w:val="28"/>
        </w:rPr>
        <w:t>родители</w:t>
      </w:r>
      <w:r>
        <w:rPr>
          <w:rStyle w:val="c3"/>
          <w:color w:val="111111"/>
          <w:sz w:val="28"/>
          <w:szCs w:val="28"/>
        </w:rPr>
        <w:t>. Требования к </w:t>
      </w:r>
      <w:r>
        <w:rPr>
          <w:rStyle w:val="c1"/>
          <w:b/>
          <w:bCs/>
          <w:color w:val="111111"/>
          <w:sz w:val="28"/>
          <w:szCs w:val="28"/>
        </w:rPr>
        <w:t>ребенку должны</w:t>
      </w:r>
      <w:r>
        <w:rPr>
          <w:rStyle w:val="c3"/>
          <w:color w:val="111111"/>
          <w:sz w:val="28"/>
          <w:szCs w:val="28"/>
        </w:rPr>
        <w:t> быть последовательны и доступны. Тон, в котором сообщается требование, </w:t>
      </w:r>
      <w:r>
        <w:rPr>
          <w:rStyle w:val="c1"/>
          <w:b/>
          <w:bCs/>
          <w:color w:val="111111"/>
          <w:sz w:val="28"/>
          <w:szCs w:val="28"/>
        </w:rPr>
        <w:t>должен</w:t>
      </w:r>
      <w:r>
        <w:rPr>
          <w:rStyle w:val="c0"/>
          <w:color w:val="111111"/>
          <w:sz w:val="28"/>
          <w:szCs w:val="28"/>
        </w:rPr>
        <w:t> быть скорее дружественно-разъяснительным, чем повелительным.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Если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 xml:space="preserve"> не желает выполнять ваши просьбы, вызывает своим поведением отрицательные переживания, сообщите ему о своих чувствах, а не о нем, не о его поведении. </w:t>
      </w:r>
      <w:proofErr w:type="gramStart"/>
      <w:r>
        <w:rPr>
          <w:rStyle w:val="c3"/>
          <w:color w:val="111111"/>
          <w:sz w:val="28"/>
          <w:szCs w:val="28"/>
        </w:rPr>
        <w:t>(</w:t>
      </w:r>
      <w:r>
        <w:rPr>
          <w:rStyle w:val="c3"/>
          <w:i/>
          <w:iCs/>
          <w:color w:val="111111"/>
          <w:sz w:val="28"/>
          <w:szCs w:val="28"/>
        </w:rPr>
        <w:t>«Мне не нравится, когда дети хнычут…; я огорчен…; мне трудно…»</w:t>
      </w:r>
      <w:r>
        <w:rPr>
          <w:rStyle w:val="c0"/>
          <w:color w:val="111111"/>
          <w:sz w:val="28"/>
          <w:szCs w:val="28"/>
        </w:rPr>
        <w:t> </w:t>
      </w:r>
      <w:proofErr w:type="gramEnd"/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Конечно, нужно соразмерять собственные ожидания с индивидуальными возможностями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. Важно также постоянно упражнять его в осваиваемых действиях, поощрять, давать положительную оценку хотя бы за попытку выполнения.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этот период важно </w:t>
      </w:r>
      <w:r>
        <w:rPr>
          <w:rStyle w:val="c1"/>
          <w:b/>
          <w:bCs/>
          <w:color w:val="111111"/>
          <w:sz w:val="28"/>
          <w:szCs w:val="28"/>
        </w:rPr>
        <w:t>предупреждать</w:t>
      </w:r>
      <w:r>
        <w:rPr>
          <w:rStyle w:val="c3"/>
          <w:color w:val="111111"/>
          <w:sz w:val="28"/>
          <w:szCs w:val="28"/>
        </w:rPr>
        <w:t> возможность утомления или перевозбуждения, необходимо поддерживать уравновешенное поведение детей. Ведь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> устает от новых для него ощущений, условий и требований, большого коллектива детей и незнакомых взрослых. Поэтому дома он нуждается в тишине и спокойном, ласковом отношении. В период адаптации не надо ходить с </w:t>
      </w:r>
      <w:r>
        <w:rPr>
          <w:rStyle w:val="c1"/>
          <w:b/>
          <w:bCs/>
          <w:color w:val="111111"/>
          <w:sz w:val="28"/>
          <w:szCs w:val="28"/>
        </w:rPr>
        <w:t>ребенком</w:t>
      </w:r>
      <w:r>
        <w:rPr>
          <w:rStyle w:val="c3"/>
          <w:color w:val="111111"/>
          <w:sz w:val="28"/>
          <w:szCs w:val="28"/>
        </w:rPr>
        <w:t> в гости и принимать их у себя дома. Желательно поменьше пользоваться телевизором, создать </w:t>
      </w:r>
      <w:r>
        <w:rPr>
          <w:rStyle w:val="c1"/>
          <w:b/>
          <w:bCs/>
          <w:color w:val="111111"/>
          <w:sz w:val="28"/>
          <w:szCs w:val="28"/>
        </w:rPr>
        <w:t>ребенку </w:t>
      </w:r>
      <w:r>
        <w:rPr>
          <w:rStyle w:val="c0"/>
          <w:color w:val="111111"/>
          <w:sz w:val="28"/>
          <w:szCs w:val="28"/>
        </w:rPr>
        <w:t>условия для дополнительного сна. Игры предпочтительны тихие, спокойные.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Взрослым необходимо помнить, что уверенность и спокойствие </w:t>
      </w:r>
      <w:r>
        <w:rPr>
          <w:rStyle w:val="c1"/>
          <w:b/>
          <w:bCs/>
          <w:color w:val="111111"/>
          <w:sz w:val="28"/>
          <w:szCs w:val="28"/>
        </w:rPr>
        <w:t>ребенка </w:t>
      </w:r>
      <w:r>
        <w:rPr>
          <w:rStyle w:val="c0"/>
          <w:color w:val="111111"/>
          <w:sz w:val="28"/>
          <w:szCs w:val="28"/>
        </w:rPr>
        <w:t>определяется систематичностью, ритмичностью и повторяемостью его жизни, то есть четким соблюдением режима.</w:t>
      </w:r>
    </w:p>
    <w:p w:rsidR="000A4C1C" w:rsidRDefault="000A4C1C" w:rsidP="000A4C1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Дошкольный возраст – важнейший стартовый период жизни. Именно </w:t>
      </w:r>
      <w:proofErr w:type="gramStart"/>
      <w:r>
        <w:rPr>
          <w:rStyle w:val="c3"/>
          <w:color w:val="111111"/>
          <w:sz w:val="28"/>
          <w:szCs w:val="28"/>
        </w:rPr>
        <w:t>в первые</w:t>
      </w:r>
      <w:proofErr w:type="gramEnd"/>
      <w:r>
        <w:rPr>
          <w:rStyle w:val="c3"/>
          <w:color w:val="111111"/>
          <w:sz w:val="28"/>
          <w:szCs w:val="28"/>
        </w:rPr>
        <w:t xml:space="preserve"> годы жизни дети учатся тому, что будут использовать в течение всей дальнейшей жизни. И если взрослые на протяжении этого возрастного периода оказывают поддержку </w:t>
      </w:r>
      <w:r>
        <w:rPr>
          <w:rStyle w:val="c1"/>
          <w:b/>
          <w:bCs/>
          <w:color w:val="111111"/>
          <w:sz w:val="28"/>
          <w:szCs w:val="28"/>
        </w:rPr>
        <w:t>ребенку</w:t>
      </w:r>
      <w:r>
        <w:rPr>
          <w:rStyle w:val="c0"/>
          <w:color w:val="111111"/>
          <w:sz w:val="28"/>
          <w:szCs w:val="28"/>
        </w:rPr>
        <w:t>, он будет гораздо быстрее развиваться.</w:t>
      </w:r>
    </w:p>
    <w:p w:rsidR="00020815" w:rsidRDefault="00020815"/>
    <w:sectPr w:rsidR="00020815" w:rsidSect="0002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4C1C"/>
    <w:rsid w:val="00020815"/>
    <w:rsid w:val="000A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4C1C"/>
  </w:style>
  <w:style w:type="paragraph" w:customStyle="1" w:styleId="c4">
    <w:name w:val="c4"/>
    <w:basedOn w:val="a"/>
    <w:rsid w:val="000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A4C1C"/>
  </w:style>
  <w:style w:type="character" w:customStyle="1" w:styleId="c2">
    <w:name w:val="c2"/>
    <w:basedOn w:val="a0"/>
    <w:rsid w:val="000A4C1C"/>
  </w:style>
  <w:style w:type="paragraph" w:customStyle="1" w:styleId="c17">
    <w:name w:val="c17"/>
    <w:basedOn w:val="a"/>
    <w:rsid w:val="000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4C1C"/>
  </w:style>
  <w:style w:type="character" w:customStyle="1" w:styleId="c0">
    <w:name w:val="c0"/>
    <w:basedOn w:val="a0"/>
    <w:rsid w:val="000A4C1C"/>
  </w:style>
  <w:style w:type="paragraph" w:customStyle="1" w:styleId="c5">
    <w:name w:val="c5"/>
    <w:basedOn w:val="a"/>
    <w:rsid w:val="000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ИРИНА ВАЛЕРЬЕВНА</cp:lastModifiedBy>
  <cp:revision>1</cp:revision>
  <dcterms:created xsi:type="dcterms:W3CDTF">2022-10-24T12:26:00Z</dcterms:created>
  <dcterms:modified xsi:type="dcterms:W3CDTF">2022-10-24T12:29:00Z</dcterms:modified>
</cp:coreProperties>
</file>