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D0" w:rsidRPr="00CA65A7" w:rsidRDefault="00667ED0" w:rsidP="003F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ED0" w:rsidRPr="00CA65A7" w:rsidRDefault="00667ED0" w:rsidP="00667ED0">
      <w:pPr>
        <w:pStyle w:val="a3"/>
      </w:pPr>
      <w:r w:rsidRPr="00CA65A7">
        <w:t>Российская Федерация</w:t>
      </w:r>
    </w:p>
    <w:p w:rsidR="00667ED0" w:rsidRPr="00CA65A7" w:rsidRDefault="00667ED0" w:rsidP="00667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A7">
        <w:rPr>
          <w:rFonts w:ascii="Times New Roman" w:hAnsi="Times New Roman" w:cs="Times New Roman"/>
          <w:b/>
          <w:bCs/>
          <w:sz w:val="24"/>
          <w:szCs w:val="24"/>
        </w:rPr>
        <w:t>Краснодарский край</w:t>
      </w:r>
    </w:p>
    <w:p w:rsidR="00667ED0" w:rsidRPr="00CA65A7" w:rsidRDefault="00667ED0" w:rsidP="00876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A7">
        <w:rPr>
          <w:rFonts w:ascii="Times New Roman" w:hAnsi="Times New Roman" w:cs="Times New Roman"/>
          <w:b/>
          <w:bCs/>
          <w:sz w:val="24"/>
          <w:szCs w:val="24"/>
        </w:rPr>
        <w:t>г. Усть-Лабинск</w:t>
      </w:r>
    </w:p>
    <w:p w:rsidR="00667ED0" w:rsidRPr="00CA65A7" w:rsidRDefault="00667ED0" w:rsidP="008767D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A65A7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средняя общеобразовательная школа № 4 муниципального образования Усть-Лабинский район</w:t>
      </w:r>
    </w:p>
    <w:p w:rsidR="00667ED0" w:rsidRPr="00CA65A7" w:rsidRDefault="00667ED0" w:rsidP="00667ED0">
      <w:pPr>
        <w:pStyle w:val="1"/>
      </w:pPr>
      <w:r w:rsidRPr="00CA65A7">
        <w:t>ПРИКАЗ</w:t>
      </w:r>
    </w:p>
    <w:p w:rsidR="00667ED0" w:rsidRPr="00CA65A7" w:rsidRDefault="00667ED0" w:rsidP="00667ED0">
      <w:pPr>
        <w:rPr>
          <w:rFonts w:ascii="Times New Roman" w:hAnsi="Times New Roman" w:cs="Times New Roman"/>
          <w:bCs/>
          <w:sz w:val="24"/>
          <w:szCs w:val="24"/>
        </w:rPr>
      </w:pPr>
    </w:p>
    <w:p w:rsidR="003F2FEA" w:rsidRPr="00CA65A7" w:rsidRDefault="00667ED0" w:rsidP="008767D0">
      <w:pPr>
        <w:rPr>
          <w:rFonts w:ascii="Times New Roman" w:hAnsi="Times New Roman" w:cs="Times New Roman"/>
          <w:bCs/>
          <w:sz w:val="24"/>
          <w:szCs w:val="24"/>
        </w:rPr>
      </w:pPr>
      <w:r w:rsidRPr="00CA65A7">
        <w:rPr>
          <w:rFonts w:ascii="Times New Roman" w:hAnsi="Times New Roman" w:cs="Times New Roman"/>
          <w:bCs/>
          <w:sz w:val="24"/>
          <w:szCs w:val="24"/>
        </w:rPr>
        <w:t>от  14.03.2019г.</w:t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</w:r>
      <w:r w:rsidRPr="00CA65A7">
        <w:rPr>
          <w:rFonts w:ascii="Times New Roman" w:hAnsi="Times New Roman" w:cs="Times New Roman"/>
          <w:bCs/>
          <w:sz w:val="24"/>
          <w:szCs w:val="24"/>
        </w:rPr>
        <w:tab/>
        <w:t>№       -П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5A7">
        <w:rPr>
          <w:rFonts w:ascii="Times New Roman" w:hAnsi="Times New Roman" w:cs="Times New Roman"/>
          <w:sz w:val="24"/>
          <w:szCs w:val="24"/>
        </w:rPr>
        <w:t>город Усть-Лабинск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67ED0" w:rsidRPr="00CA65A7" w:rsidRDefault="003F2FEA" w:rsidP="00667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A65A7">
        <w:rPr>
          <w:rFonts w:ascii="Times New Roman" w:hAnsi="Times New Roman" w:cs="Times New Roman"/>
          <w:b/>
          <w:bCs/>
          <w:sz w:val="28"/>
          <w:szCs w:val="28"/>
        </w:rPr>
        <w:t xml:space="preserve">О дополнительных мерах по </w:t>
      </w:r>
      <w:r w:rsidRPr="00CA65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67ED0" w:rsidRPr="00CA65A7" w:rsidRDefault="003F2FEA" w:rsidP="00667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A65A7">
        <w:rPr>
          <w:rFonts w:ascii="Times New Roman" w:hAnsi="Times New Roman" w:cs="Times New Roman"/>
          <w:b/>
          <w:bCs/>
          <w:sz w:val="26"/>
          <w:szCs w:val="26"/>
        </w:rPr>
        <w:t>обеспечению безопасности</w:t>
      </w:r>
      <w:r w:rsidR="001531CF" w:rsidRPr="00CA65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65A7">
        <w:rPr>
          <w:rFonts w:ascii="Times New Roman" w:hAnsi="Times New Roman" w:cs="Times New Roman"/>
          <w:b/>
          <w:bCs/>
          <w:sz w:val="26"/>
          <w:szCs w:val="26"/>
        </w:rPr>
        <w:t xml:space="preserve"> обучающихся</w:t>
      </w:r>
    </w:p>
    <w:p w:rsidR="00667ED0" w:rsidRPr="00CA65A7" w:rsidRDefault="003F2FEA" w:rsidP="00667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65A7">
        <w:rPr>
          <w:rFonts w:ascii="Times New Roman" w:hAnsi="Times New Roman" w:cs="Times New Roman"/>
          <w:b/>
          <w:bCs/>
          <w:sz w:val="26"/>
          <w:szCs w:val="26"/>
        </w:rPr>
        <w:t xml:space="preserve"> в период весенних школьных каникул</w:t>
      </w:r>
      <w:r w:rsidRPr="00CA6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7ED0" w:rsidRPr="00CA65A7" w:rsidRDefault="003F2FEA" w:rsidP="00667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65A7"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</w:t>
      </w:r>
    </w:p>
    <w:p w:rsidR="00667ED0" w:rsidRPr="00CA65A7" w:rsidRDefault="003F2FEA" w:rsidP="00667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65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3F2FEA" w:rsidRPr="00CA65A7" w:rsidRDefault="003F2FEA" w:rsidP="00667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65A7">
        <w:rPr>
          <w:rFonts w:ascii="Times New Roman" w:hAnsi="Times New Roman" w:cs="Times New Roman"/>
          <w:b/>
          <w:bCs/>
          <w:sz w:val="28"/>
          <w:szCs w:val="28"/>
        </w:rPr>
        <w:t xml:space="preserve"> Усть-Лабинский район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ab/>
        <w:t>На основании письма министерства образования, науки и молодежной политики Краснодарского края от 12.03.2019 года № 47-01-13-4372/19 «Об организации весенних каникул в 2019 году», п р и к а з ы в а ю:</w:t>
      </w:r>
    </w:p>
    <w:p w:rsidR="00667ED0" w:rsidRPr="00CA65A7" w:rsidRDefault="00667ED0" w:rsidP="003F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 xml:space="preserve">1. </w:t>
      </w:r>
      <w:r w:rsidR="001531CF" w:rsidRPr="00CA65A7">
        <w:rPr>
          <w:rFonts w:ascii="Times New Roman" w:hAnsi="Times New Roman" w:cs="Times New Roman"/>
          <w:sz w:val="28"/>
          <w:szCs w:val="28"/>
        </w:rPr>
        <w:t>Классным руководителям</w:t>
      </w:r>
      <w:r w:rsidRPr="00CA65A7">
        <w:rPr>
          <w:rFonts w:ascii="Times New Roman" w:hAnsi="Times New Roman" w:cs="Times New Roman"/>
          <w:sz w:val="28"/>
          <w:szCs w:val="28"/>
        </w:rPr>
        <w:t xml:space="preserve"> рекомендовать в период весенних школьных каникул: 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sz w:val="26"/>
          <w:szCs w:val="26"/>
        </w:rPr>
      </w:pPr>
      <w:r w:rsidRPr="00CA65A7">
        <w:rPr>
          <w:rFonts w:ascii="Times New Roman" w:hAnsi="Times New Roman" w:cs="Times New Roman"/>
          <w:sz w:val="26"/>
          <w:szCs w:val="26"/>
        </w:rPr>
        <w:t>Провести инструкт</w:t>
      </w:r>
      <w:r w:rsidR="001531CF" w:rsidRPr="00CA65A7">
        <w:rPr>
          <w:rFonts w:ascii="Times New Roman" w:hAnsi="Times New Roman" w:cs="Times New Roman"/>
          <w:sz w:val="26"/>
          <w:szCs w:val="26"/>
        </w:rPr>
        <w:t xml:space="preserve">ажи с обучающимися </w:t>
      </w:r>
      <w:r w:rsidRPr="00CA65A7">
        <w:rPr>
          <w:rFonts w:ascii="Times New Roman" w:hAnsi="Times New Roman" w:cs="Times New Roman"/>
          <w:sz w:val="26"/>
          <w:szCs w:val="26"/>
        </w:rPr>
        <w:t xml:space="preserve"> по антитеррористической, пожарной безопасности, правилам поведения на дороге и в местах массового скопления людей, на объектах железнодорожного транспорта, в сети Интернет, технике безопасности на воде и оказанию первой доврачебной помощи пострадавшим на водных объектах, с соответствующими записями в журналах инструктажей.</w:t>
      </w:r>
    </w:p>
    <w:p w:rsidR="001531CF" w:rsidRPr="00CA65A7" w:rsidRDefault="001531CF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sz w:val="26"/>
          <w:szCs w:val="26"/>
        </w:rPr>
      </w:pPr>
    </w:p>
    <w:p w:rsidR="003F2FEA" w:rsidRPr="00CA65A7" w:rsidRDefault="001531CF" w:rsidP="0015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6"/>
          <w:szCs w:val="26"/>
        </w:rPr>
        <w:t xml:space="preserve">2. Заместителю директора по ВР </w:t>
      </w:r>
      <w:r w:rsidR="003F2FEA" w:rsidRPr="00CA65A7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="003F2FEA" w:rsidRPr="00CA65A7">
        <w:rPr>
          <w:rFonts w:ascii="Times New Roman" w:hAnsi="Times New Roman" w:cs="Times New Roman"/>
          <w:sz w:val="28"/>
          <w:szCs w:val="28"/>
        </w:rPr>
        <w:t>общешкольные и классные родительские собрания с приглашением представителей территориальных подразделений противопожарной службы, МЧС, ГО и ЧС, ГИБДД, органов системы профилактики безнадзорности и правонарушений несовершеннолетних (Приложение № 1).</w:t>
      </w:r>
    </w:p>
    <w:p w:rsidR="000800F8" w:rsidRPr="00CA65A7" w:rsidRDefault="001531CF" w:rsidP="0015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65A7">
        <w:rPr>
          <w:rFonts w:ascii="Times New Roman" w:hAnsi="Times New Roman" w:cs="Times New Roman"/>
          <w:sz w:val="26"/>
          <w:szCs w:val="26"/>
        </w:rPr>
        <w:t>3.</w:t>
      </w:r>
      <w:r w:rsidR="003F2FEA" w:rsidRPr="00CA65A7">
        <w:rPr>
          <w:rFonts w:ascii="Times New Roman" w:hAnsi="Times New Roman" w:cs="Times New Roman"/>
          <w:sz w:val="26"/>
          <w:szCs w:val="26"/>
        </w:rPr>
        <w:t xml:space="preserve">Осуществлять контроль при </w:t>
      </w:r>
      <w:r w:rsidR="003F2FEA" w:rsidRPr="00CA65A7">
        <w:rPr>
          <w:rFonts w:ascii="Times New Roman" w:hAnsi="Times New Roman" w:cs="Times New Roman"/>
          <w:color w:val="000000"/>
          <w:spacing w:val="20"/>
          <w:sz w:val="26"/>
          <w:szCs w:val="26"/>
        </w:rPr>
        <w:t xml:space="preserve">организации </w:t>
      </w:r>
      <w:r w:rsidR="003F2FEA" w:rsidRPr="00CA65A7">
        <w:rPr>
          <w:rFonts w:ascii="Times New Roman" w:hAnsi="Times New Roman" w:cs="Times New Roman"/>
          <w:sz w:val="26"/>
          <w:szCs w:val="26"/>
        </w:rPr>
        <w:t xml:space="preserve">туристических, экскурсионных, </w:t>
      </w:r>
      <w:r w:rsidR="000800F8" w:rsidRPr="00CA65A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00F8" w:rsidRPr="00CA65A7" w:rsidRDefault="000800F8" w:rsidP="0015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65A7">
        <w:rPr>
          <w:rFonts w:ascii="Times New Roman" w:hAnsi="Times New Roman" w:cs="Times New Roman"/>
          <w:sz w:val="26"/>
          <w:szCs w:val="26"/>
        </w:rPr>
        <w:t xml:space="preserve">  </w:t>
      </w:r>
      <w:r w:rsidR="003F2FEA" w:rsidRPr="00CA65A7">
        <w:rPr>
          <w:rFonts w:ascii="Times New Roman" w:hAnsi="Times New Roman" w:cs="Times New Roman"/>
          <w:sz w:val="26"/>
          <w:szCs w:val="26"/>
        </w:rPr>
        <w:t>спортивных, зрелищных и других массовых мероприятий с участием обучающихся:</w:t>
      </w:r>
      <w:r w:rsidR="001531CF" w:rsidRPr="00CA65A7">
        <w:rPr>
          <w:rFonts w:ascii="Times New Roman" w:hAnsi="Times New Roman" w:cs="Times New Roman"/>
          <w:sz w:val="26"/>
          <w:szCs w:val="26"/>
        </w:rPr>
        <w:t xml:space="preserve"> </w:t>
      </w:r>
      <w:r w:rsidRPr="00CA65A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F2FEA" w:rsidRPr="00CA65A7" w:rsidRDefault="000800F8" w:rsidP="0015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65A7">
        <w:rPr>
          <w:rFonts w:ascii="Times New Roman" w:hAnsi="Times New Roman" w:cs="Times New Roman"/>
          <w:sz w:val="26"/>
          <w:szCs w:val="26"/>
        </w:rPr>
        <w:t xml:space="preserve">  </w:t>
      </w:r>
      <w:r w:rsidR="003F2FEA" w:rsidRPr="00CA65A7">
        <w:rPr>
          <w:rFonts w:ascii="Times New Roman" w:hAnsi="Times New Roman" w:cs="Times New Roman"/>
          <w:sz w:val="26"/>
          <w:szCs w:val="26"/>
        </w:rPr>
        <w:t>Организовать контроль за питанием организованных групп детей                          в пути следования, а именно: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6"/>
          <w:szCs w:val="26"/>
        </w:rPr>
        <w:t xml:space="preserve">Запретить употребление в пути домашней пиши, продуктов питания, приобретенных на станциях, «сухих пайков», состав которых не соответствует </w:t>
      </w:r>
      <w:r w:rsidRPr="00CA65A7">
        <w:rPr>
          <w:rFonts w:ascii="Times New Roman" w:hAnsi="Times New Roman" w:cs="Times New Roman"/>
          <w:sz w:val="28"/>
          <w:szCs w:val="28"/>
        </w:rPr>
        <w:lastRenderedPageBreak/>
        <w:t>требованиям СП 2.5.3157-14 «Санитарно-эпидемиологические требования к перевозке железнодорожным транспортом организованных групп детей»;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>Обеспечить организацию горячего питания в вагонах - ресторанах пассажирских поездов при нахождении организованной группы детей в пути следовании более 24-х часов.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>Обеспечить соблюдение температурного режима, режима проветривания и выполнения дезинфекционного режима в образовательных организациях</w:t>
      </w:r>
      <w:r w:rsidRPr="00CA65A7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проведения мероприятий;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 w:right="-1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>Особое внимание уделить занятости детей и подростков, состоящих на профилактическом учете, детей-сирот, детей, оставшихся без попечения родителей и детей, находящихся в трудной жизненной ситуации (Приложение №2).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 xml:space="preserve">Кроме этого, в связи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 </w:t>
      </w:r>
      <w:r w:rsidRPr="00CA65A7">
        <w:rPr>
          <w:rFonts w:ascii="Times New Roman" w:hAnsi="Times New Roman" w:cs="Times New Roman"/>
          <w:sz w:val="28"/>
          <w:szCs w:val="28"/>
        </w:rPr>
        <w:t xml:space="preserve">активизацией в период весенних каникул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выездов </w:t>
      </w:r>
      <w:r w:rsidRPr="00CA65A7">
        <w:rPr>
          <w:rFonts w:ascii="Times New Roman" w:hAnsi="Times New Roman" w:cs="Times New Roman"/>
          <w:sz w:val="28"/>
          <w:szCs w:val="28"/>
        </w:rPr>
        <w:t xml:space="preserve">организованных групп детей в туристические, экскурсионные поездки, на фестивали, спортивные, зрелищные и другие мероприятия, проводимые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</w:t>
      </w:r>
      <w:r w:rsidRPr="00CA65A7">
        <w:rPr>
          <w:rFonts w:ascii="Times New Roman" w:hAnsi="Times New Roman" w:cs="Times New Roman"/>
          <w:sz w:val="28"/>
          <w:szCs w:val="28"/>
        </w:rPr>
        <w:t xml:space="preserve">территориях других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субъектов </w:t>
      </w:r>
      <w:r w:rsidRPr="00CA65A7">
        <w:rPr>
          <w:rFonts w:ascii="Times New Roman" w:hAnsi="Times New Roman" w:cs="Times New Roman"/>
          <w:sz w:val="28"/>
          <w:szCs w:val="28"/>
        </w:rPr>
        <w:t xml:space="preserve">Российской Федерации, напоминаем,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что санитарно - </w:t>
      </w:r>
      <w:r w:rsidRPr="00CA65A7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 </w:t>
      </w:r>
      <w:r w:rsidRPr="00CA65A7">
        <w:rPr>
          <w:rFonts w:ascii="Times New Roman" w:hAnsi="Times New Roman" w:cs="Times New Roman"/>
          <w:sz w:val="28"/>
          <w:szCs w:val="28"/>
        </w:rPr>
        <w:t xml:space="preserve">условиям перевозки железнодорожным транспортом организованных групп детей регламентированы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 2.5.3157-14 «</w:t>
      </w:r>
      <w:r w:rsidRPr="00CA65A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 </w:t>
      </w:r>
      <w:r w:rsidRPr="00CA65A7">
        <w:rPr>
          <w:rFonts w:ascii="Times New Roman" w:hAnsi="Times New Roman" w:cs="Times New Roman"/>
          <w:sz w:val="28"/>
          <w:szCs w:val="28"/>
        </w:rPr>
        <w:t xml:space="preserve">перевозке железнодорожным транспортом организованных </w:t>
      </w:r>
      <w:r w:rsidRPr="00CA65A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групп д</w:t>
      </w:r>
      <w:r w:rsidRPr="00CA65A7">
        <w:rPr>
          <w:rFonts w:ascii="Times New Roman" w:hAnsi="Times New Roman" w:cs="Times New Roman"/>
          <w:sz w:val="28"/>
          <w:szCs w:val="28"/>
        </w:rPr>
        <w:t>етей».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>С целью обеспечения санитарно - эпидемиологического благополучия обеспечить в пути следования организованных групп детей и подростков к местам проведения мероприятий и обратно:</w:t>
      </w:r>
    </w:p>
    <w:p w:rsidR="003F2FEA" w:rsidRPr="00CA65A7" w:rsidRDefault="003F2FEA" w:rsidP="003F2FEA">
      <w:pPr>
        <w:tabs>
          <w:tab w:val="left" w:pos="236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>сопровождение организованных групп детей взрослыми из расчета                           1 сопровождающий на 8-12 дет</w:t>
      </w:r>
      <w:r w:rsidR="000800F8" w:rsidRPr="00CA65A7">
        <w:rPr>
          <w:rFonts w:ascii="Times New Roman" w:hAnsi="Times New Roman" w:cs="Times New Roman"/>
          <w:sz w:val="28"/>
          <w:szCs w:val="28"/>
        </w:rPr>
        <w:t xml:space="preserve">ей </w:t>
      </w:r>
      <w:r w:rsidRPr="00CA65A7">
        <w:rPr>
          <w:rFonts w:ascii="Times New Roman" w:hAnsi="Times New Roman" w:cs="Times New Roman"/>
          <w:sz w:val="28"/>
          <w:szCs w:val="28"/>
        </w:rPr>
        <w:t>в период следования к месту назначения и обратно (п. 2.1 СП 2.5.3157-14);</w:t>
      </w:r>
    </w:p>
    <w:p w:rsidR="003F2FEA" w:rsidRPr="00CA65A7" w:rsidRDefault="003F2FEA" w:rsidP="003F2FEA">
      <w:pPr>
        <w:tabs>
          <w:tab w:val="left" w:pos="236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ab/>
        <w:t>наличие у каждого ребенка медицинской справки об отсутствии контакта с инфекционными больными в течение 21 дня, оформленной в период формирования группы не более чем за 3 дня до начала поездки (п. 2.3 СП 2.5.3157-14);</w:t>
      </w:r>
    </w:p>
    <w:p w:rsidR="003F2FEA" w:rsidRPr="00CA65A7" w:rsidRDefault="003F2FEA" w:rsidP="003F2FEA">
      <w:pPr>
        <w:tabs>
          <w:tab w:val="left" w:pos="0"/>
          <w:tab w:val="left" w:pos="236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ab/>
        <w:t xml:space="preserve">организацию питания детей с интервалами не более 4 часов и питьевого режима в пути следования, при доставке организованных групп детей от вокзала до места назначения и обратно, а также при нахождении организованных групп детей </w:t>
      </w:r>
      <w:r w:rsidRPr="00CA65A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CA65A7">
        <w:rPr>
          <w:rFonts w:ascii="Times New Roman" w:hAnsi="Times New Roman" w:cs="Times New Roman"/>
          <w:sz w:val="28"/>
          <w:szCs w:val="28"/>
        </w:rPr>
        <w:t>вокзале (п. 2.1 СП 2.5.3157-14);</w:t>
      </w:r>
    </w:p>
    <w:p w:rsidR="0049710A" w:rsidRDefault="003F2FEA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 xml:space="preserve">организацию питания с использованием набора продуктов «сухой паек» в соответствии </w:t>
      </w:r>
      <w:r w:rsidRPr="00CA65A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CA65A7">
        <w:rPr>
          <w:rFonts w:ascii="Times New Roman" w:hAnsi="Times New Roman" w:cs="Times New Roman"/>
          <w:sz w:val="28"/>
          <w:szCs w:val="28"/>
        </w:rPr>
        <w:t>нормами СП 2.</w:t>
      </w:r>
      <w:r w:rsidRPr="00CA65A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A65A7">
        <w:rPr>
          <w:rFonts w:ascii="Times New Roman" w:hAnsi="Times New Roman" w:cs="Times New Roman"/>
          <w:sz w:val="28"/>
          <w:szCs w:val="28"/>
        </w:rPr>
        <w:t xml:space="preserve">.3157-14 в пути следования </w:t>
      </w:r>
      <w:r w:rsidRPr="00CA65A7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CA65A7">
        <w:rPr>
          <w:rFonts w:ascii="Times New Roman" w:hAnsi="Times New Roman" w:cs="Times New Roman"/>
          <w:sz w:val="28"/>
          <w:szCs w:val="28"/>
        </w:rPr>
        <w:t xml:space="preserve">детей менее суток (при условии наличия </w:t>
      </w:r>
      <w:r w:rsidRPr="00CA65A7">
        <w:rPr>
          <w:rFonts w:ascii="Times New Roman" w:hAnsi="Times New Roman" w:cs="Times New Roman"/>
          <w:color w:val="000000"/>
          <w:sz w:val="28"/>
          <w:szCs w:val="28"/>
        </w:rPr>
        <w:t>на у</w:t>
      </w:r>
      <w:r w:rsidRPr="00CA65A7">
        <w:rPr>
          <w:rFonts w:ascii="Times New Roman" w:hAnsi="Times New Roman" w:cs="Times New Roman"/>
          <w:sz w:val="28"/>
          <w:szCs w:val="28"/>
        </w:rPr>
        <w:t>казанные продукты питания документов удостоверяющих их качество и безопасность).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 xml:space="preserve">В соответствии с п. 2.2 СП 2.5.3157-14 организаторами поездок организованных групп детей направляется информация в органы Роспотребнадзора о планируемых сроках отправки организованных групп </w:t>
      </w:r>
      <w:r w:rsidRPr="00CA65A7">
        <w:rPr>
          <w:rFonts w:ascii="Times New Roman" w:hAnsi="Times New Roman" w:cs="Times New Roman"/>
          <w:sz w:val="28"/>
          <w:szCs w:val="28"/>
        </w:rPr>
        <w:lastRenderedPageBreak/>
        <w:t>детей и количестве детей, не менее чем за 3 суток до отправления организованных групп детей.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  <w:sz w:val="26"/>
          <w:szCs w:val="26"/>
        </w:rPr>
      </w:pPr>
      <w:r w:rsidRPr="00CA65A7">
        <w:rPr>
          <w:rFonts w:ascii="Times New Roman" w:hAnsi="Times New Roman" w:cs="Times New Roman"/>
          <w:sz w:val="28"/>
          <w:szCs w:val="28"/>
        </w:rPr>
        <w:t xml:space="preserve">До 18 марта 2019 года в образовательных организациях необходимо </w:t>
      </w:r>
      <w:r w:rsidRPr="00CA65A7">
        <w:rPr>
          <w:rFonts w:ascii="Times New Roman" w:hAnsi="Times New Roman" w:cs="Times New Roman"/>
          <w:sz w:val="28"/>
          <w:szCs w:val="28"/>
          <w:highlight w:val="white"/>
        </w:rPr>
        <w:t>оформить стенды с информацией для родителей и детей об организации работы в период весенних каникул с указанием форм организованной занятости детей и подростков, режима и плана работы, расписанием кружков и секций в</w:t>
      </w:r>
      <w:r w:rsidRPr="00CA65A7">
        <w:rPr>
          <w:rFonts w:ascii="Times New Roman" w:hAnsi="Times New Roman" w:cs="Times New Roman"/>
          <w:sz w:val="26"/>
          <w:szCs w:val="26"/>
          <w:highlight w:val="white"/>
        </w:rPr>
        <w:t xml:space="preserve"> дневное и вечернее время, также разместить информацию о проведении весенних каникул на сайте образовательной организации</w:t>
      </w:r>
      <w:r w:rsidRPr="00CA65A7">
        <w:rPr>
          <w:rFonts w:ascii="Times New Roman" w:hAnsi="Times New Roman" w:cs="Times New Roman"/>
          <w:sz w:val="26"/>
          <w:szCs w:val="26"/>
        </w:rPr>
        <w:t>, предусмотреть размещение в доступных местах телефонов доверия, контакты экстренных службы, схемы безопасных маршрутов движения детей от дома до образовательной организации и т.д.</w:t>
      </w:r>
    </w:p>
    <w:p w:rsidR="003F2FEA" w:rsidRPr="00CA65A7" w:rsidRDefault="000800F8" w:rsidP="003F2FEA">
      <w:pPr>
        <w:autoSpaceDE w:val="0"/>
        <w:autoSpaceDN w:val="0"/>
        <w:adjustRightInd w:val="0"/>
        <w:spacing w:after="0" w:line="240" w:lineRule="auto"/>
        <w:ind w:left="450" w:firstLine="258"/>
        <w:jc w:val="both"/>
        <w:rPr>
          <w:rFonts w:ascii="Times New Roman" w:hAnsi="Times New Roman" w:cs="Times New Roman"/>
        </w:rPr>
      </w:pPr>
      <w:r w:rsidRPr="00CA65A7">
        <w:rPr>
          <w:rFonts w:ascii="Times New Roman" w:hAnsi="Times New Roman" w:cs="Times New Roman"/>
          <w:sz w:val="26"/>
          <w:szCs w:val="26"/>
        </w:rPr>
        <w:t xml:space="preserve">4. </w:t>
      </w:r>
      <w:r w:rsidR="003F2FEA" w:rsidRPr="00CA65A7">
        <w:rPr>
          <w:rFonts w:ascii="Times New Roman" w:hAnsi="Times New Roman" w:cs="Times New Roman"/>
          <w:sz w:val="26"/>
          <w:szCs w:val="26"/>
        </w:rPr>
        <w:t xml:space="preserve">Информацию о проведении мероприятий в период весенних каникул необходимо направить в соответствии с приложением № 3 в срок не позднее 1 апреля 2019 года по электронному адресу: </w:t>
      </w:r>
      <w:hyperlink r:id="rId7" w:history="1">
        <w:r w:rsidR="003F2FEA" w:rsidRPr="00CA65A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pozdneeva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mailto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pozdneeva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75@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mail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 w:rsidR="003F2FEA" w:rsidRPr="00CA65A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75@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mailto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pozdneeva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75@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mail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 w:rsidR="003F2FEA" w:rsidRPr="00CA65A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mailto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pozdneeva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75@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mail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 w:rsidR="003F2FEA" w:rsidRPr="00CA65A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HYPERLINK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 xml:space="preserve"> "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mailto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: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pozdneeva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75@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mail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.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  <w:lang w:val="en-US"/>
          </w:rPr>
          <w:t>ru</w:t>
        </w:r>
        <w:r w:rsidR="003F2FEA" w:rsidRPr="00CA65A7">
          <w:rPr>
            <w:rFonts w:ascii="Times New Roman" w:hAnsi="Times New Roman" w:cs="Times New Roman"/>
            <w:vanish/>
            <w:color w:val="0000FF"/>
            <w:sz w:val="28"/>
            <w:szCs w:val="28"/>
            <w:u w:val="single"/>
          </w:rPr>
          <w:t>"</w:t>
        </w:r>
        <w:r w:rsidR="003F2FEA" w:rsidRPr="00CA65A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3F2FEA" w:rsidRPr="00CA65A7" w:rsidRDefault="003F2FEA" w:rsidP="008767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 приказа возложить на заместителя </w:t>
      </w:r>
      <w:r w:rsidR="008767D0" w:rsidRPr="00CA65A7">
        <w:rPr>
          <w:rFonts w:ascii="Times New Roman" w:hAnsi="Times New Roman" w:cs="Times New Roman"/>
          <w:sz w:val="28"/>
          <w:szCs w:val="28"/>
        </w:rPr>
        <w:t>дректора по ВР  Джураеву И. П.</w:t>
      </w:r>
    </w:p>
    <w:p w:rsidR="003F2FEA" w:rsidRPr="00CA65A7" w:rsidRDefault="003F2FEA" w:rsidP="008767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65A7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2FEA" w:rsidRPr="00CA65A7" w:rsidRDefault="008767D0" w:rsidP="003F2FE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</w:rPr>
      </w:pPr>
      <w:r w:rsidRPr="00CA65A7">
        <w:rPr>
          <w:rFonts w:ascii="Times New Roman" w:hAnsi="Times New Roman" w:cs="Times New Roman"/>
          <w:sz w:val="28"/>
          <w:szCs w:val="28"/>
        </w:rPr>
        <w:t>Директор  МКОУ СОШ № 4                             Л. И. Хархарова</w:t>
      </w:r>
    </w:p>
    <w:p w:rsidR="003F2FEA" w:rsidRPr="00CA65A7" w:rsidRDefault="003F2FEA" w:rsidP="003F2FE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</w:rPr>
      </w:pPr>
    </w:p>
    <w:p w:rsidR="008767D0" w:rsidRPr="00CA65A7" w:rsidRDefault="008767D0" w:rsidP="008767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65A7">
        <w:rPr>
          <w:rFonts w:ascii="Times New Roman" w:hAnsi="Times New Roman" w:cs="Times New Roman"/>
        </w:rPr>
        <w:tab/>
      </w:r>
      <w:r w:rsidRPr="00CA65A7">
        <w:rPr>
          <w:rFonts w:ascii="Times New Roman" w:hAnsi="Times New Roman" w:cs="Times New Roman"/>
          <w:sz w:val="24"/>
          <w:szCs w:val="24"/>
        </w:rPr>
        <w:t>Приложение: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251"/>
        <w:gridCol w:w="1830"/>
        <w:gridCol w:w="2297"/>
      </w:tblGrid>
      <w:tr w:rsidR="008767D0" w:rsidRPr="00CA65A7" w:rsidTr="00CE74CE">
        <w:tc>
          <w:tcPr>
            <w:tcW w:w="806" w:type="dxa"/>
          </w:tcPr>
          <w:p w:rsidR="008767D0" w:rsidRPr="00CA65A7" w:rsidRDefault="008767D0" w:rsidP="00CE7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8767D0" w:rsidRPr="00CA65A7" w:rsidRDefault="008767D0" w:rsidP="00CE7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830" w:type="dxa"/>
          </w:tcPr>
          <w:p w:rsidR="008767D0" w:rsidRPr="00CA65A7" w:rsidRDefault="008767D0" w:rsidP="00CE7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7" w:type="dxa"/>
          </w:tcPr>
          <w:p w:rsidR="008767D0" w:rsidRPr="00CA65A7" w:rsidRDefault="008767D0" w:rsidP="00CE7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</w:tr>
      <w:tr w:rsidR="008767D0" w:rsidRPr="00CA65A7" w:rsidTr="00CE74CE">
        <w:tc>
          <w:tcPr>
            <w:tcW w:w="806" w:type="dxa"/>
          </w:tcPr>
          <w:p w:rsidR="008767D0" w:rsidRPr="00CA65A7" w:rsidRDefault="008767D0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8767D0" w:rsidRPr="00CA65A7" w:rsidRDefault="008767D0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Джураева  Ирина Петровна</w:t>
            </w:r>
          </w:p>
        </w:tc>
        <w:tc>
          <w:tcPr>
            <w:tcW w:w="1830" w:type="dxa"/>
          </w:tcPr>
          <w:p w:rsidR="008767D0" w:rsidRPr="00CA65A7" w:rsidRDefault="008767D0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A65A7" w:rsidRPr="00CA65A7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297" w:type="dxa"/>
          </w:tcPr>
          <w:p w:rsidR="008767D0" w:rsidRPr="00CA65A7" w:rsidRDefault="008767D0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Артюшина Елена Анатольевна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Атабашян Наталья Юрьевна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Белова Анастасия Валерьевна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Дорофеев Владислав Алексеевич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Есикова Ирина Владимировна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Козлова Анастасия Алексеевна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Колесников Семен Викторович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Любимова Наталья Сергеевна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Манилов Павел Павлович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Милаева Анна Андреевна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Носова Наталья Геннадьевна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Овчаренко Виктория Александровна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Романенко Юлия Петровна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Романов Александр Петрович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Салимьянова Мария Владимировна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Фисенко Маргарита Владимировна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Хворостянская Ольга Юрьевна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A7" w:rsidRPr="00CA65A7" w:rsidTr="00CE74CE">
        <w:tc>
          <w:tcPr>
            <w:tcW w:w="806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Чумакова Валентина Ивановна</w:t>
            </w:r>
          </w:p>
        </w:tc>
        <w:tc>
          <w:tcPr>
            <w:tcW w:w="1830" w:type="dxa"/>
          </w:tcPr>
          <w:p w:rsidR="00CA65A7" w:rsidRPr="00CA65A7" w:rsidRDefault="00CA65A7" w:rsidP="00CA65A7">
            <w:pPr>
              <w:jc w:val="center"/>
              <w:rPr>
                <w:rFonts w:ascii="Times New Roman" w:hAnsi="Times New Roman" w:cs="Times New Roman"/>
              </w:rPr>
            </w:pPr>
            <w:r w:rsidRPr="00CA65A7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97" w:type="dxa"/>
          </w:tcPr>
          <w:p w:rsidR="00CA65A7" w:rsidRPr="00CA65A7" w:rsidRDefault="00CA65A7" w:rsidP="00CE7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473" w:rsidRPr="00CA65A7" w:rsidRDefault="00476473" w:rsidP="0049710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</w:rPr>
      </w:pPr>
    </w:p>
    <w:sectPr w:rsidR="00476473" w:rsidRPr="00CA65A7" w:rsidSect="00497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851" w:bottom="851" w:left="1701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D1" w:rsidRDefault="003C04D1" w:rsidP="0049710A">
      <w:pPr>
        <w:spacing w:after="0" w:line="240" w:lineRule="auto"/>
      </w:pPr>
      <w:r>
        <w:separator/>
      </w:r>
    </w:p>
  </w:endnote>
  <w:endnote w:type="continuationSeparator" w:id="0">
    <w:p w:rsidR="003C04D1" w:rsidRDefault="003C04D1" w:rsidP="004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0A" w:rsidRDefault="004971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897821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9710A" w:rsidRDefault="004971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710A" w:rsidRDefault="004971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0A" w:rsidRDefault="004971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D1" w:rsidRDefault="003C04D1" w:rsidP="0049710A">
      <w:pPr>
        <w:spacing w:after="0" w:line="240" w:lineRule="auto"/>
      </w:pPr>
      <w:r>
        <w:separator/>
      </w:r>
    </w:p>
  </w:footnote>
  <w:footnote w:type="continuationSeparator" w:id="0">
    <w:p w:rsidR="003C04D1" w:rsidRDefault="003C04D1" w:rsidP="0049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0A" w:rsidRDefault="004971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0A" w:rsidRDefault="0049710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0A" w:rsidRDefault="004971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500CDF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2FEA"/>
    <w:rsid w:val="000800F8"/>
    <w:rsid w:val="001531CF"/>
    <w:rsid w:val="0030131F"/>
    <w:rsid w:val="003C04D1"/>
    <w:rsid w:val="003F2FEA"/>
    <w:rsid w:val="00476473"/>
    <w:rsid w:val="0049710A"/>
    <w:rsid w:val="00667ED0"/>
    <w:rsid w:val="008767D0"/>
    <w:rsid w:val="00CA65A7"/>
    <w:rsid w:val="00E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D2C88-B40B-451B-A833-D06A5FF1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1F"/>
  </w:style>
  <w:style w:type="paragraph" w:styleId="1">
    <w:name w:val="heading 1"/>
    <w:basedOn w:val="a"/>
    <w:next w:val="a"/>
    <w:link w:val="10"/>
    <w:qFormat/>
    <w:rsid w:val="00667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E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667E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667ED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876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9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710A"/>
  </w:style>
  <w:style w:type="paragraph" w:styleId="a8">
    <w:name w:val="footer"/>
    <w:basedOn w:val="a"/>
    <w:link w:val="a9"/>
    <w:uiPriority w:val="99"/>
    <w:unhideWhenUsed/>
    <w:rsid w:val="0049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zdneeva75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6</cp:revision>
  <cp:lastPrinted>2019-03-19T12:07:00Z</cp:lastPrinted>
  <dcterms:created xsi:type="dcterms:W3CDTF">2019-03-15T11:51:00Z</dcterms:created>
  <dcterms:modified xsi:type="dcterms:W3CDTF">2019-03-22T08:22:00Z</dcterms:modified>
</cp:coreProperties>
</file>