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ayout w:type="fixed"/>
        <w:tblLook w:val="04A0"/>
      </w:tblPr>
      <w:tblGrid>
        <w:gridCol w:w="9445"/>
      </w:tblGrid>
      <w:tr w:rsidR="008032DA" w:rsidTr="006A5F42">
        <w:trPr>
          <w:tblCellSpacing w:w="15" w:type="dxa"/>
        </w:trPr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5F42" w:rsidRDefault="00CF7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43625" cy="1562100"/>
                  <wp:effectExtent l="19050" t="0" r="9525" b="0"/>
                  <wp:docPr id="1" name="Рисунок 1" descr="D:\Мои рисунки\МОУ СОШ №4 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рисунки\МОУ СОШ №4 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62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F42" w:rsidRPr="00CF7D7E" w:rsidRDefault="006A5F42" w:rsidP="006A5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7D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сведений конфиденциального характера в м</w:t>
            </w:r>
            <w:r w:rsidRPr="00CF7D7E">
              <w:rPr>
                <w:rFonts w:ascii="Times New Roman" w:hAnsi="Times New Roman"/>
                <w:b/>
                <w:sz w:val="24"/>
                <w:szCs w:val="24"/>
              </w:rPr>
              <w:t>униципальном бюджетном общеобразовательном учреждении средней общеобразовательной школе №4 муниципального образования Усть-Лабинский район</w:t>
            </w:r>
            <w:r w:rsidRPr="00CF7D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A5F42" w:rsidRPr="00CF7D7E" w:rsidRDefault="006A5F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A5F42" w:rsidRDefault="006A5F42" w:rsidP="006A5F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настоящем Перечне предусматриваются категории сведений, представляющих конфиденциальную информацию (персональные данные) учащихся МБОУ СОШ №4, разглашение которых может нанести материальный, моральный или иной ущерб интересам МБОУ СОШ №4.</w:t>
            </w:r>
          </w:p>
          <w:p w:rsidR="006A5F42" w:rsidRDefault="006A5F42" w:rsidP="006A5F42">
            <w:pPr>
              <w:pStyle w:val="a3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Ответственные за </w:t>
            </w:r>
            <w:r w:rsidRPr="008032DA">
              <w:rPr>
                <w:rFonts w:ascii="Times New Roman" w:hAnsi="Times New Roman"/>
                <w:sz w:val="24"/>
                <w:szCs w:val="24"/>
              </w:rPr>
              <w:t>защиту, хранение, обработку и передачу персональных данных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учащихся МБОУ СОШ №4 несут персональную ответственность за правильность определения сведений, составляющих персональные данные. При этом они должны руководствоваться Указом Президента РФ от 06.03.1997 № 188 «Об утверждении перечня сведений конфиденциального характера». </w:t>
            </w:r>
          </w:p>
          <w:p w:rsidR="006A5F42" w:rsidRDefault="006A5F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841"/>
              <w:gridCol w:w="6584"/>
              <w:gridCol w:w="1910"/>
            </w:tblGrid>
            <w:tr w:rsidR="008032DA" w:rsidTr="006A5F42">
              <w:trPr>
                <w:trHeight w:val="436"/>
              </w:trPr>
              <w:tc>
                <w:tcPr>
                  <w:tcW w:w="8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32DA" w:rsidRDefault="008032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5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32DA" w:rsidRDefault="008032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Перечень сведений </w:t>
                  </w:r>
                </w:p>
              </w:tc>
              <w:tc>
                <w:tcPr>
                  <w:tcW w:w="19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32DA" w:rsidRDefault="008032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Срок действия </w:t>
                  </w:r>
                </w:p>
              </w:tc>
            </w:tr>
            <w:tr w:rsidR="008032DA" w:rsidTr="006A5F42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32DA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5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32DA" w:rsidRPr="006A5F42" w:rsidRDefault="006A5F42" w:rsidP="006A5F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6A5F4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Персональные данные об </w:t>
                  </w:r>
                  <w:proofErr w:type="gramStart"/>
                  <w:r w:rsidRPr="006A5F4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32DA" w:rsidRDefault="008032D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</w:tr>
            <w:tr w:rsidR="006A5F42" w:rsidTr="006A5F42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1.1. </w:t>
                  </w:r>
                </w:p>
              </w:tc>
              <w:tc>
                <w:tcPr>
                  <w:tcW w:w="65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 w:rsidP="00E779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Персональные данные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обучающегося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 w:rsidP="00E779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постоянно </w:t>
                  </w:r>
                </w:p>
              </w:tc>
            </w:tr>
            <w:tr w:rsidR="006A5F42" w:rsidTr="006A5F42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1.2. </w:t>
                  </w:r>
                </w:p>
              </w:tc>
              <w:tc>
                <w:tcPr>
                  <w:tcW w:w="65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 w:rsidP="00E779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Персональные данные родителей (законных представителей). </w:t>
                  </w: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 w:rsidP="00E779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постоянно </w:t>
                  </w:r>
                </w:p>
              </w:tc>
            </w:tr>
            <w:tr w:rsidR="006A5F42" w:rsidTr="006A5F42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65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Сведения, необходимые для предоставления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обучающемуся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гарантий и компенсаций, установленных действующим законодательством. </w:t>
                  </w: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постоянно </w:t>
                  </w:r>
                </w:p>
              </w:tc>
            </w:tr>
            <w:tr w:rsidR="006A5F42" w:rsidTr="006A5F42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5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Pr="006A5F42" w:rsidRDefault="006A5F42" w:rsidP="006A5F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6A5F4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Персональные данные о детях, оставшихся без попечения родителей</w:t>
                  </w: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</w:tr>
            <w:tr w:rsidR="006A5F42" w:rsidTr="006A5F42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2.1.</w:t>
                  </w:r>
                </w:p>
              </w:tc>
              <w:tc>
                <w:tcPr>
                  <w:tcW w:w="65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Персональные данные детей, оставшихся без попечения родителей. </w:t>
                  </w: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постоянно </w:t>
                  </w:r>
                </w:p>
              </w:tc>
            </w:tr>
            <w:tr w:rsidR="006A5F42" w:rsidTr="006A5F42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A5F42" w:rsidTr="006A5F42">
              <w:tc>
                <w:tcPr>
                  <w:tcW w:w="8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F42" w:rsidRDefault="006A5F4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32DA" w:rsidRDefault="008032DA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8032DA" w:rsidRDefault="008032DA" w:rsidP="008032DA">
      <w:pPr>
        <w:spacing w:after="0" w:line="240" w:lineRule="auto"/>
      </w:pPr>
    </w:p>
    <w:p w:rsidR="00AA09BF" w:rsidRDefault="00AA09BF"/>
    <w:sectPr w:rsidR="00AA09BF" w:rsidSect="00AA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2DA"/>
    <w:rsid w:val="004A4489"/>
    <w:rsid w:val="006A5F42"/>
    <w:rsid w:val="00773CE4"/>
    <w:rsid w:val="007F60FB"/>
    <w:rsid w:val="008032DA"/>
    <w:rsid w:val="0093166A"/>
    <w:rsid w:val="00AA09BF"/>
    <w:rsid w:val="00CF7D7E"/>
    <w:rsid w:val="00FA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2D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03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7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2011-06-28T04:21:00Z</cp:lastPrinted>
  <dcterms:created xsi:type="dcterms:W3CDTF">2011-05-24T08:01:00Z</dcterms:created>
  <dcterms:modified xsi:type="dcterms:W3CDTF">2011-12-08T06:10:00Z</dcterms:modified>
</cp:coreProperties>
</file>