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99" w:rsidRDefault="00FB4499" w:rsidP="00FB449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Памятка родителям. Подростковый возраст.</w:t>
      </w:r>
    </w:p>
    <w:p w:rsidR="0026279E" w:rsidRPr="00C51DBE" w:rsidRDefault="0026279E" w:rsidP="00C51DBE">
      <w:pPr>
        <w:spacing w:after="0" w:line="240" w:lineRule="auto"/>
        <w:jc w:val="center"/>
        <w:rPr>
          <w:rFonts w:ascii="Times New Roman" w:hAnsi="Times New Roman" w:cs="Times New Roman"/>
          <w:b/>
          <w:bCs/>
          <w:sz w:val="24"/>
          <w:szCs w:val="24"/>
        </w:rPr>
      </w:pPr>
      <w:r w:rsidRPr="0026279E">
        <w:rPr>
          <w:rFonts w:ascii="Times New Roman" w:hAnsi="Times New Roman" w:cs="Times New Roman"/>
          <w:b/>
          <w:bCs/>
          <w:sz w:val="24"/>
          <w:szCs w:val="24"/>
        </w:rPr>
        <w:t>Как вести себя с подростками? Советы психолога</w:t>
      </w:r>
      <w:r w:rsidR="00FB4499">
        <w:rPr>
          <w:rFonts w:ascii="Times New Roman" w:hAnsi="Times New Roman" w:cs="Times New Roman"/>
          <w:b/>
          <w:bCs/>
          <w:sz w:val="24"/>
          <w:szCs w:val="24"/>
        </w:rPr>
        <w:t>.</w:t>
      </w:r>
    </w:p>
    <w:p w:rsidR="0026279E" w:rsidRPr="0026279E" w:rsidRDefault="0026279E" w:rsidP="0026279E">
      <w:pPr>
        <w:spacing w:after="0" w:line="240" w:lineRule="auto"/>
        <w:jc w:val="center"/>
        <w:rPr>
          <w:rFonts w:ascii="Times New Roman" w:hAnsi="Times New Roman" w:cs="Times New Roman"/>
          <w:sz w:val="24"/>
          <w:szCs w:val="24"/>
        </w:rPr>
      </w:pP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В психологии подростковый возраст имеет широкий диапазон – от 12 до 18 лет. Это связано с тем, что в период взросления мы входим не одинаково – кто-то в 12-13 лет, а другие на два, три, четыре года позже. Понять, что ребенок вступил в подростковый возраст, можно по таким признакам:</w:t>
      </w:r>
    </w:p>
    <w:p w:rsidR="0026279E" w:rsidRPr="0026279E" w:rsidRDefault="0026279E" w:rsidP="0026279E">
      <w:pPr>
        <w:numPr>
          <w:ilvl w:val="0"/>
          <w:numId w:val="1"/>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увеличение значимости общения со сверстниками;</w:t>
      </w:r>
    </w:p>
    <w:p w:rsidR="0026279E" w:rsidRPr="0026279E" w:rsidRDefault="0026279E" w:rsidP="0026279E">
      <w:pPr>
        <w:numPr>
          <w:ilvl w:val="0"/>
          <w:numId w:val="1"/>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отдаление от взрослых – учителей, родителей;</w:t>
      </w:r>
    </w:p>
    <w:p w:rsidR="0026279E" w:rsidRPr="0026279E" w:rsidRDefault="0026279E" w:rsidP="0026279E">
      <w:pPr>
        <w:numPr>
          <w:ilvl w:val="0"/>
          <w:numId w:val="1"/>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появление интереса с сложным, общественно значимым темам;</w:t>
      </w:r>
    </w:p>
    <w:p w:rsidR="0026279E" w:rsidRPr="0026279E" w:rsidRDefault="0026279E" w:rsidP="0026279E">
      <w:pPr>
        <w:numPr>
          <w:ilvl w:val="0"/>
          <w:numId w:val="1"/>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иногда – конфликтность, низвержение авторитетов.</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Подростковый возраст – время сомнений и поиска себя. Взрослеющий человек ищет ответы на важные вопросы – что такое хорошо и что такое плохо; в чем заключается справедливость, добро, зло; в чем смысл жизни. Взросление в этом возрасте – сложный эмоциональный и мыслительный процесс, который необходим, чтобы человек стал самостоятельной личностью, способной нести ответственность за свои поступки, совершать правильный выбор и просто быть счастливым.</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Перед взрослыми в этот период стоит непростая задача: научиться общаться со своим ребенком по-новому – как со взрослым человеком. А когда в обществе, стране меняется ситуация, это может быть еще сложнее. Так как подростки максимально ориентированы на широкое социальное взаимодействие, они могут реагировать на сложившуюся ситуацию сильнее, чем дети и взрослые.</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Насколько рекомендаций:</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1.    При взаимодействии с подростком учитывайте возрастные особенности:</w:t>
      </w:r>
    </w:p>
    <w:p w:rsidR="0026279E" w:rsidRPr="0026279E" w:rsidRDefault="0026279E" w:rsidP="0026279E">
      <w:pPr>
        <w:numPr>
          <w:ilvl w:val="0"/>
          <w:numId w:val="2"/>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Для подростков общение, взаимодействие со сверстниками является неотъемлемой составляющей ежедневной социальной активности. Одновременно с этим важными становятся вопросы поиска истины, виноватых, ответственных.</w:t>
      </w:r>
    </w:p>
    <w:p w:rsidR="0026279E" w:rsidRPr="0026279E" w:rsidRDefault="0026279E" w:rsidP="0026279E">
      <w:pPr>
        <w:numPr>
          <w:ilvl w:val="0"/>
          <w:numId w:val="2"/>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Подростки больше, чем дети младшего возраста, склонны оценивать моральную сторону происходящего, горевать и разочаровываться.</w:t>
      </w:r>
    </w:p>
    <w:p w:rsidR="0026279E" w:rsidRPr="0026279E" w:rsidRDefault="0026279E" w:rsidP="0026279E">
      <w:pPr>
        <w:numPr>
          <w:ilvl w:val="0"/>
          <w:numId w:val="2"/>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На эмоциональное состояние подростка может оказывать влияние изменение среды (например, закрытие социальных сетей и пр.), вызывая негативные эмоции –раздражение и злость.</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2.       Не пренебрегайте общением, обсуждением актуальных, важных, волнующих тем:</w:t>
      </w:r>
    </w:p>
    <w:p w:rsidR="0026279E" w:rsidRPr="0026279E" w:rsidRDefault="0026279E" w:rsidP="0026279E">
      <w:pPr>
        <w:numPr>
          <w:ilvl w:val="0"/>
          <w:numId w:val="3"/>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С подростком важно говорить, отвечать на вопросы максимально честно, говорить о своем отношении к сложившейся ситуации. Ваше мнение очень значимо, даже если ребенок этого не показывает.</w:t>
      </w:r>
    </w:p>
    <w:p w:rsidR="0026279E" w:rsidRPr="0026279E" w:rsidRDefault="0026279E" w:rsidP="0026279E">
      <w:pPr>
        <w:numPr>
          <w:ilvl w:val="0"/>
          <w:numId w:val="3"/>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Постарайтесь узнать отношение ребенка, не пытаясь его оспорить, а признавая в нем ценность, даже если точка зрения подростка отличается от вашей. Родитель в данной ситуации может быть ориентиром, но только в случае, когда позволяет подростку чувствовать равенство. Принимая во внимание позицию подростка, вы показываете уважение к его мнению, переживаниям, чувствам.</w:t>
      </w:r>
    </w:p>
    <w:p w:rsidR="0026279E" w:rsidRPr="0026279E" w:rsidRDefault="0026279E" w:rsidP="0026279E">
      <w:pPr>
        <w:numPr>
          <w:ilvl w:val="0"/>
          <w:numId w:val="3"/>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Подростка может интересовать перспектива происходящего во вполне конкретных областях – когда закончится, что будет дальше, как будет выглядеть жизнь. Взрослому важно отвечать на эти вопросы, спокойно рассказывая о своем видении ситуации.</w:t>
      </w:r>
    </w:p>
    <w:p w:rsidR="0026279E" w:rsidRPr="0026279E" w:rsidRDefault="0026279E" w:rsidP="0026279E">
      <w:pPr>
        <w:numPr>
          <w:ilvl w:val="0"/>
          <w:numId w:val="3"/>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Для подростков ситуация может быть более эмоционально значимой, чем для детей или родителей, так как они лучше, чем младшие дети, понимают происходящее, но меньше, чем взрослые, оснащены способами справляться с переживаниями, имеют меньше контроля над собственной жизнью.</w:t>
      </w:r>
    </w:p>
    <w:p w:rsidR="0026279E" w:rsidRPr="0026279E" w:rsidRDefault="0026279E" w:rsidP="0026279E">
      <w:pPr>
        <w:numPr>
          <w:ilvl w:val="0"/>
          <w:numId w:val="3"/>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Принимайте право подростка на чувства и эмоции, не обесценивайте их.</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lastRenderedPageBreak/>
        <w:t>3.     Уделяйте время совместным делам: спорту, увлечениям, помощи тем, кто в этом нуждается.</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4.     Обращайте внимание на изменения в поведении:</w:t>
      </w:r>
    </w:p>
    <w:p w:rsidR="0026279E" w:rsidRPr="0026279E" w:rsidRDefault="0026279E" w:rsidP="0026279E">
      <w:pPr>
        <w:numPr>
          <w:ilvl w:val="0"/>
          <w:numId w:val="4"/>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Отказ от привычной деятельности, замкнутость, резкое снижение успеваемости, отказ от хобби и развлечений, вспыльчивость и раздражительность могут быть признаками того, что близкий вам человек испытывает серьезный психологический дискомфорт и нуждается в поддержке.</w:t>
      </w:r>
    </w:p>
    <w:p w:rsidR="0026279E" w:rsidRPr="0026279E" w:rsidRDefault="0026279E" w:rsidP="0026279E">
      <w:pPr>
        <w:numPr>
          <w:ilvl w:val="0"/>
          <w:numId w:val="4"/>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Компания сверстников – важнейший элемент в жизни подростка. Разрыв отношений с привычным кругом общения крайне болезненно переживается в этом возрасте. Иногда это признак того, что подросток попал в сложную ситуацию, стал жертвой эмоционального насилия, проявления агрессии, травли, буллинга.</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5.     Помогите подростку освоить навыки саморегуляции и информационной гигиены.</w:t>
      </w:r>
    </w:p>
    <w:p w:rsidR="0026279E" w:rsidRPr="0026279E" w:rsidRDefault="0026279E" w:rsidP="0026279E">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6.      При необходимости обращайтесь за помощью к специалисту:</w:t>
      </w:r>
    </w:p>
    <w:p w:rsidR="0026279E" w:rsidRPr="0026279E" w:rsidRDefault="0026279E" w:rsidP="0026279E">
      <w:pPr>
        <w:numPr>
          <w:ilvl w:val="0"/>
          <w:numId w:val="5"/>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 При обращении за психологической помощью важно помнить, что в подростковом возрасте человек сам вправе решить принять помощь или отказаться от нее.</w:t>
      </w:r>
    </w:p>
    <w:p w:rsidR="0026279E" w:rsidRPr="0026279E" w:rsidRDefault="0026279E" w:rsidP="0026279E">
      <w:pPr>
        <w:numPr>
          <w:ilvl w:val="0"/>
          <w:numId w:val="5"/>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При получении психологической помощи подростку важна конфиденциальность. Не настаивайте на том, чтобы стать непосредственным участником процесса, учитывайте пожелания ребенка, не стремитесь контролировать процесс. Ваша помощь может заключаться в том, чтобы найти хорошего специалиста, которому вы и ваш ребенок доверяете.</w:t>
      </w:r>
    </w:p>
    <w:p w:rsidR="0026279E" w:rsidRDefault="0026279E" w:rsidP="0026279E">
      <w:pPr>
        <w:numPr>
          <w:ilvl w:val="0"/>
          <w:numId w:val="5"/>
        </w:numPr>
        <w:spacing w:after="0" w:line="240" w:lineRule="auto"/>
        <w:ind w:left="0" w:firstLine="709"/>
        <w:jc w:val="both"/>
        <w:rPr>
          <w:rFonts w:ascii="Times New Roman" w:hAnsi="Times New Roman" w:cs="Times New Roman"/>
          <w:sz w:val="24"/>
          <w:szCs w:val="24"/>
        </w:rPr>
      </w:pPr>
      <w:r w:rsidRPr="0026279E">
        <w:rPr>
          <w:rFonts w:ascii="Times New Roman" w:hAnsi="Times New Roman" w:cs="Times New Roman"/>
          <w:sz w:val="24"/>
          <w:szCs w:val="24"/>
        </w:rPr>
        <w:t>Психологическая помощь может понадобиться и Вам. Не пренебрегайте этой возможностью улучшить свое состояние. Обращение за психологической помощью — это не признак слабости, а свидетельство ответственного отношения к собственному состоянию.</w:t>
      </w:r>
    </w:p>
    <w:p w:rsidR="001F66AD" w:rsidRDefault="001F66AD" w:rsidP="00E57C8A">
      <w:pPr>
        <w:spacing w:after="0" w:line="240" w:lineRule="auto"/>
        <w:rPr>
          <w:rFonts w:ascii="Times New Roman" w:hAnsi="Times New Roman" w:cs="Times New Roman"/>
          <w:sz w:val="24"/>
          <w:szCs w:val="24"/>
        </w:rPr>
      </w:pPr>
    </w:p>
    <w:p w:rsidR="000A64EF" w:rsidRDefault="000A64EF" w:rsidP="000A64EF">
      <w:pPr>
        <w:spacing w:after="0" w:line="240" w:lineRule="auto"/>
        <w:ind w:firstLine="709"/>
        <w:jc w:val="both"/>
        <w:rPr>
          <w:rFonts w:ascii="Times New Roman" w:hAnsi="Times New Roman" w:cs="Times New Roman"/>
          <w:sz w:val="24"/>
          <w:szCs w:val="24"/>
        </w:rPr>
      </w:pPr>
      <w:r w:rsidRPr="0026279E">
        <w:rPr>
          <w:rFonts w:ascii="Times New Roman" w:hAnsi="Times New Roman" w:cs="Times New Roman"/>
          <w:sz w:val="24"/>
          <w:szCs w:val="24"/>
        </w:rPr>
        <w:t>Источник</w:t>
      </w:r>
      <w:r>
        <w:rPr>
          <w:rFonts w:ascii="Times New Roman" w:hAnsi="Times New Roman" w:cs="Times New Roman"/>
          <w:sz w:val="24"/>
          <w:szCs w:val="24"/>
        </w:rPr>
        <w:t>и</w:t>
      </w:r>
      <w:r w:rsidRPr="0026279E">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Pr="002677CC">
          <w:rPr>
            <w:rStyle w:val="a3"/>
            <w:rFonts w:ascii="Times New Roman" w:hAnsi="Times New Roman" w:cs="Times New Roman"/>
            <w:sz w:val="24"/>
            <w:szCs w:val="24"/>
          </w:rPr>
          <w:t>https://www.mchs.gov.ru</w:t>
        </w:r>
      </w:hyperlink>
      <w:r>
        <w:rPr>
          <w:rFonts w:ascii="Times New Roman" w:hAnsi="Times New Roman" w:cs="Times New Roman"/>
          <w:sz w:val="24"/>
          <w:szCs w:val="24"/>
        </w:rPr>
        <w:t xml:space="preserve">, </w:t>
      </w:r>
      <w:hyperlink r:id="rId6" w:history="1">
        <w:r w:rsidRPr="002677CC">
          <w:rPr>
            <w:rStyle w:val="a3"/>
            <w:rFonts w:ascii="Times New Roman" w:hAnsi="Times New Roman" w:cs="Times New Roman"/>
            <w:sz w:val="24"/>
            <w:szCs w:val="24"/>
          </w:rPr>
          <w:t>https://объясняем.рф</w:t>
        </w:r>
      </w:hyperlink>
    </w:p>
    <w:p w:rsidR="00CE74C7" w:rsidRDefault="00CE74C7" w:rsidP="00C51DBE">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7225"/>
        <w:gridCol w:w="2120"/>
      </w:tblGrid>
      <w:tr w:rsidR="000E4548" w:rsidTr="005F02F9">
        <w:tc>
          <w:tcPr>
            <w:tcW w:w="9345" w:type="dxa"/>
            <w:gridSpan w:val="2"/>
          </w:tcPr>
          <w:p w:rsidR="000E4548" w:rsidRPr="00CE74C7" w:rsidRDefault="000E4548" w:rsidP="001F66AD">
            <w:pPr>
              <w:rPr>
                <w:rFonts w:ascii="Times New Roman" w:hAnsi="Times New Roman" w:cs="Times New Roman"/>
                <w:b/>
                <w:sz w:val="24"/>
                <w:szCs w:val="24"/>
              </w:rPr>
            </w:pPr>
            <w:r w:rsidRPr="00CE74C7">
              <w:rPr>
                <w:rFonts w:ascii="Times New Roman" w:hAnsi="Times New Roman" w:cs="Times New Roman"/>
                <w:b/>
                <w:sz w:val="24"/>
                <w:szCs w:val="24"/>
              </w:rPr>
              <w:t>Телефоны психологической</w:t>
            </w:r>
            <w:r>
              <w:rPr>
                <w:rFonts w:ascii="Times New Roman" w:hAnsi="Times New Roman" w:cs="Times New Roman"/>
                <w:sz w:val="24"/>
                <w:szCs w:val="24"/>
              </w:rPr>
              <w:t xml:space="preserve"> </w:t>
            </w:r>
            <w:r w:rsidRPr="00CE74C7">
              <w:rPr>
                <w:rFonts w:ascii="Times New Roman" w:hAnsi="Times New Roman" w:cs="Times New Roman"/>
                <w:b/>
                <w:sz w:val="24"/>
                <w:szCs w:val="24"/>
              </w:rPr>
              <w:t>помощи для детей и родителей</w:t>
            </w:r>
          </w:p>
          <w:p w:rsidR="000E4548" w:rsidRDefault="000E4548" w:rsidP="00CE74C7">
            <w:pPr>
              <w:rPr>
                <w:rFonts w:ascii="Times New Roman" w:hAnsi="Times New Roman" w:cs="Times New Roman"/>
                <w:sz w:val="24"/>
                <w:szCs w:val="24"/>
              </w:rPr>
            </w:pPr>
          </w:p>
        </w:tc>
      </w:tr>
      <w:tr w:rsidR="000E4548" w:rsidTr="001F66AD">
        <w:tc>
          <w:tcPr>
            <w:tcW w:w="7225" w:type="dxa"/>
          </w:tcPr>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Единый общероссийский детский телефон доверия для детей, подростков и их родителей (круглосуточно, бесплатно, анонимно)</w:t>
            </w:r>
          </w:p>
        </w:tc>
        <w:tc>
          <w:tcPr>
            <w:tcW w:w="2120" w:type="dxa"/>
          </w:tcPr>
          <w:p w:rsidR="000E4548" w:rsidRPr="002226D2" w:rsidRDefault="000E4548" w:rsidP="001F66AD">
            <w:pPr>
              <w:jc w:val="center"/>
              <w:rPr>
                <w:rFonts w:ascii="Times New Roman" w:hAnsi="Times New Roman" w:cs="Times New Roman"/>
                <w:b/>
                <w:sz w:val="24"/>
                <w:szCs w:val="24"/>
              </w:rPr>
            </w:pPr>
            <w:r w:rsidRPr="002226D2">
              <w:rPr>
                <w:rFonts w:ascii="Times New Roman" w:hAnsi="Times New Roman" w:cs="Times New Roman"/>
                <w:b/>
                <w:sz w:val="24"/>
                <w:szCs w:val="24"/>
              </w:rPr>
              <w:t>8-800-2000-122</w:t>
            </w:r>
          </w:p>
          <w:p w:rsidR="000E4548" w:rsidRDefault="000E4548" w:rsidP="001F66AD">
            <w:pPr>
              <w:jc w:val="center"/>
              <w:rPr>
                <w:rFonts w:ascii="Times New Roman" w:hAnsi="Times New Roman" w:cs="Times New Roman"/>
                <w:sz w:val="24"/>
                <w:szCs w:val="24"/>
              </w:rPr>
            </w:pPr>
          </w:p>
        </w:tc>
      </w:tr>
      <w:tr w:rsidR="000E4548" w:rsidTr="001F66AD">
        <w:tc>
          <w:tcPr>
            <w:tcW w:w="7225" w:type="dxa"/>
          </w:tcPr>
          <w:p w:rsidR="000E4548" w:rsidRDefault="000E4548" w:rsidP="000E4548">
            <w:pPr>
              <w:rPr>
                <w:rFonts w:ascii="Times New Roman" w:hAnsi="Times New Roman" w:cs="Times New Roman"/>
                <w:sz w:val="24"/>
                <w:szCs w:val="24"/>
              </w:rPr>
            </w:pPr>
            <w:r w:rsidRPr="0026279E">
              <w:rPr>
                <w:rFonts w:ascii="Times New Roman" w:hAnsi="Times New Roman" w:cs="Times New Roman"/>
                <w:sz w:val="24"/>
                <w:szCs w:val="24"/>
              </w:rPr>
              <w:t>Телефон горячей линии</w:t>
            </w:r>
            <w:r>
              <w:rPr>
                <w:rFonts w:ascii="Times New Roman" w:hAnsi="Times New Roman" w:cs="Times New Roman"/>
                <w:sz w:val="24"/>
                <w:szCs w:val="24"/>
              </w:rPr>
              <w:t xml:space="preserve"> </w:t>
            </w:r>
            <w:r w:rsidRPr="0026279E">
              <w:rPr>
                <w:rFonts w:ascii="Times New Roman" w:hAnsi="Times New Roman" w:cs="Times New Roman"/>
                <w:sz w:val="24"/>
                <w:szCs w:val="24"/>
              </w:rPr>
              <w:t>Центра экстренной</w:t>
            </w:r>
            <w:r>
              <w:rPr>
                <w:rFonts w:ascii="Times New Roman" w:hAnsi="Times New Roman" w:cs="Times New Roman"/>
                <w:sz w:val="24"/>
                <w:szCs w:val="24"/>
              </w:rPr>
              <w:t xml:space="preserve"> </w:t>
            </w:r>
            <w:r w:rsidRPr="0026279E">
              <w:rPr>
                <w:rFonts w:ascii="Times New Roman" w:hAnsi="Times New Roman" w:cs="Times New Roman"/>
                <w:sz w:val="24"/>
                <w:szCs w:val="24"/>
              </w:rPr>
              <w:t>психологической помощи МЧС России</w:t>
            </w:r>
          </w:p>
        </w:tc>
        <w:tc>
          <w:tcPr>
            <w:tcW w:w="2120" w:type="dxa"/>
          </w:tcPr>
          <w:p w:rsidR="000E4548" w:rsidRPr="002226D2" w:rsidRDefault="000E4548" w:rsidP="001F66AD">
            <w:pPr>
              <w:jc w:val="center"/>
              <w:rPr>
                <w:rFonts w:ascii="Times New Roman" w:hAnsi="Times New Roman" w:cs="Times New Roman"/>
                <w:b/>
                <w:sz w:val="24"/>
                <w:szCs w:val="24"/>
              </w:rPr>
            </w:pPr>
            <w:r w:rsidRPr="002226D2">
              <w:rPr>
                <w:rFonts w:ascii="Times New Roman" w:hAnsi="Times New Roman" w:cs="Times New Roman"/>
                <w:b/>
                <w:sz w:val="24"/>
                <w:szCs w:val="24"/>
              </w:rPr>
              <w:t>+7 (495) 989-50-50</w:t>
            </w:r>
          </w:p>
          <w:p w:rsidR="000E4548" w:rsidRDefault="000E4548" w:rsidP="001F66AD">
            <w:pPr>
              <w:jc w:val="center"/>
              <w:rPr>
                <w:rFonts w:ascii="Times New Roman" w:hAnsi="Times New Roman" w:cs="Times New Roman"/>
                <w:sz w:val="24"/>
                <w:szCs w:val="24"/>
              </w:rPr>
            </w:pPr>
          </w:p>
        </w:tc>
      </w:tr>
      <w:tr w:rsidR="000E4548" w:rsidTr="001F66AD">
        <w:tc>
          <w:tcPr>
            <w:tcW w:w="7225" w:type="dxa"/>
          </w:tcPr>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Телефон круглосуточной</w:t>
            </w:r>
            <w:r w:rsidRPr="0026279E">
              <w:rPr>
                <w:rFonts w:ascii="Times New Roman" w:hAnsi="Times New Roman" w:cs="Times New Roman"/>
                <w:sz w:val="24"/>
                <w:szCs w:val="24"/>
              </w:rPr>
              <w:t xml:space="preserve"> горяч</w:t>
            </w:r>
            <w:r>
              <w:rPr>
                <w:rFonts w:ascii="Times New Roman" w:hAnsi="Times New Roman" w:cs="Times New Roman"/>
                <w:sz w:val="24"/>
                <w:szCs w:val="24"/>
              </w:rPr>
              <w:t>ей</w:t>
            </w:r>
            <w:r w:rsidRPr="0026279E">
              <w:rPr>
                <w:rFonts w:ascii="Times New Roman" w:hAnsi="Times New Roman" w:cs="Times New Roman"/>
                <w:sz w:val="24"/>
                <w:szCs w:val="24"/>
              </w:rPr>
              <w:t xml:space="preserve"> лини</w:t>
            </w:r>
            <w:r>
              <w:rPr>
                <w:rFonts w:ascii="Times New Roman" w:hAnsi="Times New Roman" w:cs="Times New Roman"/>
                <w:sz w:val="24"/>
                <w:szCs w:val="24"/>
              </w:rPr>
              <w:t>и</w:t>
            </w:r>
            <w:r w:rsidRPr="0026279E">
              <w:rPr>
                <w:rFonts w:ascii="Times New Roman" w:hAnsi="Times New Roman" w:cs="Times New Roman"/>
                <w:sz w:val="24"/>
                <w:szCs w:val="24"/>
              </w:rPr>
              <w:t xml:space="preserve"> </w:t>
            </w:r>
            <w:r>
              <w:rPr>
                <w:rFonts w:ascii="Times New Roman" w:hAnsi="Times New Roman" w:cs="Times New Roman"/>
                <w:sz w:val="24"/>
                <w:szCs w:val="24"/>
              </w:rPr>
              <w:t>психологической</w:t>
            </w:r>
          </w:p>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 xml:space="preserve">помощи </w:t>
            </w:r>
            <w:r w:rsidRPr="0026279E">
              <w:rPr>
                <w:rFonts w:ascii="Times New Roman" w:hAnsi="Times New Roman" w:cs="Times New Roman"/>
                <w:sz w:val="24"/>
                <w:szCs w:val="24"/>
              </w:rPr>
              <w:t>Минпросвещения на базе ресурсного центра Московс</w:t>
            </w:r>
            <w:r>
              <w:rPr>
                <w:rFonts w:ascii="Times New Roman" w:hAnsi="Times New Roman" w:cs="Times New Roman"/>
                <w:sz w:val="24"/>
                <w:szCs w:val="24"/>
              </w:rPr>
              <w:t>кого государственного психолого-педагогического университета</w:t>
            </w:r>
          </w:p>
        </w:tc>
        <w:tc>
          <w:tcPr>
            <w:tcW w:w="2120" w:type="dxa"/>
          </w:tcPr>
          <w:p w:rsidR="000E4548" w:rsidRDefault="000E4548" w:rsidP="001F66AD">
            <w:pPr>
              <w:jc w:val="center"/>
              <w:rPr>
                <w:rFonts w:ascii="Times New Roman" w:hAnsi="Times New Roman" w:cs="Times New Roman"/>
                <w:b/>
                <w:sz w:val="24"/>
                <w:szCs w:val="24"/>
              </w:rPr>
            </w:pPr>
            <w:r>
              <w:rPr>
                <w:rFonts w:ascii="Times New Roman" w:hAnsi="Times New Roman" w:cs="Times New Roman"/>
                <w:b/>
                <w:sz w:val="24"/>
                <w:szCs w:val="24"/>
              </w:rPr>
              <w:t xml:space="preserve">помощь </w:t>
            </w:r>
            <w:r w:rsidRPr="002226D2">
              <w:rPr>
                <w:rFonts w:ascii="Times New Roman" w:hAnsi="Times New Roman" w:cs="Times New Roman"/>
                <w:b/>
                <w:sz w:val="24"/>
                <w:szCs w:val="24"/>
              </w:rPr>
              <w:t>детям:</w:t>
            </w:r>
          </w:p>
          <w:p w:rsidR="000E4548" w:rsidRDefault="000E4548" w:rsidP="001F66AD">
            <w:pPr>
              <w:jc w:val="center"/>
              <w:rPr>
                <w:rFonts w:ascii="Times New Roman" w:hAnsi="Times New Roman" w:cs="Times New Roman"/>
                <w:b/>
                <w:sz w:val="24"/>
                <w:szCs w:val="24"/>
              </w:rPr>
            </w:pPr>
            <w:r w:rsidRPr="002226D2">
              <w:rPr>
                <w:rFonts w:ascii="Times New Roman" w:hAnsi="Times New Roman" w:cs="Times New Roman"/>
                <w:b/>
                <w:sz w:val="24"/>
                <w:szCs w:val="24"/>
              </w:rPr>
              <w:t>8-495-624-60-01,</w:t>
            </w:r>
          </w:p>
          <w:p w:rsidR="000E4548" w:rsidRDefault="000E4548" w:rsidP="001F66AD">
            <w:pPr>
              <w:jc w:val="center"/>
              <w:rPr>
                <w:rFonts w:ascii="Times New Roman" w:hAnsi="Times New Roman" w:cs="Times New Roman"/>
                <w:b/>
                <w:sz w:val="24"/>
                <w:szCs w:val="24"/>
              </w:rPr>
            </w:pPr>
            <w:r w:rsidRPr="002226D2">
              <w:rPr>
                <w:rFonts w:ascii="Times New Roman" w:hAnsi="Times New Roman" w:cs="Times New Roman"/>
                <w:b/>
                <w:sz w:val="24"/>
                <w:szCs w:val="24"/>
              </w:rPr>
              <w:t>взрослым:</w:t>
            </w:r>
          </w:p>
          <w:p w:rsidR="000E4548" w:rsidRPr="00C51DBE" w:rsidRDefault="000E4548" w:rsidP="00C51DBE">
            <w:pPr>
              <w:jc w:val="center"/>
              <w:rPr>
                <w:rFonts w:ascii="Times New Roman" w:hAnsi="Times New Roman" w:cs="Times New Roman"/>
                <w:b/>
                <w:sz w:val="24"/>
                <w:szCs w:val="24"/>
              </w:rPr>
            </w:pPr>
            <w:r>
              <w:rPr>
                <w:rFonts w:ascii="Times New Roman" w:hAnsi="Times New Roman" w:cs="Times New Roman"/>
                <w:b/>
                <w:sz w:val="24"/>
                <w:szCs w:val="24"/>
              </w:rPr>
              <w:t>8-800-600-31-14</w:t>
            </w:r>
          </w:p>
        </w:tc>
      </w:tr>
      <w:tr w:rsidR="000E4548" w:rsidTr="001F66AD">
        <w:tc>
          <w:tcPr>
            <w:tcW w:w="7225" w:type="dxa"/>
          </w:tcPr>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Линия помощи «Дети онлайн».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w:t>
            </w:r>
          </w:p>
        </w:tc>
        <w:tc>
          <w:tcPr>
            <w:tcW w:w="2120" w:type="dxa"/>
          </w:tcPr>
          <w:p w:rsidR="000E4548" w:rsidRPr="009D2999" w:rsidRDefault="000E4548" w:rsidP="001F66AD">
            <w:pPr>
              <w:jc w:val="center"/>
              <w:rPr>
                <w:rFonts w:ascii="Times New Roman" w:hAnsi="Times New Roman" w:cs="Times New Roman"/>
                <w:b/>
                <w:sz w:val="24"/>
                <w:szCs w:val="24"/>
              </w:rPr>
            </w:pPr>
            <w:r w:rsidRPr="009D2999">
              <w:rPr>
                <w:rFonts w:ascii="Times New Roman" w:hAnsi="Times New Roman" w:cs="Times New Roman"/>
                <w:b/>
                <w:sz w:val="24"/>
                <w:szCs w:val="24"/>
              </w:rPr>
              <w:t>8-800-25-000-15</w:t>
            </w:r>
          </w:p>
        </w:tc>
      </w:tr>
      <w:tr w:rsidR="000E4548" w:rsidTr="001F66AD">
        <w:tc>
          <w:tcPr>
            <w:tcW w:w="7225" w:type="dxa"/>
          </w:tcPr>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 xml:space="preserve">Телефон экстренной психологической помощи </w:t>
            </w:r>
          </w:p>
          <w:p w:rsidR="000E4548" w:rsidRDefault="000E4548" w:rsidP="000E4548">
            <w:pPr>
              <w:rPr>
                <w:rFonts w:ascii="Times New Roman" w:hAnsi="Times New Roman" w:cs="Times New Roman"/>
                <w:sz w:val="24"/>
                <w:szCs w:val="24"/>
              </w:rPr>
            </w:pPr>
            <w:r>
              <w:rPr>
                <w:rFonts w:ascii="Times New Roman" w:hAnsi="Times New Roman" w:cs="Times New Roman"/>
                <w:sz w:val="24"/>
                <w:szCs w:val="24"/>
              </w:rPr>
              <w:t>для детей и взрослых Института психотерапии и консультирования «Гармония» (круглосуточно, анонимно)</w:t>
            </w:r>
          </w:p>
        </w:tc>
        <w:tc>
          <w:tcPr>
            <w:tcW w:w="2120" w:type="dxa"/>
          </w:tcPr>
          <w:p w:rsidR="000E4548" w:rsidRPr="009D2999" w:rsidRDefault="000E4548" w:rsidP="001F66AD">
            <w:pPr>
              <w:jc w:val="center"/>
              <w:rPr>
                <w:rFonts w:ascii="Times New Roman" w:hAnsi="Times New Roman" w:cs="Times New Roman"/>
                <w:b/>
                <w:sz w:val="24"/>
                <w:szCs w:val="24"/>
              </w:rPr>
            </w:pPr>
            <w:r w:rsidRPr="009D2999">
              <w:rPr>
                <w:rFonts w:ascii="Times New Roman" w:hAnsi="Times New Roman" w:cs="Times New Roman"/>
                <w:b/>
                <w:sz w:val="24"/>
                <w:szCs w:val="24"/>
              </w:rPr>
              <w:t>+7-</w:t>
            </w:r>
            <w:r>
              <w:rPr>
                <w:rFonts w:ascii="Times New Roman" w:hAnsi="Times New Roman" w:cs="Times New Roman"/>
                <w:b/>
                <w:sz w:val="24"/>
                <w:szCs w:val="24"/>
              </w:rPr>
              <w:t>812-708-40-41</w:t>
            </w:r>
          </w:p>
        </w:tc>
      </w:tr>
    </w:tbl>
    <w:p w:rsidR="000E4548" w:rsidRDefault="000E4548" w:rsidP="000A64EF">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1F66AD" w:rsidTr="002E6445">
        <w:tc>
          <w:tcPr>
            <w:tcW w:w="9345" w:type="dxa"/>
            <w:gridSpan w:val="2"/>
          </w:tcPr>
          <w:p w:rsidR="001F66AD" w:rsidRPr="001F66AD" w:rsidRDefault="001F66AD" w:rsidP="001F66AD">
            <w:pPr>
              <w:rPr>
                <w:rFonts w:ascii="Times New Roman" w:hAnsi="Times New Roman" w:cs="Times New Roman"/>
                <w:b/>
                <w:sz w:val="24"/>
                <w:szCs w:val="24"/>
              </w:rPr>
            </w:pPr>
            <w:r w:rsidRPr="001F66AD">
              <w:rPr>
                <w:rFonts w:ascii="Times New Roman" w:hAnsi="Times New Roman" w:cs="Times New Roman"/>
                <w:b/>
                <w:sz w:val="24"/>
                <w:szCs w:val="24"/>
              </w:rPr>
              <w:t>Анонимные чаты психологической помощи детям и подросткам:</w:t>
            </w:r>
          </w:p>
          <w:p w:rsidR="001F66AD" w:rsidRDefault="001F66AD" w:rsidP="002226D2">
            <w:pPr>
              <w:jc w:val="center"/>
              <w:rPr>
                <w:rFonts w:ascii="Times New Roman" w:hAnsi="Times New Roman" w:cs="Times New Roman"/>
                <w:sz w:val="24"/>
                <w:szCs w:val="24"/>
              </w:rPr>
            </w:pPr>
          </w:p>
        </w:tc>
      </w:tr>
      <w:tr w:rsidR="000E4548" w:rsidTr="000E4548">
        <w:tc>
          <w:tcPr>
            <w:tcW w:w="4672" w:type="dxa"/>
          </w:tcPr>
          <w:p w:rsidR="001F66AD" w:rsidRDefault="001F66AD" w:rsidP="001F66A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ПомощьРядом.рф</w:t>
            </w:r>
            <w:proofErr w:type="spellEnd"/>
            <w:r>
              <w:rPr>
                <w:rFonts w:ascii="Times New Roman" w:hAnsi="Times New Roman" w:cs="Times New Roman"/>
                <w:sz w:val="24"/>
                <w:szCs w:val="24"/>
              </w:rPr>
              <w:t>»</w:t>
            </w:r>
          </w:p>
          <w:p w:rsidR="000E4548" w:rsidRDefault="000E4548" w:rsidP="002226D2">
            <w:pPr>
              <w:jc w:val="center"/>
              <w:rPr>
                <w:rFonts w:ascii="Times New Roman" w:hAnsi="Times New Roman" w:cs="Times New Roman"/>
                <w:sz w:val="24"/>
                <w:szCs w:val="24"/>
              </w:rPr>
            </w:pPr>
          </w:p>
        </w:tc>
        <w:tc>
          <w:tcPr>
            <w:tcW w:w="4673" w:type="dxa"/>
          </w:tcPr>
          <w:p w:rsidR="000E4548" w:rsidRDefault="006542F0" w:rsidP="002226D2">
            <w:pPr>
              <w:jc w:val="center"/>
              <w:rPr>
                <w:rFonts w:ascii="Times New Roman" w:hAnsi="Times New Roman" w:cs="Times New Roman"/>
                <w:sz w:val="24"/>
                <w:szCs w:val="24"/>
              </w:rPr>
            </w:pPr>
            <w:hyperlink r:id="rId7" w:history="1">
              <w:r w:rsidR="001F66AD" w:rsidRPr="002677CC">
                <w:rPr>
                  <w:rStyle w:val="a3"/>
                  <w:rFonts w:ascii="Times New Roman" w:hAnsi="Times New Roman" w:cs="Times New Roman"/>
                  <w:sz w:val="24"/>
                  <w:szCs w:val="24"/>
                </w:rPr>
                <w:t>https://pomoschryadom.ru/</w:t>
              </w:r>
            </w:hyperlink>
          </w:p>
          <w:p w:rsidR="001F66AD" w:rsidRDefault="001F66AD" w:rsidP="002226D2">
            <w:pPr>
              <w:jc w:val="center"/>
              <w:rPr>
                <w:rFonts w:ascii="Times New Roman" w:hAnsi="Times New Roman" w:cs="Times New Roman"/>
                <w:sz w:val="24"/>
                <w:szCs w:val="24"/>
              </w:rPr>
            </w:pPr>
          </w:p>
        </w:tc>
      </w:tr>
      <w:tr w:rsidR="001F66AD" w:rsidTr="000E4548">
        <w:tc>
          <w:tcPr>
            <w:tcW w:w="4672" w:type="dxa"/>
          </w:tcPr>
          <w:p w:rsidR="001F66AD" w:rsidRDefault="001F66AD" w:rsidP="001F66AD">
            <w:pPr>
              <w:rPr>
                <w:rFonts w:ascii="Times New Roman" w:hAnsi="Times New Roman" w:cs="Times New Roman"/>
                <w:sz w:val="24"/>
                <w:szCs w:val="24"/>
              </w:rPr>
            </w:pPr>
            <w:r>
              <w:rPr>
                <w:rFonts w:ascii="Times New Roman" w:hAnsi="Times New Roman" w:cs="Times New Roman"/>
                <w:sz w:val="24"/>
                <w:szCs w:val="24"/>
              </w:rPr>
              <w:t>«Мы рядом – онлайн»</w:t>
            </w:r>
          </w:p>
          <w:p w:rsidR="001F66AD" w:rsidRDefault="001F66AD" w:rsidP="001F66AD">
            <w:pPr>
              <w:rPr>
                <w:rFonts w:ascii="Times New Roman" w:hAnsi="Times New Roman" w:cs="Times New Roman"/>
                <w:sz w:val="24"/>
                <w:szCs w:val="24"/>
              </w:rPr>
            </w:pPr>
          </w:p>
        </w:tc>
        <w:tc>
          <w:tcPr>
            <w:tcW w:w="4673" w:type="dxa"/>
          </w:tcPr>
          <w:p w:rsidR="001F66AD" w:rsidRDefault="006542F0" w:rsidP="002226D2">
            <w:pPr>
              <w:jc w:val="center"/>
              <w:rPr>
                <w:rFonts w:ascii="Times New Roman" w:hAnsi="Times New Roman" w:cs="Times New Roman"/>
                <w:sz w:val="24"/>
                <w:szCs w:val="24"/>
              </w:rPr>
            </w:pPr>
            <w:hyperlink r:id="rId8" w:history="1">
              <w:r w:rsidR="001F66AD" w:rsidRPr="002677CC">
                <w:rPr>
                  <w:rStyle w:val="a3"/>
                  <w:rFonts w:ascii="Times New Roman" w:hAnsi="Times New Roman" w:cs="Times New Roman"/>
                  <w:sz w:val="24"/>
                  <w:szCs w:val="24"/>
                </w:rPr>
                <w:t>https://www.мырядом.онлайн/</w:t>
              </w:r>
            </w:hyperlink>
          </w:p>
          <w:p w:rsidR="001F66AD" w:rsidRDefault="001F66AD" w:rsidP="002226D2">
            <w:pPr>
              <w:jc w:val="center"/>
              <w:rPr>
                <w:rFonts w:ascii="Times New Roman" w:hAnsi="Times New Roman" w:cs="Times New Roman"/>
                <w:sz w:val="24"/>
                <w:szCs w:val="24"/>
              </w:rPr>
            </w:pPr>
          </w:p>
        </w:tc>
      </w:tr>
      <w:tr w:rsidR="000E4548" w:rsidTr="000E4548">
        <w:tc>
          <w:tcPr>
            <w:tcW w:w="4672" w:type="dxa"/>
          </w:tcPr>
          <w:p w:rsidR="001F66AD" w:rsidRDefault="001F66AD" w:rsidP="001F66AD">
            <w:pPr>
              <w:rPr>
                <w:rFonts w:ascii="Times New Roman" w:hAnsi="Times New Roman" w:cs="Times New Roman"/>
                <w:sz w:val="24"/>
                <w:szCs w:val="24"/>
              </w:rPr>
            </w:pPr>
            <w:r>
              <w:rPr>
                <w:rFonts w:ascii="Times New Roman" w:hAnsi="Times New Roman" w:cs="Times New Roman"/>
                <w:sz w:val="24"/>
                <w:szCs w:val="24"/>
              </w:rPr>
              <w:lastRenderedPageBreak/>
              <w:t>«Твоя территория. Онлайн»</w:t>
            </w:r>
          </w:p>
          <w:p w:rsidR="000E4548" w:rsidRDefault="000E4548" w:rsidP="002226D2">
            <w:pPr>
              <w:jc w:val="center"/>
              <w:rPr>
                <w:rFonts w:ascii="Times New Roman" w:hAnsi="Times New Roman" w:cs="Times New Roman"/>
                <w:sz w:val="24"/>
                <w:szCs w:val="24"/>
              </w:rPr>
            </w:pPr>
          </w:p>
        </w:tc>
        <w:tc>
          <w:tcPr>
            <w:tcW w:w="4673" w:type="dxa"/>
          </w:tcPr>
          <w:p w:rsidR="000E4548" w:rsidRDefault="006542F0" w:rsidP="002226D2">
            <w:pPr>
              <w:jc w:val="center"/>
              <w:rPr>
                <w:rFonts w:ascii="Times New Roman" w:hAnsi="Times New Roman" w:cs="Times New Roman"/>
                <w:sz w:val="24"/>
                <w:szCs w:val="24"/>
              </w:rPr>
            </w:pPr>
            <w:hyperlink r:id="rId9" w:history="1">
              <w:r w:rsidR="001F66AD" w:rsidRPr="002677CC">
                <w:rPr>
                  <w:rStyle w:val="a3"/>
                  <w:rFonts w:ascii="Times New Roman" w:hAnsi="Times New Roman" w:cs="Times New Roman"/>
                  <w:sz w:val="24"/>
                  <w:szCs w:val="24"/>
                </w:rPr>
                <w:t>https://www.твоятерритория.онлайн/</w:t>
              </w:r>
            </w:hyperlink>
          </w:p>
          <w:p w:rsidR="001F66AD" w:rsidRDefault="001F66AD" w:rsidP="002226D2">
            <w:pPr>
              <w:jc w:val="center"/>
              <w:rPr>
                <w:rFonts w:ascii="Times New Roman" w:hAnsi="Times New Roman" w:cs="Times New Roman"/>
                <w:sz w:val="24"/>
                <w:szCs w:val="24"/>
              </w:rPr>
            </w:pPr>
          </w:p>
        </w:tc>
      </w:tr>
    </w:tbl>
    <w:p w:rsidR="00DD1213" w:rsidRDefault="00DD1213" w:rsidP="006542F0">
      <w:pPr>
        <w:pStyle w:val="a6"/>
        <w:spacing w:before="0" w:beforeAutospacing="0" w:after="0" w:afterAutospacing="0"/>
        <w:ind w:firstLine="147"/>
        <w:jc w:val="center"/>
        <w:rPr>
          <w:rStyle w:val="a7"/>
          <w:color w:val="000000"/>
        </w:rPr>
      </w:pPr>
      <w:r w:rsidRPr="00DD1213">
        <w:rPr>
          <w:rStyle w:val="a7"/>
          <w:color w:val="000000"/>
        </w:rPr>
        <w:t>Подсказки для родителей</w:t>
      </w:r>
    </w:p>
    <w:p w:rsidR="00DD1213" w:rsidRPr="00DD1213" w:rsidRDefault="00DD1213" w:rsidP="00DD1213">
      <w:pPr>
        <w:pStyle w:val="a6"/>
        <w:spacing w:before="0" w:beforeAutospacing="0" w:after="0" w:afterAutospacing="0"/>
        <w:ind w:firstLine="147"/>
        <w:jc w:val="both"/>
        <w:rPr>
          <w:color w:val="000000"/>
        </w:rPr>
      </w:pP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1.</w:t>
      </w:r>
      <w:r w:rsidRPr="00DD1213">
        <w:rPr>
          <w:color w:val="000000"/>
        </w:rPr>
        <w:t>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2.</w:t>
      </w:r>
      <w:r w:rsidRPr="00DD1213">
        <w:rPr>
          <w:color w:val="000000"/>
        </w:rPr>
        <w:t>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w:t>
      </w:r>
      <w:bookmarkStart w:id="0" w:name="_GoBack"/>
      <w:bookmarkEnd w:id="0"/>
      <w:r w:rsidRPr="00DD1213">
        <w:rPr>
          <w:color w:val="000000"/>
        </w:rPr>
        <w:t>кренне огорчены, когда в глазах других их переживания выглядят простыми и наивными.</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3.</w:t>
      </w:r>
      <w:r w:rsidRPr="00DD1213">
        <w:rPr>
          <w:color w:val="000000"/>
        </w:rPr>
        <w:t>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4.</w:t>
      </w:r>
      <w:r w:rsidRPr="00DD1213">
        <w:rPr>
          <w:color w:val="000000"/>
        </w:rPr>
        <w:t>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5.</w:t>
      </w:r>
      <w:r w:rsidRPr="00DD1213">
        <w:rPr>
          <w:color w:val="000000"/>
        </w:rPr>
        <w:t>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6.</w:t>
      </w:r>
      <w:r w:rsidRPr="00DD1213">
        <w:rPr>
          <w:color w:val="000000"/>
        </w:rPr>
        <w:t>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7.</w:t>
      </w:r>
      <w:r w:rsidRPr="00DD1213">
        <w:rPr>
          <w:color w:val="000000"/>
        </w:rPr>
        <w:t>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8.</w:t>
      </w:r>
      <w:r w:rsidRPr="00DD1213">
        <w:rPr>
          <w:color w:val="000000"/>
        </w:rPr>
        <w:t>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9.</w:t>
      </w:r>
      <w:r w:rsidRPr="00DD1213">
        <w:rPr>
          <w:color w:val="000000"/>
        </w:rPr>
        <w:t>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10.</w:t>
      </w:r>
      <w:r w:rsidRPr="00DD1213">
        <w:rPr>
          <w:color w:val="000000"/>
        </w:rPr>
        <w:t>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11.</w:t>
      </w:r>
      <w:r w:rsidRPr="00DD1213">
        <w:rPr>
          <w:color w:val="000000"/>
        </w:rPr>
        <w:t xml:space="preserve"> Не навешивайте ярлыков. «Ты глупая и ленивая. Никогда ничего не добьёшься». Такое «навешивание» ведет к тому, что предсказание </w:t>
      </w:r>
      <w:proofErr w:type="gramStart"/>
      <w:r w:rsidRPr="00DD1213">
        <w:rPr>
          <w:color w:val="000000"/>
        </w:rPr>
        <w:t>исполняется</w:t>
      </w:r>
      <w:proofErr w:type="gramEnd"/>
      <w:r w:rsidRPr="00DD1213">
        <w:rPr>
          <w:color w:val="000000"/>
        </w:rPr>
        <w:t xml:space="preserve"> само собой. Ведь дети склонны соответствовать тому, что о них думают родители.</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12.</w:t>
      </w:r>
      <w:r w:rsidRPr="00DD1213">
        <w:rPr>
          <w:color w:val="000000"/>
        </w:rPr>
        <w:t>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DD1213" w:rsidRPr="00DD1213" w:rsidRDefault="00DD1213" w:rsidP="00DD1213">
      <w:pPr>
        <w:pStyle w:val="a6"/>
        <w:spacing w:before="0" w:beforeAutospacing="0" w:after="0" w:afterAutospacing="0"/>
        <w:ind w:firstLine="147"/>
        <w:jc w:val="both"/>
        <w:rPr>
          <w:color w:val="000000"/>
        </w:rPr>
      </w:pPr>
      <w:r w:rsidRPr="00DD1213">
        <w:rPr>
          <w:rStyle w:val="a7"/>
          <w:color w:val="000000"/>
        </w:rPr>
        <w:t>13.</w:t>
      </w:r>
      <w:r w:rsidRPr="00DD1213">
        <w:rPr>
          <w:color w:val="000000"/>
        </w:rPr>
        <w:t> Избегайте крайностей: давать полную свободу так же неверно, как и «закручивать гайки».</w:t>
      </w:r>
    </w:p>
    <w:p w:rsidR="00DD1213" w:rsidRDefault="00DD1213" w:rsidP="00DD1213">
      <w:pPr>
        <w:pStyle w:val="a6"/>
        <w:spacing w:before="0" w:beforeAutospacing="0" w:after="0" w:afterAutospacing="0"/>
        <w:ind w:firstLine="147"/>
        <w:jc w:val="both"/>
        <w:rPr>
          <w:color w:val="000000"/>
        </w:rPr>
      </w:pPr>
      <w:r w:rsidRPr="00DD1213">
        <w:rPr>
          <w:rStyle w:val="a7"/>
          <w:color w:val="000000"/>
        </w:rPr>
        <w:lastRenderedPageBreak/>
        <w:t>14.</w:t>
      </w:r>
      <w:r w:rsidRPr="00DD1213">
        <w:rPr>
          <w:color w:val="000000"/>
        </w:rPr>
        <w:t> Сохраняйте чувство юмора.</w:t>
      </w:r>
    </w:p>
    <w:p w:rsidR="00DD1213" w:rsidRPr="00DD1213" w:rsidRDefault="00DD1213" w:rsidP="00DD1213">
      <w:pPr>
        <w:pStyle w:val="a6"/>
        <w:spacing w:before="0" w:beforeAutospacing="0" w:after="0" w:afterAutospacing="0"/>
        <w:ind w:firstLine="147"/>
        <w:jc w:val="both"/>
        <w:rPr>
          <w:color w:val="000000"/>
          <w:sz w:val="22"/>
          <w:szCs w:val="22"/>
        </w:rPr>
      </w:pPr>
      <w:r w:rsidRPr="00DD1213">
        <w:rPr>
          <w:color w:val="000000"/>
          <w:sz w:val="22"/>
          <w:szCs w:val="22"/>
        </w:rPr>
        <w:t xml:space="preserve"> </w:t>
      </w:r>
    </w:p>
    <w:p w:rsidR="001D1087" w:rsidRPr="001D1087" w:rsidRDefault="001D1087" w:rsidP="001D1087">
      <w:pPr>
        <w:spacing w:after="0" w:line="240" w:lineRule="auto"/>
        <w:ind w:firstLine="709"/>
        <w:jc w:val="both"/>
        <w:rPr>
          <w:rFonts w:ascii="Times New Roman" w:hAnsi="Times New Roman" w:cs="Times New Roman"/>
          <w:b/>
          <w:sz w:val="24"/>
          <w:szCs w:val="24"/>
        </w:rPr>
      </w:pPr>
      <w:r w:rsidRPr="001D1087">
        <w:rPr>
          <w:rFonts w:ascii="Times New Roman" w:hAnsi="Times New Roman" w:cs="Times New Roman"/>
          <w:b/>
          <w:sz w:val="24"/>
          <w:szCs w:val="24"/>
        </w:rPr>
        <w:t>Период переходного возраста у девочек</w:t>
      </w:r>
    </w:p>
    <w:p w:rsidR="001D1087" w:rsidRDefault="001D1087" w:rsidP="001D1087">
      <w:pPr>
        <w:spacing w:after="0" w:line="240" w:lineRule="auto"/>
        <w:ind w:firstLine="709"/>
        <w:jc w:val="both"/>
        <w:rPr>
          <w:rFonts w:ascii="Times New Roman" w:hAnsi="Times New Roman" w:cs="Times New Roman"/>
          <w:sz w:val="24"/>
          <w:szCs w:val="24"/>
        </w:rPr>
      </w:pP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sz w:val="24"/>
          <w:szCs w:val="24"/>
        </w:rPr>
        <w:t xml:space="preserve">Значение переходного периода у девочек, связанного с половым созреванием, огромно. В это время организм готовится к новым физиологическим и психологическим изменениям, девочка учится самостоятельности, приобретает индивидуальность, пытается обучиться умению выстраивать </w:t>
      </w:r>
      <w:proofErr w:type="spellStart"/>
      <w:r w:rsidRPr="001D1087">
        <w:rPr>
          <w:rFonts w:ascii="Times New Roman" w:hAnsi="Times New Roman" w:cs="Times New Roman"/>
          <w:sz w:val="24"/>
          <w:szCs w:val="24"/>
        </w:rPr>
        <w:t>психо</w:t>
      </w:r>
      <w:proofErr w:type="spellEnd"/>
      <w:r w:rsidRPr="001D1087">
        <w:rPr>
          <w:rFonts w:ascii="Times New Roman" w:hAnsi="Times New Roman" w:cs="Times New Roman"/>
          <w:sz w:val="24"/>
          <w:szCs w:val="24"/>
        </w:rPr>
        <w:t xml:space="preserve">-личностные отношения со сверстниками, учителями, старшими людьми. У нее появляются свои взгляды на какие-то вещи, становится более развитым мышление, логика. Девочка становится взрослой. Для родителей переходный возраст их ребенка тоже очень важный и по-своему тяжелый этап. Для них важно подобрать такие ключи к своему ребенку, чтобы не нарушить психоэмоциональное состояние дочери, не показаться навязчивым, но в то же время постараться остаться лучшим другом. В переходном возрасте дети становятся очень чувствительными, легко отличают </w:t>
      </w:r>
      <w:proofErr w:type="spellStart"/>
      <w:r w:rsidRPr="001D1087">
        <w:rPr>
          <w:rFonts w:ascii="Times New Roman" w:hAnsi="Times New Roman" w:cs="Times New Roman"/>
          <w:sz w:val="24"/>
          <w:szCs w:val="24"/>
        </w:rPr>
        <w:t>фальш</w:t>
      </w:r>
      <w:proofErr w:type="spellEnd"/>
      <w:r w:rsidRPr="001D1087">
        <w:rPr>
          <w:rFonts w:ascii="Times New Roman" w:hAnsi="Times New Roman" w:cs="Times New Roman"/>
          <w:sz w:val="24"/>
          <w:szCs w:val="24"/>
        </w:rPr>
        <w:t>, чувствуют, когда с ним не откровенны.</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sz w:val="24"/>
          <w:szCs w:val="24"/>
        </w:rPr>
        <w:t>Начало переходного периода связано с наступлением изменений во всем организме и прежде всего с изменением гормонального фона девочки. Начинают усиленно работать и продуцировать гормоны гипофиз и щитовидная железа, что влечет за собой ряд изменений в физиологическом и эмоциональном плане. К физиологическим изменениям относят следующие признаки.</w:t>
      </w:r>
    </w:p>
    <w:p w:rsidR="005047CA" w:rsidRDefault="001D1087" w:rsidP="005047CA">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sz w:val="24"/>
          <w:szCs w:val="24"/>
        </w:rPr>
        <w:t xml:space="preserve">Фигура становится более округлой за счет появления в области бедер жировой ткани. Начинают формироваться молочные железы. В области подмышечных впадин и на лобке появляются волоски. Отмечаются изменения кожи, появляются прыщи и </w:t>
      </w:r>
      <w:proofErr w:type="spellStart"/>
      <w:r w:rsidRPr="001D1087">
        <w:rPr>
          <w:rFonts w:ascii="Times New Roman" w:hAnsi="Times New Roman" w:cs="Times New Roman"/>
          <w:sz w:val="24"/>
          <w:szCs w:val="24"/>
        </w:rPr>
        <w:t>акне</w:t>
      </w:r>
      <w:proofErr w:type="spellEnd"/>
      <w:r w:rsidRPr="001D1087">
        <w:rPr>
          <w:rFonts w:ascii="Times New Roman" w:hAnsi="Times New Roman" w:cs="Times New Roman"/>
          <w:sz w:val="24"/>
          <w:szCs w:val="24"/>
        </w:rPr>
        <w:t xml:space="preserve">. Волосы становятся более жирными. Появляются менструации. В эмоциональном плане девочка также испытает ряд изменений, связанных с гормональным дисбалансом. У нее часто меняется настроение, отношение к самой себе, появляется желание выделиться из общей массы сверстников любой ценой. Девочки становятся грубыми, дерзкими, порой даже </w:t>
      </w:r>
      <w:proofErr w:type="spellStart"/>
      <w:r w:rsidRPr="001D1087">
        <w:rPr>
          <w:rFonts w:ascii="Times New Roman" w:hAnsi="Times New Roman" w:cs="Times New Roman"/>
          <w:sz w:val="24"/>
          <w:szCs w:val="24"/>
        </w:rPr>
        <w:t>хамовитыми</w:t>
      </w:r>
      <w:proofErr w:type="spellEnd"/>
      <w:r w:rsidRPr="001D1087">
        <w:rPr>
          <w:rFonts w:ascii="Times New Roman" w:hAnsi="Times New Roman" w:cs="Times New Roman"/>
          <w:sz w:val="24"/>
          <w:szCs w:val="24"/>
        </w:rPr>
        <w:t xml:space="preserve"> и агрессивными. Упрямство и максимализм также относятся к признакам переходного возраста. Часто, терзаясь от депрессивных настроений, девочка начинает отдаляться от родных, испытывать желание примкнуть к какой-нибудь странной компании, секте или субкультуре.</w:t>
      </w:r>
      <w:r w:rsidR="005047CA">
        <w:rPr>
          <w:rFonts w:ascii="Times New Roman" w:hAnsi="Times New Roman" w:cs="Times New Roman"/>
          <w:sz w:val="24"/>
          <w:szCs w:val="24"/>
        </w:rPr>
        <w:t xml:space="preserve"> </w:t>
      </w:r>
      <w:r w:rsidR="005047CA" w:rsidRPr="005047CA">
        <w:rPr>
          <w:rFonts w:ascii="Times New Roman" w:hAnsi="Times New Roman" w:cs="Times New Roman"/>
          <w:sz w:val="24"/>
          <w:szCs w:val="24"/>
        </w:rPr>
        <w:t>Бывает наоборот, девочка начинает активно интересоваться модой, косметическими новинками и как строить отношения с противоположным полом. Все эти изменения ошарашивают родителей.</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sz w:val="24"/>
          <w:szCs w:val="24"/>
        </w:rPr>
        <w:t>Очень многие психологические проблемы таковыми не являются, а рождаются вследствие наличия физиологических проблем. Если девочка не довольна своей внешностью, то она будет испытывать дискомфорт в общении со сверстниками, с противоположным полом, у нее будут формироваться комплексы и прочее. Но если физиологическую проблемы попытаться устранить (подобрать прическу, имидж и прочее), то и с психикой проблемы постепенно устранятся.</w:t>
      </w:r>
    </w:p>
    <w:p w:rsidR="001D1087" w:rsidRDefault="001D1087" w:rsidP="001D1087">
      <w:pPr>
        <w:spacing w:after="0" w:line="240" w:lineRule="auto"/>
        <w:ind w:firstLine="709"/>
        <w:jc w:val="both"/>
        <w:rPr>
          <w:rFonts w:ascii="Times New Roman" w:hAnsi="Times New Roman" w:cs="Times New Roman"/>
          <w:sz w:val="24"/>
          <w:szCs w:val="24"/>
        </w:rPr>
      </w:pP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sz w:val="24"/>
          <w:szCs w:val="24"/>
        </w:rPr>
        <w:t xml:space="preserve">Психологи рекомендуют 4 основных пути для решения психологических проблем </w:t>
      </w:r>
      <w:r>
        <w:rPr>
          <w:rFonts w:ascii="Times New Roman" w:hAnsi="Times New Roman" w:cs="Times New Roman"/>
          <w:sz w:val="24"/>
          <w:szCs w:val="24"/>
        </w:rPr>
        <w:t>у девочек в переходном периоде:</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b/>
          <w:sz w:val="24"/>
          <w:szCs w:val="24"/>
        </w:rPr>
        <w:t>Сон.</w:t>
      </w:r>
      <w:r w:rsidRPr="001D1087">
        <w:rPr>
          <w:rFonts w:ascii="Times New Roman" w:hAnsi="Times New Roman" w:cs="Times New Roman"/>
          <w:sz w:val="24"/>
          <w:szCs w:val="24"/>
        </w:rPr>
        <w:t xml:space="preserve"> Неполноценный отдых, бессонницы и малое количество времени для сна часто становятся причиной усталого вида, несвежего цвета кожи у девушки. Если ребенок не высыпается, он становится подавленным, раздраженным, или напротив, апатичным. Все это не только негативно сказывается на внешности, но и ухудшает отношения с одноклассниками, преподавателями, родными, а отсюда и психологические проблемы.</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b/>
          <w:sz w:val="24"/>
          <w:szCs w:val="24"/>
        </w:rPr>
        <w:t>Движение.</w:t>
      </w:r>
      <w:r w:rsidRPr="001D1087">
        <w:rPr>
          <w:rFonts w:ascii="Times New Roman" w:hAnsi="Times New Roman" w:cs="Times New Roman"/>
          <w:sz w:val="24"/>
          <w:szCs w:val="24"/>
        </w:rPr>
        <w:t xml:space="preserve"> Если девочке после школы нечем себя занять, она будет углубляться в свои проблемы и заниматься самоедством. Кроме того, при малоактивном образе жизни, девочки, достигшие переходного возраста, начинают отдаляться от социума и больше времени проводить за запертой дверью своей комнаты. Родители должны побеспокоиться, чтобы у ребенка были хобби, интересы, чтобы дочь посещала кружки или секции помимо </w:t>
      </w:r>
      <w:r w:rsidRPr="001D1087">
        <w:rPr>
          <w:rFonts w:ascii="Times New Roman" w:hAnsi="Times New Roman" w:cs="Times New Roman"/>
          <w:sz w:val="24"/>
          <w:szCs w:val="24"/>
        </w:rPr>
        <w:lastRenderedPageBreak/>
        <w:t xml:space="preserve">школьного обучения. Хорошо, если девочка с этого возраста приучится к активному образу жизни: можно бегать, прыгать, делать зарядку по утрам. </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b/>
          <w:sz w:val="24"/>
          <w:szCs w:val="24"/>
        </w:rPr>
        <w:t xml:space="preserve">Многие психологические проблемы связаны с перегрузкой организма. </w:t>
      </w:r>
      <w:r w:rsidRPr="001D1087">
        <w:rPr>
          <w:rFonts w:ascii="Times New Roman" w:hAnsi="Times New Roman" w:cs="Times New Roman"/>
          <w:sz w:val="24"/>
          <w:szCs w:val="24"/>
        </w:rPr>
        <w:t xml:space="preserve">Если ребенок потребляет большое количество информации, ежедневно взаимодействует с многочисленными внешними раздражителями. Поэтому важно регламентировать время на просмотр телевизора, занятия за компьютером, просиживание в социальных сетях. </w:t>
      </w:r>
    </w:p>
    <w:p w:rsidR="001D1087" w:rsidRDefault="001D1087" w:rsidP="001D1087">
      <w:pPr>
        <w:spacing w:after="0" w:line="240" w:lineRule="auto"/>
        <w:ind w:firstLine="709"/>
        <w:jc w:val="both"/>
        <w:rPr>
          <w:rFonts w:ascii="Times New Roman" w:hAnsi="Times New Roman" w:cs="Times New Roman"/>
          <w:sz w:val="24"/>
          <w:szCs w:val="24"/>
        </w:rPr>
      </w:pPr>
      <w:r w:rsidRPr="001D1087">
        <w:rPr>
          <w:rFonts w:ascii="Times New Roman" w:hAnsi="Times New Roman" w:cs="Times New Roman"/>
          <w:b/>
          <w:sz w:val="24"/>
          <w:szCs w:val="24"/>
        </w:rPr>
        <w:t>При затяжных психологических проблемах специалисты рекомендуют посетить эндокринолога</w:t>
      </w:r>
      <w:r w:rsidRPr="001D1087">
        <w:rPr>
          <w:rFonts w:ascii="Times New Roman" w:hAnsi="Times New Roman" w:cs="Times New Roman"/>
          <w:sz w:val="24"/>
          <w:szCs w:val="24"/>
        </w:rPr>
        <w:t xml:space="preserve"> – врача, который занимается проблемами гормонального фона, железами внутренней секреции. Многие психологические проблемы связаны с разбалансировкой гормонального фона. Если родители замечают, что дочь пребывает в тяжелом психоэмоциональном состоянии, ее необходимо показать специалисту.</w:t>
      </w:r>
    </w:p>
    <w:p w:rsidR="00CA5B76" w:rsidRDefault="00CA5B76" w:rsidP="001D1087">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Очень важно, чтобы в мир женственности девочку вводила мама, но не менее важна в этот период поддержка отца. Поддержка должна быть адекватной, не критика, не отстранение (как часто у нас бывает, когда отцы пугаются взрослеющих дочерей) или чрезмерная опека и забота, возникающая из-за страха, что дочь выберет не тот путь, к которому готовили ее родные, а именно понимание и терпение со стороны отца. Папа – это первый любящий мужчина в жизни девочки. От того, как складываются отношения отца и дочери, зависит и то, как будут складываться у девочки отношения с противоположным полом в будущем.</w:t>
      </w: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Наиболее ярким признаком переходного возраста являются изменения во внешности девочки. Ей самой очень сложно привыкнуть к тому, что ее тело становится другим. Мозг ребенка еще не осознает, что тело изменилось, отсюда появляется некоторая угловатость, что очень смущает девочку. Очень важно, чтобы родители могли относиться к дочери в этот период снисходительно, спокойно наблюдать за теми изменениями, которые происходят в ней. Постарайтесь объяснить дочери, что происходит с ней в данный момент. Очень хорошо будет, если объяснения будут подкреплены примерами из собственной жизни, про то, как сама мама или папа переживали этот период.</w:t>
      </w:r>
    </w:p>
    <w:p w:rsidR="00CA5B76" w:rsidRDefault="00CA5B76"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Вместе с изменившимися пропорциями тела, девочка может обнаружить какие-то сексуальные импульсы, интерес к себе и противоположному полу. Часто тема о сексуальности с подрастающим ребенком является очень сложной для родителей. Не зная, как поговорить об «этом», родители начинают острее контролировать дочь, ограничивать в общении с мальчиками, чтобы не допустить с ее стороны какого-либо необдуманного шага. Ребенок не понимает, почему родители начинают ужесточать рамки, считая, что таким образом родители показывают свой авторитет, свою власть над дочкой и прочее. Зачастую родителям действительно очень трудно подобрать нужные слова, чтобы открыто разговаривать на тему сексуальности. Объясните ребенку, что сексуальные отношения – это не пропуск во взрослый мир. Очень важно, чтобы они строились на взаимном уважении, согласии, доверии. Нужно объяснить девочке, что торопиться скорее войти с этот мир не стоит. Она должны понимать, что если она не готова для такого рода отношений, то всегда может отказаться от них, и это не будет признаком «не взрослости», скорее, напротив.</w:t>
      </w:r>
    </w:p>
    <w:p w:rsidR="00CA5B76" w:rsidRDefault="00CA5B76"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b/>
          <w:sz w:val="24"/>
          <w:szCs w:val="24"/>
        </w:rPr>
        <w:t xml:space="preserve">Мышление </w:t>
      </w:r>
      <w:r w:rsidRPr="005047CA">
        <w:rPr>
          <w:rFonts w:ascii="Times New Roman" w:hAnsi="Times New Roman" w:cs="Times New Roman"/>
          <w:sz w:val="24"/>
          <w:szCs w:val="24"/>
        </w:rPr>
        <w:t xml:space="preserve">девочки в переходном возрасте устроено таким образом, что она не может видеть того, что одно и то же событие происходит амбивалентно. На самом деле подросток мыслит </w:t>
      </w:r>
      <w:proofErr w:type="spellStart"/>
      <w:r w:rsidRPr="005047CA">
        <w:rPr>
          <w:rFonts w:ascii="Times New Roman" w:hAnsi="Times New Roman" w:cs="Times New Roman"/>
          <w:sz w:val="24"/>
          <w:szCs w:val="24"/>
        </w:rPr>
        <w:t>абсолютами</w:t>
      </w:r>
      <w:proofErr w:type="spellEnd"/>
      <w:r w:rsidRPr="005047CA">
        <w:rPr>
          <w:rFonts w:ascii="Times New Roman" w:hAnsi="Times New Roman" w:cs="Times New Roman"/>
          <w:sz w:val="24"/>
          <w:szCs w:val="24"/>
        </w:rPr>
        <w:t xml:space="preserve">: то что происходит либо однозначно плохо, либо однозначно хорошо. Понятия «золотой середины» для нее в этом возрасте отсутствует. Из-за этого у девочки могут случаться резкие перепады настроения, она может чересчур рьяно отстаивать свои права. Задача родителей – мягко указывать на этот оттенок серого между белым и черным. Очень важно помогать дочери справляться с ее категоричностью, объяснять, что любое событие может иметь как негативные стороны, так и позитивные. Это помогает ребенку взрослеть. </w:t>
      </w:r>
    </w:p>
    <w:p w:rsidR="00CA5B76" w:rsidRDefault="00CA5B76" w:rsidP="005047CA">
      <w:pPr>
        <w:spacing w:after="0" w:line="240" w:lineRule="auto"/>
        <w:ind w:firstLine="709"/>
        <w:jc w:val="both"/>
        <w:rPr>
          <w:rFonts w:ascii="Times New Roman" w:hAnsi="Times New Roman" w:cs="Times New Roman"/>
          <w:sz w:val="24"/>
          <w:szCs w:val="24"/>
        </w:rPr>
      </w:pPr>
    </w:p>
    <w:p w:rsidR="00CA5B76" w:rsidRDefault="00CA5B76"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b/>
          <w:sz w:val="24"/>
          <w:szCs w:val="24"/>
        </w:rPr>
        <w:t>Изменения в отношениях с родителями</w:t>
      </w:r>
      <w:r w:rsidRPr="005047CA">
        <w:rPr>
          <w:rFonts w:ascii="Times New Roman" w:hAnsi="Times New Roman" w:cs="Times New Roman"/>
          <w:sz w:val="24"/>
          <w:szCs w:val="24"/>
        </w:rPr>
        <w:t xml:space="preserve"> </w:t>
      </w:r>
    </w:p>
    <w:p w:rsidR="00CA5B76" w:rsidRDefault="00CA5B76"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 xml:space="preserve">Подростковый возраст часто называют трудным. Так как в этот период отношения ребенка и родителей становятся мягко говоря сложными. Ребенок начинает понимать, что он уже не тот малыш, но и то, что он еще не до конца взрослый – он тоже пока не понимает. Иными словами, подросток требует больше прав, но как это реализовать от не знает. И сами родители не всегда понимают, как признать взрослость дочери, но при этом не превратит эти отношения во вседозволенность. Важно показывать своему ребенку, что взрослость – это не только безграничные возможности или увеличение прав. За каждым толики свободы следует и увеличение ответственности. Подрастающая девочка требует автономности, хочет изучать этот мир самостоятельно, но в тоже время ей страшно делать выбор самостоятельно. </w:t>
      </w:r>
    </w:p>
    <w:p w:rsid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Важно суметь выдерживать баланс: если мы даем ребенку в чем-то больше свободы, то и требовать должны большей ответственности с него. Если разрешать в чем-то принимать решение или делать выбор, то и вся ответственность за этот выбор должна быть на ребенке. Только так ребенок учится взрослеть, понимая, что свобода и ответственность являются взаимодополняющими составляющими.</w:t>
      </w:r>
    </w:p>
    <w:p w:rsidR="005047CA" w:rsidRDefault="005047CA" w:rsidP="005047CA">
      <w:pPr>
        <w:spacing w:after="0" w:line="240" w:lineRule="auto"/>
        <w:ind w:firstLine="709"/>
        <w:jc w:val="both"/>
        <w:rPr>
          <w:rFonts w:ascii="Times New Roman" w:hAnsi="Times New Roman" w:cs="Times New Roman"/>
          <w:sz w:val="24"/>
          <w:szCs w:val="24"/>
        </w:rPr>
      </w:pPr>
    </w:p>
    <w:p w:rsidR="005047CA" w:rsidRP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 xml:space="preserve">Прежде всего родителям следует запастись терпением и спокойствием. Чтобы не утратить с дочерью эмоциональной связи, которая в переходном возрасте становится слишком хрупкой, ни при каких обстоятельствах нельзя решать проблемы криком и скандалами. Любую проблему, какой бы неразрешимой она не казалась на первый взгляд, следует решать только диалогом с ребенком. Старайтесь быть в курсе всего того, чем «дышит» дочь, что происходит в ее жизни. Если девочка перестала доверять маме свои секреты, можно выуживать нужную информацию методом ненавязчивого наблюдения. Это предостережет девочку от дурных компаний и поступков. Не зависимо от того, насколько загружен день взрослого, важно находит время на общение с дочерью, на совместные прогулки, поездки. Не критикуйте девочку, постарайтесь вернуться назад в свой такой же возраст и понять, как она мыслит, чего ждет от вас. Ну а если и критикуете в чем-то, то делайте это ненавязчиво, но обоснованно, приводите примеры, словом, не будьте </w:t>
      </w:r>
      <w:proofErr w:type="spellStart"/>
      <w:r w:rsidRPr="005047CA">
        <w:rPr>
          <w:rFonts w:ascii="Times New Roman" w:hAnsi="Times New Roman" w:cs="Times New Roman"/>
          <w:sz w:val="24"/>
          <w:szCs w:val="24"/>
        </w:rPr>
        <w:t>нравоучителем</w:t>
      </w:r>
      <w:proofErr w:type="spellEnd"/>
      <w:r w:rsidRPr="005047CA">
        <w:rPr>
          <w:rFonts w:ascii="Times New Roman" w:hAnsi="Times New Roman" w:cs="Times New Roman"/>
          <w:sz w:val="24"/>
          <w:szCs w:val="24"/>
        </w:rPr>
        <w:t>. В случае, если девочка не следит за внешним видом, или носит вызывающую или нелепую одежду, купите несколько модных журналов, оставьте их на видном месте. Дочь обязательно заинтересуется ими и пересмотрит свой гардероб.</w:t>
      </w:r>
    </w:p>
    <w:p w:rsidR="005047CA" w:rsidRPr="005047CA" w:rsidRDefault="005047CA" w:rsidP="005047CA">
      <w:pPr>
        <w:spacing w:after="0" w:line="240" w:lineRule="auto"/>
        <w:ind w:firstLine="709"/>
        <w:jc w:val="both"/>
        <w:rPr>
          <w:rFonts w:ascii="Times New Roman" w:hAnsi="Times New Roman" w:cs="Times New Roman"/>
          <w:sz w:val="24"/>
          <w:szCs w:val="24"/>
        </w:rPr>
      </w:pPr>
      <w:r w:rsidRPr="005047CA">
        <w:rPr>
          <w:rFonts w:ascii="Times New Roman" w:hAnsi="Times New Roman" w:cs="Times New Roman"/>
          <w:sz w:val="24"/>
          <w:szCs w:val="24"/>
        </w:rPr>
        <w:t>Часто в переходном возрасте подростки ставятся грубыми, хамят родителям. Конечно, такое поведение своего ребенка крайне неприятно для родителей, но постарайтесь не отвечать грубостью на грубость. Промолчите, дайте понять девочке, что своими словами она обидела вас, так она скорее осознает, что была не права и раскается. За плохие поступки и поведение наказывайте не физически, а морально, например, запретите смотреть телевизор, играть на компьютере и прочее. В любом случае, не забывайте показывать взрослеющей дочери, что вы ее любите, понимаете ее переживания и всегда готовы подставить плечо.</w:t>
      </w:r>
    </w:p>
    <w:p w:rsidR="005047CA" w:rsidRDefault="005047CA"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p>
    <w:p w:rsidR="005047CA" w:rsidRPr="005047CA" w:rsidRDefault="005047CA"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p>
    <w:p w:rsidR="005047CA" w:rsidRPr="005047CA" w:rsidRDefault="005047CA" w:rsidP="005047CA">
      <w:pPr>
        <w:spacing w:after="0" w:line="240" w:lineRule="auto"/>
        <w:ind w:firstLine="709"/>
        <w:jc w:val="both"/>
        <w:rPr>
          <w:rFonts w:ascii="Times New Roman" w:hAnsi="Times New Roman" w:cs="Times New Roman"/>
          <w:sz w:val="24"/>
          <w:szCs w:val="24"/>
        </w:rPr>
      </w:pPr>
    </w:p>
    <w:p w:rsidR="005047CA" w:rsidRDefault="005047CA" w:rsidP="005047CA">
      <w:pPr>
        <w:spacing w:after="0" w:line="240" w:lineRule="auto"/>
        <w:ind w:firstLine="709"/>
        <w:jc w:val="both"/>
        <w:rPr>
          <w:rFonts w:ascii="Times New Roman" w:hAnsi="Times New Roman" w:cs="Times New Roman"/>
          <w:sz w:val="24"/>
          <w:szCs w:val="24"/>
        </w:rPr>
      </w:pPr>
    </w:p>
    <w:p w:rsidR="001D1087" w:rsidRPr="001D1087" w:rsidRDefault="001D1087" w:rsidP="001D1087">
      <w:pPr>
        <w:spacing w:after="0" w:line="240" w:lineRule="auto"/>
        <w:ind w:firstLine="709"/>
        <w:jc w:val="both"/>
        <w:rPr>
          <w:rFonts w:ascii="Times New Roman" w:hAnsi="Times New Roman" w:cs="Times New Roman"/>
          <w:sz w:val="24"/>
          <w:szCs w:val="24"/>
        </w:rPr>
      </w:pPr>
    </w:p>
    <w:p w:rsidR="00E9707D" w:rsidRDefault="006542F0"/>
    <w:sectPr w:rsidR="00E97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05B"/>
    <w:multiLevelType w:val="multilevel"/>
    <w:tmpl w:val="7D8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82588"/>
    <w:multiLevelType w:val="multilevel"/>
    <w:tmpl w:val="0BD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075BA"/>
    <w:multiLevelType w:val="multilevel"/>
    <w:tmpl w:val="42E2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04005"/>
    <w:multiLevelType w:val="multilevel"/>
    <w:tmpl w:val="9C1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4547F"/>
    <w:multiLevelType w:val="multilevel"/>
    <w:tmpl w:val="B6D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54"/>
    <w:rsid w:val="000A64EF"/>
    <w:rsid w:val="000E4548"/>
    <w:rsid w:val="001D1087"/>
    <w:rsid w:val="001E6AEA"/>
    <w:rsid w:val="001F66AD"/>
    <w:rsid w:val="002226D2"/>
    <w:rsid w:val="0026279E"/>
    <w:rsid w:val="005047CA"/>
    <w:rsid w:val="005E4745"/>
    <w:rsid w:val="006542F0"/>
    <w:rsid w:val="00763A54"/>
    <w:rsid w:val="007661AF"/>
    <w:rsid w:val="007750C1"/>
    <w:rsid w:val="00842DFE"/>
    <w:rsid w:val="008C7E5C"/>
    <w:rsid w:val="008E5CC1"/>
    <w:rsid w:val="009D2999"/>
    <w:rsid w:val="00A1234C"/>
    <w:rsid w:val="00C51DBE"/>
    <w:rsid w:val="00CA5B76"/>
    <w:rsid w:val="00CE74C7"/>
    <w:rsid w:val="00D12E2C"/>
    <w:rsid w:val="00DC2B29"/>
    <w:rsid w:val="00DD1213"/>
    <w:rsid w:val="00E57C8A"/>
    <w:rsid w:val="00FB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7500B-3F2B-43C4-8EB9-5073A998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79E"/>
    <w:rPr>
      <w:color w:val="0563C1" w:themeColor="hyperlink"/>
      <w:u w:val="single"/>
    </w:rPr>
  </w:style>
  <w:style w:type="paragraph" w:styleId="a4">
    <w:name w:val="List Paragraph"/>
    <w:basedOn w:val="a"/>
    <w:uiPriority w:val="34"/>
    <w:qFormat/>
    <w:rsid w:val="002226D2"/>
    <w:pPr>
      <w:ind w:left="720"/>
      <w:contextualSpacing/>
    </w:pPr>
  </w:style>
  <w:style w:type="table" w:styleId="a5">
    <w:name w:val="Table Grid"/>
    <w:basedOn w:val="a1"/>
    <w:uiPriority w:val="39"/>
    <w:rsid w:val="00C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D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D1213"/>
    <w:rPr>
      <w:b/>
      <w:bCs/>
    </w:rPr>
  </w:style>
  <w:style w:type="paragraph" w:styleId="a8">
    <w:name w:val="Balloon Text"/>
    <w:basedOn w:val="a"/>
    <w:link w:val="a9"/>
    <w:uiPriority w:val="99"/>
    <w:semiHidden/>
    <w:unhideWhenUsed/>
    <w:rsid w:val="006542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4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690">
      <w:bodyDiv w:val="1"/>
      <w:marLeft w:val="0"/>
      <w:marRight w:val="0"/>
      <w:marTop w:val="0"/>
      <w:marBottom w:val="0"/>
      <w:divBdr>
        <w:top w:val="none" w:sz="0" w:space="0" w:color="auto"/>
        <w:left w:val="none" w:sz="0" w:space="0" w:color="auto"/>
        <w:bottom w:val="none" w:sz="0" w:space="0" w:color="auto"/>
        <w:right w:val="none" w:sz="0" w:space="0" w:color="auto"/>
      </w:divBdr>
    </w:div>
    <w:div w:id="138308967">
      <w:bodyDiv w:val="1"/>
      <w:marLeft w:val="0"/>
      <w:marRight w:val="0"/>
      <w:marTop w:val="0"/>
      <w:marBottom w:val="0"/>
      <w:divBdr>
        <w:top w:val="none" w:sz="0" w:space="0" w:color="auto"/>
        <w:left w:val="none" w:sz="0" w:space="0" w:color="auto"/>
        <w:bottom w:val="none" w:sz="0" w:space="0" w:color="auto"/>
        <w:right w:val="none" w:sz="0" w:space="0" w:color="auto"/>
      </w:divBdr>
    </w:div>
    <w:div w:id="290401197">
      <w:bodyDiv w:val="1"/>
      <w:marLeft w:val="0"/>
      <w:marRight w:val="0"/>
      <w:marTop w:val="0"/>
      <w:marBottom w:val="0"/>
      <w:divBdr>
        <w:top w:val="none" w:sz="0" w:space="0" w:color="auto"/>
        <w:left w:val="none" w:sz="0" w:space="0" w:color="auto"/>
        <w:bottom w:val="none" w:sz="0" w:space="0" w:color="auto"/>
        <w:right w:val="none" w:sz="0" w:space="0" w:color="auto"/>
      </w:divBdr>
    </w:div>
    <w:div w:id="493032295">
      <w:bodyDiv w:val="1"/>
      <w:marLeft w:val="0"/>
      <w:marRight w:val="0"/>
      <w:marTop w:val="0"/>
      <w:marBottom w:val="0"/>
      <w:divBdr>
        <w:top w:val="none" w:sz="0" w:space="0" w:color="auto"/>
        <w:left w:val="none" w:sz="0" w:space="0" w:color="auto"/>
        <w:bottom w:val="none" w:sz="0" w:space="0" w:color="auto"/>
        <w:right w:val="none" w:sz="0" w:space="0" w:color="auto"/>
      </w:divBdr>
    </w:div>
    <w:div w:id="498738005">
      <w:bodyDiv w:val="1"/>
      <w:marLeft w:val="0"/>
      <w:marRight w:val="0"/>
      <w:marTop w:val="0"/>
      <w:marBottom w:val="0"/>
      <w:divBdr>
        <w:top w:val="none" w:sz="0" w:space="0" w:color="auto"/>
        <w:left w:val="none" w:sz="0" w:space="0" w:color="auto"/>
        <w:bottom w:val="none" w:sz="0" w:space="0" w:color="auto"/>
        <w:right w:val="none" w:sz="0" w:space="0" w:color="auto"/>
      </w:divBdr>
    </w:div>
    <w:div w:id="733893265">
      <w:bodyDiv w:val="1"/>
      <w:marLeft w:val="0"/>
      <w:marRight w:val="0"/>
      <w:marTop w:val="0"/>
      <w:marBottom w:val="0"/>
      <w:divBdr>
        <w:top w:val="none" w:sz="0" w:space="0" w:color="auto"/>
        <w:left w:val="none" w:sz="0" w:space="0" w:color="auto"/>
        <w:bottom w:val="none" w:sz="0" w:space="0" w:color="auto"/>
        <w:right w:val="none" w:sz="0" w:space="0" w:color="auto"/>
      </w:divBdr>
    </w:div>
    <w:div w:id="854342464">
      <w:bodyDiv w:val="1"/>
      <w:marLeft w:val="0"/>
      <w:marRight w:val="0"/>
      <w:marTop w:val="0"/>
      <w:marBottom w:val="0"/>
      <w:divBdr>
        <w:top w:val="none" w:sz="0" w:space="0" w:color="auto"/>
        <w:left w:val="none" w:sz="0" w:space="0" w:color="auto"/>
        <w:bottom w:val="none" w:sz="0" w:space="0" w:color="auto"/>
        <w:right w:val="none" w:sz="0" w:space="0" w:color="auto"/>
      </w:divBdr>
    </w:div>
    <w:div w:id="911738016">
      <w:bodyDiv w:val="1"/>
      <w:marLeft w:val="0"/>
      <w:marRight w:val="0"/>
      <w:marTop w:val="0"/>
      <w:marBottom w:val="0"/>
      <w:divBdr>
        <w:top w:val="none" w:sz="0" w:space="0" w:color="auto"/>
        <w:left w:val="none" w:sz="0" w:space="0" w:color="auto"/>
        <w:bottom w:val="none" w:sz="0" w:space="0" w:color="auto"/>
        <w:right w:val="none" w:sz="0" w:space="0" w:color="auto"/>
      </w:divBdr>
      <w:divsChild>
        <w:div w:id="135537171">
          <w:marLeft w:val="0"/>
          <w:marRight w:val="0"/>
          <w:marTop w:val="0"/>
          <w:marBottom w:val="300"/>
          <w:divBdr>
            <w:top w:val="none" w:sz="0" w:space="0" w:color="auto"/>
            <w:left w:val="none" w:sz="0" w:space="0" w:color="auto"/>
            <w:bottom w:val="none" w:sz="0" w:space="0" w:color="auto"/>
            <w:right w:val="none" w:sz="0" w:space="0" w:color="auto"/>
          </w:divBdr>
          <w:divsChild>
            <w:div w:id="1615136742">
              <w:marLeft w:val="0"/>
              <w:marRight w:val="0"/>
              <w:marTop w:val="0"/>
              <w:marBottom w:val="0"/>
              <w:divBdr>
                <w:top w:val="none" w:sz="0" w:space="0" w:color="auto"/>
                <w:left w:val="none" w:sz="0" w:space="0" w:color="auto"/>
                <w:bottom w:val="none" w:sz="0" w:space="0" w:color="auto"/>
                <w:right w:val="none" w:sz="0" w:space="0" w:color="auto"/>
              </w:divBdr>
              <w:divsChild>
                <w:div w:id="2544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8030">
          <w:marLeft w:val="0"/>
          <w:marRight w:val="0"/>
          <w:marTop w:val="0"/>
          <w:marBottom w:val="0"/>
          <w:divBdr>
            <w:top w:val="none" w:sz="0" w:space="0" w:color="auto"/>
            <w:left w:val="none" w:sz="0" w:space="0" w:color="auto"/>
            <w:bottom w:val="none" w:sz="0" w:space="0" w:color="auto"/>
            <w:right w:val="none" w:sz="0" w:space="0" w:color="auto"/>
          </w:divBdr>
        </w:div>
      </w:divsChild>
    </w:div>
    <w:div w:id="957179100">
      <w:bodyDiv w:val="1"/>
      <w:marLeft w:val="0"/>
      <w:marRight w:val="0"/>
      <w:marTop w:val="0"/>
      <w:marBottom w:val="0"/>
      <w:divBdr>
        <w:top w:val="none" w:sz="0" w:space="0" w:color="auto"/>
        <w:left w:val="none" w:sz="0" w:space="0" w:color="auto"/>
        <w:bottom w:val="none" w:sz="0" w:space="0" w:color="auto"/>
        <w:right w:val="none" w:sz="0" w:space="0" w:color="auto"/>
      </w:divBdr>
    </w:div>
    <w:div w:id="985011565">
      <w:bodyDiv w:val="1"/>
      <w:marLeft w:val="0"/>
      <w:marRight w:val="0"/>
      <w:marTop w:val="0"/>
      <w:marBottom w:val="0"/>
      <w:divBdr>
        <w:top w:val="none" w:sz="0" w:space="0" w:color="auto"/>
        <w:left w:val="none" w:sz="0" w:space="0" w:color="auto"/>
        <w:bottom w:val="none" w:sz="0" w:space="0" w:color="auto"/>
        <w:right w:val="none" w:sz="0" w:space="0" w:color="auto"/>
      </w:divBdr>
    </w:div>
    <w:div w:id="1010569320">
      <w:bodyDiv w:val="1"/>
      <w:marLeft w:val="0"/>
      <w:marRight w:val="0"/>
      <w:marTop w:val="0"/>
      <w:marBottom w:val="0"/>
      <w:divBdr>
        <w:top w:val="none" w:sz="0" w:space="0" w:color="auto"/>
        <w:left w:val="none" w:sz="0" w:space="0" w:color="auto"/>
        <w:bottom w:val="none" w:sz="0" w:space="0" w:color="auto"/>
        <w:right w:val="none" w:sz="0" w:space="0" w:color="auto"/>
      </w:divBdr>
    </w:div>
    <w:div w:id="1026907268">
      <w:bodyDiv w:val="1"/>
      <w:marLeft w:val="0"/>
      <w:marRight w:val="0"/>
      <w:marTop w:val="0"/>
      <w:marBottom w:val="0"/>
      <w:divBdr>
        <w:top w:val="none" w:sz="0" w:space="0" w:color="auto"/>
        <w:left w:val="none" w:sz="0" w:space="0" w:color="auto"/>
        <w:bottom w:val="none" w:sz="0" w:space="0" w:color="auto"/>
        <w:right w:val="none" w:sz="0" w:space="0" w:color="auto"/>
      </w:divBdr>
    </w:div>
    <w:div w:id="1039864465">
      <w:bodyDiv w:val="1"/>
      <w:marLeft w:val="0"/>
      <w:marRight w:val="0"/>
      <w:marTop w:val="0"/>
      <w:marBottom w:val="0"/>
      <w:divBdr>
        <w:top w:val="none" w:sz="0" w:space="0" w:color="auto"/>
        <w:left w:val="none" w:sz="0" w:space="0" w:color="auto"/>
        <w:bottom w:val="none" w:sz="0" w:space="0" w:color="auto"/>
        <w:right w:val="none" w:sz="0" w:space="0" w:color="auto"/>
      </w:divBdr>
    </w:div>
    <w:div w:id="1062601548">
      <w:bodyDiv w:val="1"/>
      <w:marLeft w:val="0"/>
      <w:marRight w:val="0"/>
      <w:marTop w:val="0"/>
      <w:marBottom w:val="0"/>
      <w:divBdr>
        <w:top w:val="none" w:sz="0" w:space="0" w:color="auto"/>
        <w:left w:val="none" w:sz="0" w:space="0" w:color="auto"/>
        <w:bottom w:val="none" w:sz="0" w:space="0" w:color="auto"/>
        <w:right w:val="none" w:sz="0" w:space="0" w:color="auto"/>
      </w:divBdr>
    </w:div>
    <w:div w:id="1171413670">
      <w:bodyDiv w:val="1"/>
      <w:marLeft w:val="0"/>
      <w:marRight w:val="0"/>
      <w:marTop w:val="0"/>
      <w:marBottom w:val="0"/>
      <w:divBdr>
        <w:top w:val="none" w:sz="0" w:space="0" w:color="auto"/>
        <w:left w:val="none" w:sz="0" w:space="0" w:color="auto"/>
        <w:bottom w:val="none" w:sz="0" w:space="0" w:color="auto"/>
        <w:right w:val="none" w:sz="0" w:space="0" w:color="auto"/>
      </w:divBdr>
    </w:div>
    <w:div w:id="1207520805">
      <w:bodyDiv w:val="1"/>
      <w:marLeft w:val="0"/>
      <w:marRight w:val="0"/>
      <w:marTop w:val="0"/>
      <w:marBottom w:val="0"/>
      <w:divBdr>
        <w:top w:val="none" w:sz="0" w:space="0" w:color="auto"/>
        <w:left w:val="none" w:sz="0" w:space="0" w:color="auto"/>
        <w:bottom w:val="none" w:sz="0" w:space="0" w:color="auto"/>
        <w:right w:val="none" w:sz="0" w:space="0" w:color="auto"/>
      </w:divBdr>
    </w:div>
    <w:div w:id="1291518559">
      <w:bodyDiv w:val="1"/>
      <w:marLeft w:val="0"/>
      <w:marRight w:val="0"/>
      <w:marTop w:val="0"/>
      <w:marBottom w:val="0"/>
      <w:divBdr>
        <w:top w:val="none" w:sz="0" w:space="0" w:color="auto"/>
        <w:left w:val="none" w:sz="0" w:space="0" w:color="auto"/>
        <w:bottom w:val="none" w:sz="0" w:space="0" w:color="auto"/>
        <w:right w:val="none" w:sz="0" w:space="0" w:color="auto"/>
      </w:divBdr>
    </w:div>
    <w:div w:id="1396707704">
      <w:bodyDiv w:val="1"/>
      <w:marLeft w:val="0"/>
      <w:marRight w:val="0"/>
      <w:marTop w:val="0"/>
      <w:marBottom w:val="0"/>
      <w:divBdr>
        <w:top w:val="none" w:sz="0" w:space="0" w:color="auto"/>
        <w:left w:val="none" w:sz="0" w:space="0" w:color="auto"/>
        <w:bottom w:val="none" w:sz="0" w:space="0" w:color="auto"/>
        <w:right w:val="none" w:sz="0" w:space="0" w:color="auto"/>
      </w:divBdr>
    </w:div>
    <w:div w:id="1619096086">
      <w:bodyDiv w:val="1"/>
      <w:marLeft w:val="0"/>
      <w:marRight w:val="0"/>
      <w:marTop w:val="0"/>
      <w:marBottom w:val="0"/>
      <w:divBdr>
        <w:top w:val="none" w:sz="0" w:space="0" w:color="auto"/>
        <w:left w:val="none" w:sz="0" w:space="0" w:color="auto"/>
        <w:bottom w:val="none" w:sz="0" w:space="0" w:color="auto"/>
        <w:right w:val="none" w:sz="0" w:space="0" w:color="auto"/>
      </w:divBdr>
    </w:div>
    <w:div w:id="1718432123">
      <w:bodyDiv w:val="1"/>
      <w:marLeft w:val="0"/>
      <w:marRight w:val="0"/>
      <w:marTop w:val="0"/>
      <w:marBottom w:val="0"/>
      <w:divBdr>
        <w:top w:val="none" w:sz="0" w:space="0" w:color="auto"/>
        <w:left w:val="none" w:sz="0" w:space="0" w:color="auto"/>
        <w:bottom w:val="none" w:sz="0" w:space="0" w:color="auto"/>
        <w:right w:val="none" w:sz="0" w:space="0" w:color="auto"/>
      </w:divBdr>
    </w:div>
    <w:div w:id="20152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84;&#1099;&#1088;&#1103;&#1076;&#1086;&#1084;.&#1086;&#1085;&#1083;&#1072;&#1081;&#1085;/" TargetMode="External"/><Relationship Id="rId3" Type="http://schemas.openxmlformats.org/officeDocument/2006/relationships/settings" Target="settings.xml"/><Relationship Id="rId7" Type="http://schemas.openxmlformats.org/officeDocument/2006/relationships/hyperlink" Target="https://pomoschryad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6;&#1073;&#1098;&#1103;&#1089;&#1085;&#1103;&#1077;&#1084;.&#1088;&#1092;" TargetMode="External"/><Relationship Id="rId11" Type="http://schemas.openxmlformats.org/officeDocument/2006/relationships/theme" Target="theme/theme1.xml"/><Relationship Id="rId5" Type="http://schemas.openxmlformats.org/officeDocument/2006/relationships/hyperlink" Target="https://www.mchs.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090;&#1074;&#1086;&#1103;&#1090;&#1077;&#1088;&#1088;&#1080;&#1090;&#1086;&#1088;&#1080;&#1103;.&#1086;&#1085;&#1083;&#1072;&#1081;&#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2999</Words>
  <Characters>17097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х</cp:lastModifiedBy>
  <cp:revision>20</cp:revision>
  <cp:lastPrinted>2023-11-19T09:58:00Z</cp:lastPrinted>
  <dcterms:created xsi:type="dcterms:W3CDTF">2022-04-08T06:23:00Z</dcterms:created>
  <dcterms:modified xsi:type="dcterms:W3CDTF">2023-11-19T09:58:00Z</dcterms:modified>
</cp:coreProperties>
</file>