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99" w:rsidRDefault="00FB4499" w:rsidP="00FB449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Памятка родителям. Подростковый возраст.</w:t>
      </w:r>
    </w:p>
    <w:p w:rsidR="0026279E" w:rsidRPr="00C51DBE" w:rsidRDefault="0026279E" w:rsidP="00C51DBE">
      <w:pPr>
        <w:spacing w:after="0" w:line="240" w:lineRule="auto"/>
        <w:jc w:val="center"/>
        <w:rPr>
          <w:rFonts w:ascii="Times New Roman" w:hAnsi="Times New Roman" w:cs="Times New Roman"/>
          <w:b/>
          <w:bCs/>
          <w:sz w:val="24"/>
          <w:szCs w:val="24"/>
        </w:rPr>
      </w:pPr>
      <w:r w:rsidRPr="0026279E">
        <w:rPr>
          <w:rFonts w:ascii="Times New Roman" w:hAnsi="Times New Roman" w:cs="Times New Roman"/>
          <w:b/>
          <w:bCs/>
          <w:sz w:val="24"/>
          <w:szCs w:val="24"/>
        </w:rPr>
        <w:t>Как вести себя с подростками? Советы психолога</w:t>
      </w:r>
      <w:r w:rsidR="00FB4499">
        <w:rPr>
          <w:rFonts w:ascii="Times New Roman" w:hAnsi="Times New Roman" w:cs="Times New Roman"/>
          <w:b/>
          <w:bCs/>
          <w:sz w:val="24"/>
          <w:szCs w:val="24"/>
        </w:rPr>
        <w:t>.</w:t>
      </w:r>
    </w:p>
    <w:p w:rsidR="0026279E" w:rsidRPr="0026279E" w:rsidRDefault="0026279E" w:rsidP="0026279E">
      <w:pPr>
        <w:spacing w:after="0" w:line="240" w:lineRule="auto"/>
        <w:jc w:val="center"/>
        <w:rPr>
          <w:rFonts w:ascii="Times New Roman" w:hAnsi="Times New Roman" w:cs="Times New Roman"/>
          <w:sz w:val="24"/>
          <w:szCs w:val="24"/>
        </w:rPr>
      </w:pPr>
    </w:p>
    <w:p w:rsidR="0026279E" w:rsidRPr="0026279E" w:rsidRDefault="0026279E" w:rsidP="0026279E">
      <w:pPr>
        <w:spacing w:after="0" w:line="240" w:lineRule="auto"/>
        <w:ind w:firstLine="709"/>
        <w:jc w:val="both"/>
        <w:rPr>
          <w:rFonts w:ascii="Times New Roman" w:hAnsi="Times New Roman" w:cs="Times New Roman"/>
          <w:sz w:val="24"/>
          <w:szCs w:val="24"/>
        </w:rPr>
      </w:pPr>
      <w:r w:rsidRPr="0026279E">
        <w:rPr>
          <w:rFonts w:ascii="Times New Roman" w:hAnsi="Times New Roman" w:cs="Times New Roman"/>
          <w:sz w:val="24"/>
          <w:szCs w:val="24"/>
        </w:rPr>
        <w:t>В психологии подростковый возраст имеет широкий диапазон – от 12 до 18 лет. Это связано с тем, что в период взросления мы входим не одинаково – кто-то в 12-13 лет, а другие на два, три, четыре года позже. Понять, что ребенок вступил в подростковый возраст, можно по таким признакам:</w:t>
      </w:r>
    </w:p>
    <w:p w:rsidR="0026279E" w:rsidRPr="0026279E" w:rsidRDefault="0026279E" w:rsidP="0026279E">
      <w:pPr>
        <w:numPr>
          <w:ilvl w:val="0"/>
          <w:numId w:val="1"/>
        </w:numPr>
        <w:spacing w:after="0" w:line="240" w:lineRule="auto"/>
        <w:ind w:left="0" w:firstLine="709"/>
        <w:jc w:val="both"/>
        <w:rPr>
          <w:rFonts w:ascii="Times New Roman" w:hAnsi="Times New Roman" w:cs="Times New Roman"/>
          <w:sz w:val="24"/>
          <w:szCs w:val="24"/>
        </w:rPr>
      </w:pPr>
      <w:r w:rsidRPr="0026279E">
        <w:rPr>
          <w:rFonts w:ascii="Times New Roman" w:hAnsi="Times New Roman" w:cs="Times New Roman"/>
          <w:sz w:val="24"/>
          <w:szCs w:val="24"/>
        </w:rPr>
        <w:t>увеличение значимости общения со сверстниками;</w:t>
      </w:r>
    </w:p>
    <w:p w:rsidR="0026279E" w:rsidRPr="0026279E" w:rsidRDefault="0026279E" w:rsidP="0026279E">
      <w:pPr>
        <w:numPr>
          <w:ilvl w:val="0"/>
          <w:numId w:val="1"/>
        </w:numPr>
        <w:spacing w:after="0" w:line="240" w:lineRule="auto"/>
        <w:ind w:left="0" w:firstLine="709"/>
        <w:jc w:val="both"/>
        <w:rPr>
          <w:rFonts w:ascii="Times New Roman" w:hAnsi="Times New Roman" w:cs="Times New Roman"/>
          <w:sz w:val="24"/>
          <w:szCs w:val="24"/>
        </w:rPr>
      </w:pPr>
      <w:r w:rsidRPr="0026279E">
        <w:rPr>
          <w:rFonts w:ascii="Times New Roman" w:hAnsi="Times New Roman" w:cs="Times New Roman"/>
          <w:sz w:val="24"/>
          <w:szCs w:val="24"/>
        </w:rPr>
        <w:t>отдаление от взрослых – учителей, родителей;</w:t>
      </w:r>
    </w:p>
    <w:p w:rsidR="0026279E" w:rsidRPr="0026279E" w:rsidRDefault="0026279E" w:rsidP="0026279E">
      <w:pPr>
        <w:numPr>
          <w:ilvl w:val="0"/>
          <w:numId w:val="1"/>
        </w:numPr>
        <w:spacing w:after="0" w:line="240" w:lineRule="auto"/>
        <w:ind w:left="0" w:firstLine="709"/>
        <w:jc w:val="both"/>
        <w:rPr>
          <w:rFonts w:ascii="Times New Roman" w:hAnsi="Times New Roman" w:cs="Times New Roman"/>
          <w:sz w:val="24"/>
          <w:szCs w:val="24"/>
        </w:rPr>
      </w:pPr>
      <w:r w:rsidRPr="0026279E">
        <w:rPr>
          <w:rFonts w:ascii="Times New Roman" w:hAnsi="Times New Roman" w:cs="Times New Roman"/>
          <w:sz w:val="24"/>
          <w:szCs w:val="24"/>
        </w:rPr>
        <w:t>появление интереса с сложным, общественно значимым темам;</w:t>
      </w:r>
    </w:p>
    <w:p w:rsidR="0026279E" w:rsidRPr="0026279E" w:rsidRDefault="0026279E" w:rsidP="0026279E">
      <w:pPr>
        <w:numPr>
          <w:ilvl w:val="0"/>
          <w:numId w:val="1"/>
        </w:numPr>
        <w:spacing w:after="0" w:line="240" w:lineRule="auto"/>
        <w:ind w:left="0" w:firstLine="709"/>
        <w:jc w:val="both"/>
        <w:rPr>
          <w:rFonts w:ascii="Times New Roman" w:hAnsi="Times New Roman" w:cs="Times New Roman"/>
          <w:sz w:val="24"/>
          <w:szCs w:val="24"/>
        </w:rPr>
      </w:pPr>
      <w:r w:rsidRPr="0026279E">
        <w:rPr>
          <w:rFonts w:ascii="Times New Roman" w:hAnsi="Times New Roman" w:cs="Times New Roman"/>
          <w:sz w:val="24"/>
          <w:szCs w:val="24"/>
        </w:rPr>
        <w:t>иногда – конфликтность, низвержение авторитетов.</w:t>
      </w:r>
    </w:p>
    <w:p w:rsidR="0026279E" w:rsidRPr="0026279E" w:rsidRDefault="0026279E" w:rsidP="0026279E">
      <w:pPr>
        <w:spacing w:after="0" w:line="240" w:lineRule="auto"/>
        <w:ind w:firstLine="709"/>
        <w:jc w:val="both"/>
        <w:rPr>
          <w:rFonts w:ascii="Times New Roman" w:hAnsi="Times New Roman" w:cs="Times New Roman"/>
          <w:sz w:val="24"/>
          <w:szCs w:val="24"/>
        </w:rPr>
      </w:pPr>
      <w:r w:rsidRPr="0026279E">
        <w:rPr>
          <w:rFonts w:ascii="Times New Roman" w:hAnsi="Times New Roman" w:cs="Times New Roman"/>
          <w:sz w:val="24"/>
          <w:szCs w:val="24"/>
        </w:rPr>
        <w:t>Подростковый возраст – время сомнений и поиска себя. Взрослеющий человек ищет ответы на важные вопросы – что такое хорошо и что такое плохо; в чем заключается справедливость, добро, зло; в чем смысл жизни. Взросление в этом возрасте – сложный эмоциональный и мыслительный процесс, который необходим, чтобы человек стал самостоятельной личностью, способной нести ответственность за свои поступки, совершать правильный выбор и просто быть счастливым.</w:t>
      </w:r>
    </w:p>
    <w:p w:rsidR="0026279E" w:rsidRPr="0026279E" w:rsidRDefault="0026279E" w:rsidP="0026279E">
      <w:pPr>
        <w:spacing w:after="0" w:line="240" w:lineRule="auto"/>
        <w:ind w:firstLine="709"/>
        <w:jc w:val="both"/>
        <w:rPr>
          <w:rFonts w:ascii="Times New Roman" w:hAnsi="Times New Roman" w:cs="Times New Roman"/>
          <w:sz w:val="24"/>
          <w:szCs w:val="24"/>
        </w:rPr>
      </w:pPr>
      <w:r w:rsidRPr="0026279E">
        <w:rPr>
          <w:rFonts w:ascii="Times New Roman" w:hAnsi="Times New Roman" w:cs="Times New Roman"/>
          <w:sz w:val="24"/>
          <w:szCs w:val="24"/>
        </w:rPr>
        <w:t>Перед взрослыми в этот период стоит непростая задача: научиться общаться со своим ребенком по-новому – как со взрослым человеком. А когда в обществе, стране меняется ситуация, это может быть еще сложнее. Так как подростки максимально ориентированы на широкое социальное взаимодействие, они могут реагировать на сложившуюся ситуацию сильнее, чем дети и взрослые.</w:t>
      </w:r>
    </w:p>
    <w:p w:rsidR="0026279E" w:rsidRPr="0026279E" w:rsidRDefault="0026279E" w:rsidP="0026279E">
      <w:pPr>
        <w:spacing w:after="0" w:line="240" w:lineRule="auto"/>
        <w:ind w:firstLine="709"/>
        <w:jc w:val="both"/>
        <w:rPr>
          <w:rFonts w:ascii="Times New Roman" w:hAnsi="Times New Roman" w:cs="Times New Roman"/>
          <w:sz w:val="24"/>
          <w:szCs w:val="24"/>
        </w:rPr>
      </w:pPr>
      <w:r w:rsidRPr="0026279E">
        <w:rPr>
          <w:rFonts w:ascii="Times New Roman" w:hAnsi="Times New Roman" w:cs="Times New Roman"/>
          <w:sz w:val="24"/>
          <w:szCs w:val="24"/>
        </w:rPr>
        <w:t>Насколько рекомендаций:</w:t>
      </w:r>
    </w:p>
    <w:p w:rsidR="0026279E" w:rsidRPr="0026279E" w:rsidRDefault="0026279E" w:rsidP="0026279E">
      <w:pPr>
        <w:spacing w:after="0" w:line="240" w:lineRule="auto"/>
        <w:ind w:firstLine="709"/>
        <w:jc w:val="both"/>
        <w:rPr>
          <w:rFonts w:ascii="Times New Roman" w:hAnsi="Times New Roman" w:cs="Times New Roman"/>
          <w:sz w:val="24"/>
          <w:szCs w:val="24"/>
        </w:rPr>
      </w:pPr>
      <w:r w:rsidRPr="0026279E">
        <w:rPr>
          <w:rFonts w:ascii="Times New Roman" w:hAnsi="Times New Roman" w:cs="Times New Roman"/>
          <w:sz w:val="24"/>
          <w:szCs w:val="24"/>
        </w:rPr>
        <w:t>1.    При взаимодействии с подростком учитывайте возрастные особенности:</w:t>
      </w:r>
    </w:p>
    <w:p w:rsidR="0026279E" w:rsidRPr="0026279E" w:rsidRDefault="0026279E" w:rsidP="0026279E">
      <w:pPr>
        <w:numPr>
          <w:ilvl w:val="0"/>
          <w:numId w:val="2"/>
        </w:numPr>
        <w:spacing w:after="0" w:line="240" w:lineRule="auto"/>
        <w:ind w:left="0" w:firstLine="709"/>
        <w:jc w:val="both"/>
        <w:rPr>
          <w:rFonts w:ascii="Times New Roman" w:hAnsi="Times New Roman" w:cs="Times New Roman"/>
          <w:sz w:val="24"/>
          <w:szCs w:val="24"/>
        </w:rPr>
      </w:pPr>
      <w:r w:rsidRPr="0026279E">
        <w:rPr>
          <w:rFonts w:ascii="Times New Roman" w:hAnsi="Times New Roman" w:cs="Times New Roman"/>
          <w:sz w:val="24"/>
          <w:szCs w:val="24"/>
        </w:rPr>
        <w:t> Для подростков общение, взаимодействие со сверстниками является неотъемлемой составляющей ежедневной социальной активности. Одновременно с этим важными становятся вопросы поиска истины, виноватых, ответственных.</w:t>
      </w:r>
    </w:p>
    <w:p w:rsidR="0026279E" w:rsidRPr="0026279E" w:rsidRDefault="0026279E" w:rsidP="0026279E">
      <w:pPr>
        <w:numPr>
          <w:ilvl w:val="0"/>
          <w:numId w:val="2"/>
        </w:numPr>
        <w:spacing w:after="0" w:line="240" w:lineRule="auto"/>
        <w:ind w:left="0" w:firstLine="709"/>
        <w:jc w:val="both"/>
        <w:rPr>
          <w:rFonts w:ascii="Times New Roman" w:hAnsi="Times New Roman" w:cs="Times New Roman"/>
          <w:sz w:val="24"/>
          <w:szCs w:val="24"/>
        </w:rPr>
      </w:pPr>
      <w:r w:rsidRPr="0026279E">
        <w:rPr>
          <w:rFonts w:ascii="Times New Roman" w:hAnsi="Times New Roman" w:cs="Times New Roman"/>
          <w:sz w:val="24"/>
          <w:szCs w:val="24"/>
        </w:rPr>
        <w:t> Подростки больше, чем дети младшего возраста, склонны оценивать моральную сторону происходящего, горевать и разочаровываться.</w:t>
      </w:r>
    </w:p>
    <w:p w:rsidR="0026279E" w:rsidRPr="0026279E" w:rsidRDefault="0026279E" w:rsidP="0026279E">
      <w:pPr>
        <w:numPr>
          <w:ilvl w:val="0"/>
          <w:numId w:val="2"/>
        </w:numPr>
        <w:spacing w:after="0" w:line="240" w:lineRule="auto"/>
        <w:ind w:left="0" w:firstLine="709"/>
        <w:jc w:val="both"/>
        <w:rPr>
          <w:rFonts w:ascii="Times New Roman" w:hAnsi="Times New Roman" w:cs="Times New Roman"/>
          <w:sz w:val="24"/>
          <w:szCs w:val="24"/>
        </w:rPr>
      </w:pPr>
      <w:r w:rsidRPr="0026279E">
        <w:rPr>
          <w:rFonts w:ascii="Times New Roman" w:hAnsi="Times New Roman" w:cs="Times New Roman"/>
          <w:sz w:val="24"/>
          <w:szCs w:val="24"/>
        </w:rPr>
        <w:t>На эмоциональное состояние подростка может оказывать влияние изменение среды (например, закрытие социальных сетей и пр.), вызывая негативные эмоции –раздражение и злость.</w:t>
      </w:r>
    </w:p>
    <w:p w:rsidR="0026279E" w:rsidRPr="0026279E" w:rsidRDefault="0026279E" w:rsidP="0026279E">
      <w:pPr>
        <w:spacing w:after="0" w:line="240" w:lineRule="auto"/>
        <w:ind w:firstLine="709"/>
        <w:jc w:val="both"/>
        <w:rPr>
          <w:rFonts w:ascii="Times New Roman" w:hAnsi="Times New Roman" w:cs="Times New Roman"/>
          <w:sz w:val="24"/>
          <w:szCs w:val="24"/>
        </w:rPr>
      </w:pPr>
      <w:r w:rsidRPr="0026279E">
        <w:rPr>
          <w:rFonts w:ascii="Times New Roman" w:hAnsi="Times New Roman" w:cs="Times New Roman"/>
          <w:sz w:val="24"/>
          <w:szCs w:val="24"/>
        </w:rPr>
        <w:t>2.       Не пренебрегайте общением, обсуждением актуальных, важных, волнующих тем:</w:t>
      </w:r>
    </w:p>
    <w:p w:rsidR="0026279E" w:rsidRPr="0026279E" w:rsidRDefault="0026279E" w:rsidP="0026279E">
      <w:pPr>
        <w:numPr>
          <w:ilvl w:val="0"/>
          <w:numId w:val="3"/>
        </w:numPr>
        <w:spacing w:after="0" w:line="240" w:lineRule="auto"/>
        <w:ind w:left="0" w:firstLine="709"/>
        <w:jc w:val="both"/>
        <w:rPr>
          <w:rFonts w:ascii="Times New Roman" w:hAnsi="Times New Roman" w:cs="Times New Roman"/>
          <w:sz w:val="24"/>
          <w:szCs w:val="24"/>
        </w:rPr>
      </w:pPr>
      <w:r w:rsidRPr="0026279E">
        <w:rPr>
          <w:rFonts w:ascii="Times New Roman" w:hAnsi="Times New Roman" w:cs="Times New Roman"/>
          <w:sz w:val="24"/>
          <w:szCs w:val="24"/>
        </w:rPr>
        <w:t> С подростком важно говорить, отвечать на вопросы максимально честно, говорить о своем отношении к сложившейся ситуации. Ваше мнение очень значимо, даже если ребенок этого не показывает.</w:t>
      </w:r>
    </w:p>
    <w:p w:rsidR="0026279E" w:rsidRPr="0026279E" w:rsidRDefault="0026279E" w:rsidP="0026279E">
      <w:pPr>
        <w:numPr>
          <w:ilvl w:val="0"/>
          <w:numId w:val="3"/>
        </w:numPr>
        <w:spacing w:after="0" w:line="240" w:lineRule="auto"/>
        <w:ind w:left="0" w:firstLine="709"/>
        <w:jc w:val="both"/>
        <w:rPr>
          <w:rFonts w:ascii="Times New Roman" w:hAnsi="Times New Roman" w:cs="Times New Roman"/>
          <w:sz w:val="24"/>
          <w:szCs w:val="24"/>
        </w:rPr>
      </w:pPr>
      <w:r w:rsidRPr="0026279E">
        <w:rPr>
          <w:rFonts w:ascii="Times New Roman" w:hAnsi="Times New Roman" w:cs="Times New Roman"/>
          <w:sz w:val="24"/>
          <w:szCs w:val="24"/>
        </w:rPr>
        <w:t>Постарайтесь узнать отношение ребенка, не пытаясь его оспорить, а признавая в нем ценность, даже если точка зрения подростка отличается от вашей. Родитель в данной ситуации может быть ориентиром, но только в случае, когда позволяет подростку чувствовать равенство. Принимая во внимание позицию подростка, вы показываете уважение к его мнению, переживаниям, чувствам.</w:t>
      </w:r>
    </w:p>
    <w:p w:rsidR="0026279E" w:rsidRPr="0026279E" w:rsidRDefault="0026279E" w:rsidP="0026279E">
      <w:pPr>
        <w:numPr>
          <w:ilvl w:val="0"/>
          <w:numId w:val="3"/>
        </w:numPr>
        <w:spacing w:after="0" w:line="240" w:lineRule="auto"/>
        <w:ind w:left="0" w:firstLine="709"/>
        <w:jc w:val="both"/>
        <w:rPr>
          <w:rFonts w:ascii="Times New Roman" w:hAnsi="Times New Roman" w:cs="Times New Roman"/>
          <w:sz w:val="24"/>
          <w:szCs w:val="24"/>
        </w:rPr>
      </w:pPr>
      <w:r w:rsidRPr="0026279E">
        <w:rPr>
          <w:rFonts w:ascii="Times New Roman" w:hAnsi="Times New Roman" w:cs="Times New Roman"/>
          <w:sz w:val="24"/>
          <w:szCs w:val="24"/>
        </w:rPr>
        <w:t>Подростка может интересовать перспектива происходящего во вполне конкретных областях – когда закончится, что будет дальше, как будет выглядеть жизнь. Взрослому важно отвечать на эти вопросы, спокойно рассказывая о своем видении ситуации.</w:t>
      </w:r>
    </w:p>
    <w:p w:rsidR="0026279E" w:rsidRPr="0026279E" w:rsidRDefault="0026279E" w:rsidP="0026279E">
      <w:pPr>
        <w:numPr>
          <w:ilvl w:val="0"/>
          <w:numId w:val="3"/>
        </w:numPr>
        <w:spacing w:after="0" w:line="240" w:lineRule="auto"/>
        <w:ind w:left="0" w:firstLine="709"/>
        <w:jc w:val="both"/>
        <w:rPr>
          <w:rFonts w:ascii="Times New Roman" w:hAnsi="Times New Roman" w:cs="Times New Roman"/>
          <w:sz w:val="24"/>
          <w:szCs w:val="24"/>
        </w:rPr>
      </w:pPr>
      <w:r w:rsidRPr="0026279E">
        <w:rPr>
          <w:rFonts w:ascii="Times New Roman" w:hAnsi="Times New Roman" w:cs="Times New Roman"/>
          <w:sz w:val="24"/>
          <w:szCs w:val="24"/>
        </w:rPr>
        <w:t> Для подростков ситуация может быть более эмоционально значимой, чем для детей или родителей, так как они лучше, чем младшие дети, понимают происходящее, но меньше, чем взрослые, оснащены способами справляться с переживаниями, имеют меньше контроля над собственной жизнью.</w:t>
      </w:r>
    </w:p>
    <w:p w:rsidR="0026279E" w:rsidRPr="0026279E" w:rsidRDefault="0026279E" w:rsidP="0026279E">
      <w:pPr>
        <w:numPr>
          <w:ilvl w:val="0"/>
          <w:numId w:val="3"/>
        </w:numPr>
        <w:spacing w:after="0" w:line="240" w:lineRule="auto"/>
        <w:ind w:left="0" w:firstLine="709"/>
        <w:jc w:val="both"/>
        <w:rPr>
          <w:rFonts w:ascii="Times New Roman" w:hAnsi="Times New Roman" w:cs="Times New Roman"/>
          <w:sz w:val="24"/>
          <w:szCs w:val="24"/>
        </w:rPr>
      </w:pPr>
      <w:r w:rsidRPr="0026279E">
        <w:rPr>
          <w:rFonts w:ascii="Times New Roman" w:hAnsi="Times New Roman" w:cs="Times New Roman"/>
          <w:sz w:val="24"/>
          <w:szCs w:val="24"/>
        </w:rPr>
        <w:t>Принимайте право подростка на чувства и эмоции, не обесценивайте их.</w:t>
      </w:r>
    </w:p>
    <w:p w:rsidR="0026279E" w:rsidRPr="0026279E" w:rsidRDefault="0026279E" w:rsidP="0026279E">
      <w:pPr>
        <w:spacing w:after="0" w:line="240" w:lineRule="auto"/>
        <w:ind w:firstLine="709"/>
        <w:jc w:val="both"/>
        <w:rPr>
          <w:rFonts w:ascii="Times New Roman" w:hAnsi="Times New Roman" w:cs="Times New Roman"/>
          <w:sz w:val="24"/>
          <w:szCs w:val="24"/>
        </w:rPr>
      </w:pPr>
      <w:r w:rsidRPr="0026279E">
        <w:rPr>
          <w:rFonts w:ascii="Times New Roman" w:hAnsi="Times New Roman" w:cs="Times New Roman"/>
          <w:sz w:val="24"/>
          <w:szCs w:val="24"/>
        </w:rPr>
        <w:lastRenderedPageBreak/>
        <w:t>3.     Уделяйте время совместным делам: спорту, увлечениям, помощи тем, кто в этом нуждается.</w:t>
      </w:r>
    </w:p>
    <w:p w:rsidR="0026279E" w:rsidRPr="0026279E" w:rsidRDefault="0026279E" w:rsidP="0026279E">
      <w:pPr>
        <w:spacing w:after="0" w:line="240" w:lineRule="auto"/>
        <w:ind w:firstLine="709"/>
        <w:jc w:val="both"/>
        <w:rPr>
          <w:rFonts w:ascii="Times New Roman" w:hAnsi="Times New Roman" w:cs="Times New Roman"/>
          <w:sz w:val="24"/>
          <w:szCs w:val="24"/>
        </w:rPr>
      </w:pPr>
      <w:r w:rsidRPr="0026279E">
        <w:rPr>
          <w:rFonts w:ascii="Times New Roman" w:hAnsi="Times New Roman" w:cs="Times New Roman"/>
          <w:sz w:val="24"/>
          <w:szCs w:val="24"/>
        </w:rPr>
        <w:t>4.     Обращайте внимание на изменения в поведении:</w:t>
      </w:r>
    </w:p>
    <w:p w:rsidR="0026279E" w:rsidRPr="0026279E" w:rsidRDefault="0026279E" w:rsidP="0026279E">
      <w:pPr>
        <w:numPr>
          <w:ilvl w:val="0"/>
          <w:numId w:val="4"/>
        </w:numPr>
        <w:spacing w:after="0" w:line="240" w:lineRule="auto"/>
        <w:ind w:left="0" w:firstLine="709"/>
        <w:jc w:val="both"/>
        <w:rPr>
          <w:rFonts w:ascii="Times New Roman" w:hAnsi="Times New Roman" w:cs="Times New Roman"/>
          <w:sz w:val="24"/>
          <w:szCs w:val="24"/>
        </w:rPr>
      </w:pPr>
      <w:r w:rsidRPr="0026279E">
        <w:rPr>
          <w:rFonts w:ascii="Times New Roman" w:hAnsi="Times New Roman" w:cs="Times New Roman"/>
          <w:sz w:val="24"/>
          <w:szCs w:val="24"/>
        </w:rPr>
        <w:t> Отказ от привычной деятельности, замкнутость, резкое снижение успеваемости, отказ от хобби и развлечений, вспыльчивость и раздражительность могут быть признаками того, что близкий вам человек испытывает серьезный психологический дискомфорт и нуждается в поддержке.</w:t>
      </w:r>
    </w:p>
    <w:p w:rsidR="0026279E" w:rsidRPr="0026279E" w:rsidRDefault="0026279E" w:rsidP="0026279E">
      <w:pPr>
        <w:numPr>
          <w:ilvl w:val="0"/>
          <w:numId w:val="4"/>
        </w:numPr>
        <w:spacing w:after="0" w:line="240" w:lineRule="auto"/>
        <w:ind w:left="0" w:firstLine="709"/>
        <w:jc w:val="both"/>
        <w:rPr>
          <w:rFonts w:ascii="Times New Roman" w:hAnsi="Times New Roman" w:cs="Times New Roman"/>
          <w:sz w:val="24"/>
          <w:szCs w:val="24"/>
        </w:rPr>
      </w:pPr>
      <w:r w:rsidRPr="0026279E">
        <w:rPr>
          <w:rFonts w:ascii="Times New Roman" w:hAnsi="Times New Roman" w:cs="Times New Roman"/>
          <w:sz w:val="24"/>
          <w:szCs w:val="24"/>
        </w:rPr>
        <w:t>Компания сверстников – важнейший элемент в жизни подростка. Разрыв отношений с привычным кругом общения крайне болезненно переживается в этом возрасте. Иногда это признак того, что подросток попал в сложную ситуацию, стал жертвой эмоционального насилия, проявления агрессии, травли, буллинга.</w:t>
      </w:r>
    </w:p>
    <w:p w:rsidR="0026279E" w:rsidRPr="0026279E" w:rsidRDefault="0026279E" w:rsidP="0026279E">
      <w:pPr>
        <w:spacing w:after="0" w:line="240" w:lineRule="auto"/>
        <w:ind w:firstLine="709"/>
        <w:jc w:val="both"/>
        <w:rPr>
          <w:rFonts w:ascii="Times New Roman" w:hAnsi="Times New Roman" w:cs="Times New Roman"/>
          <w:sz w:val="24"/>
          <w:szCs w:val="24"/>
        </w:rPr>
      </w:pPr>
      <w:r w:rsidRPr="0026279E">
        <w:rPr>
          <w:rFonts w:ascii="Times New Roman" w:hAnsi="Times New Roman" w:cs="Times New Roman"/>
          <w:sz w:val="24"/>
          <w:szCs w:val="24"/>
        </w:rPr>
        <w:t>5.     Помогите подростку освоить навыки саморегуляции и информационной гигиены.</w:t>
      </w:r>
    </w:p>
    <w:p w:rsidR="0026279E" w:rsidRPr="0026279E" w:rsidRDefault="0026279E" w:rsidP="0026279E">
      <w:pPr>
        <w:spacing w:after="0" w:line="240" w:lineRule="auto"/>
        <w:ind w:firstLine="709"/>
        <w:jc w:val="both"/>
        <w:rPr>
          <w:rFonts w:ascii="Times New Roman" w:hAnsi="Times New Roman" w:cs="Times New Roman"/>
          <w:sz w:val="24"/>
          <w:szCs w:val="24"/>
        </w:rPr>
      </w:pPr>
      <w:r w:rsidRPr="0026279E">
        <w:rPr>
          <w:rFonts w:ascii="Times New Roman" w:hAnsi="Times New Roman" w:cs="Times New Roman"/>
          <w:sz w:val="24"/>
          <w:szCs w:val="24"/>
        </w:rPr>
        <w:t>6.      При необходимости обращайтесь за помощью к специалисту:</w:t>
      </w:r>
    </w:p>
    <w:p w:rsidR="0026279E" w:rsidRPr="0026279E" w:rsidRDefault="0026279E" w:rsidP="0026279E">
      <w:pPr>
        <w:numPr>
          <w:ilvl w:val="0"/>
          <w:numId w:val="5"/>
        </w:numPr>
        <w:spacing w:after="0" w:line="240" w:lineRule="auto"/>
        <w:ind w:left="0" w:firstLine="709"/>
        <w:jc w:val="both"/>
        <w:rPr>
          <w:rFonts w:ascii="Times New Roman" w:hAnsi="Times New Roman" w:cs="Times New Roman"/>
          <w:sz w:val="24"/>
          <w:szCs w:val="24"/>
        </w:rPr>
      </w:pPr>
      <w:r w:rsidRPr="0026279E">
        <w:rPr>
          <w:rFonts w:ascii="Times New Roman" w:hAnsi="Times New Roman" w:cs="Times New Roman"/>
          <w:sz w:val="24"/>
          <w:szCs w:val="24"/>
        </w:rPr>
        <w:t> При обращении за психологической помощью важно помнить, что в подростковом возрасте человек сам вправе решить принять помощь или отказаться от нее.</w:t>
      </w:r>
    </w:p>
    <w:p w:rsidR="0026279E" w:rsidRPr="0026279E" w:rsidRDefault="0026279E" w:rsidP="0026279E">
      <w:pPr>
        <w:numPr>
          <w:ilvl w:val="0"/>
          <w:numId w:val="5"/>
        </w:numPr>
        <w:spacing w:after="0" w:line="240" w:lineRule="auto"/>
        <w:ind w:left="0" w:firstLine="709"/>
        <w:jc w:val="both"/>
        <w:rPr>
          <w:rFonts w:ascii="Times New Roman" w:hAnsi="Times New Roman" w:cs="Times New Roman"/>
          <w:sz w:val="24"/>
          <w:szCs w:val="24"/>
        </w:rPr>
      </w:pPr>
      <w:r w:rsidRPr="0026279E">
        <w:rPr>
          <w:rFonts w:ascii="Times New Roman" w:hAnsi="Times New Roman" w:cs="Times New Roman"/>
          <w:sz w:val="24"/>
          <w:szCs w:val="24"/>
        </w:rPr>
        <w:t>При получении психологической помощи подростку важна конфиденциальность. Не настаивайте на том, чтобы стать непосредственным участником процесса, учитывайте пожелания ребенка, не стремитесь контролировать процесс. Ваша помощь может заключаться в том, чтобы найти хорошего специалиста, которому вы и ваш ребенок доверяете.</w:t>
      </w:r>
    </w:p>
    <w:p w:rsidR="0026279E" w:rsidRDefault="0026279E" w:rsidP="0026279E">
      <w:pPr>
        <w:numPr>
          <w:ilvl w:val="0"/>
          <w:numId w:val="5"/>
        </w:numPr>
        <w:spacing w:after="0" w:line="240" w:lineRule="auto"/>
        <w:ind w:left="0" w:firstLine="709"/>
        <w:jc w:val="both"/>
        <w:rPr>
          <w:rFonts w:ascii="Times New Roman" w:hAnsi="Times New Roman" w:cs="Times New Roman"/>
          <w:sz w:val="24"/>
          <w:szCs w:val="24"/>
        </w:rPr>
      </w:pPr>
      <w:r w:rsidRPr="0026279E">
        <w:rPr>
          <w:rFonts w:ascii="Times New Roman" w:hAnsi="Times New Roman" w:cs="Times New Roman"/>
          <w:sz w:val="24"/>
          <w:szCs w:val="24"/>
        </w:rPr>
        <w:t>Психологическая помощь может понадобиться и Вам. Не пренебрегайте этой возможностью улучшить свое состояние. Обращение за психологической помощью — это не признак слабости, а свидетельство ответственного отношения к собственному состоянию.</w:t>
      </w:r>
    </w:p>
    <w:p w:rsidR="001F66AD" w:rsidRDefault="001F66AD" w:rsidP="00E57C8A">
      <w:pPr>
        <w:spacing w:after="0" w:line="240" w:lineRule="auto"/>
        <w:rPr>
          <w:rFonts w:ascii="Times New Roman" w:hAnsi="Times New Roman" w:cs="Times New Roman"/>
          <w:sz w:val="24"/>
          <w:szCs w:val="24"/>
        </w:rPr>
      </w:pPr>
    </w:p>
    <w:p w:rsidR="000A64EF" w:rsidRDefault="000A64EF" w:rsidP="000A64EF">
      <w:pPr>
        <w:spacing w:after="0" w:line="240" w:lineRule="auto"/>
        <w:ind w:firstLine="709"/>
        <w:jc w:val="both"/>
        <w:rPr>
          <w:rFonts w:ascii="Times New Roman" w:hAnsi="Times New Roman" w:cs="Times New Roman"/>
          <w:sz w:val="24"/>
          <w:szCs w:val="24"/>
        </w:rPr>
      </w:pPr>
      <w:r w:rsidRPr="0026279E">
        <w:rPr>
          <w:rFonts w:ascii="Times New Roman" w:hAnsi="Times New Roman" w:cs="Times New Roman"/>
          <w:sz w:val="24"/>
          <w:szCs w:val="24"/>
        </w:rPr>
        <w:t>Источник</w:t>
      </w:r>
      <w:r>
        <w:rPr>
          <w:rFonts w:ascii="Times New Roman" w:hAnsi="Times New Roman" w:cs="Times New Roman"/>
          <w:sz w:val="24"/>
          <w:szCs w:val="24"/>
        </w:rPr>
        <w:t>и</w:t>
      </w:r>
      <w:r w:rsidRPr="0026279E">
        <w:rPr>
          <w:rFonts w:ascii="Times New Roman" w:hAnsi="Times New Roman" w:cs="Times New Roman"/>
          <w:sz w:val="24"/>
          <w:szCs w:val="24"/>
        </w:rPr>
        <w:t>:</w:t>
      </w:r>
      <w:r>
        <w:rPr>
          <w:rFonts w:ascii="Times New Roman" w:hAnsi="Times New Roman" w:cs="Times New Roman"/>
          <w:sz w:val="24"/>
          <w:szCs w:val="24"/>
        </w:rPr>
        <w:t xml:space="preserve"> </w:t>
      </w:r>
      <w:hyperlink r:id="rId5" w:history="1">
        <w:r w:rsidRPr="002677CC">
          <w:rPr>
            <w:rStyle w:val="a3"/>
            <w:rFonts w:ascii="Times New Roman" w:hAnsi="Times New Roman" w:cs="Times New Roman"/>
            <w:sz w:val="24"/>
            <w:szCs w:val="24"/>
          </w:rPr>
          <w:t>https://www.mchs.gov.ru</w:t>
        </w:r>
      </w:hyperlink>
      <w:r>
        <w:rPr>
          <w:rFonts w:ascii="Times New Roman" w:hAnsi="Times New Roman" w:cs="Times New Roman"/>
          <w:sz w:val="24"/>
          <w:szCs w:val="24"/>
        </w:rPr>
        <w:t xml:space="preserve">, </w:t>
      </w:r>
      <w:hyperlink r:id="rId6" w:history="1">
        <w:r w:rsidRPr="002677CC">
          <w:rPr>
            <w:rStyle w:val="a3"/>
            <w:rFonts w:ascii="Times New Roman" w:hAnsi="Times New Roman" w:cs="Times New Roman"/>
            <w:sz w:val="24"/>
            <w:szCs w:val="24"/>
          </w:rPr>
          <w:t>https://объясняем.рф</w:t>
        </w:r>
      </w:hyperlink>
    </w:p>
    <w:p w:rsidR="00CE74C7" w:rsidRDefault="00CE74C7" w:rsidP="00C51DBE">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7225"/>
        <w:gridCol w:w="2120"/>
      </w:tblGrid>
      <w:tr w:rsidR="000E4548" w:rsidTr="005F02F9">
        <w:tc>
          <w:tcPr>
            <w:tcW w:w="9345" w:type="dxa"/>
            <w:gridSpan w:val="2"/>
          </w:tcPr>
          <w:p w:rsidR="000E4548" w:rsidRPr="00CE74C7" w:rsidRDefault="000E4548" w:rsidP="001F66AD">
            <w:pPr>
              <w:rPr>
                <w:rFonts w:ascii="Times New Roman" w:hAnsi="Times New Roman" w:cs="Times New Roman"/>
                <w:b/>
                <w:sz w:val="24"/>
                <w:szCs w:val="24"/>
              </w:rPr>
            </w:pPr>
            <w:r w:rsidRPr="00CE74C7">
              <w:rPr>
                <w:rFonts w:ascii="Times New Roman" w:hAnsi="Times New Roman" w:cs="Times New Roman"/>
                <w:b/>
                <w:sz w:val="24"/>
                <w:szCs w:val="24"/>
              </w:rPr>
              <w:t>Телефоны психологической</w:t>
            </w:r>
            <w:r>
              <w:rPr>
                <w:rFonts w:ascii="Times New Roman" w:hAnsi="Times New Roman" w:cs="Times New Roman"/>
                <w:sz w:val="24"/>
                <w:szCs w:val="24"/>
              </w:rPr>
              <w:t xml:space="preserve"> </w:t>
            </w:r>
            <w:r w:rsidRPr="00CE74C7">
              <w:rPr>
                <w:rFonts w:ascii="Times New Roman" w:hAnsi="Times New Roman" w:cs="Times New Roman"/>
                <w:b/>
                <w:sz w:val="24"/>
                <w:szCs w:val="24"/>
              </w:rPr>
              <w:t>помощи для детей и родителей</w:t>
            </w:r>
          </w:p>
          <w:p w:rsidR="000E4548" w:rsidRDefault="000E4548" w:rsidP="00CE74C7">
            <w:pPr>
              <w:rPr>
                <w:rFonts w:ascii="Times New Roman" w:hAnsi="Times New Roman" w:cs="Times New Roman"/>
                <w:sz w:val="24"/>
                <w:szCs w:val="24"/>
              </w:rPr>
            </w:pPr>
          </w:p>
        </w:tc>
      </w:tr>
      <w:tr w:rsidR="000E4548" w:rsidTr="001F66AD">
        <w:tc>
          <w:tcPr>
            <w:tcW w:w="7225" w:type="dxa"/>
          </w:tcPr>
          <w:p w:rsidR="000E4548" w:rsidRDefault="000E4548" w:rsidP="000E4548">
            <w:pPr>
              <w:rPr>
                <w:rFonts w:ascii="Times New Roman" w:hAnsi="Times New Roman" w:cs="Times New Roman"/>
                <w:sz w:val="24"/>
                <w:szCs w:val="24"/>
              </w:rPr>
            </w:pPr>
            <w:r>
              <w:rPr>
                <w:rFonts w:ascii="Times New Roman" w:hAnsi="Times New Roman" w:cs="Times New Roman"/>
                <w:sz w:val="24"/>
                <w:szCs w:val="24"/>
              </w:rPr>
              <w:t>Единый общероссийский детский телефон доверия для детей, подростков и их родителей (круглосуточно, бесплатно, анонимно)</w:t>
            </w:r>
          </w:p>
        </w:tc>
        <w:tc>
          <w:tcPr>
            <w:tcW w:w="2120" w:type="dxa"/>
          </w:tcPr>
          <w:p w:rsidR="000E4548" w:rsidRPr="002226D2" w:rsidRDefault="000E4548" w:rsidP="001F66AD">
            <w:pPr>
              <w:jc w:val="center"/>
              <w:rPr>
                <w:rFonts w:ascii="Times New Roman" w:hAnsi="Times New Roman" w:cs="Times New Roman"/>
                <w:b/>
                <w:sz w:val="24"/>
                <w:szCs w:val="24"/>
              </w:rPr>
            </w:pPr>
            <w:r w:rsidRPr="002226D2">
              <w:rPr>
                <w:rFonts w:ascii="Times New Roman" w:hAnsi="Times New Roman" w:cs="Times New Roman"/>
                <w:b/>
                <w:sz w:val="24"/>
                <w:szCs w:val="24"/>
              </w:rPr>
              <w:t>8-800-2000-122</w:t>
            </w:r>
          </w:p>
          <w:p w:rsidR="000E4548" w:rsidRDefault="000E4548" w:rsidP="001F66AD">
            <w:pPr>
              <w:jc w:val="center"/>
              <w:rPr>
                <w:rFonts w:ascii="Times New Roman" w:hAnsi="Times New Roman" w:cs="Times New Roman"/>
                <w:sz w:val="24"/>
                <w:szCs w:val="24"/>
              </w:rPr>
            </w:pPr>
          </w:p>
        </w:tc>
      </w:tr>
      <w:tr w:rsidR="000E4548" w:rsidTr="001F66AD">
        <w:tc>
          <w:tcPr>
            <w:tcW w:w="7225" w:type="dxa"/>
          </w:tcPr>
          <w:p w:rsidR="000E4548" w:rsidRDefault="000E4548" w:rsidP="000E4548">
            <w:pPr>
              <w:rPr>
                <w:rFonts w:ascii="Times New Roman" w:hAnsi="Times New Roman" w:cs="Times New Roman"/>
                <w:sz w:val="24"/>
                <w:szCs w:val="24"/>
              </w:rPr>
            </w:pPr>
            <w:r w:rsidRPr="0026279E">
              <w:rPr>
                <w:rFonts w:ascii="Times New Roman" w:hAnsi="Times New Roman" w:cs="Times New Roman"/>
                <w:sz w:val="24"/>
                <w:szCs w:val="24"/>
              </w:rPr>
              <w:t>Телефон горячей линии</w:t>
            </w:r>
            <w:r>
              <w:rPr>
                <w:rFonts w:ascii="Times New Roman" w:hAnsi="Times New Roman" w:cs="Times New Roman"/>
                <w:sz w:val="24"/>
                <w:szCs w:val="24"/>
              </w:rPr>
              <w:t xml:space="preserve"> </w:t>
            </w:r>
            <w:r w:rsidRPr="0026279E">
              <w:rPr>
                <w:rFonts w:ascii="Times New Roman" w:hAnsi="Times New Roman" w:cs="Times New Roman"/>
                <w:sz w:val="24"/>
                <w:szCs w:val="24"/>
              </w:rPr>
              <w:t>Центра экстренной</w:t>
            </w:r>
            <w:r>
              <w:rPr>
                <w:rFonts w:ascii="Times New Roman" w:hAnsi="Times New Roman" w:cs="Times New Roman"/>
                <w:sz w:val="24"/>
                <w:szCs w:val="24"/>
              </w:rPr>
              <w:t xml:space="preserve"> </w:t>
            </w:r>
            <w:r w:rsidRPr="0026279E">
              <w:rPr>
                <w:rFonts w:ascii="Times New Roman" w:hAnsi="Times New Roman" w:cs="Times New Roman"/>
                <w:sz w:val="24"/>
                <w:szCs w:val="24"/>
              </w:rPr>
              <w:t>психологической помощи МЧС России</w:t>
            </w:r>
          </w:p>
        </w:tc>
        <w:tc>
          <w:tcPr>
            <w:tcW w:w="2120" w:type="dxa"/>
          </w:tcPr>
          <w:p w:rsidR="000E4548" w:rsidRPr="002226D2" w:rsidRDefault="000E4548" w:rsidP="001F66AD">
            <w:pPr>
              <w:jc w:val="center"/>
              <w:rPr>
                <w:rFonts w:ascii="Times New Roman" w:hAnsi="Times New Roman" w:cs="Times New Roman"/>
                <w:b/>
                <w:sz w:val="24"/>
                <w:szCs w:val="24"/>
              </w:rPr>
            </w:pPr>
            <w:r w:rsidRPr="002226D2">
              <w:rPr>
                <w:rFonts w:ascii="Times New Roman" w:hAnsi="Times New Roman" w:cs="Times New Roman"/>
                <w:b/>
                <w:sz w:val="24"/>
                <w:szCs w:val="24"/>
              </w:rPr>
              <w:t>+7 (495) 989-50-50</w:t>
            </w:r>
          </w:p>
          <w:p w:rsidR="000E4548" w:rsidRDefault="000E4548" w:rsidP="001F66AD">
            <w:pPr>
              <w:jc w:val="center"/>
              <w:rPr>
                <w:rFonts w:ascii="Times New Roman" w:hAnsi="Times New Roman" w:cs="Times New Roman"/>
                <w:sz w:val="24"/>
                <w:szCs w:val="24"/>
              </w:rPr>
            </w:pPr>
          </w:p>
        </w:tc>
      </w:tr>
      <w:tr w:rsidR="000E4548" w:rsidTr="001F66AD">
        <w:tc>
          <w:tcPr>
            <w:tcW w:w="7225" w:type="dxa"/>
          </w:tcPr>
          <w:p w:rsidR="000E4548" w:rsidRDefault="000E4548" w:rsidP="000E4548">
            <w:pPr>
              <w:rPr>
                <w:rFonts w:ascii="Times New Roman" w:hAnsi="Times New Roman" w:cs="Times New Roman"/>
                <w:sz w:val="24"/>
                <w:szCs w:val="24"/>
              </w:rPr>
            </w:pPr>
            <w:r>
              <w:rPr>
                <w:rFonts w:ascii="Times New Roman" w:hAnsi="Times New Roman" w:cs="Times New Roman"/>
                <w:sz w:val="24"/>
                <w:szCs w:val="24"/>
              </w:rPr>
              <w:t>Телефон круглосуточной</w:t>
            </w:r>
            <w:r w:rsidRPr="0026279E">
              <w:rPr>
                <w:rFonts w:ascii="Times New Roman" w:hAnsi="Times New Roman" w:cs="Times New Roman"/>
                <w:sz w:val="24"/>
                <w:szCs w:val="24"/>
              </w:rPr>
              <w:t xml:space="preserve"> горяч</w:t>
            </w:r>
            <w:r>
              <w:rPr>
                <w:rFonts w:ascii="Times New Roman" w:hAnsi="Times New Roman" w:cs="Times New Roman"/>
                <w:sz w:val="24"/>
                <w:szCs w:val="24"/>
              </w:rPr>
              <w:t>ей</w:t>
            </w:r>
            <w:r w:rsidRPr="0026279E">
              <w:rPr>
                <w:rFonts w:ascii="Times New Roman" w:hAnsi="Times New Roman" w:cs="Times New Roman"/>
                <w:sz w:val="24"/>
                <w:szCs w:val="24"/>
              </w:rPr>
              <w:t xml:space="preserve"> лини</w:t>
            </w:r>
            <w:r>
              <w:rPr>
                <w:rFonts w:ascii="Times New Roman" w:hAnsi="Times New Roman" w:cs="Times New Roman"/>
                <w:sz w:val="24"/>
                <w:szCs w:val="24"/>
              </w:rPr>
              <w:t>и</w:t>
            </w:r>
            <w:r w:rsidRPr="0026279E">
              <w:rPr>
                <w:rFonts w:ascii="Times New Roman" w:hAnsi="Times New Roman" w:cs="Times New Roman"/>
                <w:sz w:val="24"/>
                <w:szCs w:val="24"/>
              </w:rPr>
              <w:t xml:space="preserve"> </w:t>
            </w:r>
            <w:r>
              <w:rPr>
                <w:rFonts w:ascii="Times New Roman" w:hAnsi="Times New Roman" w:cs="Times New Roman"/>
                <w:sz w:val="24"/>
                <w:szCs w:val="24"/>
              </w:rPr>
              <w:t>психологической</w:t>
            </w:r>
          </w:p>
          <w:p w:rsidR="000E4548" w:rsidRDefault="000E4548" w:rsidP="000E4548">
            <w:pPr>
              <w:rPr>
                <w:rFonts w:ascii="Times New Roman" w:hAnsi="Times New Roman" w:cs="Times New Roman"/>
                <w:sz w:val="24"/>
                <w:szCs w:val="24"/>
              </w:rPr>
            </w:pPr>
            <w:r>
              <w:rPr>
                <w:rFonts w:ascii="Times New Roman" w:hAnsi="Times New Roman" w:cs="Times New Roman"/>
                <w:sz w:val="24"/>
                <w:szCs w:val="24"/>
              </w:rPr>
              <w:t xml:space="preserve">помощи </w:t>
            </w:r>
            <w:r w:rsidRPr="0026279E">
              <w:rPr>
                <w:rFonts w:ascii="Times New Roman" w:hAnsi="Times New Roman" w:cs="Times New Roman"/>
                <w:sz w:val="24"/>
                <w:szCs w:val="24"/>
              </w:rPr>
              <w:t>Минпросвещения на базе ресурсного центра Московс</w:t>
            </w:r>
            <w:r>
              <w:rPr>
                <w:rFonts w:ascii="Times New Roman" w:hAnsi="Times New Roman" w:cs="Times New Roman"/>
                <w:sz w:val="24"/>
                <w:szCs w:val="24"/>
              </w:rPr>
              <w:t>кого государственного психолого-педагогического университета</w:t>
            </w:r>
          </w:p>
        </w:tc>
        <w:tc>
          <w:tcPr>
            <w:tcW w:w="2120" w:type="dxa"/>
          </w:tcPr>
          <w:p w:rsidR="000E4548" w:rsidRDefault="000E4548" w:rsidP="001F66AD">
            <w:pPr>
              <w:jc w:val="center"/>
              <w:rPr>
                <w:rFonts w:ascii="Times New Roman" w:hAnsi="Times New Roman" w:cs="Times New Roman"/>
                <w:b/>
                <w:sz w:val="24"/>
                <w:szCs w:val="24"/>
              </w:rPr>
            </w:pPr>
            <w:r>
              <w:rPr>
                <w:rFonts w:ascii="Times New Roman" w:hAnsi="Times New Roman" w:cs="Times New Roman"/>
                <w:b/>
                <w:sz w:val="24"/>
                <w:szCs w:val="24"/>
              </w:rPr>
              <w:t xml:space="preserve">помощь </w:t>
            </w:r>
            <w:r w:rsidRPr="002226D2">
              <w:rPr>
                <w:rFonts w:ascii="Times New Roman" w:hAnsi="Times New Roman" w:cs="Times New Roman"/>
                <w:b/>
                <w:sz w:val="24"/>
                <w:szCs w:val="24"/>
              </w:rPr>
              <w:t>детям:</w:t>
            </w:r>
          </w:p>
          <w:p w:rsidR="000E4548" w:rsidRDefault="000E4548" w:rsidP="001F66AD">
            <w:pPr>
              <w:jc w:val="center"/>
              <w:rPr>
                <w:rFonts w:ascii="Times New Roman" w:hAnsi="Times New Roman" w:cs="Times New Roman"/>
                <w:b/>
                <w:sz w:val="24"/>
                <w:szCs w:val="24"/>
              </w:rPr>
            </w:pPr>
            <w:r w:rsidRPr="002226D2">
              <w:rPr>
                <w:rFonts w:ascii="Times New Roman" w:hAnsi="Times New Roman" w:cs="Times New Roman"/>
                <w:b/>
                <w:sz w:val="24"/>
                <w:szCs w:val="24"/>
              </w:rPr>
              <w:t>8-495-624-60-01,</w:t>
            </w:r>
          </w:p>
          <w:p w:rsidR="000E4548" w:rsidRDefault="000E4548" w:rsidP="001F66AD">
            <w:pPr>
              <w:jc w:val="center"/>
              <w:rPr>
                <w:rFonts w:ascii="Times New Roman" w:hAnsi="Times New Roman" w:cs="Times New Roman"/>
                <w:b/>
                <w:sz w:val="24"/>
                <w:szCs w:val="24"/>
              </w:rPr>
            </w:pPr>
            <w:r w:rsidRPr="002226D2">
              <w:rPr>
                <w:rFonts w:ascii="Times New Roman" w:hAnsi="Times New Roman" w:cs="Times New Roman"/>
                <w:b/>
                <w:sz w:val="24"/>
                <w:szCs w:val="24"/>
              </w:rPr>
              <w:t>взрослым:</w:t>
            </w:r>
          </w:p>
          <w:p w:rsidR="000E4548" w:rsidRPr="00C51DBE" w:rsidRDefault="000E4548" w:rsidP="00C51DBE">
            <w:pPr>
              <w:jc w:val="center"/>
              <w:rPr>
                <w:rFonts w:ascii="Times New Roman" w:hAnsi="Times New Roman" w:cs="Times New Roman"/>
                <w:b/>
                <w:sz w:val="24"/>
                <w:szCs w:val="24"/>
              </w:rPr>
            </w:pPr>
            <w:r>
              <w:rPr>
                <w:rFonts w:ascii="Times New Roman" w:hAnsi="Times New Roman" w:cs="Times New Roman"/>
                <w:b/>
                <w:sz w:val="24"/>
                <w:szCs w:val="24"/>
              </w:rPr>
              <w:t>8-800-600-31-14</w:t>
            </w:r>
          </w:p>
        </w:tc>
      </w:tr>
      <w:tr w:rsidR="000E4548" w:rsidTr="001F66AD">
        <w:tc>
          <w:tcPr>
            <w:tcW w:w="7225" w:type="dxa"/>
          </w:tcPr>
          <w:p w:rsidR="000E4548" w:rsidRDefault="000E4548" w:rsidP="000E4548">
            <w:pPr>
              <w:rPr>
                <w:rFonts w:ascii="Times New Roman" w:hAnsi="Times New Roman" w:cs="Times New Roman"/>
                <w:sz w:val="24"/>
                <w:szCs w:val="24"/>
              </w:rPr>
            </w:pPr>
            <w:r>
              <w:rPr>
                <w:rFonts w:ascii="Times New Roman" w:hAnsi="Times New Roman" w:cs="Times New Roman"/>
                <w:sz w:val="24"/>
                <w:szCs w:val="24"/>
              </w:rPr>
              <w:t>Линия помощи «Дети онлайн». 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w:t>
            </w:r>
          </w:p>
        </w:tc>
        <w:tc>
          <w:tcPr>
            <w:tcW w:w="2120" w:type="dxa"/>
          </w:tcPr>
          <w:p w:rsidR="000E4548" w:rsidRPr="009D2999" w:rsidRDefault="000E4548" w:rsidP="001F66AD">
            <w:pPr>
              <w:jc w:val="center"/>
              <w:rPr>
                <w:rFonts w:ascii="Times New Roman" w:hAnsi="Times New Roman" w:cs="Times New Roman"/>
                <w:b/>
                <w:sz w:val="24"/>
                <w:szCs w:val="24"/>
              </w:rPr>
            </w:pPr>
            <w:r w:rsidRPr="009D2999">
              <w:rPr>
                <w:rFonts w:ascii="Times New Roman" w:hAnsi="Times New Roman" w:cs="Times New Roman"/>
                <w:b/>
                <w:sz w:val="24"/>
                <w:szCs w:val="24"/>
              </w:rPr>
              <w:t>8-800-25-000-15</w:t>
            </w:r>
          </w:p>
        </w:tc>
      </w:tr>
      <w:tr w:rsidR="000E4548" w:rsidTr="001F66AD">
        <w:tc>
          <w:tcPr>
            <w:tcW w:w="7225" w:type="dxa"/>
          </w:tcPr>
          <w:p w:rsidR="000E4548" w:rsidRDefault="000E4548" w:rsidP="000E4548">
            <w:pPr>
              <w:rPr>
                <w:rFonts w:ascii="Times New Roman" w:hAnsi="Times New Roman" w:cs="Times New Roman"/>
                <w:sz w:val="24"/>
                <w:szCs w:val="24"/>
              </w:rPr>
            </w:pPr>
            <w:r>
              <w:rPr>
                <w:rFonts w:ascii="Times New Roman" w:hAnsi="Times New Roman" w:cs="Times New Roman"/>
                <w:sz w:val="24"/>
                <w:szCs w:val="24"/>
              </w:rPr>
              <w:t xml:space="preserve">Телефон экстренной психологической помощи </w:t>
            </w:r>
          </w:p>
          <w:p w:rsidR="000E4548" w:rsidRDefault="000E4548" w:rsidP="000E4548">
            <w:pPr>
              <w:rPr>
                <w:rFonts w:ascii="Times New Roman" w:hAnsi="Times New Roman" w:cs="Times New Roman"/>
                <w:sz w:val="24"/>
                <w:szCs w:val="24"/>
              </w:rPr>
            </w:pPr>
            <w:r>
              <w:rPr>
                <w:rFonts w:ascii="Times New Roman" w:hAnsi="Times New Roman" w:cs="Times New Roman"/>
                <w:sz w:val="24"/>
                <w:szCs w:val="24"/>
              </w:rPr>
              <w:t>для детей и взрослых Института психотерапии и консультирования «Гармония» (круглосуточно, анонимно)</w:t>
            </w:r>
          </w:p>
        </w:tc>
        <w:tc>
          <w:tcPr>
            <w:tcW w:w="2120" w:type="dxa"/>
          </w:tcPr>
          <w:p w:rsidR="000E4548" w:rsidRPr="009D2999" w:rsidRDefault="000E4548" w:rsidP="001F66AD">
            <w:pPr>
              <w:jc w:val="center"/>
              <w:rPr>
                <w:rFonts w:ascii="Times New Roman" w:hAnsi="Times New Roman" w:cs="Times New Roman"/>
                <w:b/>
                <w:sz w:val="24"/>
                <w:szCs w:val="24"/>
              </w:rPr>
            </w:pPr>
            <w:r w:rsidRPr="009D2999">
              <w:rPr>
                <w:rFonts w:ascii="Times New Roman" w:hAnsi="Times New Roman" w:cs="Times New Roman"/>
                <w:b/>
                <w:sz w:val="24"/>
                <w:szCs w:val="24"/>
              </w:rPr>
              <w:t>+7-</w:t>
            </w:r>
            <w:r>
              <w:rPr>
                <w:rFonts w:ascii="Times New Roman" w:hAnsi="Times New Roman" w:cs="Times New Roman"/>
                <w:b/>
                <w:sz w:val="24"/>
                <w:szCs w:val="24"/>
              </w:rPr>
              <w:t>812-708-40-41</w:t>
            </w:r>
          </w:p>
        </w:tc>
      </w:tr>
    </w:tbl>
    <w:p w:rsidR="000E4548" w:rsidRDefault="000E4548" w:rsidP="000A64EF">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1F66AD" w:rsidTr="002E6445">
        <w:tc>
          <w:tcPr>
            <w:tcW w:w="9345" w:type="dxa"/>
            <w:gridSpan w:val="2"/>
          </w:tcPr>
          <w:p w:rsidR="001F66AD" w:rsidRPr="001F66AD" w:rsidRDefault="001F66AD" w:rsidP="001F66AD">
            <w:pPr>
              <w:rPr>
                <w:rFonts w:ascii="Times New Roman" w:hAnsi="Times New Roman" w:cs="Times New Roman"/>
                <w:b/>
                <w:sz w:val="24"/>
                <w:szCs w:val="24"/>
              </w:rPr>
            </w:pPr>
            <w:r w:rsidRPr="001F66AD">
              <w:rPr>
                <w:rFonts w:ascii="Times New Roman" w:hAnsi="Times New Roman" w:cs="Times New Roman"/>
                <w:b/>
                <w:sz w:val="24"/>
                <w:szCs w:val="24"/>
              </w:rPr>
              <w:t>Анонимные чаты психологической помощи детям и подросткам:</w:t>
            </w:r>
          </w:p>
          <w:p w:rsidR="001F66AD" w:rsidRDefault="001F66AD" w:rsidP="002226D2">
            <w:pPr>
              <w:jc w:val="center"/>
              <w:rPr>
                <w:rFonts w:ascii="Times New Roman" w:hAnsi="Times New Roman" w:cs="Times New Roman"/>
                <w:sz w:val="24"/>
                <w:szCs w:val="24"/>
              </w:rPr>
            </w:pPr>
          </w:p>
        </w:tc>
      </w:tr>
      <w:tr w:rsidR="000E4548" w:rsidTr="000E4548">
        <w:tc>
          <w:tcPr>
            <w:tcW w:w="4672" w:type="dxa"/>
          </w:tcPr>
          <w:p w:rsidR="001F66AD" w:rsidRDefault="001F66AD" w:rsidP="001F66AD">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ПомощьРядом.рф</w:t>
            </w:r>
            <w:proofErr w:type="spellEnd"/>
            <w:r>
              <w:rPr>
                <w:rFonts w:ascii="Times New Roman" w:hAnsi="Times New Roman" w:cs="Times New Roman"/>
                <w:sz w:val="24"/>
                <w:szCs w:val="24"/>
              </w:rPr>
              <w:t>»</w:t>
            </w:r>
          </w:p>
          <w:p w:rsidR="000E4548" w:rsidRDefault="000E4548" w:rsidP="002226D2">
            <w:pPr>
              <w:jc w:val="center"/>
              <w:rPr>
                <w:rFonts w:ascii="Times New Roman" w:hAnsi="Times New Roman" w:cs="Times New Roman"/>
                <w:sz w:val="24"/>
                <w:szCs w:val="24"/>
              </w:rPr>
            </w:pPr>
          </w:p>
        </w:tc>
        <w:tc>
          <w:tcPr>
            <w:tcW w:w="4673" w:type="dxa"/>
          </w:tcPr>
          <w:p w:rsidR="000E4548" w:rsidRDefault="006542F0" w:rsidP="002226D2">
            <w:pPr>
              <w:jc w:val="center"/>
              <w:rPr>
                <w:rFonts w:ascii="Times New Roman" w:hAnsi="Times New Roman" w:cs="Times New Roman"/>
                <w:sz w:val="24"/>
                <w:szCs w:val="24"/>
              </w:rPr>
            </w:pPr>
            <w:hyperlink r:id="rId7" w:history="1">
              <w:r w:rsidR="001F66AD" w:rsidRPr="002677CC">
                <w:rPr>
                  <w:rStyle w:val="a3"/>
                  <w:rFonts w:ascii="Times New Roman" w:hAnsi="Times New Roman" w:cs="Times New Roman"/>
                  <w:sz w:val="24"/>
                  <w:szCs w:val="24"/>
                </w:rPr>
                <w:t>https://pomoschryadom.ru/</w:t>
              </w:r>
            </w:hyperlink>
          </w:p>
          <w:p w:rsidR="001F66AD" w:rsidRDefault="001F66AD" w:rsidP="002226D2">
            <w:pPr>
              <w:jc w:val="center"/>
              <w:rPr>
                <w:rFonts w:ascii="Times New Roman" w:hAnsi="Times New Roman" w:cs="Times New Roman"/>
                <w:sz w:val="24"/>
                <w:szCs w:val="24"/>
              </w:rPr>
            </w:pPr>
          </w:p>
        </w:tc>
      </w:tr>
      <w:tr w:rsidR="001F66AD" w:rsidTr="000E4548">
        <w:tc>
          <w:tcPr>
            <w:tcW w:w="4672" w:type="dxa"/>
          </w:tcPr>
          <w:p w:rsidR="001F66AD" w:rsidRDefault="001F66AD" w:rsidP="001F66AD">
            <w:pPr>
              <w:rPr>
                <w:rFonts w:ascii="Times New Roman" w:hAnsi="Times New Roman" w:cs="Times New Roman"/>
                <w:sz w:val="24"/>
                <w:szCs w:val="24"/>
              </w:rPr>
            </w:pPr>
            <w:r>
              <w:rPr>
                <w:rFonts w:ascii="Times New Roman" w:hAnsi="Times New Roman" w:cs="Times New Roman"/>
                <w:sz w:val="24"/>
                <w:szCs w:val="24"/>
              </w:rPr>
              <w:t>«Мы рядом – онлайн»</w:t>
            </w:r>
          </w:p>
          <w:p w:rsidR="001F66AD" w:rsidRDefault="001F66AD" w:rsidP="001F66AD">
            <w:pPr>
              <w:rPr>
                <w:rFonts w:ascii="Times New Roman" w:hAnsi="Times New Roman" w:cs="Times New Roman"/>
                <w:sz w:val="24"/>
                <w:szCs w:val="24"/>
              </w:rPr>
            </w:pPr>
          </w:p>
        </w:tc>
        <w:tc>
          <w:tcPr>
            <w:tcW w:w="4673" w:type="dxa"/>
          </w:tcPr>
          <w:p w:rsidR="001F66AD" w:rsidRDefault="006542F0" w:rsidP="002226D2">
            <w:pPr>
              <w:jc w:val="center"/>
              <w:rPr>
                <w:rFonts w:ascii="Times New Roman" w:hAnsi="Times New Roman" w:cs="Times New Roman"/>
                <w:sz w:val="24"/>
                <w:szCs w:val="24"/>
              </w:rPr>
            </w:pPr>
            <w:hyperlink r:id="rId8" w:history="1">
              <w:r w:rsidR="001F66AD" w:rsidRPr="002677CC">
                <w:rPr>
                  <w:rStyle w:val="a3"/>
                  <w:rFonts w:ascii="Times New Roman" w:hAnsi="Times New Roman" w:cs="Times New Roman"/>
                  <w:sz w:val="24"/>
                  <w:szCs w:val="24"/>
                </w:rPr>
                <w:t>https://www.мырядом.онлайн/</w:t>
              </w:r>
            </w:hyperlink>
          </w:p>
          <w:p w:rsidR="001F66AD" w:rsidRDefault="001F66AD" w:rsidP="002226D2">
            <w:pPr>
              <w:jc w:val="center"/>
              <w:rPr>
                <w:rFonts w:ascii="Times New Roman" w:hAnsi="Times New Roman" w:cs="Times New Roman"/>
                <w:sz w:val="24"/>
                <w:szCs w:val="24"/>
              </w:rPr>
            </w:pPr>
          </w:p>
        </w:tc>
      </w:tr>
      <w:tr w:rsidR="000E4548" w:rsidTr="000E4548">
        <w:tc>
          <w:tcPr>
            <w:tcW w:w="4672" w:type="dxa"/>
          </w:tcPr>
          <w:p w:rsidR="001F66AD" w:rsidRDefault="001F66AD" w:rsidP="001F66AD">
            <w:pPr>
              <w:rPr>
                <w:rFonts w:ascii="Times New Roman" w:hAnsi="Times New Roman" w:cs="Times New Roman"/>
                <w:sz w:val="24"/>
                <w:szCs w:val="24"/>
              </w:rPr>
            </w:pPr>
            <w:r>
              <w:rPr>
                <w:rFonts w:ascii="Times New Roman" w:hAnsi="Times New Roman" w:cs="Times New Roman"/>
                <w:sz w:val="24"/>
                <w:szCs w:val="24"/>
              </w:rPr>
              <w:lastRenderedPageBreak/>
              <w:t>«Твоя территория. Онлайн»</w:t>
            </w:r>
          </w:p>
          <w:p w:rsidR="000E4548" w:rsidRDefault="000E4548" w:rsidP="002226D2">
            <w:pPr>
              <w:jc w:val="center"/>
              <w:rPr>
                <w:rFonts w:ascii="Times New Roman" w:hAnsi="Times New Roman" w:cs="Times New Roman"/>
                <w:sz w:val="24"/>
                <w:szCs w:val="24"/>
              </w:rPr>
            </w:pPr>
          </w:p>
        </w:tc>
        <w:tc>
          <w:tcPr>
            <w:tcW w:w="4673" w:type="dxa"/>
          </w:tcPr>
          <w:p w:rsidR="000E4548" w:rsidRDefault="006542F0" w:rsidP="002226D2">
            <w:pPr>
              <w:jc w:val="center"/>
              <w:rPr>
                <w:rFonts w:ascii="Times New Roman" w:hAnsi="Times New Roman" w:cs="Times New Roman"/>
                <w:sz w:val="24"/>
                <w:szCs w:val="24"/>
              </w:rPr>
            </w:pPr>
            <w:hyperlink r:id="rId9" w:history="1">
              <w:r w:rsidR="001F66AD" w:rsidRPr="002677CC">
                <w:rPr>
                  <w:rStyle w:val="a3"/>
                  <w:rFonts w:ascii="Times New Roman" w:hAnsi="Times New Roman" w:cs="Times New Roman"/>
                  <w:sz w:val="24"/>
                  <w:szCs w:val="24"/>
                </w:rPr>
                <w:t>https://www.твоятерритория.онлайн/</w:t>
              </w:r>
            </w:hyperlink>
          </w:p>
          <w:p w:rsidR="001F66AD" w:rsidRDefault="001F66AD" w:rsidP="002226D2">
            <w:pPr>
              <w:jc w:val="center"/>
              <w:rPr>
                <w:rFonts w:ascii="Times New Roman" w:hAnsi="Times New Roman" w:cs="Times New Roman"/>
                <w:sz w:val="24"/>
                <w:szCs w:val="24"/>
              </w:rPr>
            </w:pPr>
          </w:p>
        </w:tc>
      </w:tr>
    </w:tbl>
    <w:p w:rsidR="00DD1213" w:rsidRDefault="00DD1213" w:rsidP="006542F0">
      <w:pPr>
        <w:pStyle w:val="a6"/>
        <w:spacing w:before="0" w:beforeAutospacing="0" w:after="0" w:afterAutospacing="0"/>
        <w:ind w:firstLine="147"/>
        <w:jc w:val="center"/>
        <w:rPr>
          <w:rStyle w:val="a7"/>
          <w:color w:val="000000"/>
        </w:rPr>
      </w:pPr>
      <w:r w:rsidRPr="00DD1213">
        <w:rPr>
          <w:rStyle w:val="a7"/>
          <w:color w:val="000000"/>
        </w:rPr>
        <w:t>Подсказки для родителей</w:t>
      </w:r>
    </w:p>
    <w:p w:rsidR="00DD1213" w:rsidRPr="00DD1213" w:rsidRDefault="00DD1213" w:rsidP="00DD1213">
      <w:pPr>
        <w:pStyle w:val="a6"/>
        <w:spacing w:before="0" w:beforeAutospacing="0" w:after="0" w:afterAutospacing="0"/>
        <w:ind w:firstLine="147"/>
        <w:jc w:val="both"/>
        <w:rPr>
          <w:color w:val="000000"/>
        </w:rPr>
      </w:pPr>
    </w:p>
    <w:p w:rsidR="00DD1213" w:rsidRPr="00DD1213" w:rsidRDefault="00DD1213" w:rsidP="00DD1213">
      <w:pPr>
        <w:pStyle w:val="a6"/>
        <w:spacing w:before="0" w:beforeAutospacing="0" w:after="0" w:afterAutospacing="0"/>
        <w:ind w:firstLine="147"/>
        <w:jc w:val="both"/>
        <w:rPr>
          <w:color w:val="000000"/>
        </w:rPr>
      </w:pPr>
      <w:r w:rsidRPr="00DD1213">
        <w:rPr>
          <w:rStyle w:val="a7"/>
          <w:color w:val="000000"/>
        </w:rPr>
        <w:t>1.</w:t>
      </w:r>
      <w:r w:rsidRPr="00DD1213">
        <w:rPr>
          <w:color w:val="000000"/>
        </w:rPr>
        <w:t> Согласитесь с беспокойством и неудовольствием. Это возраст, полный противоречий и беспокойства. Ничего ненормального нет в том, что поведение подростка изменчиво и непредсказуемо, что он мечется от крайности к крайности, любит родителей и одновременно ненавидит их и т. д.</w:t>
      </w:r>
    </w:p>
    <w:p w:rsidR="00DD1213" w:rsidRPr="00DD1213" w:rsidRDefault="00DD1213" w:rsidP="00DD1213">
      <w:pPr>
        <w:pStyle w:val="a6"/>
        <w:spacing w:before="0" w:beforeAutospacing="0" w:after="0" w:afterAutospacing="0"/>
        <w:ind w:firstLine="147"/>
        <w:jc w:val="both"/>
        <w:rPr>
          <w:color w:val="000000"/>
        </w:rPr>
      </w:pPr>
      <w:r w:rsidRPr="00DD1213">
        <w:rPr>
          <w:rStyle w:val="a7"/>
          <w:color w:val="000000"/>
        </w:rPr>
        <w:t>2.</w:t>
      </w:r>
      <w:r w:rsidRPr="00DD1213">
        <w:rPr>
          <w:color w:val="000000"/>
        </w:rPr>
        <w:t> Избегайте попыток казаться слишком понимающим. Избегайте таких высказываний как «Я отлично понимаю, что ты чувствуешь». Подростки уверены, что они неповторимы, уникальны в своём роде. Их чувства – это даже для них самих что-то новое, личное. Они видят себя как сложных и таинственных существ, и они ис</w:t>
      </w:r>
      <w:bookmarkStart w:id="0" w:name="_GoBack"/>
      <w:bookmarkEnd w:id="0"/>
      <w:r w:rsidRPr="00DD1213">
        <w:rPr>
          <w:color w:val="000000"/>
        </w:rPr>
        <w:t>кренне огорчены, когда в глазах других их переживания выглядят простыми и наивными.</w:t>
      </w:r>
    </w:p>
    <w:p w:rsidR="00DD1213" w:rsidRPr="00DD1213" w:rsidRDefault="00DD1213" w:rsidP="00DD1213">
      <w:pPr>
        <w:pStyle w:val="a6"/>
        <w:spacing w:before="0" w:beforeAutospacing="0" w:after="0" w:afterAutospacing="0"/>
        <w:ind w:firstLine="147"/>
        <w:jc w:val="both"/>
        <w:rPr>
          <w:color w:val="000000"/>
        </w:rPr>
      </w:pPr>
      <w:r w:rsidRPr="00DD1213">
        <w:rPr>
          <w:rStyle w:val="a7"/>
          <w:color w:val="000000"/>
        </w:rPr>
        <w:t>3.</w:t>
      </w:r>
      <w:r w:rsidRPr="00DD1213">
        <w:rPr>
          <w:color w:val="000000"/>
        </w:rPr>
        <w:t> Различайте согласие и разрешение, терпимость и санкционирование. Родители могут терпимо относиться к нежелательным поступкам детей (например, новая прическа) – то есть поступкам, которые не были санкционированы, не поощрялись родителями.</w:t>
      </w:r>
    </w:p>
    <w:p w:rsidR="00DD1213" w:rsidRPr="00DD1213" w:rsidRDefault="00DD1213" w:rsidP="00DD1213">
      <w:pPr>
        <w:pStyle w:val="a6"/>
        <w:spacing w:before="0" w:beforeAutospacing="0" w:after="0" w:afterAutospacing="0"/>
        <w:ind w:firstLine="147"/>
        <w:jc w:val="both"/>
        <w:rPr>
          <w:color w:val="000000"/>
        </w:rPr>
      </w:pPr>
      <w:r w:rsidRPr="00DD1213">
        <w:rPr>
          <w:rStyle w:val="a7"/>
          <w:color w:val="000000"/>
        </w:rPr>
        <w:t>4.</w:t>
      </w:r>
      <w:r w:rsidRPr="00DD1213">
        <w:rPr>
          <w:color w:val="000000"/>
        </w:rPr>
        <w:t> Разговаривайте и действуйте как взрослый. Не соперничайте с подростком, ведя себя, так как он, используя молодежный жаргон. Подростки нарочно принимают стиль жизни, отличный от стиля жизни их родителей, и это тоже составляет часть процесса формирования их личности. Так начинается их отход от родителей.</w:t>
      </w:r>
    </w:p>
    <w:p w:rsidR="00DD1213" w:rsidRPr="00DD1213" w:rsidRDefault="00DD1213" w:rsidP="00DD1213">
      <w:pPr>
        <w:pStyle w:val="a6"/>
        <w:spacing w:before="0" w:beforeAutospacing="0" w:after="0" w:afterAutospacing="0"/>
        <w:ind w:firstLine="147"/>
        <w:jc w:val="both"/>
        <w:rPr>
          <w:color w:val="000000"/>
        </w:rPr>
      </w:pPr>
      <w:r w:rsidRPr="00DD1213">
        <w:rPr>
          <w:rStyle w:val="a7"/>
          <w:color w:val="000000"/>
        </w:rPr>
        <w:t>5.</w:t>
      </w:r>
      <w:r w:rsidRPr="00DD1213">
        <w:rPr>
          <w:color w:val="000000"/>
        </w:rPr>
        <w:t> Одобряйте подростка и поддерживайте его сильные стороны. Ограничьте комментарии, относящиеся к дурным сторонам характера подростка. Напоминание о недостатках может сильно затормозить общение подростка с родителем. Многоэтапной задачей родителя является создание таких отношений и предоставление подростку такого жизненного опыта, которые будут укреплять характер и создавать личность.</w:t>
      </w:r>
    </w:p>
    <w:p w:rsidR="00DD1213" w:rsidRPr="00DD1213" w:rsidRDefault="00DD1213" w:rsidP="00DD1213">
      <w:pPr>
        <w:pStyle w:val="a6"/>
        <w:spacing w:before="0" w:beforeAutospacing="0" w:after="0" w:afterAutospacing="0"/>
        <w:ind w:firstLine="147"/>
        <w:jc w:val="both"/>
        <w:rPr>
          <w:color w:val="000000"/>
        </w:rPr>
      </w:pPr>
      <w:r w:rsidRPr="00DD1213">
        <w:rPr>
          <w:rStyle w:val="a7"/>
          <w:color w:val="000000"/>
        </w:rPr>
        <w:t>6.</w:t>
      </w:r>
      <w:r w:rsidRPr="00DD1213">
        <w:rPr>
          <w:color w:val="000000"/>
        </w:rPr>
        <w:t> Избегайте акцентировать слабые стороны. При обнаружении другими слабых сторон характера подросток чувствует боль. А если причина этой боли – родители, то она дольше не проходит.</w:t>
      </w:r>
    </w:p>
    <w:p w:rsidR="00DD1213" w:rsidRPr="00DD1213" w:rsidRDefault="00DD1213" w:rsidP="00DD1213">
      <w:pPr>
        <w:pStyle w:val="a6"/>
        <w:spacing w:before="0" w:beforeAutospacing="0" w:after="0" w:afterAutospacing="0"/>
        <w:ind w:firstLine="147"/>
        <w:jc w:val="both"/>
        <w:rPr>
          <w:color w:val="000000"/>
        </w:rPr>
      </w:pPr>
      <w:r w:rsidRPr="00DD1213">
        <w:rPr>
          <w:rStyle w:val="a7"/>
          <w:color w:val="000000"/>
        </w:rPr>
        <w:t>7.</w:t>
      </w:r>
      <w:r w:rsidRPr="00DD1213">
        <w:rPr>
          <w:color w:val="000000"/>
        </w:rPr>
        <w:t> Помогите подростку самостоятельно мыслить. Не усиливайте зависимость от вас. Говорите языком, который поможет развить независимость: «Это твой выбор», «Сам реши этот вопрос», «Ты можешь отвечать за это», «Это твоё решение». Родители должны подводить детей к самостоятельному принятию решений и учить сомневаться в правильности мнений ровесников.</w:t>
      </w:r>
    </w:p>
    <w:p w:rsidR="00DD1213" w:rsidRPr="00DD1213" w:rsidRDefault="00DD1213" w:rsidP="00DD1213">
      <w:pPr>
        <w:pStyle w:val="a6"/>
        <w:spacing w:before="0" w:beforeAutospacing="0" w:after="0" w:afterAutospacing="0"/>
        <w:ind w:firstLine="147"/>
        <w:jc w:val="both"/>
        <w:rPr>
          <w:color w:val="000000"/>
        </w:rPr>
      </w:pPr>
      <w:r w:rsidRPr="00DD1213">
        <w:rPr>
          <w:rStyle w:val="a7"/>
          <w:color w:val="000000"/>
        </w:rPr>
        <w:t>8.</w:t>
      </w:r>
      <w:r w:rsidRPr="00DD1213">
        <w:rPr>
          <w:color w:val="000000"/>
        </w:rPr>
        <w:t> Правда и сочувствие рождают любовь. Не торопитесь вносить ясность в те факты, которые, по вашему мнению, были извращены. Родители, скорые на расправу, не научат уважать правду. Некоторые родители излишне торопятся точно сообщить, где, когда и почему они были правы. Часто подростки встречают такие заявления упрямством и злобой. Таким образом, иногда и правда превращается в смертельное для семейных отношений оружие, если единственная цель – это докопаться до истины.</w:t>
      </w:r>
    </w:p>
    <w:p w:rsidR="00DD1213" w:rsidRPr="00DD1213" w:rsidRDefault="00DD1213" w:rsidP="00DD1213">
      <w:pPr>
        <w:pStyle w:val="a6"/>
        <w:spacing w:before="0" w:beforeAutospacing="0" w:after="0" w:afterAutospacing="0"/>
        <w:ind w:firstLine="147"/>
        <w:jc w:val="both"/>
        <w:rPr>
          <w:color w:val="000000"/>
        </w:rPr>
      </w:pPr>
      <w:r w:rsidRPr="00DD1213">
        <w:rPr>
          <w:rStyle w:val="a7"/>
          <w:color w:val="000000"/>
        </w:rPr>
        <w:t>9.</w:t>
      </w:r>
      <w:r w:rsidRPr="00DD1213">
        <w:rPr>
          <w:color w:val="000000"/>
        </w:rPr>
        <w:t> Уважайте потребность в уединении, в личной жизни. Этот принцип требует некоторой дистанции, что может показаться для некоторых родителей невозможным.</w:t>
      </w:r>
    </w:p>
    <w:p w:rsidR="00DD1213" w:rsidRPr="00DD1213" w:rsidRDefault="00DD1213" w:rsidP="00DD1213">
      <w:pPr>
        <w:pStyle w:val="a6"/>
        <w:spacing w:before="0" w:beforeAutospacing="0" w:after="0" w:afterAutospacing="0"/>
        <w:ind w:firstLine="147"/>
        <w:jc w:val="both"/>
        <w:rPr>
          <w:color w:val="000000"/>
        </w:rPr>
      </w:pPr>
      <w:r w:rsidRPr="00DD1213">
        <w:rPr>
          <w:rStyle w:val="a7"/>
          <w:color w:val="000000"/>
        </w:rPr>
        <w:t>10.</w:t>
      </w:r>
      <w:r w:rsidRPr="00DD1213">
        <w:rPr>
          <w:color w:val="000000"/>
        </w:rPr>
        <w:t> Избегайте громких фраз и проповедей. Попробуйте разговаривать, а не читать лекции. Избегайте заявлений типа «Когда я был в твоем возрасте...», «Это меня ранит больше, чем тебя...».</w:t>
      </w:r>
    </w:p>
    <w:p w:rsidR="00DD1213" w:rsidRPr="00DD1213" w:rsidRDefault="00DD1213" w:rsidP="00DD1213">
      <w:pPr>
        <w:pStyle w:val="a6"/>
        <w:spacing w:before="0" w:beforeAutospacing="0" w:after="0" w:afterAutospacing="0"/>
        <w:ind w:firstLine="147"/>
        <w:jc w:val="both"/>
        <w:rPr>
          <w:color w:val="000000"/>
        </w:rPr>
      </w:pPr>
      <w:r w:rsidRPr="00DD1213">
        <w:rPr>
          <w:rStyle w:val="a7"/>
          <w:color w:val="000000"/>
        </w:rPr>
        <w:t>11.</w:t>
      </w:r>
      <w:r w:rsidRPr="00DD1213">
        <w:rPr>
          <w:color w:val="000000"/>
        </w:rPr>
        <w:t xml:space="preserve"> Не навешивайте ярлыков. «Ты глупая и ленивая. Никогда ничего не добьёшься». Такое «навешивание» ведет к тому, что предсказание </w:t>
      </w:r>
      <w:proofErr w:type="gramStart"/>
      <w:r w:rsidRPr="00DD1213">
        <w:rPr>
          <w:color w:val="000000"/>
        </w:rPr>
        <w:t>исполняется</w:t>
      </w:r>
      <w:proofErr w:type="gramEnd"/>
      <w:r w:rsidRPr="00DD1213">
        <w:rPr>
          <w:color w:val="000000"/>
        </w:rPr>
        <w:t xml:space="preserve"> само собой. Ведь дети склонны соответствовать тому, что о них думают родители.</w:t>
      </w:r>
    </w:p>
    <w:p w:rsidR="00DD1213" w:rsidRPr="00DD1213" w:rsidRDefault="00DD1213" w:rsidP="00DD1213">
      <w:pPr>
        <w:pStyle w:val="a6"/>
        <w:spacing w:before="0" w:beforeAutospacing="0" w:after="0" w:afterAutospacing="0"/>
        <w:ind w:firstLine="147"/>
        <w:jc w:val="both"/>
        <w:rPr>
          <w:color w:val="000000"/>
        </w:rPr>
      </w:pPr>
      <w:r w:rsidRPr="00DD1213">
        <w:rPr>
          <w:rStyle w:val="a7"/>
          <w:color w:val="000000"/>
        </w:rPr>
        <w:t>12.</w:t>
      </w:r>
      <w:r w:rsidRPr="00DD1213">
        <w:rPr>
          <w:color w:val="000000"/>
        </w:rPr>
        <w:t> Избегайте неоднозначных высказываний. Обращение родителя к подростку должно содержать одну информацию: понятный запрет, доброжелательное разрешение или открытую возможность сделать выбор.</w:t>
      </w:r>
    </w:p>
    <w:p w:rsidR="00DD1213" w:rsidRPr="00DD1213" w:rsidRDefault="00DD1213" w:rsidP="00DD1213">
      <w:pPr>
        <w:pStyle w:val="a6"/>
        <w:spacing w:before="0" w:beforeAutospacing="0" w:after="0" w:afterAutospacing="0"/>
        <w:ind w:firstLine="147"/>
        <w:jc w:val="both"/>
        <w:rPr>
          <w:color w:val="000000"/>
        </w:rPr>
      </w:pPr>
      <w:r w:rsidRPr="00DD1213">
        <w:rPr>
          <w:rStyle w:val="a7"/>
          <w:color w:val="000000"/>
        </w:rPr>
        <w:t>13.</w:t>
      </w:r>
      <w:r w:rsidRPr="00DD1213">
        <w:rPr>
          <w:color w:val="000000"/>
        </w:rPr>
        <w:t> Избегайте крайностей: давать полную свободу так же неверно, как и «закручивать гайки».</w:t>
      </w:r>
    </w:p>
    <w:p w:rsidR="00DD1213" w:rsidRDefault="00DD1213" w:rsidP="00DD1213">
      <w:pPr>
        <w:pStyle w:val="a6"/>
        <w:spacing w:before="0" w:beforeAutospacing="0" w:after="0" w:afterAutospacing="0"/>
        <w:ind w:firstLine="147"/>
        <w:jc w:val="both"/>
        <w:rPr>
          <w:color w:val="000000"/>
        </w:rPr>
      </w:pPr>
      <w:r w:rsidRPr="00DD1213">
        <w:rPr>
          <w:rStyle w:val="a7"/>
          <w:color w:val="000000"/>
        </w:rPr>
        <w:lastRenderedPageBreak/>
        <w:t>14.</w:t>
      </w:r>
      <w:r w:rsidRPr="00DD1213">
        <w:rPr>
          <w:color w:val="000000"/>
        </w:rPr>
        <w:t> Сохраняйте чувство юмора.</w:t>
      </w:r>
    </w:p>
    <w:p w:rsidR="00DD1213" w:rsidRPr="00DD1213" w:rsidRDefault="00DD1213" w:rsidP="00DD1213">
      <w:pPr>
        <w:pStyle w:val="a6"/>
        <w:spacing w:before="0" w:beforeAutospacing="0" w:after="0" w:afterAutospacing="0"/>
        <w:ind w:firstLine="147"/>
        <w:jc w:val="both"/>
        <w:rPr>
          <w:color w:val="000000"/>
          <w:sz w:val="22"/>
          <w:szCs w:val="22"/>
        </w:rPr>
      </w:pPr>
      <w:r w:rsidRPr="00DD1213">
        <w:rPr>
          <w:color w:val="000000"/>
          <w:sz w:val="22"/>
          <w:szCs w:val="22"/>
        </w:rPr>
        <w:t xml:space="preserve"> </w:t>
      </w:r>
    </w:p>
    <w:p w:rsidR="001D1087" w:rsidRPr="001D1087" w:rsidRDefault="001D1087" w:rsidP="001D1087">
      <w:pPr>
        <w:spacing w:after="0" w:line="240" w:lineRule="auto"/>
        <w:ind w:firstLine="709"/>
        <w:jc w:val="both"/>
        <w:rPr>
          <w:rFonts w:ascii="Times New Roman" w:hAnsi="Times New Roman" w:cs="Times New Roman"/>
          <w:b/>
          <w:sz w:val="24"/>
          <w:szCs w:val="24"/>
        </w:rPr>
      </w:pPr>
      <w:r w:rsidRPr="001D1087">
        <w:rPr>
          <w:rFonts w:ascii="Times New Roman" w:hAnsi="Times New Roman" w:cs="Times New Roman"/>
          <w:b/>
          <w:sz w:val="24"/>
          <w:szCs w:val="24"/>
        </w:rPr>
        <w:t>Период переходного возраста у девочек</w:t>
      </w:r>
    </w:p>
    <w:p w:rsidR="001D1087" w:rsidRDefault="001D1087" w:rsidP="001D1087">
      <w:pPr>
        <w:spacing w:after="0" w:line="240" w:lineRule="auto"/>
        <w:ind w:firstLine="709"/>
        <w:jc w:val="both"/>
        <w:rPr>
          <w:rFonts w:ascii="Times New Roman" w:hAnsi="Times New Roman" w:cs="Times New Roman"/>
          <w:sz w:val="24"/>
          <w:szCs w:val="24"/>
        </w:rPr>
      </w:pPr>
    </w:p>
    <w:p w:rsidR="001D1087" w:rsidRDefault="001D1087" w:rsidP="001D1087">
      <w:pPr>
        <w:spacing w:after="0" w:line="240" w:lineRule="auto"/>
        <w:ind w:firstLine="709"/>
        <w:jc w:val="both"/>
        <w:rPr>
          <w:rFonts w:ascii="Times New Roman" w:hAnsi="Times New Roman" w:cs="Times New Roman"/>
          <w:sz w:val="24"/>
          <w:szCs w:val="24"/>
        </w:rPr>
      </w:pPr>
      <w:r w:rsidRPr="001D1087">
        <w:rPr>
          <w:rFonts w:ascii="Times New Roman" w:hAnsi="Times New Roman" w:cs="Times New Roman"/>
          <w:sz w:val="24"/>
          <w:szCs w:val="24"/>
        </w:rPr>
        <w:t xml:space="preserve">Значение переходного периода у девочек, связанного с половым созреванием, огромно. В это время организм готовится к новым физиологическим и психологическим изменениям, девочка учится самостоятельности, приобретает индивидуальность, пытается обучиться умению выстраивать </w:t>
      </w:r>
      <w:proofErr w:type="spellStart"/>
      <w:r w:rsidRPr="001D1087">
        <w:rPr>
          <w:rFonts w:ascii="Times New Roman" w:hAnsi="Times New Roman" w:cs="Times New Roman"/>
          <w:sz w:val="24"/>
          <w:szCs w:val="24"/>
        </w:rPr>
        <w:t>психо</w:t>
      </w:r>
      <w:proofErr w:type="spellEnd"/>
      <w:r w:rsidRPr="001D1087">
        <w:rPr>
          <w:rFonts w:ascii="Times New Roman" w:hAnsi="Times New Roman" w:cs="Times New Roman"/>
          <w:sz w:val="24"/>
          <w:szCs w:val="24"/>
        </w:rPr>
        <w:t xml:space="preserve">-личностные отношения со сверстниками, учителями, старшими людьми. У нее появляются свои взгляды на какие-то вещи, становится более развитым мышление, логика. Девочка становится взрослой. Для родителей переходный возраст их ребенка тоже очень важный и по-своему тяжелый этап. Для них важно подобрать такие ключи к своему ребенку, чтобы не нарушить психоэмоциональное состояние дочери, не показаться навязчивым, но в то же время постараться остаться лучшим другом. В переходном возрасте дети становятся очень чувствительными, легко отличают </w:t>
      </w:r>
      <w:proofErr w:type="spellStart"/>
      <w:r w:rsidRPr="001D1087">
        <w:rPr>
          <w:rFonts w:ascii="Times New Roman" w:hAnsi="Times New Roman" w:cs="Times New Roman"/>
          <w:sz w:val="24"/>
          <w:szCs w:val="24"/>
        </w:rPr>
        <w:t>фальш</w:t>
      </w:r>
      <w:proofErr w:type="spellEnd"/>
      <w:r w:rsidRPr="001D1087">
        <w:rPr>
          <w:rFonts w:ascii="Times New Roman" w:hAnsi="Times New Roman" w:cs="Times New Roman"/>
          <w:sz w:val="24"/>
          <w:szCs w:val="24"/>
        </w:rPr>
        <w:t>, чувствуют, когда с ним не откровенны.</w:t>
      </w:r>
    </w:p>
    <w:p w:rsidR="001D1087" w:rsidRDefault="001D1087" w:rsidP="001D1087">
      <w:pPr>
        <w:spacing w:after="0" w:line="240" w:lineRule="auto"/>
        <w:ind w:firstLine="709"/>
        <w:jc w:val="both"/>
        <w:rPr>
          <w:rFonts w:ascii="Times New Roman" w:hAnsi="Times New Roman" w:cs="Times New Roman"/>
          <w:sz w:val="24"/>
          <w:szCs w:val="24"/>
        </w:rPr>
      </w:pPr>
      <w:r w:rsidRPr="001D1087">
        <w:rPr>
          <w:rFonts w:ascii="Times New Roman" w:hAnsi="Times New Roman" w:cs="Times New Roman"/>
          <w:sz w:val="24"/>
          <w:szCs w:val="24"/>
        </w:rPr>
        <w:t>Начало переходного периода связано с наступлением изменений во всем организме и прежде всего с изменением гормонального фона девочки. Начинают усиленно работать и продуцировать гормоны гипофиз и щитовидная железа, что влечет за собой ряд изменений в физиологическом и эмоциональном плане. К физиологическим изменениям относят следующие признаки.</w:t>
      </w:r>
    </w:p>
    <w:p w:rsidR="005047CA" w:rsidRDefault="001D1087" w:rsidP="005047CA">
      <w:pPr>
        <w:spacing w:after="0" w:line="240" w:lineRule="auto"/>
        <w:ind w:firstLine="709"/>
        <w:jc w:val="both"/>
        <w:rPr>
          <w:rFonts w:ascii="Times New Roman" w:hAnsi="Times New Roman" w:cs="Times New Roman"/>
          <w:sz w:val="24"/>
          <w:szCs w:val="24"/>
        </w:rPr>
      </w:pPr>
      <w:r w:rsidRPr="001D1087">
        <w:rPr>
          <w:rFonts w:ascii="Times New Roman" w:hAnsi="Times New Roman" w:cs="Times New Roman"/>
          <w:sz w:val="24"/>
          <w:szCs w:val="24"/>
        </w:rPr>
        <w:t xml:space="preserve">Фигура становится более округлой за счет появления в области бедер жировой ткани. Начинают формироваться молочные железы. В области подмышечных впадин и на лобке появляются волоски. Отмечаются изменения кожи, появляются прыщи и </w:t>
      </w:r>
      <w:proofErr w:type="spellStart"/>
      <w:r w:rsidRPr="001D1087">
        <w:rPr>
          <w:rFonts w:ascii="Times New Roman" w:hAnsi="Times New Roman" w:cs="Times New Roman"/>
          <w:sz w:val="24"/>
          <w:szCs w:val="24"/>
        </w:rPr>
        <w:t>акне</w:t>
      </w:r>
      <w:proofErr w:type="spellEnd"/>
      <w:r w:rsidRPr="001D1087">
        <w:rPr>
          <w:rFonts w:ascii="Times New Roman" w:hAnsi="Times New Roman" w:cs="Times New Roman"/>
          <w:sz w:val="24"/>
          <w:szCs w:val="24"/>
        </w:rPr>
        <w:t xml:space="preserve">. Волосы становятся более жирными. Появляются менструации. В эмоциональном плане девочка также испытает ряд изменений, связанных с гормональным дисбалансом. У нее часто меняется настроение, отношение к самой себе, появляется желание выделиться из общей массы сверстников любой ценой. Девочки становятся грубыми, дерзкими, порой даже </w:t>
      </w:r>
      <w:proofErr w:type="spellStart"/>
      <w:r w:rsidRPr="001D1087">
        <w:rPr>
          <w:rFonts w:ascii="Times New Roman" w:hAnsi="Times New Roman" w:cs="Times New Roman"/>
          <w:sz w:val="24"/>
          <w:szCs w:val="24"/>
        </w:rPr>
        <w:t>хамовитыми</w:t>
      </w:r>
      <w:proofErr w:type="spellEnd"/>
      <w:r w:rsidRPr="001D1087">
        <w:rPr>
          <w:rFonts w:ascii="Times New Roman" w:hAnsi="Times New Roman" w:cs="Times New Roman"/>
          <w:sz w:val="24"/>
          <w:szCs w:val="24"/>
        </w:rPr>
        <w:t xml:space="preserve"> и агрессивными. Упрямство и максимализм также относятся к признакам переходного возраста. Часто, терзаясь от депрессивных настроений, девочка начинает отдаляться от родных, испытывать желание примкнуть к какой-нибудь странной компании, секте или субкультуре.</w:t>
      </w:r>
      <w:r w:rsidR="005047CA">
        <w:rPr>
          <w:rFonts w:ascii="Times New Roman" w:hAnsi="Times New Roman" w:cs="Times New Roman"/>
          <w:sz w:val="24"/>
          <w:szCs w:val="24"/>
        </w:rPr>
        <w:t xml:space="preserve"> </w:t>
      </w:r>
      <w:r w:rsidR="005047CA" w:rsidRPr="005047CA">
        <w:rPr>
          <w:rFonts w:ascii="Times New Roman" w:hAnsi="Times New Roman" w:cs="Times New Roman"/>
          <w:sz w:val="24"/>
          <w:szCs w:val="24"/>
        </w:rPr>
        <w:t>Бывает наоборот, девочка начинает активно интересоваться модой, косметическими новинками и как строить отношения с противоположным полом. Все эти изменения ошарашивают родителей.</w:t>
      </w:r>
    </w:p>
    <w:p w:rsidR="001D1087" w:rsidRDefault="001D1087" w:rsidP="001D1087">
      <w:pPr>
        <w:spacing w:after="0" w:line="240" w:lineRule="auto"/>
        <w:ind w:firstLine="709"/>
        <w:jc w:val="both"/>
        <w:rPr>
          <w:rFonts w:ascii="Times New Roman" w:hAnsi="Times New Roman" w:cs="Times New Roman"/>
          <w:sz w:val="24"/>
          <w:szCs w:val="24"/>
        </w:rPr>
      </w:pPr>
      <w:r w:rsidRPr="001D1087">
        <w:rPr>
          <w:rFonts w:ascii="Times New Roman" w:hAnsi="Times New Roman" w:cs="Times New Roman"/>
          <w:sz w:val="24"/>
          <w:szCs w:val="24"/>
        </w:rPr>
        <w:t>Очень многие психологические проблемы таковыми не являются, а рождаются вследствие наличия физиологических проблем. Если девочка не довольна своей внешностью, то она будет испытывать дискомфорт в общении со сверстниками, с противоположным полом, у нее будут формироваться комплексы и прочее. Но если физиологическую проблемы попытаться устранить (подобрать прическу, имидж и прочее), то и с психикой проблемы постепенно устранятся.</w:t>
      </w:r>
    </w:p>
    <w:p w:rsidR="001D1087" w:rsidRDefault="001D1087" w:rsidP="001D1087">
      <w:pPr>
        <w:spacing w:after="0" w:line="240" w:lineRule="auto"/>
        <w:ind w:firstLine="709"/>
        <w:jc w:val="both"/>
        <w:rPr>
          <w:rFonts w:ascii="Times New Roman" w:hAnsi="Times New Roman" w:cs="Times New Roman"/>
          <w:sz w:val="24"/>
          <w:szCs w:val="24"/>
        </w:rPr>
      </w:pPr>
    </w:p>
    <w:p w:rsidR="001D1087" w:rsidRDefault="001D1087" w:rsidP="001D1087">
      <w:pPr>
        <w:spacing w:after="0" w:line="240" w:lineRule="auto"/>
        <w:ind w:firstLine="709"/>
        <w:jc w:val="both"/>
        <w:rPr>
          <w:rFonts w:ascii="Times New Roman" w:hAnsi="Times New Roman" w:cs="Times New Roman"/>
          <w:sz w:val="24"/>
          <w:szCs w:val="24"/>
        </w:rPr>
      </w:pPr>
      <w:r w:rsidRPr="001D1087">
        <w:rPr>
          <w:rFonts w:ascii="Times New Roman" w:hAnsi="Times New Roman" w:cs="Times New Roman"/>
          <w:sz w:val="24"/>
          <w:szCs w:val="24"/>
        </w:rPr>
        <w:t xml:space="preserve">Психологи рекомендуют 4 основных пути для решения психологических проблем </w:t>
      </w:r>
      <w:r>
        <w:rPr>
          <w:rFonts w:ascii="Times New Roman" w:hAnsi="Times New Roman" w:cs="Times New Roman"/>
          <w:sz w:val="24"/>
          <w:szCs w:val="24"/>
        </w:rPr>
        <w:t>у девочек в переходном периоде:</w:t>
      </w:r>
    </w:p>
    <w:p w:rsidR="001D1087" w:rsidRDefault="001D1087" w:rsidP="001D1087">
      <w:pPr>
        <w:spacing w:after="0" w:line="240" w:lineRule="auto"/>
        <w:ind w:firstLine="709"/>
        <w:jc w:val="both"/>
        <w:rPr>
          <w:rFonts w:ascii="Times New Roman" w:hAnsi="Times New Roman" w:cs="Times New Roman"/>
          <w:sz w:val="24"/>
          <w:szCs w:val="24"/>
        </w:rPr>
      </w:pPr>
      <w:r w:rsidRPr="001D1087">
        <w:rPr>
          <w:rFonts w:ascii="Times New Roman" w:hAnsi="Times New Roman" w:cs="Times New Roman"/>
          <w:b/>
          <w:sz w:val="24"/>
          <w:szCs w:val="24"/>
        </w:rPr>
        <w:t>Сон.</w:t>
      </w:r>
      <w:r w:rsidRPr="001D1087">
        <w:rPr>
          <w:rFonts w:ascii="Times New Roman" w:hAnsi="Times New Roman" w:cs="Times New Roman"/>
          <w:sz w:val="24"/>
          <w:szCs w:val="24"/>
        </w:rPr>
        <w:t xml:space="preserve"> Неполноценный отдых, бессонницы и малое количество времени для сна часто становятся причиной усталого вида, несвежего цвета кожи у девушки. Если ребенок не высыпается, он становится подавленным, раздраженным, или напротив, апатичным. Все это не только негативно сказывается на внешности, но и ухудшает отношения с одноклассниками, преподавателями, родными, а отсюда и психологические проблемы.</w:t>
      </w:r>
    </w:p>
    <w:p w:rsidR="001D1087" w:rsidRDefault="001D1087" w:rsidP="001D1087">
      <w:pPr>
        <w:spacing w:after="0" w:line="240" w:lineRule="auto"/>
        <w:ind w:firstLine="709"/>
        <w:jc w:val="both"/>
        <w:rPr>
          <w:rFonts w:ascii="Times New Roman" w:hAnsi="Times New Roman" w:cs="Times New Roman"/>
          <w:sz w:val="24"/>
          <w:szCs w:val="24"/>
        </w:rPr>
      </w:pPr>
      <w:r w:rsidRPr="001D1087">
        <w:rPr>
          <w:rFonts w:ascii="Times New Roman" w:hAnsi="Times New Roman" w:cs="Times New Roman"/>
          <w:b/>
          <w:sz w:val="24"/>
          <w:szCs w:val="24"/>
        </w:rPr>
        <w:t>Движение.</w:t>
      </w:r>
      <w:r w:rsidRPr="001D1087">
        <w:rPr>
          <w:rFonts w:ascii="Times New Roman" w:hAnsi="Times New Roman" w:cs="Times New Roman"/>
          <w:sz w:val="24"/>
          <w:szCs w:val="24"/>
        </w:rPr>
        <w:t xml:space="preserve"> Если девочке после школы нечем себя занять, она будет углубляться в свои проблемы и заниматься самоедством. Кроме того, при малоактивном образе жизни, девочки, достигшие переходного возраста, начинают отдаляться от социума и больше времени проводить за запертой дверью своей комнаты. Родители должны побеспокоиться, чтобы у ребенка были хобби, интересы, чтобы дочь посещала кружки или секции помимо </w:t>
      </w:r>
      <w:r w:rsidRPr="001D1087">
        <w:rPr>
          <w:rFonts w:ascii="Times New Roman" w:hAnsi="Times New Roman" w:cs="Times New Roman"/>
          <w:sz w:val="24"/>
          <w:szCs w:val="24"/>
        </w:rPr>
        <w:lastRenderedPageBreak/>
        <w:t xml:space="preserve">школьного обучения. Хорошо, если девочка с этого возраста приучится к активному образу жизни: можно бегать, прыгать, делать зарядку по утрам. </w:t>
      </w:r>
    </w:p>
    <w:p w:rsidR="001D1087" w:rsidRDefault="001D1087" w:rsidP="001D1087">
      <w:pPr>
        <w:spacing w:after="0" w:line="240" w:lineRule="auto"/>
        <w:ind w:firstLine="709"/>
        <w:jc w:val="both"/>
        <w:rPr>
          <w:rFonts w:ascii="Times New Roman" w:hAnsi="Times New Roman" w:cs="Times New Roman"/>
          <w:sz w:val="24"/>
          <w:szCs w:val="24"/>
        </w:rPr>
      </w:pPr>
      <w:r w:rsidRPr="001D1087">
        <w:rPr>
          <w:rFonts w:ascii="Times New Roman" w:hAnsi="Times New Roman" w:cs="Times New Roman"/>
          <w:b/>
          <w:sz w:val="24"/>
          <w:szCs w:val="24"/>
        </w:rPr>
        <w:t xml:space="preserve">Многие психологические проблемы связаны с перегрузкой организма. </w:t>
      </w:r>
      <w:r w:rsidRPr="001D1087">
        <w:rPr>
          <w:rFonts w:ascii="Times New Roman" w:hAnsi="Times New Roman" w:cs="Times New Roman"/>
          <w:sz w:val="24"/>
          <w:szCs w:val="24"/>
        </w:rPr>
        <w:t xml:space="preserve">Если ребенок потребляет большое количество информации, ежедневно взаимодействует с многочисленными внешними раздражителями. Поэтому важно регламентировать время на просмотр телевизора, занятия за компьютером, просиживание в социальных сетях. </w:t>
      </w:r>
    </w:p>
    <w:p w:rsidR="001D1087" w:rsidRDefault="001D1087" w:rsidP="001D1087">
      <w:pPr>
        <w:spacing w:after="0" w:line="240" w:lineRule="auto"/>
        <w:ind w:firstLine="709"/>
        <w:jc w:val="both"/>
        <w:rPr>
          <w:rFonts w:ascii="Times New Roman" w:hAnsi="Times New Roman" w:cs="Times New Roman"/>
          <w:sz w:val="24"/>
          <w:szCs w:val="24"/>
        </w:rPr>
      </w:pPr>
      <w:r w:rsidRPr="001D1087">
        <w:rPr>
          <w:rFonts w:ascii="Times New Roman" w:hAnsi="Times New Roman" w:cs="Times New Roman"/>
          <w:b/>
          <w:sz w:val="24"/>
          <w:szCs w:val="24"/>
        </w:rPr>
        <w:t>При затяжных психологических проблемах специалисты рекомендуют посетить эндокринолога</w:t>
      </w:r>
      <w:r w:rsidRPr="001D1087">
        <w:rPr>
          <w:rFonts w:ascii="Times New Roman" w:hAnsi="Times New Roman" w:cs="Times New Roman"/>
          <w:sz w:val="24"/>
          <w:szCs w:val="24"/>
        </w:rPr>
        <w:t xml:space="preserve"> – врача, который занимается проблемами гормонального фона, железами внутренней секреции. Многие психологические проблемы связаны с разбалансировкой гормонального фона. Если родители замечают, что дочь пребывает в тяжелом психоэмоциональном состоянии, ее необходимо показать специалисту.</w:t>
      </w:r>
    </w:p>
    <w:p w:rsidR="00CA5B76" w:rsidRDefault="00CA5B76" w:rsidP="001D1087">
      <w:pPr>
        <w:spacing w:after="0" w:line="240" w:lineRule="auto"/>
        <w:ind w:firstLine="709"/>
        <w:jc w:val="both"/>
        <w:rPr>
          <w:rFonts w:ascii="Times New Roman" w:hAnsi="Times New Roman" w:cs="Times New Roman"/>
          <w:sz w:val="24"/>
          <w:szCs w:val="24"/>
        </w:rPr>
      </w:pPr>
    </w:p>
    <w:p w:rsidR="005047CA" w:rsidRDefault="005047CA" w:rsidP="005047CA">
      <w:pPr>
        <w:spacing w:after="0" w:line="240" w:lineRule="auto"/>
        <w:ind w:firstLine="709"/>
        <w:jc w:val="both"/>
        <w:rPr>
          <w:rFonts w:ascii="Times New Roman" w:hAnsi="Times New Roman" w:cs="Times New Roman"/>
          <w:sz w:val="24"/>
          <w:szCs w:val="24"/>
        </w:rPr>
      </w:pPr>
      <w:r w:rsidRPr="005047CA">
        <w:rPr>
          <w:rFonts w:ascii="Times New Roman" w:hAnsi="Times New Roman" w:cs="Times New Roman"/>
          <w:sz w:val="24"/>
          <w:szCs w:val="24"/>
        </w:rPr>
        <w:t>Очень важно, чтобы в мир женственности девочку вводила мама, но не менее важна в этот период поддержка отца. Поддержка должна быть адекватной, не критика, не отстранение (как часто у нас бывает, когда отцы пугаются взрослеющих дочерей) или чрезмерная опека и забота, возникающая из-за страха, что дочь выберет не тот путь, к которому готовили ее родные, а именно понимание и терпение со стороны отца. Папа – это первый любящий мужчина в жизни девочки. От того, как складываются отношения отца и дочери, зависит и то, как будут складываться у девочки отношения с противоположным полом в будущем.</w:t>
      </w:r>
    </w:p>
    <w:p w:rsidR="005047CA" w:rsidRDefault="005047CA" w:rsidP="005047CA">
      <w:pPr>
        <w:spacing w:after="0" w:line="240" w:lineRule="auto"/>
        <w:ind w:firstLine="709"/>
        <w:jc w:val="both"/>
        <w:rPr>
          <w:rFonts w:ascii="Times New Roman" w:hAnsi="Times New Roman" w:cs="Times New Roman"/>
          <w:sz w:val="24"/>
          <w:szCs w:val="24"/>
        </w:rPr>
      </w:pPr>
      <w:r w:rsidRPr="005047CA">
        <w:rPr>
          <w:rFonts w:ascii="Times New Roman" w:hAnsi="Times New Roman" w:cs="Times New Roman"/>
          <w:sz w:val="24"/>
          <w:szCs w:val="24"/>
        </w:rPr>
        <w:t>Наиболее ярким признаком переходного возраста являются изменения во внешности девочки. Ей самой очень сложно привыкнуть к тому, что ее тело становится другим. Мозг ребенка еще не осознает, что тело изменилось, отсюда появляется некоторая угловатость, что очень смущает девочку. Очень важно, чтобы родители могли относиться к дочери в этот период снисходительно, спокойно наблюдать за теми изменениями, которые происходят в ней. Постарайтесь объяснить дочери, что происходит с ней в данный момент. Очень хорошо будет, если объяснения будут подкреплены примерами из собственной жизни, про то, как сама мама или папа переживали этот период.</w:t>
      </w:r>
    </w:p>
    <w:p w:rsidR="00CA5B76" w:rsidRDefault="00CA5B76" w:rsidP="005047CA">
      <w:pPr>
        <w:spacing w:after="0" w:line="240" w:lineRule="auto"/>
        <w:ind w:firstLine="709"/>
        <w:jc w:val="both"/>
        <w:rPr>
          <w:rFonts w:ascii="Times New Roman" w:hAnsi="Times New Roman" w:cs="Times New Roman"/>
          <w:sz w:val="24"/>
          <w:szCs w:val="24"/>
        </w:rPr>
      </w:pPr>
    </w:p>
    <w:p w:rsidR="005047CA" w:rsidRDefault="005047CA" w:rsidP="005047CA">
      <w:pPr>
        <w:spacing w:after="0" w:line="240" w:lineRule="auto"/>
        <w:ind w:firstLine="709"/>
        <w:jc w:val="both"/>
        <w:rPr>
          <w:rFonts w:ascii="Times New Roman" w:hAnsi="Times New Roman" w:cs="Times New Roman"/>
          <w:sz w:val="24"/>
          <w:szCs w:val="24"/>
        </w:rPr>
      </w:pPr>
      <w:r w:rsidRPr="005047CA">
        <w:rPr>
          <w:rFonts w:ascii="Times New Roman" w:hAnsi="Times New Roman" w:cs="Times New Roman"/>
          <w:sz w:val="24"/>
          <w:szCs w:val="24"/>
        </w:rPr>
        <w:t>Вместе с изменившимися пропорциями тела, девочка может обнаружить какие-то сексуальные импульсы, интерес к себе и противоположному полу. Часто тема о сексуальности с подрастающим ребенком является очень сложной для родителей. Не зная, как поговорить об «этом», родители начинают острее контролировать дочь, ограничивать в общении с мальчиками, чтобы не допустить с ее стороны какого-либо необдуманного шага. Ребенок не понимает, почему родители начинают ужесточать рамки, считая, что таким образом родители показывают свой авторитет, свою власть над дочкой и прочее. Зачастую родителям действительно очень трудно подобрать нужные слова, чтобы открыто разговаривать на тему сексуальности. Объясните ребенку, что сексуальные отношения – это не пропуск во взрослый мир. Очень важно, чтобы они строились на взаимном уважении, согласии, доверии. Нужно объяснить девочке, что торопиться скорее войти с этот мир не стоит. Она должны понимать, что если она не готова для такого рода отношений, то всегда может отказаться от них, и это не будет признаком «не взрослости», скорее, напротив.</w:t>
      </w:r>
    </w:p>
    <w:p w:rsidR="00CA5B76" w:rsidRDefault="00CA5B76" w:rsidP="005047CA">
      <w:pPr>
        <w:spacing w:after="0" w:line="240" w:lineRule="auto"/>
        <w:ind w:firstLine="709"/>
        <w:jc w:val="both"/>
        <w:rPr>
          <w:rFonts w:ascii="Times New Roman" w:hAnsi="Times New Roman" w:cs="Times New Roman"/>
          <w:sz w:val="24"/>
          <w:szCs w:val="24"/>
        </w:rPr>
      </w:pPr>
    </w:p>
    <w:p w:rsidR="005047CA" w:rsidRDefault="005047CA" w:rsidP="005047CA">
      <w:pPr>
        <w:spacing w:after="0" w:line="240" w:lineRule="auto"/>
        <w:ind w:firstLine="709"/>
        <w:jc w:val="both"/>
        <w:rPr>
          <w:rFonts w:ascii="Times New Roman" w:hAnsi="Times New Roman" w:cs="Times New Roman"/>
          <w:sz w:val="24"/>
          <w:szCs w:val="24"/>
        </w:rPr>
      </w:pPr>
      <w:r w:rsidRPr="005047CA">
        <w:rPr>
          <w:rFonts w:ascii="Times New Roman" w:hAnsi="Times New Roman" w:cs="Times New Roman"/>
          <w:b/>
          <w:sz w:val="24"/>
          <w:szCs w:val="24"/>
        </w:rPr>
        <w:t xml:space="preserve">Мышление </w:t>
      </w:r>
      <w:r w:rsidRPr="005047CA">
        <w:rPr>
          <w:rFonts w:ascii="Times New Roman" w:hAnsi="Times New Roman" w:cs="Times New Roman"/>
          <w:sz w:val="24"/>
          <w:szCs w:val="24"/>
        </w:rPr>
        <w:t xml:space="preserve">девочки в переходном возрасте устроено таким образом, что она не может видеть того, что одно и то же событие происходит амбивалентно. На самом деле подросток мыслит </w:t>
      </w:r>
      <w:proofErr w:type="spellStart"/>
      <w:r w:rsidRPr="005047CA">
        <w:rPr>
          <w:rFonts w:ascii="Times New Roman" w:hAnsi="Times New Roman" w:cs="Times New Roman"/>
          <w:sz w:val="24"/>
          <w:szCs w:val="24"/>
        </w:rPr>
        <w:t>абсолютами</w:t>
      </w:r>
      <w:proofErr w:type="spellEnd"/>
      <w:r w:rsidRPr="005047CA">
        <w:rPr>
          <w:rFonts w:ascii="Times New Roman" w:hAnsi="Times New Roman" w:cs="Times New Roman"/>
          <w:sz w:val="24"/>
          <w:szCs w:val="24"/>
        </w:rPr>
        <w:t xml:space="preserve">: то что происходит либо однозначно плохо, либо однозначно хорошо. Понятия «золотой середины» для нее в этом возрасте отсутствует. Из-за этого у девочки могут случаться резкие перепады настроения, она может чересчур рьяно отстаивать свои права. Задача родителей – мягко указывать на этот оттенок серого между белым и черным. Очень важно помогать дочери справляться с ее категоричностью, объяснять, что любое событие может иметь как негативные стороны, так и позитивные. Это помогает ребенку взрослеть. </w:t>
      </w:r>
    </w:p>
    <w:p w:rsidR="00CA5B76" w:rsidRDefault="00CA5B76" w:rsidP="005047CA">
      <w:pPr>
        <w:spacing w:after="0" w:line="240" w:lineRule="auto"/>
        <w:ind w:firstLine="709"/>
        <w:jc w:val="both"/>
        <w:rPr>
          <w:rFonts w:ascii="Times New Roman" w:hAnsi="Times New Roman" w:cs="Times New Roman"/>
          <w:sz w:val="24"/>
          <w:szCs w:val="24"/>
        </w:rPr>
      </w:pPr>
    </w:p>
    <w:p w:rsidR="00CA5B76" w:rsidRDefault="00CA5B76" w:rsidP="005047CA">
      <w:pPr>
        <w:spacing w:after="0" w:line="240" w:lineRule="auto"/>
        <w:ind w:firstLine="709"/>
        <w:jc w:val="both"/>
        <w:rPr>
          <w:rFonts w:ascii="Times New Roman" w:hAnsi="Times New Roman" w:cs="Times New Roman"/>
          <w:sz w:val="24"/>
          <w:szCs w:val="24"/>
        </w:rPr>
      </w:pPr>
    </w:p>
    <w:p w:rsidR="005047CA" w:rsidRDefault="005047CA" w:rsidP="005047CA">
      <w:pPr>
        <w:spacing w:after="0" w:line="240" w:lineRule="auto"/>
        <w:ind w:firstLine="709"/>
        <w:jc w:val="both"/>
        <w:rPr>
          <w:rFonts w:ascii="Times New Roman" w:hAnsi="Times New Roman" w:cs="Times New Roman"/>
          <w:sz w:val="24"/>
          <w:szCs w:val="24"/>
        </w:rPr>
      </w:pPr>
      <w:r w:rsidRPr="005047CA">
        <w:rPr>
          <w:rFonts w:ascii="Times New Roman" w:hAnsi="Times New Roman" w:cs="Times New Roman"/>
          <w:b/>
          <w:sz w:val="24"/>
          <w:szCs w:val="24"/>
        </w:rPr>
        <w:t>Изменения в отношениях с родителями</w:t>
      </w:r>
      <w:r w:rsidRPr="005047CA">
        <w:rPr>
          <w:rFonts w:ascii="Times New Roman" w:hAnsi="Times New Roman" w:cs="Times New Roman"/>
          <w:sz w:val="24"/>
          <w:szCs w:val="24"/>
        </w:rPr>
        <w:t xml:space="preserve"> </w:t>
      </w:r>
    </w:p>
    <w:p w:rsidR="00CA5B76" w:rsidRDefault="00CA5B76" w:rsidP="005047CA">
      <w:pPr>
        <w:spacing w:after="0" w:line="240" w:lineRule="auto"/>
        <w:ind w:firstLine="709"/>
        <w:jc w:val="both"/>
        <w:rPr>
          <w:rFonts w:ascii="Times New Roman" w:hAnsi="Times New Roman" w:cs="Times New Roman"/>
          <w:sz w:val="24"/>
          <w:szCs w:val="24"/>
        </w:rPr>
      </w:pPr>
    </w:p>
    <w:p w:rsidR="005047CA" w:rsidRDefault="005047CA" w:rsidP="005047CA">
      <w:pPr>
        <w:spacing w:after="0" w:line="240" w:lineRule="auto"/>
        <w:ind w:firstLine="709"/>
        <w:jc w:val="both"/>
        <w:rPr>
          <w:rFonts w:ascii="Times New Roman" w:hAnsi="Times New Roman" w:cs="Times New Roman"/>
          <w:sz w:val="24"/>
          <w:szCs w:val="24"/>
        </w:rPr>
      </w:pPr>
      <w:r w:rsidRPr="005047CA">
        <w:rPr>
          <w:rFonts w:ascii="Times New Roman" w:hAnsi="Times New Roman" w:cs="Times New Roman"/>
          <w:sz w:val="24"/>
          <w:szCs w:val="24"/>
        </w:rPr>
        <w:t xml:space="preserve">Подростковый возраст часто называют трудным. Так как в этот период отношения ребенка и родителей становятся мягко говоря сложными. Ребенок начинает понимать, что он уже не тот малыш, но и то, что он еще не до конца взрослый – он тоже пока не понимает. Иными словами, подросток требует больше прав, но как это реализовать от не знает. И сами родители не всегда понимают, как признать взрослость дочери, но при этом не превратит эти отношения во вседозволенность. Важно показывать своему ребенку, что взрослость – это не только безграничные возможности или увеличение прав. За каждым толики свободы следует и увеличение ответственности. Подрастающая девочка требует автономности, хочет изучать этот мир самостоятельно, но в тоже время ей страшно делать выбор самостоятельно. </w:t>
      </w:r>
    </w:p>
    <w:p w:rsidR="005047CA" w:rsidRDefault="005047CA" w:rsidP="005047CA">
      <w:pPr>
        <w:spacing w:after="0" w:line="240" w:lineRule="auto"/>
        <w:ind w:firstLine="709"/>
        <w:jc w:val="both"/>
        <w:rPr>
          <w:rFonts w:ascii="Times New Roman" w:hAnsi="Times New Roman" w:cs="Times New Roman"/>
          <w:sz w:val="24"/>
          <w:szCs w:val="24"/>
        </w:rPr>
      </w:pPr>
      <w:r w:rsidRPr="005047CA">
        <w:rPr>
          <w:rFonts w:ascii="Times New Roman" w:hAnsi="Times New Roman" w:cs="Times New Roman"/>
          <w:sz w:val="24"/>
          <w:szCs w:val="24"/>
        </w:rPr>
        <w:t>Важно суметь выдерживать баланс: если мы даем ребенку в чем-то больше свободы, то и требовать должны большей ответственности с него. Если разрешать в чем-то принимать решение или делать выбор, то и вся ответственность за этот выбор должна быть на ребенке. Только так ребенок учится взрослеть, понимая, что свобода и ответственность являются взаимодополняющими составляющими.</w:t>
      </w:r>
    </w:p>
    <w:p w:rsidR="005047CA" w:rsidRDefault="005047CA" w:rsidP="005047CA">
      <w:pPr>
        <w:spacing w:after="0" w:line="240" w:lineRule="auto"/>
        <w:ind w:firstLine="709"/>
        <w:jc w:val="both"/>
        <w:rPr>
          <w:rFonts w:ascii="Times New Roman" w:hAnsi="Times New Roman" w:cs="Times New Roman"/>
          <w:sz w:val="24"/>
          <w:szCs w:val="24"/>
        </w:rPr>
      </w:pPr>
    </w:p>
    <w:p w:rsidR="005047CA" w:rsidRPr="005047CA" w:rsidRDefault="005047CA" w:rsidP="005047CA">
      <w:pPr>
        <w:spacing w:after="0" w:line="240" w:lineRule="auto"/>
        <w:ind w:firstLine="709"/>
        <w:jc w:val="both"/>
        <w:rPr>
          <w:rFonts w:ascii="Times New Roman" w:hAnsi="Times New Roman" w:cs="Times New Roman"/>
          <w:sz w:val="24"/>
          <w:szCs w:val="24"/>
        </w:rPr>
      </w:pPr>
      <w:r w:rsidRPr="005047CA">
        <w:rPr>
          <w:rFonts w:ascii="Times New Roman" w:hAnsi="Times New Roman" w:cs="Times New Roman"/>
          <w:sz w:val="24"/>
          <w:szCs w:val="24"/>
        </w:rPr>
        <w:t xml:space="preserve">Прежде всего родителям следует запастись терпением и спокойствием. Чтобы не утратить с дочерью эмоциональной связи, которая в переходном возрасте становится слишком хрупкой, ни при каких обстоятельствах нельзя решать проблемы криком и скандалами. Любую проблему, какой бы неразрешимой она не казалась на первый взгляд, следует решать только диалогом с ребенком. Старайтесь быть в курсе всего того, чем «дышит» дочь, что происходит в ее жизни. Если девочка перестала доверять маме свои секреты, можно выуживать нужную информацию методом ненавязчивого наблюдения. Это предостережет девочку от дурных компаний и поступков. Не зависимо от того, насколько загружен день взрослого, важно находит время на общение с дочерью, на совместные прогулки, поездки. Не критикуйте девочку, постарайтесь вернуться назад в свой такой же возраст и понять, как она мыслит, чего ждет от вас. Ну а если и критикуете в чем-то, то делайте это ненавязчиво, но обоснованно, приводите примеры, словом, не будьте </w:t>
      </w:r>
      <w:proofErr w:type="spellStart"/>
      <w:r w:rsidRPr="005047CA">
        <w:rPr>
          <w:rFonts w:ascii="Times New Roman" w:hAnsi="Times New Roman" w:cs="Times New Roman"/>
          <w:sz w:val="24"/>
          <w:szCs w:val="24"/>
        </w:rPr>
        <w:t>нравоучителем</w:t>
      </w:r>
      <w:proofErr w:type="spellEnd"/>
      <w:r w:rsidRPr="005047CA">
        <w:rPr>
          <w:rFonts w:ascii="Times New Roman" w:hAnsi="Times New Roman" w:cs="Times New Roman"/>
          <w:sz w:val="24"/>
          <w:szCs w:val="24"/>
        </w:rPr>
        <w:t>. В случае, если девочка не следит за внешним видом, или носит вызывающую или нелепую одежду, купите несколько модных журналов, оставьте их на видном месте. Дочь обязательно заинтересуется ими и пересмотрит свой гардероб.</w:t>
      </w:r>
    </w:p>
    <w:p w:rsidR="005047CA" w:rsidRPr="005047CA" w:rsidRDefault="005047CA" w:rsidP="005047CA">
      <w:pPr>
        <w:spacing w:after="0" w:line="240" w:lineRule="auto"/>
        <w:ind w:firstLine="709"/>
        <w:jc w:val="both"/>
        <w:rPr>
          <w:rFonts w:ascii="Times New Roman" w:hAnsi="Times New Roman" w:cs="Times New Roman"/>
          <w:sz w:val="24"/>
          <w:szCs w:val="24"/>
        </w:rPr>
      </w:pPr>
      <w:r w:rsidRPr="005047CA">
        <w:rPr>
          <w:rFonts w:ascii="Times New Roman" w:hAnsi="Times New Roman" w:cs="Times New Roman"/>
          <w:sz w:val="24"/>
          <w:szCs w:val="24"/>
        </w:rPr>
        <w:t>Часто в переходном возрасте подростки ставятся грубыми, хамят родителям. Конечно, такое поведение своего ребенка крайне неприятно для родителей, но постарайтесь не отвечать грубостью на грубость. Промолчите, дайте понять девочке, что своими словами она обидела вас, так она скорее осознает, что была не права и раскается. За плохие поступки и поведение наказывайте не физически, а морально, например, запретите смотреть телевизор, играть на компьютере и прочее. В любом случае, не забывайте показывать взрослеющей дочери, что вы ее любите, понимаете ее переживания и всегда готовы подставить плечо.</w:t>
      </w:r>
    </w:p>
    <w:p w:rsidR="005047CA" w:rsidRDefault="005047CA" w:rsidP="005047CA">
      <w:pPr>
        <w:spacing w:after="0" w:line="240" w:lineRule="auto"/>
        <w:ind w:firstLine="709"/>
        <w:jc w:val="both"/>
        <w:rPr>
          <w:rFonts w:ascii="Times New Roman" w:hAnsi="Times New Roman" w:cs="Times New Roman"/>
          <w:sz w:val="24"/>
          <w:szCs w:val="24"/>
        </w:rPr>
      </w:pPr>
    </w:p>
    <w:p w:rsidR="005047CA" w:rsidRDefault="005047CA" w:rsidP="005047CA">
      <w:pPr>
        <w:spacing w:after="0" w:line="240" w:lineRule="auto"/>
        <w:ind w:firstLine="709"/>
        <w:jc w:val="both"/>
        <w:rPr>
          <w:rFonts w:ascii="Times New Roman" w:hAnsi="Times New Roman" w:cs="Times New Roman"/>
          <w:sz w:val="24"/>
          <w:szCs w:val="24"/>
        </w:rPr>
      </w:pPr>
    </w:p>
    <w:p w:rsidR="005047CA" w:rsidRPr="005047CA" w:rsidRDefault="005047CA" w:rsidP="005047CA">
      <w:pPr>
        <w:spacing w:after="0" w:line="240" w:lineRule="auto"/>
        <w:ind w:firstLine="709"/>
        <w:jc w:val="both"/>
        <w:rPr>
          <w:rFonts w:ascii="Times New Roman" w:hAnsi="Times New Roman" w:cs="Times New Roman"/>
          <w:sz w:val="24"/>
          <w:szCs w:val="24"/>
        </w:rPr>
      </w:pPr>
    </w:p>
    <w:p w:rsidR="005047CA" w:rsidRDefault="005047CA" w:rsidP="005047CA">
      <w:pPr>
        <w:spacing w:after="0" w:line="240" w:lineRule="auto"/>
        <w:ind w:firstLine="709"/>
        <w:jc w:val="both"/>
        <w:rPr>
          <w:rFonts w:ascii="Times New Roman" w:hAnsi="Times New Roman" w:cs="Times New Roman"/>
          <w:sz w:val="24"/>
          <w:szCs w:val="24"/>
        </w:rPr>
      </w:pPr>
    </w:p>
    <w:p w:rsidR="005047CA" w:rsidRPr="005047CA" w:rsidRDefault="005047CA" w:rsidP="005047CA">
      <w:pPr>
        <w:spacing w:after="0" w:line="240" w:lineRule="auto"/>
        <w:ind w:firstLine="709"/>
        <w:jc w:val="both"/>
        <w:rPr>
          <w:rFonts w:ascii="Times New Roman" w:hAnsi="Times New Roman" w:cs="Times New Roman"/>
          <w:sz w:val="24"/>
          <w:szCs w:val="24"/>
        </w:rPr>
      </w:pPr>
    </w:p>
    <w:p w:rsidR="005047CA" w:rsidRDefault="005047CA" w:rsidP="005047CA">
      <w:pPr>
        <w:spacing w:after="0" w:line="240" w:lineRule="auto"/>
        <w:ind w:firstLine="709"/>
        <w:jc w:val="both"/>
        <w:rPr>
          <w:rFonts w:ascii="Times New Roman" w:hAnsi="Times New Roman" w:cs="Times New Roman"/>
          <w:sz w:val="24"/>
          <w:szCs w:val="24"/>
        </w:rPr>
      </w:pPr>
    </w:p>
    <w:p w:rsidR="001D1087" w:rsidRPr="001D1087" w:rsidRDefault="001D1087" w:rsidP="001D1087">
      <w:pPr>
        <w:spacing w:after="0" w:line="240" w:lineRule="auto"/>
        <w:ind w:firstLine="709"/>
        <w:jc w:val="both"/>
        <w:rPr>
          <w:rFonts w:ascii="Times New Roman" w:hAnsi="Times New Roman" w:cs="Times New Roman"/>
          <w:sz w:val="24"/>
          <w:szCs w:val="24"/>
        </w:rPr>
      </w:pPr>
    </w:p>
    <w:p w:rsidR="00E9707D" w:rsidRDefault="006542F0"/>
    <w:sectPr w:rsidR="00E97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5005B"/>
    <w:multiLevelType w:val="multilevel"/>
    <w:tmpl w:val="7D8C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82588"/>
    <w:multiLevelType w:val="multilevel"/>
    <w:tmpl w:val="0BD6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075BA"/>
    <w:multiLevelType w:val="multilevel"/>
    <w:tmpl w:val="42E2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04005"/>
    <w:multiLevelType w:val="multilevel"/>
    <w:tmpl w:val="9C18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C4547F"/>
    <w:multiLevelType w:val="multilevel"/>
    <w:tmpl w:val="B6D6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54"/>
    <w:rsid w:val="000A64EF"/>
    <w:rsid w:val="000E4548"/>
    <w:rsid w:val="001D1087"/>
    <w:rsid w:val="001E6AEA"/>
    <w:rsid w:val="001F66AD"/>
    <w:rsid w:val="002226D2"/>
    <w:rsid w:val="0026279E"/>
    <w:rsid w:val="005047CA"/>
    <w:rsid w:val="005E4745"/>
    <w:rsid w:val="006542F0"/>
    <w:rsid w:val="00763A54"/>
    <w:rsid w:val="007661AF"/>
    <w:rsid w:val="007750C1"/>
    <w:rsid w:val="00842DFE"/>
    <w:rsid w:val="008C7E5C"/>
    <w:rsid w:val="008E5CC1"/>
    <w:rsid w:val="009D2999"/>
    <w:rsid w:val="00A1234C"/>
    <w:rsid w:val="00C51DBE"/>
    <w:rsid w:val="00CA5B76"/>
    <w:rsid w:val="00CE74C7"/>
    <w:rsid w:val="00D12E2C"/>
    <w:rsid w:val="00DC2B29"/>
    <w:rsid w:val="00DD1213"/>
    <w:rsid w:val="00E57C8A"/>
    <w:rsid w:val="00FB4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7500B-3F2B-43C4-8EB9-5073A998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279E"/>
    <w:rPr>
      <w:color w:val="0563C1" w:themeColor="hyperlink"/>
      <w:u w:val="single"/>
    </w:rPr>
  </w:style>
  <w:style w:type="paragraph" w:styleId="a4">
    <w:name w:val="List Paragraph"/>
    <w:basedOn w:val="a"/>
    <w:uiPriority w:val="34"/>
    <w:qFormat/>
    <w:rsid w:val="002226D2"/>
    <w:pPr>
      <w:ind w:left="720"/>
      <w:contextualSpacing/>
    </w:pPr>
  </w:style>
  <w:style w:type="table" w:styleId="a5">
    <w:name w:val="Table Grid"/>
    <w:basedOn w:val="a1"/>
    <w:uiPriority w:val="39"/>
    <w:rsid w:val="00CE7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DD1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DD1213"/>
    <w:rPr>
      <w:b/>
      <w:bCs/>
    </w:rPr>
  </w:style>
  <w:style w:type="paragraph" w:styleId="a8">
    <w:name w:val="Balloon Text"/>
    <w:basedOn w:val="a"/>
    <w:link w:val="a9"/>
    <w:uiPriority w:val="99"/>
    <w:semiHidden/>
    <w:unhideWhenUsed/>
    <w:rsid w:val="006542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4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4690">
      <w:bodyDiv w:val="1"/>
      <w:marLeft w:val="0"/>
      <w:marRight w:val="0"/>
      <w:marTop w:val="0"/>
      <w:marBottom w:val="0"/>
      <w:divBdr>
        <w:top w:val="none" w:sz="0" w:space="0" w:color="auto"/>
        <w:left w:val="none" w:sz="0" w:space="0" w:color="auto"/>
        <w:bottom w:val="none" w:sz="0" w:space="0" w:color="auto"/>
        <w:right w:val="none" w:sz="0" w:space="0" w:color="auto"/>
      </w:divBdr>
    </w:div>
    <w:div w:id="138308967">
      <w:bodyDiv w:val="1"/>
      <w:marLeft w:val="0"/>
      <w:marRight w:val="0"/>
      <w:marTop w:val="0"/>
      <w:marBottom w:val="0"/>
      <w:divBdr>
        <w:top w:val="none" w:sz="0" w:space="0" w:color="auto"/>
        <w:left w:val="none" w:sz="0" w:space="0" w:color="auto"/>
        <w:bottom w:val="none" w:sz="0" w:space="0" w:color="auto"/>
        <w:right w:val="none" w:sz="0" w:space="0" w:color="auto"/>
      </w:divBdr>
    </w:div>
    <w:div w:id="290401197">
      <w:bodyDiv w:val="1"/>
      <w:marLeft w:val="0"/>
      <w:marRight w:val="0"/>
      <w:marTop w:val="0"/>
      <w:marBottom w:val="0"/>
      <w:divBdr>
        <w:top w:val="none" w:sz="0" w:space="0" w:color="auto"/>
        <w:left w:val="none" w:sz="0" w:space="0" w:color="auto"/>
        <w:bottom w:val="none" w:sz="0" w:space="0" w:color="auto"/>
        <w:right w:val="none" w:sz="0" w:space="0" w:color="auto"/>
      </w:divBdr>
    </w:div>
    <w:div w:id="493032295">
      <w:bodyDiv w:val="1"/>
      <w:marLeft w:val="0"/>
      <w:marRight w:val="0"/>
      <w:marTop w:val="0"/>
      <w:marBottom w:val="0"/>
      <w:divBdr>
        <w:top w:val="none" w:sz="0" w:space="0" w:color="auto"/>
        <w:left w:val="none" w:sz="0" w:space="0" w:color="auto"/>
        <w:bottom w:val="none" w:sz="0" w:space="0" w:color="auto"/>
        <w:right w:val="none" w:sz="0" w:space="0" w:color="auto"/>
      </w:divBdr>
    </w:div>
    <w:div w:id="498738005">
      <w:bodyDiv w:val="1"/>
      <w:marLeft w:val="0"/>
      <w:marRight w:val="0"/>
      <w:marTop w:val="0"/>
      <w:marBottom w:val="0"/>
      <w:divBdr>
        <w:top w:val="none" w:sz="0" w:space="0" w:color="auto"/>
        <w:left w:val="none" w:sz="0" w:space="0" w:color="auto"/>
        <w:bottom w:val="none" w:sz="0" w:space="0" w:color="auto"/>
        <w:right w:val="none" w:sz="0" w:space="0" w:color="auto"/>
      </w:divBdr>
    </w:div>
    <w:div w:id="733893265">
      <w:bodyDiv w:val="1"/>
      <w:marLeft w:val="0"/>
      <w:marRight w:val="0"/>
      <w:marTop w:val="0"/>
      <w:marBottom w:val="0"/>
      <w:divBdr>
        <w:top w:val="none" w:sz="0" w:space="0" w:color="auto"/>
        <w:left w:val="none" w:sz="0" w:space="0" w:color="auto"/>
        <w:bottom w:val="none" w:sz="0" w:space="0" w:color="auto"/>
        <w:right w:val="none" w:sz="0" w:space="0" w:color="auto"/>
      </w:divBdr>
    </w:div>
    <w:div w:id="854342464">
      <w:bodyDiv w:val="1"/>
      <w:marLeft w:val="0"/>
      <w:marRight w:val="0"/>
      <w:marTop w:val="0"/>
      <w:marBottom w:val="0"/>
      <w:divBdr>
        <w:top w:val="none" w:sz="0" w:space="0" w:color="auto"/>
        <w:left w:val="none" w:sz="0" w:space="0" w:color="auto"/>
        <w:bottom w:val="none" w:sz="0" w:space="0" w:color="auto"/>
        <w:right w:val="none" w:sz="0" w:space="0" w:color="auto"/>
      </w:divBdr>
    </w:div>
    <w:div w:id="911738016">
      <w:bodyDiv w:val="1"/>
      <w:marLeft w:val="0"/>
      <w:marRight w:val="0"/>
      <w:marTop w:val="0"/>
      <w:marBottom w:val="0"/>
      <w:divBdr>
        <w:top w:val="none" w:sz="0" w:space="0" w:color="auto"/>
        <w:left w:val="none" w:sz="0" w:space="0" w:color="auto"/>
        <w:bottom w:val="none" w:sz="0" w:space="0" w:color="auto"/>
        <w:right w:val="none" w:sz="0" w:space="0" w:color="auto"/>
      </w:divBdr>
      <w:divsChild>
        <w:div w:id="135537171">
          <w:marLeft w:val="0"/>
          <w:marRight w:val="0"/>
          <w:marTop w:val="0"/>
          <w:marBottom w:val="300"/>
          <w:divBdr>
            <w:top w:val="none" w:sz="0" w:space="0" w:color="auto"/>
            <w:left w:val="none" w:sz="0" w:space="0" w:color="auto"/>
            <w:bottom w:val="none" w:sz="0" w:space="0" w:color="auto"/>
            <w:right w:val="none" w:sz="0" w:space="0" w:color="auto"/>
          </w:divBdr>
          <w:divsChild>
            <w:div w:id="1615136742">
              <w:marLeft w:val="0"/>
              <w:marRight w:val="0"/>
              <w:marTop w:val="0"/>
              <w:marBottom w:val="0"/>
              <w:divBdr>
                <w:top w:val="none" w:sz="0" w:space="0" w:color="auto"/>
                <w:left w:val="none" w:sz="0" w:space="0" w:color="auto"/>
                <w:bottom w:val="none" w:sz="0" w:space="0" w:color="auto"/>
                <w:right w:val="none" w:sz="0" w:space="0" w:color="auto"/>
              </w:divBdr>
              <w:divsChild>
                <w:div w:id="2544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8030">
          <w:marLeft w:val="0"/>
          <w:marRight w:val="0"/>
          <w:marTop w:val="0"/>
          <w:marBottom w:val="0"/>
          <w:divBdr>
            <w:top w:val="none" w:sz="0" w:space="0" w:color="auto"/>
            <w:left w:val="none" w:sz="0" w:space="0" w:color="auto"/>
            <w:bottom w:val="none" w:sz="0" w:space="0" w:color="auto"/>
            <w:right w:val="none" w:sz="0" w:space="0" w:color="auto"/>
          </w:divBdr>
        </w:div>
      </w:divsChild>
    </w:div>
    <w:div w:id="957179100">
      <w:bodyDiv w:val="1"/>
      <w:marLeft w:val="0"/>
      <w:marRight w:val="0"/>
      <w:marTop w:val="0"/>
      <w:marBottom w:val="0"/>
      <w:divBdr>
        <w:top w:val="none" w:sz="0" w:space="0" w:color="auto"/>
        <w:left w:val="none" w:sz="0" w:space="0" w:color="auto"/>
        <w:bottom w:val="none" w:sz="0" w:space="0" w:color="auto"/>
        <w:right w:val="none" w:sz="0" w:space="0" w:color="auto"/>
      </w:divBdr>
    </w:div>
    <w:div w:id="985011565">
      <w:bodyDiv w:val="1"/>
      <w:marLeft w:val="0"/>
      <w:marRight w:val="0"/>
      <w:marTop w:val="0"/>
      <w:marBottom w:val="0"/>
      <w:divBdr>
        <w:top w:val="none" w:sz="0" w:space="0" w:color="auto"/>
        <w:left w:val="none" w:sz="0" w:space="0" w:color="auto"/>
        <w:bottom w:val="none" w:sz="0" w:space="0" w:color="auto"/>
        <w:right w:val="none" w:sz="0" w:space="0" w:color="auto"/>
      </w:divBdr>
    </w:div>
    <w:div w:id="1010569320">
      <w:bodyDiv w:val="1"/>
      <w:marLeft w:val="0"/>
      <w:marRight w:val="0"/>
      <w:marTop w:val="0"/>
      <w:marBottom w:val="0"/>
      <w:divBdr>
        <w:top w:val="none" w:sz="0" w:space="0" w:color="auto"/>
        <w:left w:val="none" w:sz="0" w:space="0" w:color="auto"/>
        <w:bottom w:val="none" w:sz="0" w:space="0" w:color="auto"/>
        <w:right w:val="none" w:sz="0" w:space="0" w:color="auto"/>
      </w:divBdr>
    </w:div>
    <w:div w:id="1026907268">
      <w:bodyDiv w:val="1"/>
      <w:marLeft w:val="0"/>
      <w:marRight w:val="0"/>
      <w:marTop w:val="0"/>
      <w:marBottom w:val="0"/>
      <w:divBdr>
        <w:top w:val="none" w:sz="0" w:space="0" w:color="auto"/>
        <w:left w:val="none" w:sz="0" w:space="0" w:color="auto"/>
        <w:bottom w:val="none" w:sz="0" w:space="0" w:color="auto"/>
        <w:right w:val="none" w:sz="0" w:space="0" w:color="auto"/>
      </w:divBdr>
    </w:div>
    <w:div w:id="1039864465">
      <w:bodyDiv w:val="1"/>
      <w:marLeft w:val="0"/>
      <w:marRight w:val="0"/>
      <w:marTop w:val="0"/>
      <w:marBottom w:val="0"/>
      <w:divBdr>
        <w:top w:val="none" w:sz="0" w:space="0" w:color="auto"/>
        <w:left w:val="none" w:sz="0" w:space="0" w:color="auto"/>
        <w:bottom w:val="none" w:sz="0" w:space="0" w:color="auto"/>
        <w:right w:val="none" w:sz="0" w:space="0" w:color="auto"/>
      </w:divBdr>
    </w:div>
    <w:div w:id="1062601548">
      <w:bodyDiv w:val="1"/>
      <w:marLeft w:val="0"/>
      <w:marRight w:val="0"/>
      <w:marTop w:val="0"/>
      <w:marBottom w:val="0"/>
      <w:divBdr>
        <w:top w:val="none" w:sz="0" w:space="0" w:color="auto"/>
        <w:left w:val="none" w:sz="0" w:space="0" w:color="auto"/>
        <w:bottom w:val="none" w:sz="0" w:space="0" w:color="auto"/>
        <w:right w:val="none" w:sz="0" w:space="0" w:color="auto"/>
      </w:divBdr>
    </w:div>
    <w:div w:id="1171413670">
      <w:bodyDiv w:val="1"/>
      <w:marLeft w:val="0"/>
      <w:marRight w:val="0"/>
      <w:marTop w:val="0"/>
      <w:marBottom w:val="0"/>
      <w:divBdr>
        <w:top w:val="none" w:sz="0" w:space="0" w:color="auto"/>
        <w:left w:val="none" w:sz="0" w:space="0" w:color="auto"/>
        <w:bottom w:val="none" w:sz="0" w:space="0" w:color="auto"/>
        <w:right w:val="none" w:sz="0" w:space="0" w:color="auto"/>
      </w:divBdr>
    </w:div>
    <w:div w:id="1207520805">
      <w:bodyDiv w:val="1"/>
      <w:marLeft w:val="0"/>
      <w:marRight w:val="0"/>
      <w:marTop w:val="0"/>
      <w:marBottom w:val="0"/>
      <w:divBdr>
        <w:top w:val="none" w:sz="0" w:space="0" w:color="auto"/>
        <w:left w:val="none" w:sz="0" w:space="0" w:color="auto"/>
        <w:bottom w:val="none" w:sz="0" w:space="0" w:color="auto"/>
        <w:right w:val="none" w:sz="0" w:space="0" w:color="auto"/>
      </w:divBdr>
    </w:div>
    <w:div w:id="1291518559">
      <w:bodyDiv w:val="1"/>
      <w:marLeft w:val="0"/>
      <w:marRight w:val="0"/>
      <w:marTop w:val="0"/>
      <w:marBottom w:val="0"/>
      <w:divBdr>
        <w:top w:val="none" w:sz="0" w:space="0" w:color="auto"/>
        <w:left w:val="none" w:sz="0" w:space="0" w:color="auto"/>
        <w:bottom w:val="none" w:sz="0" w:space="0" w:color="auto"/>
        <w:right w:val="none" w:sz="0" w:space="0" w:color="auto"/>
      </w:divBdr>
    </w:div>
    <w:div w:id="1396707704">
      <w:bodyDiv w:val="1"/>
      <w:marLeft w:val="0"/>
      <w:marRight w:val="0"/>
      <w:marTop w:val="0"/>
      <w:marBottom w:val="0"/>
      <w:divBdr>
        <w:top w:val="none" w:sz="0" w:space="0" w:color="auto"/>
        <w:left w:val="none" w:sz="0" w:space="0" w:color="auto"/>
        <w:bottom w:val="none" w:sz="0" w:space="0" w:color="auto"/>
        <w:right w:val="none" w:sz="0" w:space="0" w:color="auto"/>
      </w:divBdr>
    </w:div>
    <w:div w:id="1619096086">
      <w:bodyDiv w:val="1"/>
      <w:marLeft w:val="0"/>
      <w:marRight w:val="0"/>
      <w:marTop w:val="0"/>
      <w:marBottom w:val="0"/>
      <w:divBdr>
        <w:top w:val="none" w:sz="0" w:space="0" w:color="auto"/>
        <w:left w:val="none" w:sz="0" w:space="0" w:color="auto"/>
        <w:bottom w:val="none" w:sz="0" w:space="0" w:color="auto"/>
        <w:right w:val="none" w:sz="0" w:space="0" w:color="auto"/>
      </w:divBdr>
    </w:div>
    <w:div w:id="1718432123">
      <w:bodyDiv w:val="1"/>
      <w:marLeft w:val="0"/>
      <w:marRight w:val="0"/>
      <w:marTop w:val="0"/>
      <w:marBottom w:val="0"/>
      <w:divBdr>
        <w:top w:val="none" w:sz="0" w:space="0" w:color="auto"/>
        <w:left w:val="none" w:sz="0" w:space="0" w:color="auto"/>
        <w:bottom w:val="none" w:sz="0" w:space="0" w:color="auto"/>
        <w:right w:val="none" w:sz="0" w:space="0" w:color="auto"/>
      </w:divBdr>
    </w:div>
    <w:div w:id="20152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084;&#1099;&#1088;&#1103;&#1076;&#1086;&#1084;.&#1086;&#1085;&#1083;&#1072;&#1081;&#1085;/" TargetMode="External"/><Relationship Id="rId3" Type="http://schemas.openxmlformats.org/officeDocument/2006/relationships/settings" Target="settings.xml"/><Relationship Id="rId7" Type="http://schemas.openxmlformats.org/officeDocument/2006/relationships/hyperlink" Target="https://pomoschryad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6;&#1073;&#1098;&#1103;&#1089;&#1085;&#1103;&#1077;&#1084;.&#1088;&#1092;" TargetMode="External"/><Relationship Id="rId11" Type="http://schemas.openxmlformats.org/officeDocument/2006/relationships/theme" Target="theme/theme1.xml"/><Relationship Id="rId5" Type="http://schemas.openxmlformats.org/officeDocument/2006/relationships/hyperlink" Target="https://www.mchs.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1090;&#1074;&#1086;&#1103;&#1090;&#1077;&#1088;&#1088;&#1080;&#1090;&#1086;&#1088;&#1080;&#1103;.&#1086;&#1085;&#1083;&#1072;&#1081;&#1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2999</Words>
  <Characters>17097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х</cp:lastModifiedBy>
  <cp:revision>20</cp:revision>
  <cp:lastPrinted>2023-11-19T09:58:00Z</cp:lastPrinted>
  <dcterms:created xsi:type="dcterms:W3CDTF">2022-04-08T06:23:00Z</dcterms:created>
  <dcterms:modified xsi:type="dcterms:W3CDTF">2023-11-19T09:58:00Z</dcterms:modified>
</cp:coreProperties>
</file>