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0A" w:rsidRDefault="00CC0C0A" w:rsidP="00CC0C0A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Ступени   </w:t>
      </w:r>
      <w:proofErr w:type="gramStart"/>
      <w:r>
        <w:rPr>
          <w:b/>
          <w:sz w:val="28"/>
          <w:szCs w:val="28"/>
        </w:rPr>
        <w:t>личностного  роста</w:t>
      </w:r>
      <w:proofErr w:type="gramEnd"/>
      <w:r>
        <w:rPr>
          <w:b/>
        </w:rPr>
        <w:t>.</w:t>
      </w:r>
    </w:p>
    <w:p w:rsidR="00CC0C0A" w:rsidRDefault="00CC0C0A" w:rsidP="00CC0C0A">
      <w:pPr>
        <w:pStyle w:val="a3"/>
        <w:jc w:val="center"/>
        <w:rPr>
          <w:b/>
        </w:rPr>
      </w:pPr>
    </w:p>
    <w:p w:rsidR="00CC0C0A" w:rsidRDefault="00CC0C0A" w:rsidP="00CC0C0A">
      <w:pPr>
        <w:pStyle w:val="a3"/>
        <w:jc w:val="center"/>
        <w:rPr>
          <w:b/>
        </w:rPr>
      </w:pPr>
      <w:proofErr w:type="gramStart"/>
      <w:r>
        <w:rPr>
          <w:b/>
        </w:rPr>
        <w:t>Младшее  школьное</w:t>
      </w:r>
      <w:proofErr w:type="gramEnd"/>
      <w:r>
        <w:rPr>
          <w:b/>
        </w:rPr>
        <w:t xml:space="preserve">  детство (7-10  лет).</w:t>
      </w:r>
    </w:p>
    <w:p w:rsidR="00CC0C0A" w:rsidRDefault="00CC0C0A" w:rsidP="00CC0C0A">
      <w:pPr>
        <w:pStyle w:val="a3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5624"/>
      </w:tblGrid>
      <w:tr w:rsidR="00CC0C0A" w:rsidTr="00BC01C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Суперзадача</w:t>
            </w:r>
            <w:proofErr w:type="spellEnd"/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Отработка  основных  форм  социального  поведения, трудолюбие  или  чувство  неполноценности.</w:t>
            </w:r>
          </w:p>
        </w:tc>
      </w:tr>
      <w:tr w:rsidR="00CC0C0A" w:rsidTr="00BC01C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Значимость  оценки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Оценка  учителя  переносит  успех (неуспех)  учащихся  на  все  другие  сферы  их  деятельности  и  личности.</w:t>
            </w:r>
          </w:p>
        </w:tc>
      </w:tr>
      <w:tr w:rsidR="00CC0C0A" w:rsidTr="00BC01C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Ведущая  деятельность, особенности  проявления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Учение: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необходимо  научить</w:t>
            </w:r>
            <w:proofErr w:type="gramEnd"/>
            <w:r>
              <w:rPr>
                <w:sz w:val="22"/>
                <w:szCs w:val="22"/>
              </w:rPr>
              <w:t xml:space="preserve">  выделять  главный  предмет  изучения  в  любой  области  знаний: свойства  предметов  и  их  отношений. Умственное  развитие: усвоение  действий  с  эталонами  по  выделению  искомых  свойств  вещей  и  построение  их  моделей – устранение  развёрнутых  действий  с  эталонами  и  формирование  действий  в  моделях – устранение  моделей  и  переход  к  умственным  действиям  со  свойствами  вещей  и  их  отношениями.</w:t>
            </w:r>
          </w:p>
        </w:tc>
      </w:tr>
      <w:tr w:rsidR="00CC0C0A" w:rsidTr="00BC01C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Личностное  новообразование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Произвольное  целеполагание.</w:t>
            </w:r>
          </w:p>
        </w:tc>
      </w:tr>
      <w:tr w:rsidR="00CC0C0A" w:rsidTr="00BC01C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Результаты  прогрессивного  развития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Компетентность.</w:t>
            </w:r>
          </w:p>
        </w:tc>
      </w:tr>
      <w:tr w:rsidR="00CC0C0A" w:rsidTr="00BC01C0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Позиция  взрослого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Авторитет, идеал, на  который  стремятся  походить.</w:t>
            </w:r>
          </w:p>
        </w:tc>
      </w:tr>
    </w:tbl>
    <w:p w:rsidR="00CC0C0A" w:rsidRDefault="00CC0C0A" w:rsidP="00CC0C0A">
      <w:pPr>
        <w:pStyle w:val="a3"/>
        <w:rPr>
          <w:b/>
          <w:sz w:val="22"/>
          <w:szCs w:val="22"/>
        </w:rPr>
      </w:pPr>
    </w:p>
    <w:p w:rsidR="00CC0C0A" w:rsidRDefault="00CC0C0A" w:rsidP="00CC0C0A">
      <w:pPr>
        <w:pStyle w:val="a3"/>
        <w:jc w:val="center"/>
        <w:rPr>
          <w:sz w:val="18"/>
          <w:szCs w:val="18"/>
        </w:rPr>
      </w:pPr>
      <w:proofErr w:type="gramStart"/>
      <w:r>
        <w:rPr>
          <w:b/>
        </w:rPr>
        <w:t>Младший  подростковый</w:t>
      </w:r>
      <w:proofErr w:type="gramEnd"/>
      <w:r>
        <w:rPr>
          <w:b/>
        </w:rPr>
        <w:t xml:space="preserve">  возраст (11-15  лет).</w:t>
      </w:r>
    </w:p>
    <w:p w:rsidR="00CC0C0A" w:rsidRDefault="00CC0C0A" w:rsidP="00CC0C0A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92"/>
      </w:tblGrid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Суперзадача</w:t>
            </w:r>
            <w:proofErr w:type="spellEnd"/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 паритетных  отношений  с  миром  взрослых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Значимость  оценки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Даёт  возможность  занять  более  высокое  положение; расхождение  между  собственной  оценкой  достигнутых  результатов и оценками  со  стороны  значимых  других – ущербность.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Ведущая  деятельность, особенности  проявления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Интимно-</w:t>
            </w:r>
            <w:proofErr w:type="gramStart"/>
            <w:r>
              <w:rPr>
                <w:b/>
                <w:sz w:val="22"/>
                <w:szCs w:val="22"/>
              </w:rPr>
              <w:t>личностное  общение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 лет – самооценка; принятие  другими; быть  не  как  все – желание  выделяться; в  интеллектуальной  деятельности  определяющими  становятся: степень  трудности  и  </w:t>
            </w:r>
            <w:proofErr w:type="spellStart"/>
            <w:r>
              <w:rPr>
                <w:sz w:val="22"/>
                <w:szCs w:val="22"/>
              </w:rPr>
              <w:t>проблемности</w:t>
            </w:r>
            <w:proofErr w:type="spellEnd"/>
            <w:r>
              <w:rPr>
                <w:sz w:val="22"/>
                <w:szCs w:val="22"/>
              </w:rPr>
              <w:t xml:space="preserve"> решаемой  задачи, самостоятельность  и  творчество, проявленные  в  процессе  решения, выход  за  пределы  заданных  стандартов.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Личностное  новообразование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 к  идентификации.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 прогрессивного  развития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Привязанность  и  верность.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Позиция  взрослого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 друг: в  оценивании  разграничивать  ролевое  и  личностное  поведение  подростков.</w:t>
            </w:r>
          </w:p>
        </w:tc>
      </w:tr>
    </w:tbl>
    <w:p w:rsidR="00CC0C0A" w:rsidRDefault="00CC0C0A" w:rsidP="00CC0C0A">
      <w:pPr>
        <w:pStyle w:val="a3"/>
        <w:rPr>
          <w:b/>
          <w:sz w:val="22"/>
          <w:szCs w:val="22"/>
        </w:rPr>
      </w:pPr>
    </w:p>
    <w:p w:rsidR="00CC0C0A" w:rsidRDefault="00CC0C0A" w:rsidP="00CC0C0A">
      <w:pPr>
        <w:pStyle w:val="a3"/>
        <w:jc w:val="center"/>
        <w:rPr>
          <w:b/>
        </w:rPr>
      </w:pPr>
      <w:proofErr w:type="gramStart"/>
      <w:r>
        <w:rPr>
          <w:b/>
        </w:rPr>
        <w:t>Старший  подростковый</w:t>
      </w:r>
      <w:proofErr w:type="gramEnd"/>
      <w:r>
        <w:rPr>
          <w:b/>
        </w:rPr>
        <w:t xml:space="preserve">  возраст (15-17  лет).</w:t>
      </w:r>
    </w:p>
    <w:p w:rsidR="00CC0C0A" w:rsidRDefault="00CC0C0A" w:rsidP="00CC0C0A">
      <w:pPr>
        <w:pStyle w:val="a3"/>
        <w:jc w:val="center"/>
        <w:rPr>
          <w:b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</w:tblGrid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Суперзадача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 самоопределение</w:t>
            </w:r>
          </w:p>
        </w:tc>
      </w:tr>
      <w:tr w:rsidR="00CC0C0A" w:rsidTr="00BC01C0">
        <w:trPr>
          <w:trHeight w:val="10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Значимость  оценки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 со  стороны  взрослых; порождает  конфликт  поколений, дифференцированная  самооценка, самоуважение, противопоставление  своих  ценностей  родительским  ценностям.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Ведущая  деятельность, особенности  проявления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Учебно-</w:t>
            </w:r>
            <w:proofErr w:type="gramStart"/>
            <w:r>
              <w:rPr>
                <w:b/>
                <w:sz w:val="22"/>
                <w:szCs w:val="22"/>
              </w:rPr>
              <w:t>профессиональная  деятельность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 лет – развитие  способностей, выработка  умений, интеллектуальное  развитие (абстрактное  и  логическое  мышление), рефлексия  собственного  жизненного  пути, стремление  к  реализации  себя.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Личностное  новообразование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Чувство  одиночества, первая  любовь.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 прогрессивного  развития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 и  любовь.</w:t>
            </w:r>
          </w:p>
        </w:tc>
      </w:tr>
      <w:tr w:rsidR="00CC0C0A" w:rsidTr="00BC01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Позиция  взрослого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0A" w:rsidRDefault="00CC0C0A" w:rsidP="00BC01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Близкий  человек: понимающий  и  терпеливый, у  которого  слово  не  расходится  с  делом</w:t>
            </w:r>
          </w:p>
        </w:tc>
      </w:tr>
    </w:tbl>
    <w:p w:rsidR="0099760D" w:rsidRDefault="0099760D"/>
    <w:sectPr w:rsidR="0099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7"/>
    <w:rsid w:val="0099760D"/>
    <w:rsid w:val="00CB5B07"/>
    <w:rsid w:val="00C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4906"/>
  <w15:chartTrackingRefBased/>
  <w15:docId w15:val="{B1A93CDC-5EBD-4C62-92B7-DA02DEF6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2023-06-27T06:41:00Z</dcterms:created>
  <dcterms:modified xsi:type="dcterms:W3CDTF">2023-06-27T06:41:00Z</dcterms:modified>
</cp:coreProperties>
</file>