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0B" w:rsidRPr="004573C1" w:rsidRDefault="0043100B" w:rsidP="004573C1">
      <w:pPr>
        <w:shd w:val="clear" w:color="auto" w:fill="FFFFFF"/>
        <w:spacing w:line="360" w:lineRule="atLeast"/>
        <w:jc w:val="center"/>
        <w:outlineLvl w:val="1"/>
        <w:rPr>
          <w:rFonts w:ascii="Arial" w:eastAsia="Times New Roman" w:hAnsi="Arial" w:cs="Arial"/>
          <w:b/>
          <w:color w:val="007AD0"/>
          <w:sz w:val="36"/>
          <w:szCs w:val="36"/>
          <w:lang w:eastAsia="ru-RU"/>
        </w:rPr>
      </w:pPr>
      <w:r w:rsidRPr="004573C1">
        <w:rPr>
          <w:rFonts w:ascii="Arial" w:eastAsia="Times New Roman" w:hAnsi="Arial" w:cs="Arial"/>
          <w:b/>
          <w:color w:val="007AD0"/>
          <w:sz w:val="36"/>
          <w:szCs w:val="36"/>
          <w:lang w:eastAsia="ru-RU"/>
        </w:rPr>
        <w:t>Диетическое питание</w:t>
      </w:r>
    </w:p>
    <w:p w:rsidR="0043100B" w:rsidRPr="0043100B" w:rsidRDefault="0043100B" w:rsidP="0043100B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43100B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 xml:space="preserve">На основании пункта 8.2.3. </w:t>
      </w:r>
      <w:proofErr w:type="spellStart"/>
      <w:r w:rsidRPr="0043100B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>СанПин</w:t>
      </w:r>
      <w:proofErr w:type="spellEnd"/>
      <w:r w:rsidRPr="0043100B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 xml:space="preserve"> 2.3/2.4.3590-20 для детей, нуждающихся в лечебном и диетическом питании, организовывается лечебное и диетическое питание в соответствии с представленными родителями (законными представителями) ребенка назначениями лечащего врача. Данная информация оформляется заключением врачебной комиссии медицинской организации (согласно письму министерства здравоохранения Краснодарского края от 20 августа 2021 г. № 48-02.1-31-19604/21).</w:t>
      </w:r>
    </w:p>
    <w:p w:rsidR="0043100B" w:rsidRPr="004573C1" w:rsidRDefault="0043100B" w:rsidP="004573C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r w:rsidRPr="0043100B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br/>
      </w:r>
      <w:r w:rsidRPr="004573C1">
        <w:rPr>
          <w:rFonts w:ascii="Times New Roman" w:eastAsia="Times New Roman" w:hAnsi="Times New Roman" w:cs="Times New Roman"/>
          <w:b/>
          <w:color w:val="2D2F32"/>
          <w:sz w:val="28"/>
          <w:szCs w:val="28"/>
          <w:lang w:eastAsia="ru-RU"/>
        </w:rPr>
        <w:t>Уважаемые родители!</w:t>
      </w:r>
    </w:p>
    <w:p w:rsidR="0043100B" w:rsidRPr="0043100B" w:rsidRDefault="0043100B" w:rsidP="0043100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3100B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br/>
        <w:t>         Если возникает необходимость в организации для вашего ребенка лечебного или диетическог</w:t>
      </w:r>
      <w:r w:rsidR="004573C1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>о питания, просьба обращаться к директору МБОУ ООШ № 15 имени Героя Советского Союза Василия Петровича Иваненко</w:t>
      </w:r>
      <w:r w:rsidRPr="0043100B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 xml:space="preserve"> </w:t>
      </w:r>
      <w:r w:rsidR="004573C1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 xml:space="preserve">станицы </w:t>
      </w:r>
      <w:proofErr w:type="spellStart"/>
      <w:r w:rsidR="004573C1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>Махошевской</w:t>
      </w:r>
      <w:proofErr w:type="spellEnd"/>
      <w:r w:rsidR="004573C1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 xml:space="preserve"> Шевцовой Людмиле Анатольевне</w:t>
      </w:r>
    </w:p>
    <w:p w:rsidR="004D7B25" w:rsidRDefault="004D7B25"/>
    <w:sectPr w:rsidR="004D7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0B"/>
    <w:rsid w:val="0043100B"/>
    <w:rsid w:val="004573C1"/>
    <w:rsid w:val="004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94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226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2023-06-23T12:11:00Z</dcterms:created>
  <dcterms:modified xsi:type="dcterms:W3CDTF">2023-06-23T13:33:00Z</dcterms:modified>
</cp:coreProperties>
</file>