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F1" w:rsidRPr="000476F1" w:rsidRDefault="000476F1" w:rsidP="000476F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0476F1" w:rsidRPr="000476F1" w:rsidRDefault="000476F1" w:rsidP="000476F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>‌</w:t>
      </w:r>
      <w:bookmarkStart w:id="0" w:name="c6077dab-9925-4774-bff8-633c408d96f7"/>
      <w:r w:rsidRPr="000476F1">
        <w:rPr>
          <w:rFonts w:ascii="Times New Roman" w:hAnsi="Times New Roman"/>
          <w:b/>
          <w:sz w:val="24"/>
          <w:szCs w:val="24"/>
          <w:lang w:val="ru-RU"/>
        </w:rPr>
        <w:t>Министерство образования, науки и молодежной политики Краснодарского края</w:t>
      </w:r>
      <w:bookmarkEnd w:id="0"/>
      <w:r w:rsidRPr="000476F1">
        <w:rPr>
          <w:rFonts w:ascii="Times New Roman" w:hAnsi="Times New Roman"/>
          <w:b/>
          <w:sz w:val="24"/>
          <w:szCs w:val="24"/>
          <w:lang w:val="ru-RU"/>
        </w:rPr>
        <w:t>‌‌</w:t>
      </w:r>
    </w:p>
    <w:p w:rsidR="000476F1" w:rsidRPr="000476F1" w:rsidRDefault="000476F1" w:rsidP="000476F1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>‌</w:t>
      </w:r>
      <w:bookmarkStart w:id="1" w:name="788ae511-f951-4a39-a96d-32e07689f645"/>
      <w:r w:rsidRPr="000476F1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Мостовский район</w:t>
      </w:r>
    </w:p>
    <w:p w:rsidR="000476F1" w:rsidRPr="000476F1" w:rsidRDefault="000476F1" w:rsidP="000476F1">
      <w:pPr>
        <w:shd w:val="clear" w:color="auto" w:fill="FFFFFF"/>
        <w:spacing w:after="0" w:line="240" w:lineRule="auto"/>
        <w:ind w:left="426" w:right="-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</w:t>
      </w:r>
      <w:r w:rsidRPr="000476F1">
        <w:rPr>
          <w:rFonts w:ascii="Times New Roman" w:hAnsi="Times New Roman"/>
          <w:b/>
          <w:sz w:val="24"/>
          <w:szCs w:val="24"/>
          <w:lang w:val="ru-RU"/>
        </w:rPr>
        <w:t xml:space="preserve">                       основная общеобразовательная школа № 15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0476F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имени Героя Советского Союза Василия Петровича Иваненко                             станицы Махошевской</w:t>
      </w:r>
    </w:p>
    <w:p w:rsidR="000476F1" w:rsidRPr="000476F1" w:rsidRDefault="000476F1" w:rsidP="000476F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>(МБОУ ООШ № 15 имени Героя Советского Союза В.П. Иваненко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6F1">
        <w:rPr>
          <w:rFonts w:ascii="Times New Roman" w:hAnsi="Times New Roman"/>
          <w:sz w:val="24"/>
          <w:szCs w:val="24"/>
          <w:lang w:val="ru-RU"/>
        </w:rPr>
        <w:t xml:space="preserve"> станицы Махошевской)</w:t>
      </w:r>
      <w:bookmarkEnd w:id="1"/>
    </w:p>
    <w:p w:rsidR="000476F1" w:rsidRPr="000476F1" w:rsidRDefault="000476F1" w:rsidP="000476F1">
      <w:pPr>
        <w:spacing w:after="0"/>
        <w:ind w:left="120"/>
        <w:rPr>
          <w:lang w:val="ru-RU"/>
        </w:rPr>
      </w:pPr>
    </w:p>
    <w:p w:rsidR="000476F1" w:rsidRPr="000476F1" w:rsidRDefault="000476F1" w:rsidP="000476F1">
      <w:pPr>
        <w:tabs>
          <w:tab w:val="left" w:pos="1716"/>
        </w:tabs>
        <w:spacing w:after="0"/>
        <w:ind w:left="120"/>
        <w:rPr>
          <w:lang w:val="ru-RU"/>
        </w:rPr>
      </w:pPr>
      <w:r w:rsidRPr="000476F1">
        <w:rPr>
          <w:lang w:val="ru-RU"/>
        </w:rPr>
        <w:tab/>
      </w:r>
    </w:p>
    <w:tbl>
      <w:tblPr>
        <w:tblW w:w="10040" w:type="dxa"/>
        <w:tblLook w:val="04A0"/>
      </w:tblPr>
      <w:tblGrid>
        <w:gridCol w:w="3303"/>
        <w:gridCol w:w="3305"/>
        <w:gridCol w:w="3432"/>
      </w:tblGrid>
      <w:tr w:rsidR="000476F1" w:rsidRPr="00476580" w:rsidTr="000476F1">
        <w:trPr>
          <w:trHeight w:val="2816"/>
        </w:trPr>
        <w:tc>
          <w:tcPr>
            <w:tcW w:w="3303" w:type="dxa"/>
          </w:tcPr>
          <w:p w:rsidR="000476F1" w:rsidRPr="000476F1" w:rsidRDefault="000476F1" w:rsidP="00285B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РАССМОТРЕНО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Руководитель МО учителей  гуманитарного цикла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________________________ 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Лифарева С.А.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Протокол №1                                            от «30» августа   2023 г.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0476F1" w:rsidRPr="000476F1" w:rsidRDefault="000476F1" w:rsidP="00285B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СОГЛАСОВАНО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Заместитель директора по УР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________________________ 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Хвичиа М.М.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Протокол                                               от «31» августа   2023 г.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32" w:type="dxa"/>
          </w:tcPr>
          <w:p w:rsidR="000476F1" w:rsidRPr="000476F1" w:rsidRDefault="000476F1" w:rsidP="00285B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УТВЕРЖДЕНО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Директор МБОУ ООШ № 15 имени героя Советского Союза В.П. Иваненко станицы Махошевской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________________________ 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Шевцова Л.А.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Протокол №1                                           от «31» августа   2023 г.</w:t>
            </w:r>
          </w:p>
          <w:p w:rsidR="000476F1" w:rsidRPr="000476F1" w:rsidRDefault="000476F1" w:rsidP="00285B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319B" w:rsidRPr="000476F1" w:rsidRDefault="005C319B">
      <w:pPr>
        <w:shd w:val="clear" w:color="auto" w:fill="FFFFFF"/>
        <w:jc w:val="right"/>
        <w:rPr>
          <w:lang w:val="ru-RU"/>
        </w:rPr>
      </w:pPr>
    </w:p>
    <w:p w:rsidR="005C319B" w:rsidRPr="000476F1" w:rsidRDefault="00310D1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bCs/>
          <w:sz w:val="24"/>
          <w:szCs w:val="24"/>
          <w:lang w:val="ru-RU"/>
        </w:rPr>
        <w:t>РАБОЧАЯ  ПРОГРАММА</w:t>
      </w:r>
    </w:p>
    <w:p w:rsidR="005C319B" w:rsidRPr="000476F1" w:rsidRDefault="00310D1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bCs/>
          <w:sz w:val="24"/>
          <w:szCs w:val="24"/>
          <w:lang w:val="ru-RU"/>
        </w:rPr>
        <w:t>ВНЕУРОЧНОЙ ДЕЯТЕЛЬНОСТИ</w:t>
      </w:r>
    </w:p>
    <w:p w:rsidR="005C319B" w:rsidRPr="000476F1" w:rsidRDefault="005C319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5C319B" w:rsidRPr="000476F1" w:rsidRDefault="00310D1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>«Читательская грамотность»</w:t>
      </w:r>
    </w:p>
    <w:p w:rsidR="005C319B" w:rsidRPr="000476F1" w:rsidRDefault="00310D1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>6 класс</w:t>
      </w:r>
    </w:p>
    <w:p w:rsidR="005C319B" w:rsidRPr="000476F1" w:rsidRDefault="005C319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319B" w:rsidRPr="000476F1" w:rsidRDefault="00310D14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Тип программы: </w:t>
      </w: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>тематическая</w:t>
      </w:r>
      <w:proofErr w:type="gramEnd"/>
    </w:p>
    <w:p w:rsidR="005C319B" w:rsidRPr="000476F1" w:rsidRDefault="00310D14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Наименование: </w:t>
      </w:r>
      <w:r w:rsidRPr="000476F1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0476F1">
        <w:rPr>
          <w:rFonts w:ascii="Times New Roman" w:hAnsi="Times New Roman"/>
          <w:bCs/>
          <w:iCs/>
          <w:sz w:val="24"/>
          <w:szCs w:val="24"/>
          <w:lang w:val="ru-RU"/>
        </w:rPr>
        <w:t>Читательская грамотность</w:t>
      </w:r>
      <w:r w:rsidRPr="000476F1">
        <w:rPr>
          <w:rFonts w:ascii="Times New Roman" w:hAnsi="Times New Roman"/>
          <w:b/>
          <w:bCs/>
          <w:iCs/>
          <w:sz w:val="24"/>
          <w:szCs w:val="24"/>
          <w:lang w:val="ru-RU"/>
        </w:rPr>
        <w:t>»</w:t>
      </w:r>
    </w:p>
    <w:p w:rsidR="005C319B" w:rsidRPr="000476F1" w:rsidRDefault="00310D14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>Срок реализации программы: 1 год  (6 класс)</w:t>
      </w:r>
    </w:p>
    <w:p w:rsidR="005C319B" w:rsidRPr="000476F1" w:rsidRDefault="00310D14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>Возраст обучающихся:  1</w:t>
      </w:r>
      <w:r w:rsidR="000476F1">
        <w:rPr>
          <w:rFonts w:ascii="Times New Roman" w:hAnsi="Times New Roman"/>
          <w:sz w:val="24"/>
          <w:szCs w:val="24"/>
          <w:lang w:val="ru-RU"/>
        </w:rPr>
        <w:t>2</w:t>
      </w:r>
      <w:r w:rsidRPr="000476F1">
        <w:rPr>
          <w:rFonts w:ascii="Times New Roman" w:hAnsi="Times New Roman"/>
          <w:sz w:val="24"/>
          <w:szCs w:val="24"/>
          <w:lang w:val="ru-RU"/>
        </w:rPr>
        <w:t>-13  лет</w:t>
      </w:r>
    </w:p>
    <w:p w:rsidR="005C319B" w:rsidRPr="000476F1" w:rsidRDefault="00310D14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>Количество часов:        17 ч.</w:t>
      </w:r>
    </w:p>
    <w:p w:rsidR="005C319B" w:rsidRPr="000476F1" w:rsidRDefault="005C319B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310D1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>Рабочая программа по «Читательской грамотности» разработана в соответствии с Федеральным государственным стандартом основного общего образования (ФГОС НОО) и авторской программы (авторы-составители:</w:t>
      </w:r>
      <w:proofErr w:type="gramEnd"/>
      <w:r w:rsidRPr="000476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Невшупа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 И.Н., Николаевская Е.Л.,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Чухланцева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 А.И.) «Читаем,  решаем,  живём.  Читательская  грамотность. Основы смыслового чтения и работы с текстом»» 5-6 класс»: /– Краснодар, ГБОУ ИРО Краснодарского края. - 2022 г.</w:t>
      </w:r>
    </w:p>
    <w:p w:rsidR="005C319B" w:rsidRPr="000476F1" w:rsidRDefault="005C319B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19B" w:rsidRDefault="005C31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76F1" w:rsidRPr="000476F1" w:rsidRDefault="000476F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>Станица Махошевская 2023г</w:t>
      </w:r>
    </w:p>
    <w:p w:rsidR="005C319B" w:rsidRPr="000476F1" w:rsidRDefault="005C31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19B" w:rsidRPr="000476F1" w:rsidRDefault="005C31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19B" w:rsidRPr="000476F1" w:rsidRDefault="00310D1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Примерная рабочая программа курса внеурочной деятельности «Читаем, решаем, живём. Читательская грамотность. </w:t>
      </w: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 xml:space="preserve">Основы смыслового чтения и работы с текстом» разработана в соответствии с требованиями ФГОС ООО, на основе  примерной  основной  образовательной  программы  основного  общего образования  (сайт  </w:t>
      </w:r>
      <w:r w:rsidRPr="000476F1">
        <w:rPr>
          <w:rFonts w:ascii="Times New Roman" w:hAnsi="Times New Roman"/>
          <w:sz w:val="24"/>
          <w:szCs w:val="24"/>
        </w:rPr>
        <w:t>www</w:t>
      </w:r>
      <w:r w:rsidRPr="000476F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476F1">
        <w:rPr>
          <w:rFonts w:ascii="Times New Roman" w:hAnsi="Times New Roman"/>
          <w:sz w:val="24"/>
          <w:szCs w:val="24"/>
        </w:rPr>
        <w:t>fgosreestr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476F1">
        <w:rPr>
          <w:rFonts w:ascii="Times New Roman" w:hAnsi="Times New Roman"/>
          <w:sz w:val="24"/>
          <w:szCs w:val="24"/>
        </w:rPr>
        <w:t>ru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),  с  учетом  примерной  программы воспитания  (сайт  </w:t>
      </w:r>
      <w:r w:rsidRPr="000476F1">
        <w:rPr>
          <w:rFonts w:ascii="Times New Roman" w:hAnsi="Times New Roman"/>
          <w:sz w:val="24"/>
          <w:szCs w:val="24"/>
        </w:rPr>
        <w:t>www</w:t>
      </w:r>
      <w:r w:rsidRPr="000476F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476F1">
        <w:rPr>
          <w:rFonts w:ascii="Times New Roman" w:hAnsi="Times New Roman"/>
          <w:sz w:val="24"/>
          <w:szCs w:val="24"/>
        </w:rPr>
        <w:t>fgosreestr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476F1">
        <w:rPr>
          <w:rFonts w:ascii="Times New Roman" w:hAnsi="Times New Roman"/>
          <w:sz w:val="24"/>
          <w:szCs w:val="24"/>
        </w:rPr>
        <w:t>ru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>),  в  соответствии  с  письмом  министерства образования, науки и молодежной политики Краснодарского края от 13.07.2021 № 47-01-13-14546/21 «О составлении рабочих программ учебных предметов и календарно-тематического</w:t>
      </w:r>
      <w:proofErr w:type="gramEnd"/>
      <w:r w:rsidRPr="000476F1">
        <w:rPr>
          <w:rFonts w:ascii="Times New Roman" w:hAnsi="Times New Roman"/>
          <w:sz w:val="24"/>
          <w:szCs w:val="24"/>
          <w:lang w:val="ru-RU"/>
        </w:rPr>
        <w:t xml:space="preserve">  планирования».  </w:t>
      </w: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>Рабочая  программа  предназначена для обучающихся 6 класс</w:t>
      </w:r>
      <w:r w:rsidR="000476F1">
        <w:rPr>
          <w:rFonts w:ascii="Times New Roman" w:hAnsi="Times New Roman"/>
          <w:sz w:val="24"/>
          <w:szCs w:val="24"/>
          <w:lang w:val="ru-RU"/>
        </w:rPr>
        <w:t>а</w:t>
      </w:r>
      <w:r w:rsidRPr="000476F1">
        <w:rPr>
          <w:rFonts w:ascii="Times New Roman" w:hAnsi="Times New Roman"/>
          <w:sz w:val="24"/>
          <w:szCs w:val="24"/>
          <w:lang w:val="ru-RU"/>
        </w:rPr>
        <w:t xml:space="preserve"> и рассчитана на 17 часов в год.</w:t>
      </w:r>
      <w:proofErr w:type="gramEnd"/>
      <w:r w:rsidRPr="000476F1">
        <w:rPr>
          <w:rFonts w:ascii="Times New Roman" w:hAnsi="Times New Roman"/>
          <w:sz w:val="24"/>
          <w:szCs w:val="24"/>
          <w:lang w:val="ru-RU"/>
        </w:rPr>
        <w:t xml:space="preserve"> Курс реализуется в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общеинтеллектуальном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 направлении внеурочной деятельности.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>Цели курса: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0476F1">
        <w:rPr>
          <w:rFonts w:ascii="Times New Roman" w:hAnsi="Times New Roman"/>
          <w:sz w:val="24"/>
          <w:szCs w:val="24"/>
          <w:lang w:val="ru-RU"/>
        </w:rPr>
        <w:t xml:space="preserve">формирование  и  развитие  личности  ребёнка  на  основе  духовной  и интеллектуальной потребности в чтении;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формирование  и  развитие  основ  читательской  компетенции, способствующей достижению результативности </w:t>
      </w: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>обучения по</w:t>
      </w:r>
      <w:proofErr w:type="gramEnd"/>
      <w:r w:rsidRPr="000476F1">
        <w:rPr>
          <w:rFonts w:ascii="Times New Roman" w:hAnsi="Times New Roman"/>
          <w:sz w:val="24"/>
          <w:szCs w:val="24"/>
          <w:lang w:val="ru-RU"/>
        </w:rPr>
        <w:t xml:space="preserve"> всем предметам образовательной программы школы;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формирование функциональной грамотности учащихся как элемента общей  культуры  человека,  живущего  в  открытом  информационном пространстве.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развивать  в  процессе  чтения  и  осмысления  текстов  эстетические чувства, формировать духовно-нравственные основы личности;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вовлекать  учащихся  в  активные  формы  деятельности,  связанной  с чтением, активизировать потребность в чтении, в том числе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досуговом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развивать  интеллектуальную  самостоятельность  учащихся, формировать  навыки  самоконтроля  в  процессе  освоения  способов деятельности;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освоить  базовый  понятийный  аппарат,  связанный  с  чтением  как универсальным видом деятельности (названия видов чтения) и инструментарий формирования  видов  целевого  чтения  (просмотрового/поискового, ознакомительного, изучающего/ углублённого) в работе с книгой и текстом как единицей информации;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учить использовать навыки чтения для поиска, извлечения, понимания, интерпретации и рефлексивной оценки информации на основе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углубления базовых знаний по теории текста;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использования приёмов поиска и извлечения информации в тексте;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использования приёмов смыслового анализа и интерпретации текстов разных стилей и жанров, соответствующих возрасту учащихся;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использования приёмов обработки информации в зависимости от цели её дальнейшего использования;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использования приёмов организации рефлексивной деятельности после чтения и осмысления текстов.  </w:t>
      </w:r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Программа  внеурочной  деятельности  реализуется  на  занятиях, отличающихся  общей  практической  направленностью  и 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деятельностным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 характером.  Теоретические  основы  программы  даются 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дозированно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  и постигаются  через  практическую  деятельность,  которая  не  только  обеспечит формирование основ читательской компетентности, но и заинтересует учащихся, побудит  к  чтению.  Поэтому  формы  проведения  занятий  должны  быть разнообразными,  включающими  игровые,  исследовательские  и  проектные технологии,  технологии  развития  критического  мышления  через  чтение  и письмо, технологии проблемного и развивающего обучения и др. Важно, чтобы методы и приёмы организации деятельности учащихся были ориентированы на формирование  и  развитие  познавательной  активности,  интеллектуальное развитие, развитие самостоятельности, навыков самоконтроля.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6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Формы проведения занятий</w:t>
      </w:r>
      <w:r w:rsidRPr="000476F1">
        <w:rPr>
          <w:rFonts w:ascii="Times New Roman" w:hAnsi="Times New Roman"/>
          <w:sz w:val="24"/>
          <w:szCs w:val="24"/>
          <w:lang w:val="ru-RU"/>
        </w:rPr>
        <w:t xml:space="preserve"> – беседа, практикум, тренинг, игра, состязание, аукцион, конкурс (фестиваль), наблюдение и исследование, мониторинг, ролевая игра,  библиотечные  занятия,  экскурсия, 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онлайн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  занятие,  мозговой  штурм, круглый стол, написание эссе. </w:t>
      </w:r>
      <w:proofErr w:type="gramEnd"/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i/>
          <w:sz w:val="24"/>
          <w:szCs w:val="24"/>
          <w:lang w:val="ru-RU"/>
        </w:rPr>
        <w:t>Формы  организации  деятельности  учащихся</w:t>
      </w:r>
      <w:r w:rsidRPr="000476F1">
        <w:rPr>
          <w:rFonts w:ascii="Times New Roman" w:hAnsi="Times New Roman"/>
          <w:sz w:val="24"/>
          <w:szCs w:val="24"/>
          <w:lang w:val="ru-RU"/>
        </w:rPr>
        <w:t xml:space="preserve">  –  индивидуальные  и коллективные (групповые, в парах) формы.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i/>
          <w:sz w:val="24"/>
          <w:szCs w:val="24"/>
          <w:lang w:val="ru-RU"/>
        </w:rPr>
        <w:t>Режим занятий</w:t>
      </w:r>
      <w:r w:rsidRPr="000476F1">
        <w:rPr>
          <w:rFonts w:ascii="Times New Roman" w:hAnsi="Times New Roman"/>
          <w:sz w:val="24"/>
          <w:szCs w:val="24"/>
          <w:lang w:val="ru-RU"/>
        </w:rPr>
        <w:t xml:space="preserve"> – программа рассчитана на 17 ч. в течение учебного года (1 раз в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.).  </w:t>
      </w:r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lastRenderedPageBreak/>
        <w:t xml:space="preserve">Задания  для  выполнения,  предлагаемые  в  процессе  внеурочной деятельности,  характеризуются  не  оценочной,  а  обучающей  и  развивающей направленностью.  Достижениями учащихся являются умения, сформированные в процессе деятельности и выделенные в планируемых результатах. Диагностика уровня  результативности  осуществляется  в  ходе  решения  учебных  задач  и выполнения  работ,  указанных  в  разделе  «Содержание  программы».  Формой предъявления результата является также участие школьников в мероприятиях, проведённых  по  этому  направлению  внеурочной  деятельности  за  год (целесообразно – в конце каждой чет).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программы внеурочной деятельности</w:t>
      </w:r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Изучение  русского  языка  по  данной  программе  способствует формированию  у  обучающихся  личностных,  </w:t>
      </w:r>
      <w:proofErr w:type="spellStart"/>
      <w:r w:rsidRPr="000476F1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0476F1">
        <w:rPr>
          <w:rFonts w:ascii="Times New Roman" w:hAnsi="Times New Roman"/>
          <w:sz w:val="24"/>
          <w:szCs w:val="24"/>
          <w:lang w:val="ru-RU"/>
        </w:rPr>
        <w:t xml:space="preserve">  и  предметных результатов  обучения,  соответствующих  требованиям  федерального государственного образовательного стандарта основного общего образования.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i/>
          <w:sz w:val="24"/>
          <w:szCs w:val="24"/>
          <w:lang w:val="ru-RU"/>
        </w:rPr>
        <w:t xml:space="preserve">Личностные результаты: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формирование активной жизненной позиции;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осознанно  читать  тексты,  выбирая  стратегии  чтения  и  работы  с текстом,  для  достижения  положительного  результата  учебной  деятельности, удовлетворения личностных познавательных интересов, развития и обогащения эмоциональной сферы личности;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использовать полученный опыт восприятия и понимания информации для  формирования  собственной  позиции,  оценочного  мнения  на  основе прочитанных текстов.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i/>
          <w:sz w:val="24"/>
          <w:szCs w:val="24"/>
          <w:lang w:val="ru-RU"/>
        </w:rPr>
        <w:t>Метапредметные результаты</w:t>
      </w:r>
      <w:r w:rsidRPr="000476F1">
        <w:rPr>
          <w:rFonts w:ascii="Times New Roman" w:hAnsi="Times New Roman"/>
          <w:sz w:val="24"/>
          <w:szCs w:val="24"/>
          <w:lang w:val="ru-RU"/>
        </w:rPr>
        <w:t xml:space="preserve">: овладеют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элементарными навыками работы с книгой;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умениями  ставить  перед  собой  цель  чтения  и  выбирать соответствующий  цели  вид  чтения  (поисковый/просмотровый, ознакомительный, изучающий/аналитический);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элементарными навыками чтения текстов разных стилей и типов речи (в первую очередь научно-учебных, научно-познавательных). </w:t>
      </w:r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Применяя  стратегии  чтения  в  работе  с  текстом,  учащиеся  смогут осуществлять деятельность, направленную на поиск информации и понимание прочитанного, на основе умений: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определять главную тему, общую цель или назначение текста;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предвосхищать  содержание  текста  по  заголовку  с  опорой  на имеющийся читательский и жизненный опыт;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 xml:space="preserve">-  находить  основные  текстовые  и  вне  текстовые  компоненты  (в  не сплошных текстах); </w:t>
      </w:r>
      <w:proofErr w:type="gramEnd"/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находить  в  тексте  требуемую  информацию  (явную):  главную  и второстепенную, фактическую и иллюстративную, тезисную и доказательную и т.п.;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выделять термины, обозначающие основные понятия текста. </w:t>
      </w:r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Применяя  стратегии  чтения  в  работе  с  текстом,  учащиеся  смогут осуществлять  деятельность,  направленную  на понимание  и  интерпретацию информации, на основе умений: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понимать смысл и назначение текста, задачу/позицию автора в разных видах текстов;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выбирать  из  текста  или  придумывать  заголовок,  соответствующий содержанию и общему смыслу текста;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формулировать тезис, выражающий общий смысл текста, передавать в устной и письменной форме главное в содержании текста;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объяснять порядок частей, содержащихся в тексте;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 xml:space="preserve">-  сопоставлять  и  объяснять  основные  текстовые  и  вне  текстовые компоненты (в не сплошных текстах); </w:t>
      </w:r>
      <w:proofErr w:type="gramEnd"/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интерпретировать  содержание:  сравнивать  и 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задавать вопросы по содержанию текста и отвечать на них;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прогнозировать содержание текста;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находить скрытую информацию в тексте;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использовать словари с целью уточнения непонятного значения слова. </w:t>
      </w:r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Применяя  стратегии  чтения  в  работе  с  текстом,  учащиеся  смогут осуществлять  деятельность,  направленную  на понимание  и  преобразование информации, на основе умений: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составлять план к тексту и структурировать текст, используя план;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делать пометки, выписки, цитировать фрагменты текста в соответствии с коммуникативным замыслом;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приводить аргументы/примеры к тезису, содержащемуся в тексте;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 xml:space="preserve">-  преобразовывать  (перекодировать)  текст,  используя  новые  формы представления информации (опорные схемы, таблицы, рисунки и т.п.). </w:t>
      </w:r>
      <w:proofErr w:type="gramEnd"/>
    </w:p>
    <w:p w:rsidR="005C319B" w:rsidRPr="000476F1" w:rsidRDefault="00310D14">
      <w:pPr>
        <w:spacing w:after="0" w:line="0" w:lineRule="atLeast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Применяя  стратегии  чтения  в  работе  с  текстом,  учащиеся  смогут осуществить  деятельность,  направленную  на оценку  информации  и рефлексию, на основе умений: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откликаться  на  содержание  текста:  связывать  информацию, обнаруженную в тексте, со своими представлениями о мире;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оценивать утверждения, находить доводы в защиту своей точки зрения в тексте; </w:t>
      </w:r>
    </w:p>
    <w:p w:rsidR="005C319B" w:rsidRPr="000476F1" w:rsidRDefault="00310D1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476F1">
        <w:rPr>
          <w:rFonts w:ascii="Times New Roman" w:hAnsi="Times New Roman"/>
          <w:sz w:val="24"/>
          <w:szCs w:val="24"/>
          <w:lang w:val="ru-RU"/>
        </w:rPr>
        <w:t xml:space="preserve">-  использовать  полученную  из  разного  вида  текстов  информацию  для установления  несложных  причинно-следственных  связей  и  зависимостей, объяснения, обоснования утверждений / тезисов; 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center"/>
        <w:rPr>
          <w:b/>
          <w:sz w:val="24"/>
          <w:szCs w:val="24"/>
          <w:lang w:val="ru-RU"/>
        </w:rPr>
      </w:pPr>
      <w:r w:rsidRPr="000476F1">
        <w:rPr>
          <w:b/>
          <w:sz w:val="24"/>
          <w:szCs w:val="24"/>
          <w:lang w:val="ru-RU"/>
        </w:rPr>
        <w:t>Содержание программы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center"/>
        <w:rPr>
          <w:bCs/>
          <w:sz w:val="24"/>
          <w:szCs w:val="24"/>
          <w:lang w:val="ru-RU"/>
        </w:rPr>
      </w:pPr>
      <w:r w:rsidRPr="000476F1">
        <w:rPr>
          <w:bCs/>
          <w:sz w:val="24"/>
          <w:szCs w:val="24"/>
          <w:lang w:val="ru-RU"/>
        </w:rPr>
        <w:t>6 класс  (17 ч)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Как построен текст? (Строение текстов разных типов речи)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«Сцепления» в тексте (Смысловые связи в тексте)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Ролевая игра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Стили речи. Погружение в текст.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Погружение в текст.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Воображение и прогнозирование.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Диалог с текстом.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Диалог с текстом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(«Толстые и тонкие» вопросы)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Диалог с текстом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(Выделение главной мысли)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Игра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Учимся читать «между строк» (Скрытая информация в тексте)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Что помогает понять текст? (План текста)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Что помогает понять текст (Перекодирование информации: пометки, выписки, цитаты)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Когда те</w:t>
      </w:r>
      <w:proofErr w:type="gramStart"/>
      <w:r w:rsidRPr="000476F1">
        <w:rPr>
          <w:sz w:val="24"/>
          <w:szCs w:val="24"/>
          <w:lang w:val="ru-RU"/>
        </w:rPr>
        <w:t>кст пр</w:t>
      </w:r>
      <w:proofErr w:type="gramEnd"/>
      <w:r w:rsidRPr="000476F1">
        <w:rPr>
          <w:sz w:val="24"/>
          <w:szCs w:val="24"/>
          <w:lang w:val="ru-RU"/>
        </w:rPr>
        <w:t>очитан.</w:t>
      </w:r>
    </w:p>
    <w:p w:rsidR="005C319B" w:rsidRPr="000476F1" w:rsidRDefault="00310D14">
      <w:pPr>
        <w:tabs>
          <w:tab w:val="left" w:pos="8820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6F1">
        <w:rPr>
          <w:rFonts w:ascii="Times New Roman" w:hAnsi="Times New Roman"/>
          <w:sz w:val="24"/>
          <w:szCs w:val="24"/>
          <w:lang w:val="ru-RU"/>
        </w:rPr>
        <w:t>Когда текст прочитан (Оценка, создание вторичного текста на базе другого</w:t>
      </w:r>
      <w:proofErr w:type="gramEnd"/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информации)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5C319B" w:rsidRPr="000476F1" w:rsidRDefault="00310D14">
      <w:pPr>
        <w:pStyle w:val="1"/>
        <w:tabs>
          <w:tab w:val="left" w:pos="8820"/>
        </w:tabs>
        <w:spacing w:line="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0476F1">
        <w:rPr>
          <w:sz w:val="24"/>
          <w:szCs w:val="24"/>
          <w:lang w:val="ru-RU"/>
        </w:rPr>
        <w:t xml:space="preserve">Чему я научился (Подведение итогов, оформление </w:t>
      </w:r>
      <w:proofErr w:type="spellStart"/>
      <w:r w:rsidRPr="000476F1">
        <w:rPr>
          <w:sz w:val="24"/>
          <w:szCs w:val="24"/>
          <w:lang w:val="ru-RU"/>
        </w:rPr>
        <w:t>портфолио</w:t>
      </w:r>
      <w:proofErr w:type="spellEnd"/>
      <w:r w:rsidRPr="000476F1">
        <w:rPr>
          <w:sz w:val="24"/>
          <w:szCs w:val="24"/>
          <w:lang w:val="ru-RU"/>
        </w:rPr>
        <w:t>)</w:t>
      </w: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76F1" w:rsidRDefault="000476F1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319B" w:rsidRPr="000476F1" w:rsidRDefault="00310D14" w:rsidP="000476F1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76F1">
        <w:rPr>
          <w:rFonts w:ascii="Times New Roman" w:hAnsi="Times New Roman"/>
          <w:b/>
          <w:bCs/>
          <w:sz w:val="24"/>
          <w:szCs w:val="24"/>
          <w:lang w:val="ru-RU"/>
        </w:rPr>
        <w:t>Календарно-тематическое планирование внеурочной деятельности</w:t>
      </w:r>
    </w:p>
    <w:p w:rsidR="005C319B" w:rsidRPr="000476F1" w:rsidRDefault="005C319B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319B" w:rsidRPr="000476F1" w:rsidRDefault="00310D14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0476F1">
        <w:rPr>
          <w:rFonts w:ascii="Times New Roman" w:hAnsi="Times New Roman"/>
          <w:sz w:val="24"/>
          <w:szCs w:val="24"/>
        </w:rPr>
        <w:t xml:space="preserve">6 </w:t>
      </w:r>
      <w:proofErr w:type="spellStart"/>
      <w:proofErr w:type="gramStart"/>
      <w:r w:rsidRPr="000476F1">
        <w:rPr>
          <w:rFonts w:ascii="Times New Roman" w:hAnsi="Times New Roman"/>
          <w:sz w:val="24"/>
          <w:szCs w:val="24"/>
        </w:rPr>
        <w:t>класс</w:t>
      </w:r>
      <w:proofErr w:type="spellEnd"/>
      <w:r w:rsidRPr="000476F1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476F1">
        <w:rPr>
          <w:rFonts w:ascii="Times New Roman" w:hAnsi="Times New Roman"/>
          <w:sz w:val="24"/>
          <w:szCs w:val="24"/>
        </w:rPr>
        <w:t>17 ч)</w:t>
      </w:r>
    </w:p>
    <w:tbl>
      <w:tblPr>
        <w:tblW w:w="10085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255"/>
        <w:gridCol w:w="750"/>
        <w:gridCol w:w="840"/>
        <w:gridCol w:w="784"/>
        <w:gridCol w:w="3856"/>
      </w:tblGrid>
      <w:tr w:rsidR="005C319B" w:rsidRPr="000476F1">
        <w:trPr>
          <w:trHeight w:val="31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>Кол</w:t>
            </w:r>
            <w:proofErr w:type="spellEnd"/>
          </w:p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proofErr w:type="spellEnd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eastAsia="Calibri" w:hAnsi="Times New Roman"/>
                <w:sz w:val="20"/>
                <w:szCs w:val="20"/>
              </w:rPr>
              <w:t>Характеристика</w:t>
            </w:r>
            <w:proofErr w:type="spellEnd"/>
            <w:r w:rsidRPr="000476F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476F1">
              <w:rPr>
                <w:rFonts w:ascii="Times New Roman" w:eastAsia="Calibri" w:hAnsi="Times New Roman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Как построен текст? (строение текстов разных типов речи)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2.09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таблицы/опорной схемы/ опорного конспекта по теории типов речи</w:t>
            </w:r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«Сцепления» в тексте (смысловые связи в тексте)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16.09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интеллектуальных умений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выяв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лять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определять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причинно-следствен-ные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связи, устанавливать аналогии и сравнения</w:t>
            </w:r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</w:pPr>
            <w:proofErr w:type="spellStart"/>
            <w:r w:rsidRPr="000476F1">
              <w:t>Ролевая</w:t>
            </w:r>
            <w:proofErr w:type="spellEnd"/>
            <w:r w:rsidRPr="000476F1">
              <w:t xml:space="preserve"> </w:t>
            </w:r>
            <w:proofErr w:type="spellStart"/>
            <w:r w:rsidRPr="000476F1">
              <w:t>игра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23.09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Ролевая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spellEnd"/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Стили речи. Погружение в текст.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 24.09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Логико-смысловой анализ текста худ</w:t>
            </w:r>
            <w:proofErr w:type="gram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публиц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. стиля речи</w:t>
            </w:r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</w:pPr>
            <w:proofErr w:type="spellStart"/>
            <w:r w:rsidRPr="000476F1">
              <w:t>Погружение</w:t>
            </w:r>
            <w:proofErr w:type="spellEnd"/>
            <w:r w:rsidRPr="000476F1">
              <w:t xml:space="preserve"> в </w:t>
            </w:r>
            <w:proofErr w:type="spellStart"/>
            <w:r w:rsidRPr="000476F1">
              <w:t>текст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30.09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Выделение тезиса и аргументов примеров в тексте учебно-научного стиля речи</w:t>
            </w:r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</w:pPr>
            <w:proofErr w:type="spellStart"/>
            <w:r w:rsidRPr="000476F1">
              <w:t>Воображение</w:t>
            </w:r>
            <w:proofErr w:type="spellEnd"/>
            <w:r w:rsidRPr="000476F1">
              <w:t xml:space="preserve"> и </w:t>
            </w:r>
            <w:proofErr w:type="spellStart"/>
            <w:r w:rsidRPr="000476F1">
              <w:t>прогнозирование</w:t>
            </w:r>
            <w:proofErr w:type="spellEnd"/>
            <w:r w:rsidRPr="000476F1"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7.10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spellEnd"/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tabs>
                <w:tab w:val="left" w:pos="8820"/>
              </w:tabs>
              <w:spacing w:after="0"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Диалог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текстом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14.10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вопросов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тексту</w:t>
            </w:r>
            <w:proofErr w:type="spellEnd"/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tabs>
                <w:tab w:val="left" w:pos="8820"/>
              </w:tabs>
              <w:spacing w:after="0" w:line="0" w:lineRule="atLeast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Диалог с текстом</w:t>
            </w:r>
          </w:p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(«Толстые и тонкие» вопросы)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21.10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tabs>
                <w:tab w:val="left" w:pos="8820"/>
              </w:tabs>
              <w:spacing w:after="0" w:line="0" w:lineRule="atLeast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Диалог с текстом</w:t>
            </w:r>
          </w:p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(выделение главной мысли)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28.10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31.11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вопросов в группах, </w:t>
            </w:r>
            <w:proofErr w:type="spellStart"/>
            <w:proofErr w:type="gram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взаимо-обмен</w:t>
            </w:r>
            <w:proofErr w:type="spellEnd"/>
            <w:proofErr w:type="gram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вопросами между группами и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отве-ты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те из них, которые не были учтены группой</w:t>
            </w:r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</w:pPr>
            <w:proofErr w:type="spellStart"/>
            <w:r w:rsidRPr="000476F1">
              <w:t>Игра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командной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игре</w:t>
            </w:r>
            <w:proofErr w:type="spellEnd"/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Учимся читать «между строк» (скрытая информация в тексте)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18.11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Осмысление информации, осуществляя мыслительные операции анализа и </w:t>
            </w:r>
            <w:proofErr w:type="spellStart"/>
            <w:proofErr w:type="gram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выде-ления</w:t>
            </w:r>
            <w:proofErr w:type="spellEnd"/>
            <w:proofErr w:type="gram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главной и второстепенной, явной и скрытой информации</w:t>
            </w:r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Что помогает понять текст? (план текста)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25.11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перерабатывание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фиксирование сжатой информации в форме плана</w:t>
            </w:r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2.12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</w:pPr>
            <w:proofErr w:type="spellStart"/>
            <w:r w:rsidRPr="000476F1">
              <w:t>Когда</w:t>
            </w:r>
            <w:proofErr w:type="spellEnd"/>
            <w:r w:rsidRPr="000476F1">
              <w:t xml:space="preserve"> </w:t>
            </w:r>
            <w:proofErr w:type="spellStart"/>
            <w:r w:rsidRPr="000476F1">
              <w:t>текст</w:t>
            </w:r>
            <w:proofErr w:type="spellEnd"/>
            <w:r w:rsidRPr="000476F1">
              <w:t xml:space="preserve"> </w:t>
            </w:r>
            <w:proofErr w:type="spellStart"/>
            <w:r w:rsidRPr="000476F1">
              <w:t>прочитан</w:t>
            </w:r>
            <w:proofErr w:type="spellEnd"/>
            <w:r w:rsidRPr="000476F1"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9.12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Обработка и предъявление информации: план текста и пересказ)</w:t>
            </w:r>
            <w:proofErr w:type="gramEnd"/>
          </w:p>
        </w:tc>
      </w:tr>
      <w:tr w:rsidR="005C319B" w:rsidRPr="00476580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tabs>
                <w:tab w:val="left" w:pos="8820"/>
              </w:tabs>
              <w:spacing w:after="0" w:line="0" w:lineRule="atLeast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Когда те</w:t>
            </w:r>
            <w:proofErr w:type="gram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кст пр</w:t>
            </w:r>
            <w:proofErr w:type="gram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очитан (оценка Создание вторичного текста на базе другого информации)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16.12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вторичного текста на базе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друго</w:t>
            </w:r>
            <w:proofErr w:type="spellEnd"/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 (исходного текста): пересказ как </w:t>
            </w:r>
            <w:proofErr w:type="spellStart"/>
            <w:proofErr w:type="gramStart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>ср-во</w:t>
            </w:r>
            <w:proofErr w:type="spellEnd"/>
            <w:proofErr w:type="gramEnd"/>
            <w:r w:rsidRPr="000476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формирования коммуникативных умений.</w:t>
            </w:r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>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23.12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тестом</w:t>
            </w:r>
            <w:proofErr w:type="spellEnd"/>
          </w:p>
        </w:tc>
      </w:tr>
      <w:tr w:rsidR="005C319B" w:rsidRPr="000476F1">
        <w:trPr>
          <w:trHeight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pStyle w:val="1"/>
              <w:tabs>
                <w:tab w:val="left" w:pos="8820"/>
              </w:tabs>
              <w:spacing w:line="0" w:lineRule="atLeast"/>
              <w:ind w:left="0"/>
              <w:contextualSpacing/>
              <w:rPr>
                <w:lang w:val="ru-RU"/>
              </w:rPr>
            </w:pPr>
            <w:r w:rsidRPr="000476F1">
              <w:rPr>
                <w:lang w:val="ru-RU"/>
              </w:rPr>
              <w:t xml:space="preserve">Чему я научился (подведение итогов, оформление </w:t>
            </w:r>
            <w:proofErr w:type="spellStart"/>
            <w:r w:rsidRPr="000476F1">
              <w:rPr>
                <w:lang w:val="ru-RU"/>
              </w:rPr>
              <w:t>портфолио</w:t>
            </w:r>
            <w:proofErr w:type="spellEnd"/>
            <w:r w:rsidRPr="000476F1">
              <w:rPr>
                <w:lang w:val="ru-RU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30.12</w:t>
            </w:r>
          </w:p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Подведение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итогов</w:t>
            </w:r>
            <w:proofErr w:type="spellEnd"/>
          </w:p>
        </w:tc>
      </w:tr>
      <w:tr w:rsidR="005C319B" w:rsidRPr="000476F1">
        <w:trPr>
          <w:trHeight w:val="316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6F1"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  <w:r w:rsidRPr="000476F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b/>
                <w:bCs/>
                <w:sz w:val="20"/>
                <w:szCs w:val="20"/>
              </w:rPr>
              <w:t>17 ч.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310D1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476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B" w:rsidRPr="000476F1" w:rsidRDefault="005C31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319B" w:rsidRPr="000476F1" w:rsidRDefault="005C319B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C319B" w:rsidRPr="000476F1" w:rsidRDefault="005C319B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C319B" w:rsidRPr="000476F1" w:rsidRDefault="005C319B">
      <w:pPr>
        <w:spacing w:after="0" w:line="240" w:lineRule="atLeast"/>
        <w:rPr>
          <w:rFonts w:ascii="Times New Roman" w:hAnsi="Times New Roman"/>
          <w:b/>
          <w:sz w:val="24"/>
          <w:szCs w:val="24"/>
          <w:lang w:val="ru-RU"/>
        </w:rPr>
      </w:pPr>
    </w:p>
    <w:sectPr w:rsidR="005C319B" w:rsidRPr="000476F1" w:rsidSect="005C319B">
      <w:pgSz w:w="11906" w:h="16838"/>
      <w:pgMar w:top="567" w:right="850" w:bottom="568" w:left="126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doNotExpandShiftReturn/>
    <w:useFELayout/>
  </w:compat>
  <w:rsids>
    <w:rsidRoot w:val="005C319B"/>
    <w:rsid w:val="000476F1"/>
    <w:rsid w:val="00310D14"/>
    <w:rsid w:val="00476580"/>
    <w:rsid w:val="004E601B"/>
    <w:rsid w:val="005C319B"/>
    <w:rsid w:val="00E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9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19B"/>
    <w:rPr>
      <w:b/>
      <w:bCs/>
    </w:rPr>
  </w:style>
  <w:style w:type="paragraph" w:customStyle="1" w:styleId="1">
    <w:name w:val="Абзац списка1"/>
    <w:basedOn w:val="a"/>
    <w:uiPriority w:val="99"/>
    <w:qFormat/>
    <w:rsid w:val="005C319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C319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Выселковский район, станица Новобейсугская</dc:title>
  <dc:creator>12</dc:creator>
  <cp:lastModifiedBy>СветланаЛ</cp:lastModifiedBy>
  <cp:revision>4</cp:revision>
  <cp:lastPrinted>2022-10-07T11:14:00Z</cp:lastPrinted>
  <dcterms:created xsi:type="dcterms:W3CDTF">2023-10-03T18:45:00Z</dcterms:created>
  <dcterms:modified xsi:type="dcterms:W3CDTF">2023-10-12T12:31:00Z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