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8"/>
        <w:gridCol w:w="1832"/>
        <w:gridCol w:w="4644"/>
      </w:tblGrid>
      <w:tr w:rsidR="00F656F4" w:rsidTr="00F656F4">
        <w:tc>
          <w:tcPr>
            <w:tcW w:w="3238" w:type="dxa"/>
          </w:tcPr>
          <w:p w:rsidR="00F656F4" w:rsidRPr="00D363B6" w:rsidRDefault="00F656F4" w:rsidP="00F656F4">
            <w:pPr>
              <w:tabs>
                <w:tab w:val="left" w:pos="284"/>
              </w:tabs>
              <w:rPr>
                <w:rFonts w:ascii="Times New Roman" w:eastAsia="Calibri" w:hAnsi="Times New Roman" w:cs="Times New Roman"/>
                <w:b/>
                <w:sz w:val="24"/>
                <w:szCs w:val="24"/>
              </w:rPr>
            </w:pPr>
            <w:bookmarkStart w:id="0" w:name="bookmark2"/>
            <w:r w:rsidRPr="00D363B6">
              <w:rPr>
                <w:rFonts w:ascii="Times New Roman" w:eastAsia="Calibri" w:hAnsi="Times New Roman" w:cs="Times New Roman"/>
                <w:b/>
                <w:sz w:val="24"/>
                <w:szCs w:val="24"/>
              </w:rPr>
              <w:t>«СОГЛАСОВАНО»</w:t>
            </w:r>
          </w:p>
          <w:p w:rsidR="00F656F4" w:rsidRPr="00D363B6" w:rsidRDefault="00F656F4" w:rsidP="00F656F4">
            <w:pPr>
              <w:tabs>
                <w:tab w:val="left" w:pos="284"/>
              </w:tabs>
              <w:rPr>
                <w:rFonts w:ascii="Times New Roman" w:eastAsia="Calibri" w:hAnsi="Times New Roman" w:cs="Times New Roman"/>
                <w:b/>
                <w:sz w:val="24"/>
                <w:szCs w:val="24"/>
              </w:rPr>
            </w:pPr>
            <w:r w:rsidRPr="00D363B6">
              <w:rPr>
                <w:rFonts w:ascii="Times New Roman" w:eastAsia="Calibri" w:hAnsi="Times New Roman" w:cs="Times New Roman"/>
                <w:b/>
                <w:sz w:val="24"/>
                <w:szCs w:val="24"/>
              </w:rPr>
              <w:t>Председатель профсоюзного комитета</w:t>
            </w:r>
          </w:p>
          <w:p w:rsidR="00F656F4" w:rsidRPr="00F656F4" w:rsidRDefault="00F656F4" w:rsidP="00F656F4">
            <w:pPr>
              <w:tabs>
                <w:tab w:val="left" w:pos="284"/>
              </w:tabs>
              <w:rPr>
                <w:rFonts w:ascii="Times New Roman" w:eastAsia="Calibri" w:hAnsi="Times New Roman" w:cs="Times New Roman"/>
                <w:b/>
                <w:sz w:val="24"/>
                <w:szCs w:val="24"/>
              </w:rPr>
            </w:pPr>
            <w:r>
              <w:rPr>
                <w:rFonts w:ascii="Times New Roman" w:eastAsia="Calibri" w:hAnsi="Times New Roman" w:cs="Times New Roman"/>
                <w:b/>
                <w:sz w:val="24"/>
                <w:szCs w:val="24"/>
              </w:rPr>
              <w:t>__________С.А. Лифарева</w:t>
            </w:r>
          </w:p>
          <w:p w:rsidR="00F656F4" w:rsidRPr="00F656F4" w:rsidRDefault="00F656F4" w:rsidP="00F656F4">
            <w:pPr>
              <w:rPr>
                <w:rFonts w:ascii="Times New Roman" w:eastAsia="Calibri" w:hAnsi="Times New Roman" w:cs="Times New Roman"/>
                <w:b/>
                <w:sz w:val="24"/>
                <w:szCs w:val="24"/>
              </w:rPr>
            </w:pPr>
          </w:p>
        </w:tc>
        <w:tc>
          <w:tcPr>
            <w:tcW w:w="1832" w:type="dxa"/>
          </w:tcPr>
          <w:p w:rsidR="00F656F4" w:rsidRPr="00F656F4" w:rsidRDefault="00F656F4" w:rsidP="00F656F4">
            <w:pPr>
              <w:rPr>
                <w:rFonts w:ascii="Times New Roman" w:eastAsia="Calibri" w:hAnsi="Times New Roman" w:cs="Times New Roman"/>
                <w:b/>
                <w:sz w:val="24"/>
                <w:szCs w:val="24"/>
              </w:rPr>
            </w:pPr>
          </w:p>
        </w:tc>
        <w:tc>
          <w:tcPr>
            <w:tcW w:w="4644" w:type="dxa"/>
          </w:tcPr>
          <w:p w:rsidR="00F656F4" w:rsidRPr="00D363B6" w:rsidRDefault="00F656F4" w:rsidP="00F656F4">
            <w:pPr>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D363B6">
              <w:rPr>
                <w:rFonts w:ascii="Times New Roman" w:eastAsia="Calibri" w:hAnsi="Times New Roman" w:cs="Times New Roman"/>
                <w:b/>
                <w:sz w:val="24"/>
                <w:szCs w:val="24"/>
              </w:rPr>
              <w:t xml:space="preserve">УТВЕРЖДАЮ»                                                </w:t>
            </w:r>
            <w:r>
              <w:rPr>
                <w:rFonts w:ascii="Times New Roman" w:eastAsia="Calibri" w:hAnsi="Times New Roman" w:cs="Times New Roman"/>
                <w:b/>
                <w:sz w:val="24"/>
                <w:szCs w:val="24"/>
              </w:rPr>
              <w:t xml:space="preserve">                 Директор МБОУ ООШ № 15</w:t>
            </w:r>
          </w:p>
          <w:p w:rsidR="00F656F4" w:rsidRDefault="00F656F4" w:rsidP="00F656F4">
            <w:pPr>
              <w:tabs>
                <w:tab w:val="left" w:pos="284"/>
              </w:tabs>
              <w:rPr>
                <w:rFonts w:ascii="Times New Roman" w:eastAsia="Calibri" w:hAnsi="Times New Roman" w:cs="Times New Roman"/>
                <w:b/>
                <w:sz w:val="24"/>
                <w:szCs w:val="24"/>
              </w:rPr>
            </w:pPr>
            <w:r w:rsidRPr="00D363B6">
              <w:rPr>
                <w:rFonts w:ascii="Times New Roman" w:eastAsia="Calibri" w:hAnsi="Times New Roman" w:cs="Times New Roman"/>
                <w:b/>
                <w:sz w:val="24"/>
                <w:szCs w:val="24"/>
              </w:rPr>
              <w:t xml:space="preserve">имени </w:t>
            </w:r>
            <w:r>
              <w:rPr>
                <w:rFonts w:ascii="Times New Roman" w:eastAsia="Calibri" w:hAnsi="Times New Roman" w:cs="Times New Roman"/>
                <w:b/>
                <w:sz w:val="24"/>
                <w:szCs w:val="24"/>
              </w:rPr>
              <w:t>Героя Советского Союза</w:t>
            </w:r>
          </w:p>
          <w:p w:rsidR="00F656F4" w:rsidRPr="00D363B6" w:rsidRDefault="00F656F4" w:rsidP="00F656F4">
            <w:pPr>
              <w:tabs>
                <w:tab w:val="left" w:pos="284"/>
              </w:tabs>
              <w:rPr>
                <w:rFonts w:ascii="Times New Roman" w:eastAsia="Calibri" w:hAnsi="Times New Roman" w:cs="Times New Roman"/>
                <w:b/>
                <w:sz w:val="24"/>
                <w:szCs w:val="24"/>
              </w:rPr>
            </w:pPr>
            <w:r>
              <w:rPr>
                <w:rFonts w:ascii="Times New Roman" w:eastAsia="Calibri" w:hAnsi="Times New Roman" w:cs="Times New Roman"/>
                <w:b/>
                <w:sz w:val="24"/>
                <w:szCs w:val="24"/>
              </w:rPr>
              <w:t>В.П. Иваненко станицы Махошевской</w:t>
            </w:r>
          </w:p>
          <w:p w:rsidR="00F656F4" w:rsidRPr="00F656F4" w:rsidRDefault="00F656F4" w:rsidP="00F656F4">
            <w:pPr>
              <w:tabs>
                <w:tab w:val="left" w:pos="284"/>
              </w:tabs>
              <w:rPr>
                <w:rFonts w:ascii="Times New Roman" w:eastAsia="Calibri" w:hAnsi="Times New Roman" w:cs="Times New Roman"/>
                <w:b/>
                <w:sz w:val="24"/>
                <w:szCs w:val="24"/>
              </w:rPr>
            </w:pPr>
            <w:r>
              <w:rPr>
                <w:rFonts w:ascii="Times New Roman" w:eastAsia="Calibri" w:hAnsi="Times New Roman" w:cs="Times New Roman"/>
                <w:b/>
                <w:sz w:val="24"/>
                <w:szCs w:val="24"/>
              </w:rPr>
              <w:t>______________ Л.А. Шевцова</w:t>
            </w:r>
          </w:p>
        </w:tc>
      </w:tr>
    </w:tbl>
    <w:p w:rsidR="00F656F4" w:rsidRPr="00A81CE1" w:rsidRDefault="00F656F4" w:rsidP="00F656F4">
      <w:pPr>
        <w:spacing w:after="0"/>
        <w:rPr>
          <w:rFonts w:ascii="Times New Roman" w:eastAsia="Calibri" w:hAnsi="Times New Roman" w:cs="Times New Roman"/>
          <w:b/>
          <w:sz w:val="24"/>
          <w:szCs w:val="24"/>
        </w:rPr>
      </w:pPr>
    </w:p>
    <w:p w:rsidR="00F656F4" w:rsidRPr="00D363B6" w:rsidRDefault="00F656F4" w:rsidP="00F656F4">
      <w:pPr>
        <w:tabs>
          <w:tab w:val="left" w:pos="284"/>
        </w:tabs>
        <w:spacing w:after="0"/>
        <w:jc w:val="right"/>
        <w:rPr>
          <w:rFonts w:ascii="Times New Roman" w:eastAsia="Calibri" w:hAnsi="Times New Roman" w:cs="Times New Roman"/>
          <w:b/>
          <w:sz w:val="24"/>
          <w:szCs w:val="24"/>
        </w:rPr>
      </w:pPr>
    </w:p>
    <w:p w:rsidR="00F656F4" w:rsidRPr="00D363B6" w:rsidRDefault="00F656F4" w:rsidP="00F656F4">
      <w:pPr>
        <w:spacing w:after="0"/>
        <w:jc w:val="center"/>
        <w:rPr>
          <w:rFonts w:ascii="Times New Roman" w:eastAsia="Calibri" w:hAnsi="Times New Roman" w:cs="Times New Roman"/>
          <w:sz w:val="24"/>
          <w:szCs w:val="24"/>
        </w:rPr>
      </w:pPr>
    </w:p>
    <w:p w:rsidR="00F656F4" w:rsidRPr="00D363B6" w:rsidRDefault="00F656F4" w:rsidP="00F656F4">
      <w:pPr>
        <w:spacing w:after="0"/>
        <w:jc w:val="center"/>
        <w:rPr>
          <w:rFonts w:ascii="Times New Roman" w:eastAsia="Calibri" w:hAnsi="Times New Roman" w:cs="Times New Roman"/>
          <w:sz w:val="24"/>
          <w:szCs w:val="24"/>
        </w:rPr>
      </w:pPr>
    </w:p>
    <w:p w:rsidR="00F656F4" w:rsidRPr="00D363B6" w:rsidRDefault="00F656F4" w:rsidP="00F656F4">
      <w:pPr>
        <w:spacing w:after="0"/>
        <w:jc w:val="center"/>
        <w:rPr>
          <w:rFonts w:ascii="Times New Roman" w:eastAsia="Calibri" w:hAnsi="Times New Roman" w:cs="Times New Roman"/>
          <w:sz w:val="24"/>
          <w:szCs w:val="24"/>
        </w:rPr>
      </w:pPr>
      <w:r w:rsidRPr="00D363B6">
        <w:rPr>
          <w:rFonts w:ascii="Times New Roman" w:eastAsia="Calibri" w:hAnsi="Times New Roman" w:cs="Times New Roman"/>
          <w:sz w:val="24"/>
          <w:szCs w:val="24"/>
        </w:rPr>
        <w:t>ВВЕД</w:t>
      </w:r>
      <w:r>
        <w:rPr>
          <w:rFonts w:ascii="Times New Roman" w:eastAsia="Calibri" w:hAnsi="Times New Roman" w:cs="Times New Roman"/>
          <w:sz w:val="24"/>
          <w:szCs w:val="24"/>
        </w:rPr>
        <w:t>ЕН в действие ПРИКАЗОМ по МБОУ ООШ № 15</w:t>
      </w:r>
    </w:p>
    <w:p w:rsidR="00F656F4" w:rsidRDefault="00F656F4" w:rsidP="00F656F4">
      <w:pPr>
        <w:spacing w:after="0"/>
        <w:jc w:val="center"/>
        <w:rPr>
          <w:rFonts w:ascii="Times New Roman" w:eastAsia="Calibri" w:hAnsi="Times New Roman" w:cs="Times New Roman"/>
          <w:sz w:val="24"/>
          <w:szCs w:val="24"/>
        </w:rPr>
      </w:pPr>
      <w:r w:rsidRPr="00D363B6">
        <w:rPr>
          <w:rFonts w:ascii="Times New Roman" w:eastAsia="Calibri" w:hAnsi="Times New Roman" w:cs="Times New Roman"/>
          <w:sz w:val="24"/>
          <w:szCs w:val="24"/>
        </w:rPr>
        <w:t xml:space="preserve">имени </w:t>
      </w:r>
      <w:r>
        <w:rPr>
          <w:rFonts w:ascii="Times New Roman" w:eastAsia="Calibri" w:hAnsi="Times New Roman" w:cs="Times New Roman"/>
          <w:sz w:val="24"/>
          <w:szCs w:val="24"/>
        </w:rPr>
        <w:t>Героя Советского Союза В.П. Иваненко станицы Махошевской</w:t>
      </w:r>
    </w:p>
    <w:p w:rsidR="00F656F4" w:rsidRPr="00D363B6" w:rsidRDefault="00F656F4" w:rsidP="00F656F4">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r w:rsidR="00630184">
        <w:rPr>
          <w:rFonts w:ascii="Times New Roman" w:eastAsia="Calibri" w:hAnsi="Times New Roman" w:cs="Times New Roman"/>
          <w:sz w:val="24"/>
          <w:szCs w:val="24"/>
        </w:rPr>
        <w:t>28/1</w:t>
      </w:r>
      <w:r w:rsidRPr="00D363B6">
        <w:rPr>
          <w:rFonts w:ascii="Times New Roman" w:eastAsia="Calibri" w:hAnsi="Times New Roman" w:cs="Times New Roman"/>
          <w:sz w:val="24"/>
          <w:szCs w:val="24"/>
        </w:rPr>
        <w:t xml:space="preserve">от </w:t>
      </w:r>
      <w:r>
        <w:rPr>
          <w:rFonts w:ascii="Times New Roman" w:eastAsia="Calibri" w:hAnsi="Times New Roman" w:cs="Times New Roman"/>
          <w:sz w:val="24"/>
          <w:szCs w:val="24"/>
        </w:rPr>
        <w:t>01</w:t>
      </w:r>
      <w:r w:rsidRPr="00D363B6">
        <w:rPr>
          <w:rFonts w:ascii="Times New Roman" w:eastAsia="Calibri" w:hAnsi="Times New Roman" w:cs="Times New Roman"/>
          <w:sz w:val="24"/>
          <w:szCs w:val="24"/>
        </w:rPr>
        <w:t>.0</w:t>
      </w:r>
      <w:r>
        <w:rPr>
          <w:rFonts w:ascii="Times New Roman" w:eastAsia="Calibri" w:hAnsi="Times New Roman" w:cs="Times New Roman"/>
          <w:sz w:val="24"/>
          <w:szCs w:val="24"/>
        </w:rPr>
        <w:t>2</w:t>
      </w:r>
      <w:r w:rsidRPr="00D363B6">
        <w:rPr>
          <w:rFonts w:ascii="Times New Roman" w:eastAsia="Calibri" w:hAnsi="Times New Roman" w:cs="Times New Roman"/>
          <w:sz w:val="24"/>
          <w:szCs w:val="24"/>
        </w:rPr>
        <w:t>.20</w:t>
      </w:r>
      <w:r>
        <w:rPr>
          <w:rFonts w:ascii="Times New Roman" w:eastAsia="Calibri" w:hAnsi="Times New Roman" w:cs="Times New Roman"/>
          <w:sz w:val="24"/>
          <w:szCs w:val="24"/>
        </w:rPr>
        <w:t>24</w:t>
      </w:r>
      <w:r w:rsidRPr="00D363B6">
        <w:rPr>
          <w:rFonts w:ascii="Times New Roman" w:eastAsia="Calibri" w:hAnsi="Times New Roman" w:cs="Times New Roman"/>
          <w:sz w:val="24"/>
          <w:szCs w:val="24"/>
        </w:rPr>
        <w:t xml:space="preserve"> года</w:t>
      </w:r>
    </w:p>
    <w:p w:rsidR="00F656F4" w:rsidRPr="00D363B6" w:rsidRDefault="00F656F4" w:rsidP="00F656F4">
      <w:pPr>
        <w:spacing w:after="0"/>
        <w:jc w:val="center"/>
        <w:rPr>
          <w:rFonts w:ascii="Times New Roman" w:eastAsia="Calibri" w:hAnsi="Times New Roman" w:cs="Times New Roman"/>
          <w:sz w:val="24"/>
          <w:szCs w:val="24"/>
        </w:rPr>
      </w:pPr>
      <w:r w:rsidRPr="00D363B6">
        <w:rPr>
          <w:rFonts w:ascii="Times New Roman" w:eastAsia="Calibri" w:hAnsi="Times New Roman" w:cs="Times New Roman"/>
          <w:sz w:val="24"/>
          <w:szCs w:val="24"/>
        </w:rPr>
        <w:t>ПРОТОКОЛ педагогического совета №</w:t>
      </w:r>
      <w:r>
        <w:rPr>
          <w:rFonts w:ascii="Times New Roman" w:eastAsia="Calibri" w:hAnsi="Times New Roman" w:cs="Times New Roman"/>
          <w:sz w:val="24"/>
          <w:szCs w:val="24"/>
        </w:rPr>
        <w:t>4</w:t>
      </w:r>
      <w:r w:rsidRPr="00D363B6">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31</w:t>
      </w:r>
      <w:r w:rsidRPr="00D363B6">
        <w:rPr>
          <w:rFonts w:ascii="Times New Roman" w:eastAsia="Calibri" w:hAnsi="Times New Roman" w:cs="Times New Roman"/>
          <w:sz w:val="24"/>
          <w:szCs w:val="24"/>
        </w:rPr>
        <w:t>.0</w:t>
      </w:r>
      <w:r>
        <w:rPr>
          <w:rFonts w:ascii="Times New Roman" w:eastAsia="Calibri" w:hAnsi="Times New Roman" w:cs="Times New Roman"/>
          <w:sz w:val="24"/>
          <w:szCs w:val="24"/>
        </w:rPr>
        <w:t>1</w:t>
      </w:r>
      <w:r w:rsidRPr="00D363B6">
        <w:rPr>
          <w:rFonts w:ascii="Times New Roman" w:eastAsia="Calibri" w:hAnsi="Times New Roman" w:cs="Times New Roman"/>
          <w:sz w:val="24"/>
          <w:szCs w:val="24"/>
        </w:rPr>
        <w:t>.20</w:t>
      </w:r>
      <w:r>
        <w:rPr>
          <w:rFonts w:ascii="Times New Roman" w:eastAsia="Calibri" w:hAnsi="Times New Roman" w:cs="Times New Roman"/>
          <w:sz w:val="24"/>
          <w:szCs w:val="24"/>
        </w:rPr>
        <w:t>24</w:t>
      </w:r>
      <w:r w:rsidRPr="00D363B6">
        <w:rPr>
          <w:rFonts w:ascii="Times New Roman" w:eastAsia="Calibri" w:hAnsi="Times New Roman" w:cs="Times New Roman"/>
          <w:sz w:val="24"/>
          <w:szCs w:val="24"/>
        </w:rPr>
        <w:t xml:space="preserve"> года</w:t>
      </w:r>
    </w:p>
    <w:p w:rsidR="00F656F4" w:rsidRPr="00D363B6" w:rsidRDefault="00F656F4" w:rsidP="00F656F4">
      <w:pPr>
        <w:spacing w:after="0"/>
        <w:jc w:val="center"/>
        <w:rPr>
          <w:rFonts w:ascii="Times New Roman" w:eastAsia="Calibri" w:hAnsi="Times New Roman" w:cs="Times New Roman"/>
          <w:sz w:val="24"/>
          <w:szCs w:val="24"/>
        </w:rPr>
      </w:pPr>
    </w:p>
    <w:p w:rsidR="00F656F4" w:rsidRDefault="00F656F4" w:rsidP="00F656F4">
      <w:pPr>
        <w:pStyle w:val="a3"/>
        <w:jc w:val="center"/>
        <w:rPr>
          <w:rFonts w:ascii="Times New Roman" w:hAnsi="Times New Roman" w:cs="Times New Roman"/>
          <w:b/>
          <w:sz w:val="28"/>
          <w:szCs w:val="28"/>
        </w:rPr>
      </w:pPr>
      <w:r w:rsidRPr="009466D4">
        <w:rPr>
          <w:rFonts w:ascii="Times New Roman" w:hAnsi="Times New Roman" w:cs="Times New Roman"/>
          <w:b/>
          <w:sz w:val="28"/>
          <w:szCs w:val="28"/>
        </w:rPr>
        <w:t>РЕЖИМ ЗАНЯТИЙ ОБУЧАЮЩИХСЯ</w:t>
      </w:r>
      <w:bookmarkStart w:id="1" w:name="bookmark3"/>
      <w:bookmarkEnd w:id="0"/>
    </w:p>
    <w:p w:rsidR="00F656F4" w:rsidRDefault="00F656F4" w:rsidP="00F656F4">
      <w:pPr>
        <w:pStyle w:val="a3"/>
        <w:jc w:val="center"/>
        <w:rPr>
          <w:rFonts w:ascii="Times New Roman" w:hAnsi="Times New Roman" w:cs="Times New Roman"/>
          <w:b/>
          <w:color w:val="000000"/>
          <w:sz w:val="28"/>
          <w:szCs w:val="28"/>
        </w:rPr>
      </w:pPr>
      <w:r w:rsidRPr="009466D4">
        <w:rPr>
          <w:rFonts w:ascii="Times New Roman" w:hAnsi="Times New Roman" w:cs="Times New Roman"/>
          <w:b/>
          <w:color w:val="000000"/>
          <w:sz w:val="28"/>
          <w:szCs w:val="28"/>
        </w:rPr>
        <w:t>Муниципальное бюджетное общео</w:t>
      </w:r>
      <w:r>
        <w:rPr>
          <w:rFonts w:ascii="Times New Roman" w:hAnsi="Times New Roman" w:cs="Times New Roman"/>
          <w:b/>
          <w:color w:val="000000"/>
          <w:sz w:val="28"/>
          <w:szCs w:val="28"/>
        </w:rPr>
        <w:t>бразовательное учреждение основна</w:t>
      </w:r>
      <w:r w:rsidRPr="009466D4">
        <w:rPr>
          <w:rFonts w:ascii="Times New Roman" w:hAnsi="Times New Roman" w:cs="Times New Roman"/>
          <w:b/>
          <w:color w:val="000000"/>
          <w:sz w:val="28"/>
          <w:szCs w:val="28"/>
        </w:rPr>
        <w:t>я общеобразовательная школа №</w:t>
      </w:r>
      <w:r>
        <w:rPr>
          <w:rFonts w:ascii="Times New Roman" w:hAnsi="Times New Roman" w:cs="Times New Roman"/>
          <w:b/>
          <w:color w:val="000000"/>
          <w:sz w:val="28"/>
          <w:szCs w:val="28"/>
        </w:rPr>
        <w:t xml:space="preserve"> 15</w:t>
      </w:r>
      <w:r w:rsidRPr="009466D4">
        <w:rPr>
          <w:rFonts w:ascii="Times New Roman" w:hAnsi="Times New Roman" w:cs="Times New Roman"/>
          <w:b/>
          <w:color w:val="000000"/>
          <w:sz w:val="28"/>
          <w:szCs w:val="28"/>
        </w:rPr>
        <w:t xml:space="preserve"> имени</w:t>
      </w:r>
      <w:r>
        <w:rPr>
          <w:rFonts w:ascii="Times New Roman" w:hAnsi="Times New Roman" w:cs="Times New Roman"/>
          <w:b/>
          <w:color w:val="000000"/>
          <w:sz w:val="28"/>
          <w:szCs w:val="28"/>
        </w:rPr>
        <w:t xml:space="preserve"> Героя Советского Союза Василия Петровича Иваненко станицы Махошевской</w:t>
      </w:r>
    </w:p>
    <w:p w:rsidR="00F656F4" w:rsidRPr="009466D4" w:rsidRDefault="00F656F4" w:rsidP="00F656F4">
      <w:pPr>
        <w:pStyle w:val="a3"/>
        <w:jc w:val="center"/>
        <w:rPr>
          <w:rFonts w:ascii="Times New Roman" w:hAnsi="Times New Roman" w:cs="Times New Roman"/>
          <w:b/>
          <w:color w:val="000000"/>
          <w:sz w:val="28"/>
          <w:szCs w:val="28"/>
        </w:rPr>
      </w:pPr>
      <w:r w:rsidRPr="009466D4">
        <w:rPr>
          <w:rFonts w:ascii="Times New Roman" w:hAnsi="Times New Roman" w:cs="Times New Roman"/>
          <w:b/>
          <w:color w:val="000000"/>
          <w:sz w:val="28"/>
          <w:szCs w:val="28"/>
        </w:rPr>
        <w:t>муниципального образованияМостовский район</w:t>
      </w:r>
    </w:p>
    <w:p w:rsidR="00F656F4" w:rsidRPr="009466D4" w:rsidRDefault="00F656F4" w:rsidP="00F656F4">
      <w:pPr>
        <w:pStyle w:val="a3"/>
        <w:ind w:firstLine="709"/>
        <w:jc w:val="center"/>
        <w:rPr>
          <w:rFonts w:ascii="Times New Roman" w:hAnsi="Times New Roman" w:cs="Times New Roman"/>
          <w:color w:val="000000"/>
          <w:sz w:val="28"/>
          <w:szCs w:val="28"/>
        </w:rPr>
      </w:pPr>
    </w:p>
    <w:p w:rsidR="00F656F4" w:rsidRDefault="00F656F4" w:rsidP="00F656F4">
      <w:pPr>
        <w:pStyle w:val="a3"/>
        <w:jc w:val="center"/>
        <w:rPr>
          <w:rFonts w:ascii="Times New Roman" w:hAnsi="Times New Roman" w:cs="Times New Roman"/>
          <w:b/>
          <w:sz w:val="28"/>
          <w:szCs w:val="28"/>
        </w:rPr>
      </w:pPr>
      <w:r w:rsidRPr="009466D4">
        <w:rPr>
          <w:rFonts w:ascii="Times New Roman" w:hAnsi="Times New Roman" w:cs="Times New Roman"/>
          <w:b/>
          <w:sz w:val="28"/>
          <w:szCs w:val="28"/>
        </w:rPr>
        <w:t>1.Общие положения</w:t>
      </w:r>
      <w:bookmarkEnd w:id="1"/>
    </w:p>
    <w:p w:rsidR="00F656F4" w:rsidRPr="009466D4" w:rsidRDefault="00F656F4" w:rsidP="00F656F4">
      <w:pPr>
        <w:pStyle w:val="a3"/>
        <w:jc w:val="center"/>
        <w:rPr>
          <w:rFonts w:ascii="Times New Roman" w:hAnsi="Times New Roman" w:cs="Times New Roman"/>
          <w:b/>
          <w:sz w:val="28"/>
          <w:szCs w:val="28"/>
        </w:rPr>
      </w:pPr>
    </w:p>
    <w:p w:rsidR="00F656F4" w:rsidRPr="004F7F10" w:rsidRDefault="00F656F4" w:rsidP="00F656F4">
      <w:pPr>
        <w:pStyle w:val="a3"/>
        <w:ind w:firstLine="709"/>
        <w:jc w:val="both"/>
        <w:rPr>
          <w:rFonts w:ascii="Times New Roman" w:hAnsi="Times New Roman" w:cs="Times New Roman"/>
          <w:sz w:val="28"/>
          <w:szCs w:val="28"/>
        </w:rPr>
      </w:pPr>
      <w:r w:rsidRPr="004F7F10">
        <w:rPr>
          <w:rFonts w:ascii="Times New Roman" w:hAnsi="Times New Roman" w:cs="Times New Roman"/>
          <w:sz w:val="28"/>
          <w:szCs w:val="28"/>
        </w:rPr>
        <w:t xml:space="preserve">1.1. Настоящий режим занятий разработан в соответствии с Федеральным Законом от 29 декабря 2012 г. № 273-ФЗ «Об образовании в Российской Федерации», Федеральным законом от 29 декабря 2010 г. № 436-ФЗ «О защите детей от информации, причиняющей вред их здоровью и развитию», Федеральным законом от 27 июля 2006 г. № 152-ФЗ «О персональных данных», Федеральным законом от 24 июля 1998 г. № 124-ФЗ «Об основных гарантиях прав ребенка в Российской Федерации», Приказом Министерства просвещения РФ от 22 марта 2021 г.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Постановлением главного государственного санитарного врача РФ от 28 сентября 2020 г.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 Уставом Муниципального бюджетного общеобразовательного учреждения </w:t>
      </w:r>
      <w:r w:rsidR="00630184">
        <w:rPr>
          <w:rFonts w:ascii="Times New Roman" w:hAnsi="Times New Roman" w:cs="Times New Roman"/>
          <w:sz w:val="28"/>
          <w:szCs w:val="28"/>
        </w:rPr>
        <w:t>основной общеобразовательной школы № 15</w:t>
      </w:r>
      <w:r w:rsidRPr="004F7F10">
        <w:rPr>
          <w:rFonts w:ascii="Times New Roman" w:hAnsi="Times New Roman" w:cs="Times New Roman"/>
          <w:sz w:val="28"/>
          <w:szCs w:val="28"/>
        </w:rPr>
        <w:t xml:space="preserve"> имени </w:t>
      </w:r>
      <w:r w:rsidR="00A81CE1">
        <w:rPr>
          <w:rFonts w:ascii="Times New Roman" w:hAnsi="Times New Roman" w:cs="Times New Roman"/>
          <w:sz w:val="28"/>
          <w:szCs w:val="28"/>
        </w:rPr>
        <w:t>Героя Советского Союза В</w:t>
      </w:r>
      <w:r w:rsidR="00630184">
        <w:rPr>
          <w:rFonts w:ascii="Times New Roman" w:hAnsi="Times New Roman" w:cs="Times New Roman"/>
          <w:sz w:val="28"/>
          <w:szCs w:val="28"/>
        </w:rPr>
        <w:t>асилия Петровича Иваненко станицы Махошевской</w:t>
      </w:r>
      <w:r w:rsidR="00A81CE1">
        <w:rPr>
          <w:rFonts w:ascii="Times New Roman" w:hAnsi="Times New Roman" w:cs="Times New Roman"/>
          <w:sz w:val="28"/>
          <w:szCs w:val="28"/>
        </w:rPr>
        <w:t xml:space="preserve"> </w:t>
      </w:r>
      <w:r w:rsidRPr="004F7F10">
        <w:rPr>
          <w:rFonts w:ascii="Times New Roman" w:hAnsi="Times New Roman" w:cs="Times New Roman"/>
          <w:sz w:val="28"/>
          <w:szCs w:val="28"/>
        </w:rPr>
        <w:t>муниципального образования Мостовский район    (далее - ОО).</w:t>
      </w:r>
    </w:p>
    <w:p w:rsidR="00F656F4" w:rsidRPr="004F7F10" w:rsidRDefault="00F656F4" w:rsidP="00F656F4">
      <w:pPr>
        <w:pStyle w:val="a3"/>
        <w:ind w:firstLine="709"/>
        <w:jc w:val="both"/>
        <w:rPr>
          <w:rFonts w:ascii="Times New Roman" w:hAnsi="Times New Roman" w:cs="Times New Roman"/>
          <w:sz w:val="28"/>
          <w:szCs w:val="28"/>
        </w:rPr>
      </w:pPr>
      <w:r w:rsidRPr="004F7F10">
        <w:rPr>
          <w:rFonts w:ascii="Times New Roman" w:hAnsi="Times New Roman" w:cs="Times New Roman"/>
          <w:sz w:val="28"/>
          <w:szCs w:val="28"/>
        </w:rPr>
        <w:t>1.2.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 xml:space="preserve">1.3. Основные образовательные программы начального общего, основного общего, среднего общего образования, программы </w:t>
      </w:r>
      <w:r w:rsidRPr="009466D4">
        <w:rPr>
          <w:rFonts w:ascii="Times New Roman" w:hAnsi="Times New Roman" w:cs="Times New Roman"/>
          <w:sz w:val="28"/>
          <w:szCs w:val="28"/>
        </w:rPr>
        <w:lastRenderedPageBreak/>
        <w:t>дополнительного образования детей и взрослых реализуются в соответствии с утвержденным расписанием занятий.</w:t>
      </w:r>
    </w:p>
    <w:p w:rsidR="00F656F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1.4</w:t>
      </w:r>
      <w:r>
        <w:rPr>
          <w:rFonts w:ascii="Times New Roman" w:hAnsi="Times New Roman" w:cs="Times New Roman"/>
          <w:sz w:val="28"/>
          <w:szCs w:val="28"/>
        </w:rPr>
        <w:t>.</w:t>
      </w:r>
      <w:r w:rsidRPr="009466D4">
        <w:rPr>
          <w:rFonts w:ascii="Times New Roman" w:hAnsi="Times New Roman" w:cs="Times New Roman"/>
          <w:sz w:val="28"/>
          <w:szCs w:val="28"/>
        </w:rPr>
        <w:t xml:space="preserve"> Настоящий Режим обязателен для исполнения всеми обучающимися ОО и их родителями (законными представителями), обеспечивающими получение обучающимися среднего образования.</w:t>
      </w:r>
    </w:p>
    <w:p w:rsidR="00F656F4" w:rsidRPr="009466D4" w:rsidRDefault="00F656F4" w:rsidP="00F656F4">
      <w:pPr>
        <w:pStyle w:val="a3"/>
        <w:ind w:firstLine="709"/>
        <w:jc w:val="both"/>
        <w:rPr>
          <w:rFonts w:ascii="Times New Roman" w:hAnsi="Times New Roman" w:cs="Times New Roman"/>
          <w:sz w:val="28"/>
          <w:szCs w:val="28"/>
        </w:rPr>
      </w:pPr>
    </w:p>
    <w:p w:rsidR="00F656F4" w:rsidRDefault="00F656F4" w:rsidP="00F656F4">
      <w:pPr>
        <w:pStyle w:val="a3"/>
        <w:jc w:val="center"/>
        <w:rPr>
          <w:rFonts w:ascii="Times New Roman" w:hAnsi="Times New Roman" w:cs="Times New Roman"/>
          <w:b/>
          <w:sz w:val="28"/>
          <w:szCs w:val="28"/>
        </w:rPr>
      </w:pPr>
      <w:bookmarkStart w:id="2" w:name="bookmark4"/>
      <w:r w:rsidRPr="00951367">
        <w:rPr>
          <w:rFonts w:ascii="Times New Roman" w:hAnsi="Times New Roman" w:cs="Times New Roman"/>
          <w:b/>
          <w:sz w:val="28"/>
          <w:szCs w:val="28"/>
        </w:rPr>
        <w:t>2. Режим образовательного процесса</w:t>
      </w:r>
      <w:bookmarkEnd w:id="2"/>
    </w:p>
    <w:p w:rsidR="00F656F4" w:rsidRDefault="00F656F4" w:rsidP="00F656F4">
      <w:pPr>
        <w:pStyle w:val="a3"/>
        <w:ind w:firstLine="709"/>
        <w:jc w:val="both"/>
        <w:rPr>
          <w:rFonts w:ascii="Times New Roman" w:hAnsi="Times New Roman" w:cs="Times New Roman"/>
          <w:sz w:val="28"/>
          <w:szCs w:val="28"/>
        </w:rPr>
      </w:pP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2.1. Образовательный процесс в ОО осуществляется на основе учебного плана, плана внеурочной деятельности, разрабатываемых ОО самостоятельно в соответствии с основными образовательными программами начального общего, основного и среднего общего образования, календарным учебным графиком и регламентируется расписанием занятий, утвержденным приказом директора.</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2.2. Календарный учебный график отражает сроки начала и окончания учебного года, даты начала и окончания каникул, сроки проведения промежуточной аттестации.</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2.3. Учебный год в ОО начинается 1 сентября и заканчивается в соответствии с учебным планом основной общеобразовательной программы соответствующего уровня образования. Если этот день приходится на выходной день, то в этом случае учебный год начинается в первый, следующий за ним, рабочий день.</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2.4. Продолжительность учебного года для обучающихся уровней начал</w:t>
      </w:r>
      <w:r w:rsidR="00630184">
        <w:rPr>
          <w:rFonts w:ascii="Times New Roman" w:hAnsi="Times New Roman" w:cs="Times New Roman"/>
          <w:sz w:val="28"/>
          <w:szCs w:val="28"/>
        </w:rPr>
        <w:t xml:space="preserve">ьного общего, основного общего </w:t>
      </w:r>
      <w:r w:rsidRPr="009466D4">
        <w:rPr>
          <w:rFonts w:ascii="Times New Roman" w:hAnsi="Times New Roman" w:cs="Times New Roman"/>
          <w:sz w:val="28"/>
          <w:szCs w:val="28"/>
        </w:rPr>
        <w:t>образования составляет не менее 34 недель, без учета государственной итоговой</w:t>
      </w:r>
      <w:r w:rsidR="00630184">
        <w:rPr>
          <w:rFonts w:ascii="Times New Roman" w:hAnsi="Times New Roman" w:cs="Times New Roman"/>
          <w:sz w:val="28"/>
          <w:szCs w:val="28"/>
        </w:rPr>
        <w:t xml:space="preserve"> аттестации в 9-х классах</w:t>
      </w:r>
      <w:r w:rsidRPr="009466D4">
        <w:rPr>
          <w:rFonts w:ascii="Times New Roman" w:hAnsi="Times New Roman" w:cs="Times New Roman"/>
          <w:sz w:val="28"/>
          <w:szCs w:val="28"/>
        </w:rPr>
        <w:t>, в первых классах - 33 недели.</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 xml:space="preserve">2.5. Учебный год составляют учебные периоды: </w:t>
      </w:r>
      <w:r>
        <w:rPr>
          <w:rFonts w:ascii="Times New Roman" w:hAnsi="Times New Roman" w:cs="Times New Roman"/>
          <w:sz w:val="28"/>
          <w:szCs w:val="28"/>
        </w:rPr>
        <w:t>четверти для обучающ</w:t>
      </w:r>
      <w:r w:rsidR="00630184">
        <w:rPr>
          <w:rFonts w:ascii="Times New Roman" w:hAnsi="Times New Roman" w:cs="Times New Roman"/>
          <w:sz w:val="28"/>
          <w:szCs w:val="28"/>
        </w:rPr>
        <w:t>ихся 1-9 классов</w:t>
      </w:r>
      <w:r w:rsidRPr="009466D4">
        <w:rPr>
          <w:rFonts w:ascii="Times New Roman" w:hAnsi="Times New Roman" w:cs="Times New Roman"/>
          <w:sz w:val="28"/>
          <w:szCs w:val="28"/>
        </w:rPr>
        <w:t xml:space="preserve">. Количество </w:t>
      </w:r>
      <w:r>
        <w:rPr>
          <w:rFonts w:ascii="Times New Roman" w:hAnsi="Times New Roman" w:cs="Times New Roman"/>
          <w:sz w:val="28"/>
          <w:szCs w:val="28"/>
        </w:rPr>
        <w:t>четвертей</w:t>
      </w:r>
      <w:r w:rsidRPr="009466D4">
        <w:rPr>
          <w:rFonts w:ascii="Times New Roman" w:hAnsi="Times New Roman" w:cs="Times New Roman"/>
          <w:sz w:val="28"/>
          <w:szCs w:val="28"/>
        </w:rPr>
        <w:t xml:space="preserve"> в учебном году </w:t>
      </w:r>
      <w:r>
        <w:rPr>
          <w:rFonts w:ascii="Times New Roman" w:hAnsi="Times New Roman" w:cs="Times New Roman"/>
          <w:sz w:val="28"/>
          <w:szCs w:val="28"/>
        </w:rPr>
        <w:t>–</w:t>
      </w:r>
      <w:r w:rsidR="00630184">
        <w:rPr>
          <w:rFonts w:ascii="Times New Roman" w:hAnsi="Times New Roman" w:cs="Times New Roman"/>
          <w:sz w:val="28"/>
          <w:szCs w:val="28"/>
        </w:rPr>
        <w:t>4</w:t>
      </w:r>
      <w:r w:rsidRPr="009466D4">
        <w:rPr>
          <w:rFonts w:ascii="Times New Roman" w:hAnsi="Times New Roman" w:cs="Times New Roman"/>
          <w:sz w:val="28"/>
          <w:szCs w:val="28"/>
        </w:rPr>
        <w:t>.</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 xml:space="preserve">2.6. Даты начала и окончания учебного года, продолжительность учебного года, </w:t>
      </w:r>
      <w:r>
        <w:rPr>
          <w:rFonts w:ascii="Times New Roman" w:hAnsi="Times New Roman" w:cs="Times New Roman"/>
          <w:sz w:val="28"/>
          <w:szCs w:val="28"/>
        </w:rPr>
        <w:t xml:space="preserve">полугодий, четвертей, </w:t>
      </w:r>
      <w:r w:rsidRPr="009466D4">
        <w:rPr>
          <w:rFonts w:ascii="Times New Roman" w:hAnsi="Times New Roman" w:cs="Times New Roman"/>
          <w:sz w:val="28"/>
          <w:szCs w:val="28"/>
        </w:rPr>
        <w:t xml:space="preserve"> сроки и продолжительность каникул, сроки проведения промежуточных аттестаций, а также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 который утверждается ОО ежегодно.</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2.7. Обучение в ОО ведется в 1-</w:t>
      </w:r>
      <w:r w:rsidR="00630184">
        <w:rPr>
          <w:rFonts w:ascii="Times New Roman" w:hAnsi="Times New Roman" w:cs="Times New Roman"/>
          <w:sz w:val="28"/>
          <w:szCs w:val="28"/>
        </w:rPr>
        <w:t>9</w:t>
      </w:r>
      <w:r w:rsidRPr="009466D4">
        <w:rPr>
          <w:rFonts w:ascii="Times New Roman" w:hAnsi="Times New Roman" w:cs="Times New Roman"/>
          <w:sz w:val="28"/>
          <w:szCs w:val="28"/>
        </w:rPr>
        <w:t>-х классах (в том числе для учащихся с ОВЗ) по 5-</w:t>
      </w:r>
      <w:r w:rsidR="00630184">
        <w:rPr>
          <w:rFonts w:ascii="Times New Roman" w:hAnsi="Times New Roman" w:cs="Times New Roman"/>
          <w:sz w:val="28"/>
          <w:szCs w:val="28"/>
        </w:rPr>
        <w:t>ти дневной учебной неделе</w:t>
      </w:r>
      <w:r>
        <w:rPr>
          <w:rFonts w:ascii="Times New Roman" w:hAnsi="Times New Roman" w:cs="Times New Roman"/>
          <w:sz w:val="28"/>
          <w:szCs w:val="28"/>
        </w:rPr>
        <w:t>.</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2.8.</w:t>
      </w:r>
      <w:r w:rsidR="00630184">
        <w:rPr>
          <w:rFonts w:ascii="Times New Roman" w:hAnsi="Times New Roman" w:cs="Times New Roman"/>
          <w:sz w:val="28"/>
          <w:szCs w:val="28"/>
        </w:rPr>
        <w:t xml:space="preserve"> Продолжительность урока во 2-9-х классах составляет 40</w:t>
      </w:r>
      <w:r w:rsidRPr="009466D4">
        <w:rPr>
          <w:rFonts w:ascii="Times New Roman" w:hAnsi="Times New Roman" w:cs="Times New Roman"/>
          <w:sz w:val="28"/>
          <w:szCs w:val="28"/>
        </w:rPr>
        <w:t xml:space="preserve"> минут.</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2.9. В соответствии с требованиями СП 2.4.3648-20 для облегчения процесса адаптации детей к требованиям общеобразовательного учреждения в 1 -х классах применяется ступенчатый метод постепенного наращивания учебной нагрузки:</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сентябрь-октябрь - 3 урока по 35 минут каждый;</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lastRenderedPageBreak/>
        <w:t>ноябрь-декабрь - по 4 урока по 35 минут каждый;</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январь-май - по 4 урока по 40 минут каждый.</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 xml:space="preserve">2.10. Учебные занятия в ОО начинаются в </w:t>
      </w:r>
      <w:r>
        <w:rPr>
          <w:rFonts w:ascii="Times New Roman" w:hAnsi="Times New Roman" w:cs="Times New Roman"/>
          <w:sz w:val="28"/>
          <w:szCs w:val="28"/>
        </w:rPr>
        <w:t>8</w:t>
      </w:r>
      <w:r w:rsidR="00630184">
        <w:rPr>
          <w:rFonts w:ascii="Times New Roman" w:hAnsi="Times New Roman" w:cs="Times New Roman"/>
          <w:sz w:val="28"/>
          <w:szCs w:val="28"/>
        </w:rPr>
        <w:t xml:space="preserve"> часов 3</w:t>
      </w:r>
      <w:r w:rsidRPr="009466D4">
        <w:rPr>
          <w:rFonts w:ascii="Times New Roman" w:hAnsi="Times New Roman" w:cs="Times New Roman"/>
          <w:sz w:val="28"/>
          <w:szCs w:val="28"/>
        </w:rPr>
        <w:t xml:space="preserve">0 минут. Обучение осуществляется в </w:t>
      </w:r>
      <w:r w:rsidR="00630184">
        <w:rPr>
          <w:rFonts w:ascii="Times New Roman" w:hAnsi="Times New Roman" w:cs="Times New Roman"/>
          <w:sz w:val="28"/>
          <w:szCs w:val="28"/>
        </w:rPr>
        <w:t>1 смену</w:t>
      </w:r>
      <w:r w:rsidRPr="009466D4">
        <w:rPr>
          <w:rFonts w:ascii="Times New Roman" w:hAnsi="Times New Roman" w:cs="Times New Roman"/>
          <w:sz w:val="28"/>
          <w:szCs w:val="28"/>
        </w:rPr>
        <w:t>. Для предупреждения переутомления в течение недели организуется облегченный учебный день в среду или в четверг.</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2.11. После каждого урока учащимся предоставляется перерыв не менее 10 минут. Для организации питания обучающихся в режиме</w:t>
      </w:r>
      <w:r w:rsidR="00630184">
        <w:rPr>
          <w:rFonts w:ascii="Times New Roman" w:hAnsi="Times New Roman" w:cs="Times New Roman"/>
          <w:sz w:val="28"/>
          <w:szCs w:val="28"/>
        </w:rPr>
        <w:t xml:space="preserve"> учебных занятий предусмотрены 4</w:t>
      </w:r>
      <w:r w:rsidRPr="009466D4">
        <w:rPr>
          <w:rFonts w:ascii="Times New Roman" w:hAnsi="Times New Roman" w:cs="Times New Roman"/>
          <w:sz w:val="28"/>
          <w:szCs w:val="28"/>
        </w:rPr>
        <w:t xml:space="preserve"> перемены, продолжительностью не менее 20 минут.</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2.12. Расписание звонков утверждается приказом дире</w:t>
      </w:r>
      <w:r>
        <w:rPr>
          <w:rFonts w:ascii="Times New Roman" w:hAnsi="Times New Roman" w:cs="Times New Roman"/>
          <w:sz w:val="28"/>
          <w:szCs w:val="28"/>
        </w:rPr>
        <w:t>ктора ОО в начале учебного года,</w:t>
      </w:r>
      <w:r w:rsidRPr="009466D4">
        <w:rPr>
          <w:rFonts w:ascii="Times New Roman" w:hAnsi="Times New Roman" w:cs="Times New Roman"/>
          <w:sz w:val="28"/>
          <w:szCs w:val="28"/>
        </w:rPr>
        <w:t xml:space="preserve"> продолжительность уроков составляет 40 минут.</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2.13. Количество часов, отведенных на освоение обучающимися учебного плана ОО, состоящего из обязательной части и части, формируемой участниками образовательных отношений, не превышает в совокупности величину недельной образовательной нагрузки.</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Величина недельной учебной нагрузки (количество учебных занятий), реализуемая через урочную деятельность, определяется в соответствии с санитарными нормами и правилами: Максимально допустимая недельная нагрузка в академических часах</w:t>
      </w:r>
    </w:p>
    <w:p w:rsidR="00F656F4" w:rsidRPr="009466D4" w:rsidRDefault="00F656F4" w:rsidP="00F656F4">
      <w:pPr>
        <w:pStyle w:val="a3"/>
        <w:ind w:firstLine="709"/>
        <w:jc w:val="both"/>
        <w:rPr>
          <w:rFonts w:ascii="Times New Roman" w:hAnsi="Times New Roman" w:cs="Times New Roman"/>
          <w:sz w:val="28"/>
          <w:szCs w:val="28"/>
        </w:rPr>
      </w:pPr>
    </w:p>
    <w:tbl>
      <w:tblPr>
        <w:tblW w:w="0" w:type="auto"/>
        <w:tblInd w:w="10" w:type="dxa"/>
        <w:tblLayout w:type="fixed"/>
        <w:tblCellMar>
          <w:left w:w="10" w:type="dxa"/>
          <w:right w:w="10" w:type="dxa"/>
        </w:tblCellMar>
        <w:tblLook w:val="0000"/>
      </w:tblPr>
      <w:tblGrid>
        <w:gridCol w:w="3197"/>
        <w:gridCol w:w="5794"/>
      </w:tblGrid>
      <w:tr w:rsidR="00F656F4" w:rsidRPr="009466D4" w:rsidTr="00D855B7">
        <w:trPr>
          <w:trHeight w:hRule="exact" w:val="336"/>
        </w:trPr>
        <w:tc>
          <w:tcPr>
            <w:tcW w:w="3197" w:type="dxa"/>
            <w:tcBorders>
              <w:top w:val="single" w:sz="4" w:space="0" w:color="auto"/>
              <w:left w:val="single" w:sz="4" w:space="0" w:color="auto"/>
            </w:tcBorders>
            <w:shd w:val="clear" w:color="auto" w:fill="FFFFFF"/>
            <w:vAlign w:val="bottom"/>
          </w:tcPr>
          <w:p w:rsidR="00F656F4" w:rsidRPr="009466D4" w:rsidRDefault="00F656F4" w:rsidP="00D855B7">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классы</w:t>
            </w:r>
          </w:p>
        </w:tc>
        <w:tc>
          <w:tcPr>
            <w:tcW w:w="5794" w:type="dxa"/>
            <w:tcBorders>
              <w:top w:val="single" w:sz="4" w:space="0" w:color="auto"/>
              <w:left w:val="single" w:sz="4" w:space="0" w:color="auto"/>
              <w:right w:val="single" w:sz="4" w:space="0" w:color="auto"/>
            </w:tcBorders>
            <w:shd w:val="clear" w:color="auto" w:fill="FFFFFF"/>
            <w:vAlign w:val="bottom"/>
          </w:tcPr>
          <w:p w:rsidR="00F656F4" w:rsidRPr="009466D4" w:rsidRDefault="00F656F4" w:rsidP="00D855B7">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5-дневная учебная неделя не более</w:t>
            </w:r>
          </w:p>
        </w:tc>
      </w:tr>
      <w:tr w:rsidR="00F656F4" w:rsidRPr="009466D4" w:rsidTr="00D855B7">
        <w:trPr>
          <w:trHeight w:hRule="exact" w:val="326"/>
        </w:trPr>
        <w:tc>
          <w:tcPr>
            <w:tcW w:w="3197" w:type="dxa"/>
            <w:tcBorders>
              <w:top w:val="single" w:sz="4" w:space="0" w:color="auto"/>
              <w:left w:val="single" w:sz="4" w:space="0" w:color="auto"/>
            </w:tcBorders>
            <w:shd w:val="clear" w:color="auto" w:fill="FFFFFF"/>
            <w:vAlign w:val="bottom"/>
          </w:tcPr>
          <w:p w:rsidR="00F656F4" w:rsidRPr="009466D4" w:rsidRDefault="00F656F4" w:rsidP="00D855B7">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1</w:t>
            </w:r>
          </w:p>
        </w:tc>
        <w:tc>
          <w:tcPr>
            <w:tcW w:w="5794" w:type="dxa"/>
            <w:tcBorders>
              <w:top w:val="single" w:sz="4" w:space="0" w:color="auto"/>
              <w:left w:val="single" w:sz="4" w:space="0" w:color="auto"/>
              <w:right w:val="single" w:sz="4" w:space="0" w:color="auto"/>
            </w:tcBorders>
            <w:shd w:val="clear" w:color="auto" w:fill="FFFFFF"/>
            <w:vAlign w:val="bottom"/>
          </w:tcPr>
          <w:p w:rsidR="00F656F4" w:rsidRPr="009466D4" w:rsidRDefault="00F656F4" w:rsidP="00D855B7">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21</w:t>
            </w:r>
          </w:p>
        </w:tc>
      </w:tr>
      <w:tr w:rsidR="00F656F4" w:rsidRPr="009466D4" w:rsidTr="00D855B7">
        <w:trPr>
          <w:trHeight w:hRule="exact" w:val="326"/>
        </w:trPr>
        <w:tc>
          <w:tcPr>
            <w:tcW w:w="3197" w:type="dxa"/>
            <w:tcBorders>
              <w:top w:val="single" w:sz="4" w:space="0" w:color="auto"/>
              <w:left w:val="single" w:sz="4" w:space="0" w:color="auto"/>
            </w:tcBorders>
            <w:shd w:val="clear" w:color="auto" w:fill="FFFFFF"/>
          </w:tcPr>
          <w:p w:rsidR="00F656F4" w:rsidRPr="009466D4" w:rsidRDefault="00F656F4" w:rsidP="00D855B7">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2-4</w:t>
            </w:r>
          </w:p>
        </w:tc>
        <w:tc>
          <w:tcPr>
            <w:tcW w:w="5794" w:type="dxa"/>
            <w:tcBorders>
              <w:top w:val="single" w:sz="4" w:space="0" w:color="auto"/>
              <w:left w:val="single" w:sz="4" w:space="0" w:color="auto"/>
              <w:right w:val="single" w:sz="4" w:space="0" w:color="auto"/>
            </w:tcBorders>
            <w:shd w:val="clear" w:color="auto" w:fill="FFFFFF"/>
          </w:tcPr>
          <w:p w:rsidR="00F656F4" w:rsidRPr="009466D4" w:rsidRDefault="00F656F4" w:rsidP="00D855B7">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23</w:t>
            </w:r>
          </w:p>
        </w:tc>
      </w:tr>
      <w:tr w:rsidR="00F656F4" w:rsidRPr="009466D4" w:rsidTr="00D855B7">
        <w:trPr>
          <w:trHeight w:hRule="exact" w:val="326"/>
        </w:trPr>
        <w:tc>
          <w:tcPr>
            <w:tcW w:w="3197" w:type="dxa"/>
            <w:tcBorders>
              <w:top w:val="single" w:sz="4" w:space="0" w:color="auto"/>
              <w:left w:val="single" w:sz="4" w:space="0" w:color="auto"/>
            </w:tcBorders>
            <w:shd w:val="clear" w:color="auto" w:fill="FFFFFF"/>
          </w:tcPr>
          <w:p w:rsidR="00F656F4" w:rsidRPr="009466D4" w:rsidRDefault="00F656F4" w:rsidP="00D855B7">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5</w:t>
            </w:r>
          </w:p>
        </w:tc>
        <w:tc>
          <w:tcPr>
            <w:tcW w:w="5794" w:type="dxa"/>
            <w:tcBorders>
              <w:top w:val="single" w:sz="4" w:space="0" w:color="auto"/>
              <w:left w:val="single" w:sz="4" w:space="0" w:color="auto"/>
              <w:right w:val="single" w:sz="4" w:space="0" w:color="auto"/>
            </w:tcBorders>
            <w:shd w:val="clear" w:color="auto" w:fill="FFFFFF"/>
          </w:tcPr>
          <w:p w:rsidR="00F656F4" w:rsidRPr="009466D4" w:rsidRDefault="00F656F4" w:rsidP="00D855B7">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29</w:t>
            </w:r>
          </w:p>
        </w:tc>
      </w:tr>
      <w:tr w:rsidR="00F656F4" w:rsidRPr="009466D4" w:rsidTr="00D855B7">
        <w:trPr>
          <w:trHeight w:hRule="exact" w:val="326"/>
        </w:trPr>
        <w:tc>
          <w:tcPr>
            <w:tcW w:w="3197" w:type="dxa"/>
            <w:tcBorders>
              <w:top w:val="single" w:sz="4" w:space="0" w:color="auto"/>
              <w:left w:val="single" w:sz="4" w:space="0" w:color="auto"/>
            </w:tcBorders>
            <w:shd w:val="clear" w:color="auto" w:fill="FFFFFF"/>
            <w:vAlign w:val="bottom"/>
          </w:tcPr>
          <w:p w:rsidR="00F656F4" w:rsidRPr="009466D4" w:rsidRDefault="00F656F4" w:rsidP="00D855B7">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6</w:t>
            </w:r>
          </w:p>
        </w:tc>
        <w:tc>
          <w:tcPr>
            <w:tcW w:w="5794" w:type="dxa"/>
            <w:tcBorders>
              <w:top w:val="single" w:sz="4" w:space="0" w:color="auto"/>
              <w:left w:val="single" w:sz="4" w:space="0" w:color="auto"/>
              <w:right w:val="single" w:sz="4" w:space="0" w:color="auto"/>
            </w:tcBorders>
            <w:shd w:val="clear" w:color="auto" w:fill="FFFFFF"/>
            <w:vAlign w:val="center"/>
          </w:tcPr>
          <w:p w:rsidR="00F656F4" w:rsidRPr="009466D4" w:rsidRDefault="00F656F4" w:rsidP="00D855B7">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30</w:t>
            </w:r>
          </w:p>
        </w:tc>
      </w:tr>
      <w:tr w:rsidR="00F656F4" w:rsidRPr="009466D4" w:rsidTr="00D855B7">
        <w:trPr>
          <w:trHeight w:hRule="exact" w:val="331"/>
        </w:trPr>
        <w:tc>
          <w:tcPr>
            <w:tcW w:w="3197" w:type="dxa"/>
            <w:tcBorders>
              <w:top w:val="single" w:sz="4" w:space="0" w:color="auto"/>
              <w:left w:val="single" w:sz="4" w:space="0" w:color="auto"/>
            </w:tcBorders>
            <w:shd w:val="clear" w:color="auto" w:fill="FFFFFF"/>
          </w:tcPr>
          <w:p w:rsidR="00F656F4" w:rsidRPr="009466D4" w:rsidRDefault="00F656F4" w:rsidP="00D855B7">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7</w:t>
            </w:r>
          </w:p>
        </w:tc>
        <w:tc>
          <w:tcPr>
            <w:tcW w:w="5794" w:type="dxa"/>
            <w:tcBorders>
              <w:top w:val="single" w:sz="4" w:space="0" w:color="auto"/>
              <w:left w:val="single" w:sz="4" w:space="0" w:color="auto"/>
              <w:right w:val="single" w:sz="4" w:space="0" w:color="auto"/>
            </w:tcBorders>
            <w:shd w:val="clear" w:color="auto" w:fill="FFFFFF"/>
          </w:tcPr>
          <w:p w:rsidR="00F656F4" w:rsidRPr="009466D4" w:rsidRDefault="00F656F4" w:rsidP="00D855B7">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32</w:t>
            </w:r>
          </w:p>
        </w:tc>
      </w:tr>
      <w:tr w:rsidR="00F656F4" w:rsidRPr="009466D4" w:rsidTr="00D855B7">
        <w:trPr>
          <w:trHeight w:hRule="exact" w:val="326"/>
        </w:trPr>
        <w:tc>
          <w:tcPr>
            <w:tcW w:w="3197" w:type="dxa"/>
            <w:tcBorders>
              <w:top w:val="single" w:sz="4" w:space="0" w:color="auto"/>
              <w:left w:val="single" w:sz="4" w:space="0" w:color="auto"/>
            </w:tcBorders>
            <w:shd w:val="clear" w:color="auto" w:fill="FFFFFF"/>
          </w:tcPr>
          <w:p w:rsidR="00F656F4" w:rsidRPr="009466D4" w:rsidRDefault="00F656F4" w:rsidP="00D855B7">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8</w:t>
            </w:r>
          </w:p>
        </w:tc>
        <w:tc>
          <w:tcPr>
            <w:tcW w:w="5794" w:type="dxa"/>
            <w:tcBorders>
              <w:top w:val="single" w:sz="4" w:space="0" w:color="auto"/>
              <w:left w:val="single" w:sz="4" w:space="0" w:color="auto"/>
              <w:right w:val="single" w:sz="4" w:space="0" w:color="auto"/>
            </w:tcBorders>
            <w:shd w:val="clear" w:color="auto" w:fill="FFFFFF"/>
          </w:tcPr>
          <w:p w:rsidR="00F656F4" w:rsidRPr="009466D4" w:rsidRDefault="00F656F4" w:rsidP="00D855B7">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33</w:t>
            </w:r>
          </w:p>
        </w:tc>
      </w:tr>
      <w:tr w:rsidR="00F656F4" w:rsidRPr="009466D4" w:rsidTr="00D855B7">
        <w:trPr>
          <w:trHeight w:hRule="exact" w:val="326"/>
        </w:trPr>
        <w:tc>
          <w:tcPr>
            <w:tcW w:w="3197" w:type="dxa"/>
            <w:tcBorders>
              <w:top w:val="single" w:sz="4" w:space="0" w:color="auto"/>
              <w:left w:val="single" w:sz="4" w:space="0" w:color="auto"/>
            </w:tcBorders>
            <w:shd w:val="clear" w:color="auto" w:fill="FFFFFF"/>
          </w:tcPr>
          <w:p w:rsidR="00F656F4" w:rsidRDefault="00F656F4" w:rsidP="00D855B7">
            <w:pPr>
              <w:pStyle w:val="a3"/>
              <w:ind w:firstLine="709"/>
              <w:jc w:val="both"/>
              <w:rPr>
                <w:rFonts w:ascii="Times New Roman" w:hAnsi="Times New Roman" w:cs="Times New Roman"/>
                <w:sz w:val="28"/>
                <w:szCs w:val="28"/>
              </w:rPr>
            </w:pPr>
          </w:p>
        </w:tc>
        <w:tc>
          <w:tcPr>
            <w:tcW w:w="5794" w:type="dxa"/>
            <w:tcBorders>
              <w:top w:val="single" w:sz="4" w:space="0" w:color="auto"/>
              <w:left w:val="single" w:sz="4" w:space="0" w:color="auto"/>
              <w:right w:val="single" w:sz="4" w:space="0" w:color="auto"/>
            </w:tcBorders>
            <w:shd w:val="clear" w:color="auto" w:fill="FFFFFF"/>
          </w:tcPr>
          <w:p w:rsidR="00F656F4" w:rsidRDefault="00F656F4" w:rsidP="00D855B7">
            <w:pPr>
              <w:pStyle w:val="a3"/>
              <w:ind w:firstLine="709"/>
              <w:jc w:val="both"/>
              <w:rPr>
                <w:rFonts w:ascii="Times New Roman" w:hAnsi="Times New Roman" w:cs="Times New Roman"/>
                <w:sz w:val="28"/>
                <w:szCs w:val="28"/>
              </w:rPr>
            </w:pPr>
            <w:r>
              <w:rPr>
                <w:rFonts w:ascii="Times New Roman" w:hAnsi="Times New Roman" w:cs="Times New Roman"/>
                <w:sz w:val="28"/>
                <w:szCs w:val="28"/>
              </w:rPr>
              <w:t>6</w:t>
            </w:r>
            <w:r w:rsidRPr="009466D4">
              <w:rPr>
                <w:rFonts w:ascii="Times New Roman" w:hAnsi="Times New Roman" w:cs="Times New Roman"/>
                <w:sz w:val="28"/>
                <w:szCs w:val="28"/>
              </w:rPr>
              <w:t>-дневная учебная неделя не более</w:t>
            </w:r>
          </w:p>
        </w:tc>
      </w:tr>
      <w:tr w:rsidR="00F656F4" w:rsidRPr="009466D4" w:rsidTr="00D855B7">
        <w:trPr>
          <w:trHeight w:hRule="exact" w:val="326"/>
        </w:trPr>
        <w:tc>
          <w:tcPr>
            <w:tcW w:w="3197" w:type="dxa"/>
            <w:tcBorders>
              <w:top w:val="single" w:sz="4" w:space="0" w:color="auto"/>
              <w:left w:val="single" w:sz="4" w:space="0" w:color="auto"/>
            </w:tcBorders>
            <w:shd w:val="clear" w:color="auto" w:fill="FFFFFF"/>
          </w:tcPr>
          <w:p w:rsidR="00F656F4" w:rsidRPr="009466D4" w:rsidRDefault="00F656F4" w:rsidP="00D855B7">
            <w:pPr>
              <w:pStyle w:val="a3"/>
              <w:ind w:firstLine="709"/>
              <w:jc w:val="both"/>
              <w:rPr>
                <w:rFonts w:ascii="Times New Roman" w:hAnsi="Times New Roman" w:cs="Times New Roman"/>
                <w:sz w:val="28"/>
                <w:szCs w:val="28"/>
              </w:rPr>
            </w:pPr>
            <w:r>
              <w:rPr>
                <w:rFonts w:ascii="Times New Roman" w:hAnsi="Times New Roman" w:cs="Times New Roman"/>
                <w:sz w:val="28"/>
                <w:szCs w:val="28"/>
              </w:rPr>
              <w:t>9</w:t>
            </w:r>
          </w:p>
        </w:tc>
        <w:tc>
          <w:tcPr>
            <w:tcW w:w="5794" w:type="dxa"/>
            <w:tcBorders>
              <w:top w:val="single" w:sz="4" w:space="0" w:color="auto"/>
              <w:left w:val="single" w:sz="4" w:space="0" w:color="auto"/>
              <w:right w:val="single" w:sz="4" w:space="0" w:color="auto"/>
            </w:tcBorders>
            <w:shd w:val="clear" w:color="auto" w:fill="FFFFFF"/>
          </w:tcPr>
          <w:p w:rsidR="00F656F4" w:rsidRPr="009466D4" w:rsidRDefault="00F656F4" w:rsidP="00D855B7">
            <w:pPr>
              <w:pStyle w:val="a3"/>
              <w:ind w:firstLine="709"/>
              <w:jc w:val="both"/>
              <w:rPr>
                <w:rFonts w:ascii="Times New Roman" w:hAnsi="Times New Roman" w:cs="Times New Roman"/>
                <w:sz w:val="28"/>
                <w:szCs w:val="28"/>
              </w:rPr>
            </w:pPr>
            <w:r>
              <w:rPr>
                <w:rFonts w:ascii="Times New Roman" w:hAnsi="Times New Roman" w:cs="Times New Roman"/>
                <w:sz w:val="28"/>
                <w:szCs w:val="28"/>
              </w:rPr>
              <w:t>36</w:t>
            </w:r>
          </w:p>
        </w:tc>
      </w:tr>
    </w:tbl>
    <w:p w:rsidR="00F656F4" w:rsidRPr="009466D4" w:rsidRDefault="00F656F4" w:rsidP="00F656F4">
      <w:pPr>
        <w:pStyle w:val="a3"/>
        <w:ind w:firstLine="709"/>
        <w:jc w:val="both"/>
        <w:rPr>
          <w:rFonts w:ascii="Times New Roman" w:hAnsi="Times New Roman" w:cs="Times New Roman"/>
          <w:sz w:val="28"/>
          <w:szCs w:val="28"/>
        </w:rPr>
      </w:pP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2.14 Расписание уроков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 Количество уроков не превышает:</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в 1-х классах - четырех и один раз в неделю возможно пять уроков, за счет физической культуры;</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2-4-х классах - пяти;</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5-6-х классах - шести;</w:t>
      </w:r>
    </w:p>
    <w:p w:rsidR="00F656F4" w:rsidRPr="009466D4" w:rsidRDefault="0063018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7-9</w:t>
      </w:r>
      <w:r w:rsidR="00F656F4" w:rsidRPr="009466D4">
        <w:rPr>
          <w:rFonts w:ascii="Times New Roman" w:hAnsi="Times New Roman" w:cs="Times New Roman"/>
          <w:sz w:val="28"/>
          <w:szCs w:val="28"/>
        </w:rPr>
        <w:t>-х классах - семи.</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 xml:space="preserve">2.15. При проведении учебных занятий, курсов, дисциплин (модулей) возможно деление классов на группы. </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 xml:space="preserve">2.16. При организации образовательной деятельности предусматривается проведение физкультминуток во время занятий, гимнастики для глаз, обеспечивается контроль за осанкой, в том числе во </w:t>
      </w:r>
      <w:r w:rsidRPr="009466D4">
        <w:rPr>
          <w:rFonts w:ascii="Times New Roman" w:hAnsi="Times New Roman" w:cs="Times New Roman"/>
          <w:sz w:val="28"/>
          <w:szCs w:val="28"/>
        </w:rPr>
        <w:lastRenderedPageBreak/>
        <w:t>время письма, рисования и использования электронных средств обучения (далее - ЭСО).</w:t>
      </w:r>
    </w:p>
    <w:p w:rsidR="00F656F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При использовании на занятии ЭСО в середине урока организуется перерыв для проведения комплекса упражнений для профилактики зрительного утомления, повышения активности центральной нервной системы, снятия напряжения с мышц шеи и плечевого пояса, с мышц туловища, для укрепления мышц и связок нижних конечностей.</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2.17. В течение учебного дня не следует проводить более одной контрольной работы. Контрольные работы рекомендуется проводить на 2-4 уроках.</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2.18. Обучающиеся одного года обучения объединяются в учебные классы. За каждым классом закрепляется классный руководитель из числа педагогических работников ОО.</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2.19. 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4-5-х классах - 2 ч., в 6-8-х классах - 2,5 ч., в 9-х классах - до 3,5 ч.</w:t>
      </w:r>
    </w:p>
    <w:p w:rsidR="00F656F4" w:rsidRPr="009466D4" w:rsidRDefault="0063018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2.20. М</w:t>
      </w:r>
      <w:r w:rsidR="00F656F4" w:rsidRPr="009466D4">
        <w:rPr>
          <w:rFonts w:ascii="Times New Roman" w:hAnsi="Times New Roman" w:cs="Times New Roman"/>
          <w:sz w:val="28"/>
          <w:szCs w:val="28"/>
        </w:rPr>
        <w:t>едицинское обслуживание учащихся</w:t>
      </w:r>
      <w:r w:rsidRPr="009466D4">
        <w:rPr>
          <w:rFonts w:ascii="Times New Roman" w:hAnsi="Times New Roman" w:cs="Times New Roman"/>
          <w:sz w:val="28"/>
          <w:szCs w:val="28"/>
        </w:rPr>
        <w:t>ОО организовано</w:t>
      </w:r>
      <w:r>
        <w:rPr>
          <w:rFonts w:ascii="Times New Roman" w:hAnsi="Times New Roman" w:cs="Times New Roman"/>
          <w:sz w:val="28"/>
          <w:szCs w:val="28"/>
        </w:rPr>
        <w:t xml:space="preserve"> в ФАПе . Медицинские осмотры учащихся </w:t>
      </w:r>
      <w:r w:rsidR="00F656F4" w:rsidRPr="009466D4">
        <w:rPr>
          <w:rFonts w:ascii="Times New Roman" w:hAnsi="Times New Roman" w:cs="Times New Roman"/>
          <w:sz w:val="28"/>
          <w:szCs w:val="28"/>
        </w:rPr>
        <w:t xml:space="preserve"> ОО организуются и пр</w:t>
      </w:r>
      <w:r>
        <w:rPr>
          <w:rFonts w:ascii="Times New Roman" w:hAnsi="Times New Roman" w:cs="Times New Roman"/>
          <w:sz w:val="28"/>
          <w:szCs w:val="28"/>
        </w:rPr>
        <w:t>овод</w:t>
      </w:r>
      <w:r w:rsidR="00A81CE1">
        <w:rPr>
          <w:rFonts w:ascii="Times New Roman" w:hAnsi="Times New Roman" w:cs="Times New Roman"/>
          <w:sz w:val="28"/>
          <w:szCs w:val="28"/>
        </w:rPr>
        <w:t xml:space="preserve"> </w:t>
      </w:r>
      <w:r>
        <w:rPr>
          <w:rFonts w:ascii="Times New Roman" w:hAnsi="Times New Roman" w:cs="Times New Roman"/>
          <w:sz w:val="28"/>
          <w:szCs w:val="28"/>
        </w:rPr>
        <w:t>тся в порядке, установленно</w:t>
      </w:r>
      <w:r w:rsidR="00F656F4" w:rsidRPr="009466D4">
        <w:rPr>
          <w:rFonts w:ascii="Times New Roman" w:hAnsi="Times New Roman" w:cs="Times New Roman"/>
          <w:sz w:val="28"/>
          <w:szCs w:val="28"/>
        </w:rPr>
        <w:t>м Федеральным органом исполнительной власти в области здравоохранения.</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2.21. Учащихся допускают к занятиям в ОО после перенесенного заболевания только при наличии справки врача.</w:t>
      </w:r>
    </w:p>
    <w:p w:rsidR="00F656F4" w:rsidRPr="006D2F3F"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2</w:t>
      </w:r>
      <w:r w:rsidRPr="006D2F3F">
        <w:rPr>
          <w:rFonts w:ascii="Times New Roman" w:hAnsi="Times New Roman" w:cs="Times New Roman"/>
          <w:sz w:val="28"/>
          <w:szCs w:val="28"/>
        </w:rPr>
        <w:t>.22. В ОО организуется работа по профилактике инфекционных и неинфекционных заболеваний.</w:t>
      </w:r>
    </w:p>
    <w:p w:rsidR="00F656F4" w:rsidRPr="006D2F3F" w:rsidRDefault="00F656F4" w:rsidP="00F656F4">
      <w:pPr>
        <w:pStyle w:val="a3"/>
        <w:ind w:firstLine="709"/>
        <w:jc w:val="both"/>
        <w:rPr>
          <w:rFonts w:ascii="Times New Roman" w:hAnsi="Times New Roman" w:cs="Times New Roman"/>
          <w:sz w:val="28"/>
          <w:szCs w:val="28"/>
        </w:rPr>
      </w:pPr>
      <w:r w:rsidRPr="006D2F3F">
        <w:rPr>
          <w:rFonts w:ascii="Times New Roman" w:hAnsi="Times New Roman" w:cs="Times New Roman"/>
          <w:sz w:val="28"/>
          <w:szCs w:val="28"/>
        </w:rPr>
        <w:t>2.23. В классных журналах в АИС «</w:t>
      </w:r>
      <w:r>
        <w:rPr>
          <w:rFonts w:ascii="Times New Roman" w:hAnsi="Times New Roman" w:cs="Times New Roman"/>
          <w:sz w:val="28"/>
          <w:szCs w:val="28"/>
        </w:rPr>
        <w:t>Сетевой город. Образование</w:t>
      </w:r>
      <w:r w:rsidRPr="006D2F3F">
        <w:rPr>
          <w:rFonts w:ascii="Times New Roman" w:hAnsi="Times New Roman" w:cs="Times New Roman"/>
          <w:sz w:val="28"/>
          <w:szCs w:val="28"/>
        </w:rPr>
        <w:t>» оформляется лист здоровья, в который для каждого обучающегося вносятся сведения о группе здоровья, группе занятий физической культурой.</w:t>
      </w:r>
      <w:bookmarkStart w:id="3" w:name="bookmark5"/>
    </w:p>
    <w:p w:rsidR="00F656F4" w:rsidRPr="006D2F3F" w:rsidRDefault="00F656F4" w:rsidP="00F656F4">
      <w:pPr>
        <w:pStyle w:val="a3"/>
        <w:ind w:firstLine="709"/>
        <w:jc w:val="both"/>
        <w:rPr>
          <w:rFonts w:ascii="Times New Roman" w:hAnsi="Times New Roman" w:cs="Times New Roman"/>
          <w:sz w:val="28"/>
          <w:szCs w:val="28"/>
        </w:rPr>
      </w:pPr>
    </w:p>
    <w:p w:rsidR="00F656F4" w:rsidRDefault="00F656F4" w:rsidP="00F656F4">
      <w:pPr>
        <w:pStyle w:val="a3"/>
        <w:ind w:firstLine="709"/>
        <w:jc w:val="center"/>
        <w:rPr>
          <w:rFonts w:ascii="Times New Roman" w:hAnsi="Times New Roman" w:cs="Times New Roman"/>
          <w:b/>
          <w:color w:val="000000"/>
          <w:sz w:val="28"/>
          <w:szCs w:val="28"/>
          <w:lang w:eastAsia="ru-RU" w:bidi="ru-RU"/>
        </w:rPr>
      </w:pPr>
    </w:p>
    <w:p w:rsidR="00F656F4" w:rsidRPr="006D2F3F" w:rsidRDefault="00F656F4" w:rsidP="00F656F4">
      <w:pPr>
        <w:pStyle w:val="a3"/>
        <w:ind w:firstLine="709"/>
        <w:jc w:val="center"/>
        <w:rPr>
          <w:rFonts w:ascii="Times New Roman" w:hAnsi="Times New Roman" w:cs="Times New Roman"/>
          <w:b/>
          <w:sz w:val="28"/>
          <w:szCs w:val="28"/>
        </w:rPr>
      </w:pPr>
      <w:r w:rsidRPr="006D2F3F">
        <w:rPr>
          <w:rFonts w:ascii="Times New Roman" w:hAnsi="Times New Roman" w:cs="Times New Roman"/>
          <w:b/>
          <w:color w:val="000000"/>
          <w:sz w:val="28"/>
          <w:szCs w:val="28"/>
          <w:lang w:eastAsia="ru-RU" w:bidi="ru-RU"/>
        </w:rPr>
        <w:t>3. Условия применения средств мобильной связи и</w:t>
      </w:r>
    </w:p>
    <w:p w:rsidR="00F656F4" w:rsidRPr="006D2F3F" w:rsidRDefault="00F656F4" w:rsidP="00F656F4">
      <w:pPr>
        <w:pStyle w:val="10"/>
        <w:shd w:val="clear" w:color="auto" w:fill="auto"/>
        <w:tabs>
          <w:tab w:val="left" w:pos="2143"/>
        </w:tabs>
        <w:spacing w:line="240" w:lineRule="exact"/>
        <w:jc w:val="center"/>
        <w:rPr>
          <w:color w:val="000000"/>
          <w:sz w:val="28"/>
          <w:szCs w:val="28"/>
          <w:lang w:eastAsia="ru-RU" w:bidi="ru-RU"/>
        </w:rPr>
      </w:pPr>
      <w:r w:rsidRPr="006D2F3F">
        <w:rPr>
          <w:color w:val="000000"/>
          <w:sz w:val="28"/>
          <w:szCs w:val="28"/>
          <w:lang w:eastAsia="ru-RU" w:bidi="ru-RU"/>
        </w:rPr>
        <w:t>электронных гаджетов</w:t>
      </w:r>
    </w:p>
    <w:p w:rsidR="00F656F4" w:rsidRPr="006D2F3F" w:rsidRDefault="00F656F4" w:rsidP="00F656F4">
      <w:pPr>
        <w:pStyle w:val="10"/>
        <w:shd w:val="clear" w:color="auto" w:fill="auto"/>
        <w:tabs>
          <w:tab w:val="left" w:pos="2143"/>
        </w:tabs>
        <w:spacing w:line="240" w:lineRule="exact"/>
        <w:ind w:firstLine="709"/>
        <w:jc w:val="both"/>
        <w:rPr>
          <w:sz w:val="28"/>
          <w:szCs w:val="28"/>
        </w:rPr>
      </w:pPr>
    </w:p>
    <w:p w:rsidR="00F656F4" w:rsidRPr="006D2F3F" w:rsidRDefault="00F656F4" w:rsidP="00F656F4">
      <w:pPr>
        <w:pStyle w:val="20"/>
        <w:shd w:val="clear" w:color="auto" w:fill="auto"/>
        <w:spacing w:line="302" w:lineRule="exact"/>
        <w:ind w:firstLine="709"/>
        <w:jc w:val="both"/>
        <w:rPr>
          <w:sz w:val="28"/>
          <w:szCs w:val="28"/>
        </w:rPr>
      </w:pPr>
      <w:r w:rsidRPr="006D2F3F">
        <w:rPr>
          <w:color w:val="000000"/>
          <w:sz w:val="28"/>
          <w:szCs w:val="28"/>
          <w:lang w:eastAsia="ru-RU" w:bidi="ru-RU"/>
        </w:rPr>
        <w:t>3.1. ЭСО могут использоваться в Школе для обмена информацией только в случаенеобходимости.</w:t>
      </w:r>
    </w:p>
    <w:p w:rsidR="00F656F4" w:rsidRPr="006D2F3F" w:rsidRDefault="00F656F4" w:rsidP="00F656F4">
      <w:pPr>
        <w:pStyle w:val="20"/>
        <w:shd w:val="clear" w:color="auto" w:fill="auto"/>
        <w:tabs>
          <w:tab w:val="left" w:pos="1211"/>
        </w:tabs>
        <w:spacing w:line="302" w:lineRule="exact"/>
        <w:ind w:firstLine="709"/>
        <w:jc w:val="both"/>
        <w:rPr>
          <w:sz w:val="28"/>
          <w:szCs w:val="28"/>
        </w:rPr>
      </w:pPr>
      <w:r w:rsidRPr="006D2F3F">
        <w:rPr>
          <w:color w:val="000000"/>
          <w:sz w:val="28"/>
          <w:szCs w:val="28"/>
          <w:lang w:eastAsia="ru-RU" w:bidi="ru-RU"/>
        </w:rPr>
        <w:t>3.2. При использовании ЭСО необходимо соблюдатьследующие этические нормы:не использовать в качестве звонка мелодии и звуки, которые могут оскорбить или встревожитьокружающих;</w:t>
      </w:r>
    </w:p>
    <w:p w:rsidR="00F656F4" w:rsidRPr="006D2F3F" w:rsidRDefault="00F656F4" w:rsidP="00F656F4">
      <w:pPr>
        <w:pStyle w:val="20"/>
        <w:shd w:val="clear" w:color="auto" w:fill="auto"/>
        <w:tabs>
          <w:tab w:val="left" w:pos="1206"/>
        </w:tabs>
        <w:spacing w:line="302" w:lineRule="exact"/>
        <w:ind w:firstLine="709"/>
        <w:jc w:val="both"/>
        <w:rPr>
          <w:sz w:val="28"/>
          <w:szCs w:val="28"/>
        </w:rPr>
      </w:pPr>
      <w:r w:rsidRPr="006D2F3F">
        <w:rPr>
          <w:color w:val="000000"/>
          <w:sz w:val="28"/>
          <w:szCs w:val="28"/>
          <w:lang w:eastAsia="ru-RU" w:bidi="ru-RU"/>
        </w:rPr>
        <w:t>3.3. Электронные средства обучения разрешены к использованию обучающимися, так как являются необходимыми средствами для изучения образовательной программы и неотъемлемой частью обеспечения учебного процесса.</w:t>
      </w:r>
    </w:p>
    <w:p w:rsidR="00F656F4" w:rsidRPr="006D2F3F" w:rsidRDefault="00F656F4" w:rsidP="00F656F4">
      <w:pPr>
        <w:pStyle w:val="20"/>
        <w:shd w:val="clear" w:color="auto" w:fill="auto"/>
        <w:spacing w:line="302" w:lineRule="exact"/>
        <w:ind w:firstLine="709"/>
        <w:jc w:val="both"/>
        <w:rPr>
          <w:sz w:val="28"/>
          <w:szCs w:val="28"/>
        </w:rPr>
      </w:pPr>
      <w:r w:rsidRPr="006D2F3F">
        <w:rPr>
          <w:color w:val="000000"/>
          <w:sz w:val="28"/>
          <w:szCs w:val="28"/>
          <w:lang w:eastAsia="ru-RU" w:bidi="ru-RU"/>
        </w:rPr>
        <w:t>3.4. Интерактивные доски и иные средства отображения информации, а также компьютеры, ноутбуки, планшеты, иные электро</w:t>
      </w:r>
      <w:r>
        <w:rPr>
          <w:color w:val="000000"/>
          <w:sz w:val="28"/>
          <w:szCs w:val="28"/>
          <w:lang w:eastAsia="ru-RU" w:bidi="ru-RU"/>
        </w:rPr>
        <w:t xml:space="preserve">нные средства обучения </w:t>
      </w:r>
      <w:r w:rsidRPr="006D2F3F">
        <w:rPr>
          <w:color w:val="000000"/>
          <w:sz w:val="28"/>
          <w:szCs w:val="28"/>
          <w:lang w:eastAsia="ru-RU" w:bidi="ru-RU"/>
        </w:rPr>
        <w:t xml:space="preserve">используются в соответствии с инструкцией по эксплуатации и (или) техническим паспортом. ЭСО должны иметь документы об оценке </w:t>
      </w:r>
      <w:r w:rsidRPr="006D2F3F">
        <w:rPr>
          <w:color w:val="000000"/>
          <w:sz w:val="28"/>
          <w:szCs w:val="28"/>
          <w:lang w:eastAsia="ru-RU" w:bidi="ru-RU"/>
        </w:rPr>
        <w:lastRenderedPageBreak/>
        <w:t>(подтверждении) соответствия.</w:t>
      </w:r>
    </w:p>
    <w:p w:rsidR="00F656F4" w:rsidRPr="006D2F3F" w:rsidRDefault="00F656F4" w:rsidP="00F656F4">
      <w:pPr>
        <w:pStyle w:val="20"/>
        <w:shd w:val="clear" w:color="auto" w:fill="auto"/>
        <w:spacing w:line="302" w:lineRule="exact"/>
        <w:ind w:firstLine="709"/>
        <w:jc w:val="both"/>
        <w:rPr>
          <w:sz w:val="28"/>
          <w:szCs w:val="28"/>
        </w:rPr>
      </w:pPr>
      <w:r w:rsidRPr="006D2F3F">
        <w:rPr>
          <w:color w:val="000000"/>
          <w:sz w:val="28"/>
          <w:szCs w:val="28"/>
          <w:lang w:eastAsia="ru-RU" w:bidi="ru-RU"/>
        </w:rPr>
        <w:t>3.5. Использование ЭСО должно осуществляться при условии их соответствия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rsidR="00F656F4" w:rsidRPr="006D2F3F" w:rsidRDefault="00F656F4" w:rsidP="00F656F4">
      <w:pPr>
        <w:pStyle w:val="20"/>
        <w:shd w:val="clear" w:color="auto" w:fill="auto"/>
        <w:tabs>
          <w:tab w:val="left" w:pos="1206"/>
        </w:tabs>
        <w:spacing w:line="302" w:lineRule="exact"/>
        <w:ind w:firstLine="709"/>
        <w:jc w:val="both"/>
        <w:rPr>
          <w:sz w:val="28"/>
          <w:szCs w:val="28"/>
        </w:rPr>
      </w:pPr>
      <w:r w:rsidRPr="006D2F3F">
        <w:rPr>
          <w:color w:val="000000"/>
          <w:sz w:val="28"/>
          <w:szCs w:val="28"/>
          <w:lang w:eastAsia="ru-RU" w:bidi="ru-RU"/>
        </w:rPr>
        <w:t>3.6. Минимальная диагональ ЭСО должна составлять для монитора персонального компьютера и ноутбука - не менее 39,6 см, планшета - 26,6 см. Использование мониторов на основе электроннолучевых трубок в образовательных организациях не допускается.</w:t>
      </w:r>
    </w:p>
    <w:p w:rsidR="00F656F4" w:rsidRPr="006D2F3F" w:rsidRDefault="00F656F4" w:rsidP="00F656F4">
      <w:pPr>
        <w:pStyle w:val="20"/>
        <w:shd w:val="clear" w:color="auto" w:fill="auto"/>
        <w:tabs>
          <w:tab w:val="left" w:pos="1206"/>
        </w:tabs>
        <w:spacing w:line="302" w:lineRule="exact"/>
        <w:ind w:firstLine="709"/>
        <w:jc w:val="both"/>
        <w:rPr>
          <w:sz w:val="28"/>
          <w:szCs w:val="28"/>
        </w:rPr>
      </w:pPr>
      <w:r w:rsidRPr="006D2F3F">
        <w:rPr>
          <w:color w:val="000000"/>
          <w:sz w:val="28"/>
          <w:szCs w:val="28"/>
          <w:lang w:eastAsia="ru-RU" w:bidi="ru-RU"/>
        </w:rPr>
        <w:t>3.7. Издательская продукция (книжные и электронные ее варианты), используемые хозяйствующим субъектом, должны соответствовать гигиеническим нормативам.</w:t>
      </w:r>
    </w:p>
    <w:p w:rsidR="00F656F4" w:rsidRPr="006D2F3F" w:rsidRDefault="00F656F4" w:rsidP="00F656F4">
      <w:pPr>
        <w:pStyle w:val="20"/>
        <w:shd w:val="clear" w:color="auto" w:fill="auto"/>
        <w:tabs>
          <w:tab w:val="left" w:pos="1206"/>
        </w:tabs>
        <w:spacing w:line="302" w:lineRule="exact"/>
        <w:ind w:firstLine="709"/>
        <w:jc w:val="both"/>
        <w:rPr>
          <w:sz w:val="28"/>
          <w:szCs w:val="28"/>
        </w:rPr>
      </w:pPr>
      <w:r w:rsidRPr="006D2F3F">
        <w:rPr>
          <w:color w:val="000000"/>
          <w:sz w:val="28"/>
          <w:szCs w:val="28"/>
          <w:lang w:eastAsia="ru-RU" w:bidi="ru-RU"/>
        </w:rPr>
        <w:t>3.8. Кабинеты информатики и работа с ЭСО должны соответствовать гигиеническим нормативам.</w:t>
      </w:r>
    </w:p>
    <w:p w:rsidR="00F656F4" w:rsidRPr="006D2F3F" w:rsidRDefault="00F656F4" w:rsidP="00F656F4">
      <w:pPr>
        <w:pStyle w:val="a3"/>
        <w:ind w:firstLine="709"/>
        <w:jc w:val="both"/>
        <w:rPr>
          <w:rFonts w:ascii="Times New Roman" w:hAnsi="Times New Roman" w:cs="Times New Roman"/>
          <w:sz w:val="28"/>
          <w:szCs w:val="28"/>
        </w:rPr>
      </w:pPr>
      <w:r w:rsidRPr="006D2F3F">
        <w:rPr>
          <w:rFonts w:ascii="Times New Roman" w:hAnsi="Times New Roman" w:cs="Times New Roman"/>
          <w:sz w:val="28"/>
          <w:szCs w:val="28"/>
        </w:rPr>
        <w:t>3.9. При использовании ЭСО во время занятий и перемен должна проводиться гимнастика для глаз. При использовании книжных учебных изданий гимнастика для глаз должна проводиться во время перемен.</w:t>
      </w:r>
    </w:p>
    <w:p w:rsidR="00F656F4" w:rsidRPr="006D2F3F" w:rsidRDefault="00F656F4" w:rsidP="00F656F4">
      <w:pPr>
        <w:pStyle w:val="a3"/>
        <w:ind w:firstLine="709"/>
        <w:jc w:val="both"/>
        <w:rPr>
          <w:rFonts w:ascii="Times New Roman" w:hAnsi="Times New Roman" w:cs="Times New Roman"/>
          <w:sz w:val="28"/>
          <w:szCs w:val="28"/>
        </w:rPr>
      </w:pPr>
      <w:r w:rsidRPr="006D2F3F">
        <w:rPr>
          <w:rFonts w:ascii="Times New Roman" w:hAnsi="Times New Roman" w:cs="Times New Roman"/>
          <w:sz w:val="28"/>
          <w:szCs w:val="28"/>
        </w:rPr>
        <w:t>3.10. Для профилактики нарушений осанки во время занятий должны проводиться соответствующие физические упражнения (далее - физкультминутки).</w:t>
      </w:r>
    </w:p>
    <w:p w:rsidR="00F656F4" w:rsidRPr="0030434D" w:rsidRDefault="00F656F4" w:rsidP="00F656F4">
      <w:pPr>
        <w:pStyle w:val="a3"/>
        <w:ind w:firstLine="709"/>
        <w:jc w:val="both"/>
        <w:rPr>
          <w:rFonts w:ascii="Times New Roman" w:hAnsi="Times New Roman" w:cs="Times New Roman"/>
          <w:sz w:val="28"/>
          <w:szCs w:val="28"/>
        </w:rPr>
      </w:pPr>
      <w:r w:rsidRPr="0030434D">
        <w:rPr>
          <w:rFonts w:ascii="Times New Roman" w:hAnsi="Times New Roman" w:cs="Times New Roman"/>
          <w:sz w:val="28"/>
          <w:szCs w:val="28"/>
        </w:rPr>
        <w:t>3.11. При использовании ЭСО с демонстрацией обучающих фильмов, программ или иной информации, предусматривающих ее фиксацию в тетрадях воспитанниками и обучающимися, продолжительность непрерывного использования экрана не должна превышать для детей 5-7 лет - 5-7 минут, для учащихся 1-4-х классов - 10 минут, для 5-9-х классов -15 минут.</w:t>
      </w:r>
    </w:p>
    <w:p w:rsidR="00F656F4" w:rsidRPr="0030434D" w:rsidRDefault="00F656F4" w:rsidP="00F656F4">
      <w:pPr>
        <w:pStyle w:val="a3"/>
        <w:ind w:firstLine="709"/>
        <w:jc w:val="both"/>
        <w:rPr>
          <w:rFonts w:ascii="Times New Roman" w:hAnsi="Times New Roman" w:cs="Times New Roman"/>
          <w:sz w:val="28"/>
          <w:szCs w:val="28"/>
        </w:rPr>
      </w:pPr>
      <w:r w:rsidRPr="0030434D">
        <w:rPr>
          <w:rFonts w:ascii="Times New Roman" w:hAnsi="Times New Roman" w:cs="Times New Roman"/>
          <w:sz w:val="28"/>
          <w:szCs w:val="28"/>
        </w:rPr>
        <w:t>3.12. Общая продолжительность использования ЭСО на уроке не должна превышать для интерактивной доски - для детей до 10 лет - 20 минут, старше 10 лет - 30 минут; компьютера - для детей 1-2 классов - 20 минут, 3-4 классов - 25 минут, 5-9 классов - 30 минут, 10-11 классов - 35 минут.</w:t>
      </w:r>
    </w:p>
    <w:p w:rsidR="00F656F4" w:rsidRPr="006D2F3F" w:rsidRDefault="00F656F4" w:rsidP="00F656F4">
      <w:pPr>
        <w:pStyle w:val="a3"/>
        <w:ind w:firstLine="709"/>
        <w:jc w:val="both"/>
        <w:rPr>
          <w:rFonts w:ascii="Times New Roman" w:hAnsi="Times New Roman" w:cs="Times New Roman"/>
          <w:sz w:val="28"/>
          <w:szCs w:val="28"/>
        </w:rPr>
      </w:pPr>
      <w:r w:rsidRPr="006D2F3F">
        <w:rPr>
          <w:rFonts w:ascii="Times New Roman" w:hAnsi="Times New Roman" w:cs="Times New Roman"/>
          <w:sz w:val="28"/>
          <w:szCs w:val="28"/>
        </w:rPr>
        <w:t>3.1</w:t>
      </w:r>
      <w:r>
        <w:rPr>
          <w:rFonts w:ascii="Times New Roman" w:hAnsi="Times New Roman" w:cs="Times New Roman"/>
          <w:sz w:val="28"/>
          <w:szCs w:val="28"/>
        </w:rPr>
        <w:t>4</w:t>
      </w:r>
      <w:r w:rsidRPr="006D2F3F">
        <w:rPr>
          <w:rFonts w:ascii="Times New Roman" w:hAnsi="Times New Roman" w:cs="Times New Roman"/>
          <w:sz w:val="28"/>
          <w:szCs w:val="28"/>
        </w:rPr>
        <w:t>. Одновременное использование детьми на занятиях более двух различных ЭСО (интерактивная доска и персональный компьютер, интерактивная доска и планшет) не допускается.</w:t>
      </w:r>
    </w:p>
    <w:p w:rsidR="00F656F4" w:rsidRPr="006D2F3F" w:rsidRDefault="00F656F4" w:rsidP="00F656F4">
      <w:pPr>
        <w:pStyle w:val="a3"/>
        <w:ind w:firstLine="709"/>
        <w:jc w:val="both"/>
        <w:rPr>
          <w:rFonts w:ascii="Times New Roman" w:hAnsi="Times New Roman" w:cs="Times New Roman"/>
          <w:sz w:val="28"/>
          <w:szCs w:val="28"/>
        </w:rPr>
      </w:pPr>
      <w:r w:rsidRPr="006D2F3F">
        <w:rPr>
          <w:rFonts w:ascii="Times New Roman" w:hAnsi="Times New Roman" w:cs="Times New Roman"/>
          <w:sz w:val="28"/>
          <w:szCs w:val="28"/>
        </w:rPr>
        <w:t>3.1</w:t>
      </w:r>
      <w:r>
        <w:rPr>
          <w:rFonts w:ascii="Times New Roman" w:hAnsi="Times New Roman" w:cs="Times New Roman"/>
          <w:sz w:val="28"/>
          <w:szCs w:val="28"/>
        </w:rPr>
        <w:t>5</w:t>
      </w:r>
      <w:r w:rsidRPr="006D2F3F">
        <w:rPr>
          <w:rFonts w:ascii="Times New Roman" w:hAnsi="Times New Roman" w:cs="Times New Roman"/>
          <w:sz w:val="28"/>
          <w:szCs w:val="28"/>
        </w:rPr>
        <w:t>. Для образовательных целей мобильные средства связи не используются.</w:t>
      </w:r>
    </w:p>
    <w:p w:rsidR="00F656F4" w:rsidRPr="006D2F3F" w:rsidRDefault="00F656F4" w:rsidP="00F656F4">
      <w:pPr>
        <w:pStyle w:val="a3"/>
        <w:ind w:firstLine="709"/>
        <w:jc w:val="both"/>
        <w:rPr>
          <w:rFonts w:ascii="Times New Roman" w:hAnsi="Times New Roman" w:cs="Times New Roman"/>
          <w:sz w:val="28"/>
          <w:szCs w:val="28"/>
        </w:rPr>
      </w:pPr>
      <w:r w:rsidRPr="006D2F3F">
        <w:rPr>
          <w:rFonts w:ascii="Times New Roman" w:hAnsi="Times New Roman" w:cs="Times New Roman"/>
          <w:sz w:val="28"/>
          <w:szCs w:val="28"/>
        </w:rPr>
        <w:t>3.1</w:t>
      </w:r>
      <w:r>
        <w:rPr>
          <w:rFonts w:ascii="Times New Roman" w:hAnsi="Times New Roman" w:cs="Times New Roman"/>
          <w:sz w:val="28"/>
          <w:szCs w:val="28"/>
        </w:rPr>
        <w:t>6</w:t>
      </w:r>
      <w:r w:rsidRPr="006D2F3F">
        <w:rPr>
          <w:rFonts w:ascii="Times New Roman" w:hAnsi="Times New Roman" w:cs="Times New Roman"/>
          <w:sz w:val="28"/>
          <w:szCs w:val="28"/>
        </w:rPr>
        <w:t>. Оконные проемы в помещениях, где используются ЭСО, должны быть оборудованы светорегулируемыми устройствами.</w:t>
      </w:r>
    </w:p>
    <w:p w:rsidR="00F656F4" w:rsidRPr="006D2F3F" w:rsidRDefault="00F656F4" w:rsidP="00F656F4">
      <w:pPr>
        <w:pStyle w:val="a3"/>
        <w:ind w:firstLine="709"/>
        <w:jc w:val="both"/>
        <w:rPr>
          <w:rFonts w:ascii="Times New Roman" w:hAnsi="Times New Roman" w:cs="Times New Roman"/>
          <w:sz w:val="28"/>
          <w:szCs w:val="28"/>
        </w:rPr>
      </w:pPr>
      <w:r w:rsidRPr="006D2F3F">
        <w:rPr>
          <w:rFonts w:ascii="Times New Roman" w:hAnsi="Times New Roman" w:cs="Times New Roman"/>
          <w:sz w:val="28"/>
          <w:szCs w:val="28"/>
        </w:rPr>
        <w:t>3.1</w:t>
      </w:r>
      <w:r>
        <w:rPr>
          <w:rFonts w:ascii="Times New Roman" w:hAnsi="Times New Roman" w:cs="Times New Roman"/>
          <w:sz w:val="28"/>
          <w:szCs w:val="28"/>
        </w:rPr>
        <w:t>7</w:t>
      </w:r>
      <w:r w:rsidRPr="006D2F3F">
        <w:rPr>
          <w:rFonts w:ascii="Times New Roman" w:hAnsi="Times New Roman" w:cs="Times New Roman"/>
          <w:sz w:val="28"/>
          <w:szCs w:val="28"/>
        </w:rPr>
        <w:t>. Линейные размеры (диагональ) экрана ЭСО должны соответствовать гигиеническим нормативам. Организация рабочих мест пользователей персональных ЭСО должна обеспечивать зрительную дистанцию до экрана не менее 50 см. Использование планшетов предполагает их размещения на столе под углом наклона 30 °.</w:t>
      </w:r>
    </w:p>
    <w:p w:rsidR="00F656F4" w:rsidRPr="006D2F3F" w:rsidRDefault="00F656F4" w:rsidP="00F656F4">
      <w:pPr>
        <w:pStyle w:val="a3"/>
        <w:ind w:firstLine="709"/>
        <w:jc w:val="both"/>
        <w:rPr>
          <w:rFonts w:ascii="Times New Roman" w:hAnsi="Times New Roman" w:cs="Times New Roman"/>
          <w:sz w:val="28"/>
          <w:szCs w:val="28"/>
        </w:rPr>
      </w:pPr>
      <w:r w:rsidRPr="006D2F3F">
        <w:rPr>
          <w:rFonts w:ascii="Times New Roman" w:hAnsi="Times New Roman" w:cs="Times New Roman"/>
          <w:sz w:val="28"/>
          <w:szCs w:val="28"/>
        </w:rPr>
        <w:t>3.</w:t>
      </w:r>
      <w:r>
        <w:rPr>
          <w:rFonts w:ascii="Times New Roman" w:hAnsi="Times New Roman" w:cs="Times New Roman"/>
          <w:sz w:val="28"/>
          <w:szCs w:val="28"/>
        </w:rPr>
        <w:t>18</w:t>
      </w:r>
      <w:r w:rsidRPr="006D2F3F">
        <w:rPr>
          <w:rFonts w:ascii="Times New Roman" w:hAnsi="Times New Roman" w:cs="Times New Roman"/>
          <w:sz w:val="28"/>
          <w:szCs w:val="28"/>
        </w:rPr>
        <w:t>. Шрифтовое оформление электронных учебных изданий должно соответствовать гигиеническим нормативам. Непрерывная и суммарная продолжительность использования различных типов ЭСО на занятиях должна соответствовать гигиеническим нормативам.</w:t>
      </w:r>
    </w:p>
    <w:p w:rsidR="00F656F4" w:rsidRPr="006D2F3F"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3.19</w:t>
      </w:r>
      <w:r w:rsidRPr="006D2F3F">
        <w:rPr>
          <w:rFonts w:ascii="Times New Roman" w:hAnsi="Times New Roman" w:cs="Times New Roman"/>
          <w:sz w:val="28"/>
          <w:szCs w:val="28"/>
        </w:rPr>
        <w:t>. Интерактивную доску (панель) и другие ЭСО следует выключать или переводить в режим ожидания, когда их использование приостановлено или завершено.</w:t>
      </w:r>
    </w:p>
    <w:p w:rsidR="00F656F4" w:rsidRPr="006D2F3F" w:rsidRDefault="00F656F4" w:rsidP="00F656F4">
      <w:pPr>
        <w:pStyle w:val="a3"/>
        <w:ind w:firstLine="709"/>
        <w:jc w:val="both"/>
        <w:rPr>
          <w:rFonts w:ascii="Times New Roman" w:hAnsi="Times New Roman" w:cs="Times New Roman"/>
          <w:sz w:val="28"/>
          <w:szCs w:val="28"/>
        </w:rPr>
      </w:pPr>
      <w:r w:rsidRPr="006D2F3F">
        <w:rPr>
          <w:rFonts w:ascii="Times New Roman" w:hAnsi="Times New Roman" w:cs="Times New Roman"/>
          <w:sz w:val="28"/>
          <w:szCs w:val="28"/>
        </w:rPr>
        <w:t>3.2</w:t>
      </w:r>
      <w:r>
        <w:rPr>
          <w:rFonts w:ascii="Times New Roman" w:hAnsi="Times New Roman" w:cs="Times New Roman"/>
          <w:sz w:val="28"/>
          <w:szCs w:val="28"/>
        </w:rPr>
        <w:t>0</w:t>
      </w:r>
      <w:r w:rsidRPr="006D2F3F">
        <w:rPr>
          <w:rFonts w:ascii="Times New Roman" w:hAnsi="Times New Roman" w:cs="Times New Roman"/>
          <w:sz w:val="28"/>
          <w:szCs w:val="28"/>
        </w:rPr>
        <w:t>. Режим учебного дня, в том числе во время учебных занятий, должен включать различные формы двигательной активности. В середине урока организуется перерыв для проведения комплекса упражнений для профилактики зрительного утомления, повышения активности центральной нервной системы, снятия напряжения с мышц шеи и плечевого пояса, с мышц туловища, для укрепления мышц и связок нижних конечностей.</w:t>
      </w:r>
    </w:p>
    <w:p w:rsidR="00F656F4" w:rsidRPr="006D2F3F" w:rsidRDefault="00F656F4" w:rsidP="00F656F4">
      <w:pPr>
        <w:pStyle w:val="a3"/>
        <w:ind w:firstLine="709"/>
        <w:jc w:val="both"/>
        <w:rPr>
          <w:rFonts w:ascii="Times New Roman" w:hAnsi="Times New Roman" w:cs="Times New Roman"/>
          <w:sz w:val="28"/>
          <w:szCs w:val="28"/>
        </w:rPr>
      </w:pPr>
      <w:r w:rsidRPr="006D2F3F">
        <w:rPr>
          <w:rFonts w:ascii="Times New Roman" w:hAnsi="Times New Roman" w:cs="Times New Roman"/>
          <w:sz w:val="28"/>
          <w:szCs w:val="28"/>
        </w:rPr>
        <w:t>3.2</w:t>
      </w:r>
      <w:r>
        <w:rPr>
          <w:rFonts w:ascii="Times New Roman" w:hAnsi="Times New Roman" w:cs="Times New Roman"/>
          <w:sz w:val="28"/>
          <w:szCs w:val="28"/>
        </w:rPr>
        <w:t>1</w:t>
      </w:r>
      <w:r w:rsidRPr="006D2F3F">
        <w:rPr>
          <w:rFonts w:ascii="Times New Roman" w:hAnsi="Times New Roman" w:cs="Times New Roman"/>
          <w:sz w:val="28"/>
          <w:szCs w:val="28"/>
        </w:rPr>
        <w:t>. В помещении, где организовано рабочее место обучающегося с компьютером (ноутбуком) или планшетом, необходимо предусмотреть естественное освещение и искусственное общее и местное на рабочем столе. Источник местного освещения на рабочем месте обучающегося должен располагаться сбоку от экрана персонального компьютера (ноутбука) или планшета. Освещение не должно создавать бликов на поверхности экрана.</w:t>
      </w:r>
    </w:p>
    <w:p w:rsidR="00F656F4" w:rsidRDefault="00F656F4" w:rsidP="00F656F4">
      <w:pPr>
        <w:pStyle w:val="a3"/>
        <w:ind w:firstLine="709"/>
        <w:jc w:val="both"/>
        <w:rPr>
          <w:rFonts w:ascii="Times New Roman" w:hAnsi="Times New Roman" w:cs="Times New Roman"/>
          <w:sz w:val="28"/>
          <w:szCs w:val="28"/>
        </w:rPr>
      </w:pPr>
    </w:p>
    <w:p w:rsidR="00F656F4" w:rsidRDefault="00F656F4" w:rsidP="00F656F4">
      <w:pPr>
        <w:pStyle w:val="a3"/>
        <w:jc w:val="center"/>
        <w:rPr>
          <w:rFonts w:ascii="Times New Roman" w:hAnsi="Times New Roman" w:cs="Times New Roman"/>
          <w:b/>
          <w:sz w:val="28"/>
          <w:szCs w:val="28"/>
        </w:rPr>
      </w:pPr>
      <w:r>
        <w:rPr>
          <w:rFonts w:ascii="Times New Roman" w:hAnsi="Times New Roman" w:cs="Times New Roman"/>
          <w:b/>
          <w:sz w:val="28"/>
          <w:szCs w:val="28"/>
        </w:rPr>
        <w:t>4</w:t>
      </w:r>
      <w:r w:rsidRPr="00951367">
        <w:rPr>
          <w:rFonts w:ascii="Times New Roman" w:hAnsi="Times New Roman" w:cs="Times New Roman"/>
          <w:b/>
          <w:sz w:val="28"/>
          <w:szCs w:val="28"/>
        </w:rPr>
        <w:t>. Особенности режима занятий при электронном и дистанционном обучении</w:t>
      </w:r>
      <w:bookmarkEnd w:id="3"/>
    </w:p>
    <w:p w:rsidR="00F656F4" w:rsidRPr="00951367" w:rsidRDefault="00F656F4" w:rsidP="00F656F4">
      <w:pPr>
        <w:pStyle w:val="a3"/>
        <w:jc w:val="center"/>
        <w:rPr>
          <w:rFonts w:ascii="Times New Roman" w:hAnsi="Times New Roman" w:cs="Times New Roman"/>
          <w:b/>
          <w:sz w:val="28"/>
          <w:szCs w:val="28"/>
        </w:rPr>
      </w:pPr>
    </w:p>
    <w:p w:rsidR="00F656F4" w:rsidRPr="009466D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Pr="009466D4">
        <w:rPr>
          <w:rFonts w:ascii="Times New Roman" w:hAnsi="Times New Roman" w:cs="Times New Roman"/>
          <w:sz w:val="28"/>
          <w:szCs w:val="28"/>
        </w:rPr>
        <w:t>.1. При использовании ЭСО на занятиях соблюдаются нормы продолжительности, установленные санитарными правилами и гигиеническими нормативами.</w:t>
      </w:r>
    </w:p>
    <w:p w:rsidR="00F656F4" w:rsidRPr="009466D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4.2</w:t>
      </w:r>
      <w:r w:rsidRPr="009466D4">
        <w:rPr>
          <w:rFonts w:ascii="Times New Roman" w:hAnsi="Times New Roman" w:cs="Times New Roman"/>
          <w:sz w:val="28"/>
          <w:szCs w:val="28"/>
        </w:rPr>
        <w:t xml:space="preserve">. Одновременное использование детьми на занятиях более двух различных ЭСО не допускается. </w:t>
      </w:r>
    </w:p>
    <w:p w:rsidR="00F656F4" w:rsidRPr="009466D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Pr="009466D4">
        <w:rPr>
          <w:rFonts w:ascii="Times New Roman" w:hAnsi="Times New Roman" w:cs="Times New Roman"/>
          <w:sz w:val="28"/>
          <w:szCs w:val="28"/>
        </w:rPr>
        <w:t>.</w:t>
      </w:r>
      <w:r>
        <w:rPr>
          <w:rFonts w:ascii="Times New Roman" w:hAnsi="Times New Roman" w:cs="Times New Roman"/>
          <w:sz w:val="28"/>
          <w:szCs w:val="28"/>
        </w:rPr>
        <w:t>3</w:t>
      </w:r>
      <w:r w:rsidRPr="009466D4">
        <w:rPr>
          <w:rFonts w:ascii="Times New Roman" w:hAnsi="Times New Roman" w:cs="Times New Roman"/>
          <w:sz w:val="28"/>
          <w:szCs w:val="28"/>
        </w:rPr>
        <w:t>. Для образовательных целей мобильные средства связи не используются.</w:t>
      </w:r>
    </w:p>
    <w:p w:rsidR="00F656F4" w:rsidRPr="009466D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Pr="009466D4">
        <w:rPr>
          <w:rFonts w:ascii="Times New Roman" w:hAnsi="Times New Roman" w:cs="Times New Roman"/>
          <w:sz w:val="28"/>
          <w:szCs w:val="28"/>
        </w:rPr>
        <w:t>.</w:t>
      </w:r>
      <w:r>
        <w:rPr>
          <w:rFonts w:ascii="Times New Roman" w:hAnsi="Times New Roman" w:cs="Times New Roman"/>
          <w:sz w:val="28"/>
          <w:szCs w:val="28"/>
        </w:rPr>
        <w:t>4</w:t>
      </w:r>
      <w:r w:rsidRPr="009466D4">
        <w:rPr>
          <w:rFonts w:ascii="Times New Roman" w:hAnsi="Times New Roman" w:cs="Times New Roman"/>
          <w:sz w:val="28"/>
          <w:szCs w:val="28"/>
        </w:rPr>
        <w:t>. Расписание занятий с использованием дистанционных образовательных технологий, электронного обучения составляется с учетом дневной и недельной динамики умственной работоспособности обучающихся и трудности учебных предметов. Обучение должно заканчиваться не позднее 18.00. Продолжительность урока не должна превышать 40 минут.</w:t>
      </w:r>
    </w:p>
    <w:p w:rsidR="00F656F4" w:rsidRDefault="00F656F4" w:rsidP="00F656F4">
      <w:pPr>
        <w:pStyle w:val="a3"/>
        <w:ind w:firstLine="709"/>
        <w:jc w:val="both"/>
        <w:rPr>
          <w:rFonts w:ascii="Times New Roman" w:hAnsi="Times New Roman" w:cs="Times New Roman"/>
          <w:sz w:val="28"/>
          <w:szCs w:val="28"/>
        </w:rPr>
      </w:pPr>
      <w:bookmarkStart w:id="4" w:name="bookmark6"/>
    </w:p>
    <w:p w:rsidR="00F656F4" w:rsidRPr="00951367" w:rsidRDefault="00F656F4" w:rsidP="00F656F4">
      <w:pPr>
        <w:pStyle w:val="a3"/>
        <w:jc w:val="center"/>
        <w:rPr>
          <w:rFonts w:ascii="Times New Roman" w:hAnsi="Times New Roman" w:cs="Times New Roman"/>
          <w:b/>
          <w:sz w:val="28"/>
          <w:szCs w:val="28"/>
        </w:rPr>
      </w:pPr>
      <w:r>
        <w:rPr>
          <w:rFonts w:ascii="Times New Roman" w:hAnsi="Times New Roman" w:cs="Times New Roman"/>
          <w:b/>
          <w:sz w:val="28"/>
          <w:szCs w:val="28"/>
        </w:rPr>
        <w:t>5</w:t>
      </w:r>
      <w:r w:rsidRPr="00951367">
        <w:rPr>
          <w:rFonts w:ascii="Times New Roman" w:hAnsi="Times New Roman" w:cs="Times New Roman"/>
          <w:b/>
          <w:sz w:val="28"/>
          <w:szCs w:val="28"/>
        </w:rPr>
        <w:t>. Режим питания обучающихся</w:t>
      </w:r>
      <w:bookmarkEnd w:id="4"/>
    </w:p>
    <w:p w:rsidR="00F656F4" w:rsidRDefault="00F656F4" w:rsidP="00F656F4">
      <w:pPr>
        <w:pStyle w:val="a3"/>
        <w:ind w:firstLine="709"/>
        <w:jc w:val="both"/>
        <w:rPr>
          <w:rFonts w:ascii="Times New Roman" w:hAnsi="Times New Roman" w:cs="Times New Roman"/>
          <w:sz w:val="28"/>
          <w:szCs w:val="28"/>
        </w:rPr>
      </w:pPr>
    </w:p>
    <w:p w:rsidR="00F656F4" w:rsidRPr="009466D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5</w:t>
      </w:r>
      <w:r w:rsidRPr="009466D4">
        <w:rPr>
          <w:rFonts w:ascii="Times New Roman" w:hAnsi="Times New Roman" w:cs="Times New Roman"/>
          <w:sz w:val="28"/>
          <w:szCs w:val="28"/>
        </w:rPr>
        <w:t>.1. Горячее питание обучающихся осуществляется в соответствии с расписанием, утверждаемым на каждый учебный период приказом директора ОО.</w:t>
      </w:r>
    </w:p>
    <w:p w:rsidR="00F656F4" w:rsidRPr="009466D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5</w:t>
      </w:r>
      <w:r w:rsidRPr="009466D4">
        <w:rPr>
          <w:rFonts w:ascii="Times New Roman" w:hAnsi="Times New Roman" w:cs="Times New Roman"/>
          <w:sz w:val="28"/>
          <w:szCs w:val="28"/>
        </w:rPr>
        <w:t>.2. Организаци</w:t>
      </w:r>
      <w:r>
        <w:rPr>
          <w:rFonts w:ascii="Times New Roman" w:hAnsi="Times New Roman" w:cs="Times New Roman"/>
          <w:sz w:val="28"/>
          <w:szCs w:val="28"/>
        </w:rPr>
        <w:t>я</w:t>
      </w:r>
      <w:r w:rsidRPr="009466D4">
        <w:rPr>
          <w:rFonts w:ascii="Times New Roman" w:hAnsi="Times New Roman" w:cs="Times New Roman"/>
          <w:sz w:val="28"/>
          <w:szCs w:val="28"/>
        </w:rPr>
        <w:t xml:space="preserve"> питания обучающихся в ОО осуществляет</w:t>
      </w:r>
      <w:r>
        <w:rPr>
          <w:rFonts w:ascii="Times New Roman" w:hAnsi="Times New Roman" w:cs="Times New Roman"/>
          <w:sz w:val="28"/>
          <w:szCs w:val="28"/>
        </w:rPr>
        <w:t xml:space="preserve">сяв школьной столовой, в которой кроме обеденного зала имеются все </w:t>
      </w:r>
      <w:r w:rsidRPr="009466D4">
        <w:rPr>
          <w:rFonts w:ascii="Times New Roman" w:hAnsi="Times New Roman" w:cs="Times New Roman"/>
          <w:sz w:val="28"/>
          <w:szCs w:val="28"/>
        </w:rPr>
        <w:t>необходимые помещения для функционирования столовой и предоставления качественного питания.</w:t>
      </w:r>
    </w:p>
    <w:p w:rsidR="00F656F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5.3</w:t>
      </w:r>
      <w:r w:rsidRPr="009466D4">
        <w:rPr>
          <w:rFonts w:ascii="Times New Roman" w:hAnsi="Times New Roman" w:cs="Times New Roman"/>
          <w:sz w:val="28"/>
          <w:szCs w:val="28"/>
        </w:rPr>
        <w:t xml:space="preserve">. Питание обучающихся проводится </w:t>
      </w:r>
      <w:r>
        <w:rPr>
          <w:rFonts w:ascii="Times New Roman" w:hAnsi="Times New Roman" w:cs="Times New Roman"/>
          <w:sz w:val="28"/>
          <w:szCs w:val="28"/>
        </w:rPr>
        <w:t xml:space="preserve">в соответствии с </w:t>
      </w:r>
      <w:r w:rsidRPr="009466D4">
        <w:rPr>
          <w:rFonts w:ascii="Times New Roman" w:hAnsi="Times New Roman" w:cs="Times New Roman"/>
          <w:sz w:val="28"/>
          <w:szCs w:val="28"/>
        </w:rPr>
        <w:t>установленн</w:t>
      </w:r>
      <w:r>
        <w:rPr>
          <w:rFonts w:ascii="Times New Roman" w:hAnsi="Times New Roman" w:cs="Times New Roman"/>
          <w:sz w:val="28"/>
          <w:szCs w:val="28"/>
        </w:rPr>
        <w:t>ым</w:t>
      </w:r>
      <w:r w:rsidRPr="009466D4">
        <w:rPr>
          <w:rFonts w:ascii="Times New Roman" w:hAnsi="Times New Roman" w:cs="Times New Roman"/>
          <w:sz w:val="28"/>
          <w:szCs w:val="28"/>
        </w:rPr>
        <w:t xml:space="preserve"> график</w:t>
      </w:r>
      <w:r>
        <w:rPr>
          <w:rFonts w:ascii="Times New Roman" w:hAnsi="Times New Roman" w:cs="Times New Roman"/>
          <w:sz w:val="28"/>
          <w:szCs w:val="28"/>
        </w:rPr>
        <w:t>ом</w:t>
      </w:r>
      <w:r w:rsidRPr="009466D4">
        <w:rPr>
          <w:rFonts w:ascii="Times New Roman" w:hAnsi="Times New Roman" w:cs="Times New Roman"/>
          <w:sz w:val="28"/>
          <w:szCs w:val="28"/>
        </w:rPr>
        <w:t xml:space="preserve"> после </w:t>
      </w:r>
      <w:r>
        <w:rPr>
          <w:rFonts w:ascii="Times New Roman" w:hAnsi="Times New Roman" w:cs="Times New Roman"/>
          <w:sz w:val="28"/>
          <w:szCs w:val="28"/>
        </w:rPr>
        <w:t>2</w:t>
      </w:r>
      <w:r w:rsidRPr="009466D4">
        <w:rPr>
          <w:rFonts w:ascii="Times New Roman" w:hAnsi="Times New Roman" w:cs="Times New Roman"/>
          <w:sz w:val="28"/>
          <w:szCs w:val="28"/>
        </w:rPr>
        <w:t xml:space="preserve">, </w:t>
      </w:r>
      <w:r>
        <w:rPr>
          <w:rFonts w:ascii="Times New Roman" w:hAnsi="Times New Roman" w:cs="Times New Roman"/>
          <w:sz w:val="28"/>
          <w:szCs w:val="28"/>
        </w:rPr>
        <w:t>3</w:t>
      </w:r>
      <w:r w:rsidRPr="009466D4">
        <w:rPr>
          <w:rFonts w:ascii="Times New Roman" w:hAnsi="Times New Roman" w:cs="Times New Roman"/>
          <w:sz w:val="28"/>
          <w:szCs w:val="28"/>
        </w:rPr>
        <w:t xml:space="preserve">, </w:t>
      </w:r>
      <w:r>
        <w:rPr>
          <w:rFonts w:ascii="Times New Roman" w:hAnsi="Times New Roman" w:cs="Times New Roman"/>
          <w:sz w:val="28"/>
          <w:szCs w:val="28"/>
        </w:rPr>
        <w:t xml:space="preserve">4 </w:t>
      </w:r>
      <w:r w:rsidRPr="009466D4">
        <w:rPr>
          <w:rFonts w:ascii="Times New Roman" w:hAnsi="Times New Roman" w:cs="Times New Roman"/>
          <w:sz w:val="28"/>
          <w:szCs w:val="28"/>
        </w:rPr>
        <w:t>и 5 уроков</w:t>
      </w:r>
      <w:r>
        <w:rPr>
          <w:rFonts w:ascii="Times New Roman" w:hAnsi="Times New Roman" w:cs="Times New Roman"/>
          <w:sz w:val="28"/>
          <w:szCs w:val="28"/>
        </w:rPr>
        <w:t xml:space="preserve"> в первой смене.</w:t>
      </w:r>
    </w:p>
    <w:p w:rsidR="00F656F4" w:rsidRPr="009466D4" w:rsidRDefault="00F656F4" w:rsidP="00F656F4">
      <w:pPr>
        <w:pStyle w:val="a3"/>
        <w:ind w:firstLine="709"/>
        <w:jc w:val="both"/>
        <w:rPr>
          <w:rFonts w:ascii="Times New Roman" w:hAnsi="Times New Roman" w:cs="Times New Roman"/>
          <w:sz w:val="28"/>
          <w:szCs w:val="28"/>
        </w:rPr>
      </w:pPr>
    </w:p>
    <w:p w:rsidR="00F656F4" w:rsidRDefault="00F656F4" w:rsidP="00F656F4">
      <w:pPr>
        <w:pStyle w:val="a3"/>
        <w:jc w:val="center"/>
        <w:rPr>
          <w:rFonts w:ascii="Times New Roman" w:hAnsi="Times New Roman" w:cs="Times New Roman"/>
          <w:b/>
          <w:sz w:val="28"/>
          <w:szCs w:val="28"/>
        </w:rPr>
      </w:pPr>
      <w:bookmarkStart w:id="5" w:name="bookmark7"/>
      <w:r>
        <w:rPr>
          <w:rFonts w:ascii="Times New Roman" w:hAnsi="Times New Roman" w:cs="Times New Roman"/>
          <w:b/>
          <w:sz w:val="28"/>
          <w:szCs w:val="28"/>
        </w:rPr>
        <w:lastRenderedPageBreak/>
        <w:t>6</w:t>
      </w:r>
      <w:r w:rsidRPr="00951367">
        <w:rPr>
          <w:rFonts w:ascii="Times New Roman" w:hAnsi="Times New Roman" w:cs="Times New Roman"/>
          <w:b/>
          <w:sz w:val="28"/>
          <w:szCs w:val="28"/>
        </w:rPr>
        <w:t>. Режим каникулярного времени</w:t>
      </w:r>
      <w:bookmarkEnd w:id="5"/>
    </w:p>
    <w:p w:rsidR="00F656F4" w:rsidRPr="00951367" w:rsidRDefault="00F656F4" w:rsidP="00F656F4">
      <w:pPr>
        <w:pStyle w:val="a3"/>
        <w:jc w:val="center"/>
        <w:rPr>
          <w:rFonts w:ascii="Times New Roman" w:hAnsi="Times New Roman" w:cs="Times New Roman"/>
          <w:b/>
          <w:sz w:val="28"/>
          <w:szCs w:val="28"/>
        </w:rPr>
      </w:pPr>
    </w:p>
    <w:p w:rsidR="00F656F4" w:rsidRPr="009466D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6</w:t>
      </w:r>
      <w:r w:rsidRPr="009466D4">
        <w:rPr>
          <w:rFonts w:ascii="Times New Roman" w:hAnsi="Times New Roman" w:cs="Times New Roman"/>
          <w:sz w:val="28"/>
          <w:szCs w:val="28"/>
        </w:rPr>
        <w:t>.1. Продолжительность каникул в течение учебного года составляет не менее 30 календарных дней.</w:t>
      </w:r>
    </w:p>
    <w:p w:rsidR="00F656F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6</w:t>
      </w:r>
      <w:r w:rsidRPr="009466D4">
        <w:rPr>
          <w:rFonts w:ascii="Times New Roman" w:hAnsi="Times New Roman" w:cs="Times New Roman"/>
          <w:sz w:val="28"/>
          <w:szCs w:val="28"/>
        </w:rPr>
        <w:t>.2. Продолжительность летних каникул составляет не менее 8 недель.</w:t>
      </w:r>
    </w:p>
    <w:p w:rsidR="00F656F4" w:rsidRPr="009466D4" w:rsidRDefault="00F656F4" w:rsidP="00F656F4">
      <w:pPr>
        <w:pStyle w:val="a3"/>
        <w:ind w:firstLine="709"/>
        <w:jc w:val="both"/>
        <w:rPr>
          <w:rFonts w:ascii="Times New Roman" w:hAnsi="Times New Roman" w:cs="Times New Roman"/>
          <w:sz w:val="28"/>
          <w:szCs w:val="28"/>
        </w:rPr>
      </w:pPr>
    </w:p>
    <w:p w:rsidR="00F656F4" w:rsidRDefault="00F656F4" w:rsidP="00F656F4">
      <w:pPr>
        <w:pStyle w:val="a3"/>
        <w:jc w:val="center"/>
        <w:rPr>
          <w:rFonts w:ascii="Times New Roman" w:hAnsi="Times New Roman" w:cs="Times New Roman"/>
          <w:b/>
          <w:sz w:val="28"/>
          <w:szCs w:val="28"/>
        </w:rPr>
      </w:pPr>
      <w:bookmarkStart w:id="6" w:name="bookmark8"/>
      <w:r>
        <w:rPr>
          <w:rFonts w:ascii="Times New Roman" w:hAnsi="Times New Roman" w:cs="Times New Roman"/>
          <w:b/>
          <w:sz w:val="28"/>
          <w:szCs w:val="28"/>
        </w:rPr>
        <w:t>7</w:t>
      </w:r>
      <w:r w:rsidRPr="00951367">
        <w:rPr>
          <w:rFonts w:ascii="Times New Roman" w:hAnsi="Times New Roman" w:cs="Times New Roman"/>
          <w:b/>
          <w:sz w:val="28"/>
          <w:szCs w:val="28"/>
        </w:rPr>
        <w:t>. Режим внеурочной деятельности</w:t>
      </w:r>
      <w:bookmarkEnd w:id="6"/>
    </w:p>
    <w:p w:rsidR="00F656F4" w:rsidRPr="00951367" w:rsidRDefault="00F656F4" w:rsidP="00F656F4">
      <w:pPr>
        <w:pStyle w:val="a3"/>
        <w:jc w:val="both"/>
        <w:rPr>
          <w:rFonts w:ascii="Times New Roman" w:hAnsi="Times New Roman" w:cs="Times New Roman"/>
          <w:b/>
          <w:sz w:val="28"/>
          <w:szCs w:val="28"/>
        </w:rPr>
      </w:pPr>
    </w:p>
    <w:p w:rsidR="00F656F4" w:rsidRPr="009466D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7</w:t>
      </w:r>
      <w:r w:rsidRPr="009466D4">
        <w:rPr>
          <w:rFonts w:ascii="Times New Roman" w:hAnsi="Times New Roman" w:cs="Times New Roman"/>
          <w:sz w:val="28"/>
          <w:szCs w:val="28"/>
        </w:rPr>
        <w:t>.1. Режим внеурочной деятельности регламентируется расписанием работы кружков, секций, детских общественных объединений.</w:t>
      </w:r>
    </w:p>
    <w:p w:rsidR="00F656F4" w:rsidRPr="009466D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7</w:t>
      </w:r>
      <w:r w:rsidRPr="009466D4">
        <w:rPr>
          <w:rFonts w:ascii="Times New Roman" w:hAnsi="Times New Roman" w:cs="Times New Roman"/>
          <w:sz w:val="28"/>
          <w:szCs w:val="28"/>
        </w:rPr>
        <w:t>.2. Между урочной и внеурочной деятельностью предусматривается перемена не менее 30 минут, за исключением занятий с учащимися с ОВЗ, обучение которых осуществляется по специальной индивидуальной программе развития.</w:t>
      </w:r>
    </w:p>
    <w:p w:rsidR="00F656F4" w:rsidRPr="009466D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7</w:t>
      </w:r>
      <w:r w:rsidRPr="009466D4">
        <w:rPr>
          <w:rFonts w:ascii="Times New Roman" w:hAnsi="Times New Roman" w:cs="Times New Roman"/>
          <w:sz w:val="28"/>
          <w:szCs w:val="28"/>
        </w:rPr>
        <w:t>.3. Время проведения экскурсий, походов, выходов с детьми на внеклассные мероприятия устанавливается в соответствии с рабочей программой курса внеурочной деятельности, календарно-тематическим планированием и планом воспитательной работы. Выход за пределы ОО разрешается только после издания соответствующего приказа директора. Ответственность за жизнь и здоровье обучающихся при проведении подобных мероприятий несет учитель и/или педагогический работник, который назначен приказом директора.</w:t>
      </w:r>
    </w:p>
    <w:p w:rsidR="00F656F4" w:rsidRPr="009466D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7</w:t>
      </w:r>
      <w:r w:rsidRPr="009466D4">
        <w:rPr>
          <w:rFonts w:ascii="Times New Roman" w:hAnsi="Times New Roman" w:cs="Times New Roman"/>
          <w:sz w:val="28"/>
          <w:szCs w:val="28"/>
        </w:rPr>
        <w:t>.4. Часы факультативных, элективных, индивидуально-групповых занятий входят в объем максимально допустимой аудиторной нагрузки.</w:t>
      </w:r>
    </w:p>
    <w:p w:rsidR="00F656F4" w:rsidRPr="009466D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7</w:t>
      </w:r>
      <w:r w:rsidRPr="009466D4">
        <w:rPr>
          <w:rFonts w:ascii="Times New Roman" w:hAnsi="Times New Roman" w:cs="Times New Roman"/>
          <w:sz w:val="28"/>
          <w:szCs w:val="28"/>
        </w:rPr>
        <w:t>.5. При проведении внеурочных занятий продолжительностью более 1 академического часа организуются перемены - 10 минут для отдыха со сменой вида деятельности.</w:t>
      </w:r>
    </w:p>
    <w:p w:rsidR="00F656F4" w:rsidRPr="009466D4" w:rsidRDefault="00F656F4" w:rsidP="00F656F4">
      <w:pPr>
        <w:pStyle w:val="a3"/>
        <w:ind w:firstLine="709"/>
        <w:jc w:val="both"/>
        <w:rPr>
          <w:rFonts w:ascii="Times New Roman" w:hAnsi="Times New Roman" w:cs="Times New Roman"/>
          <w:sz w:val="28"/>
          <w:szCs w:val="28"/>
        </w:rPr>
      </w:pPr>
    </w:p>
    <w:p w:rsidR="00F656F4" w:rsidRDefault="00F656F4" w:rsidP="00F656F4">
      <w:pPr>
        <w:pStyle w:val="a3"/>
        <w:jc w:val="center"/>
        <w:rPr>
          <w:rFonts w:ascii="Times New Roman" w:hAnsi="Times New Roman" w:cs="Times New Roman"/>
          <w:b/>
          <w:sz w:val="28"/>
          <w:szCs w:val="28"/>
        </w:rPr>
      </w:pPr>
      <w:bookmarkStart w:id="7" w:name="bookmark9"/>
      <w:r>
        <w:rPr>
          <w:rFonts w:ascii="Times New Roman" w:hAnsi="Times New Roman" w:cs="Times New Roman"/>
          <w:b/>
          <w:sz w:val="28"/>
          <w:szCs w:val="28"/>
        </w:rPr>
        <w:t>8</w:t>
      </w:r>
      <w:r w:rsidRPr="00951367">
        <w:rPr>
          <w:rFonts w:ascii="Times New Roman" w:hAnsi="Times New Roman" w:cs="Times New Roman"/>
          <w:b/>
          <w:sz w:val="28"/>
          <w:szCs w:val="28"/>
        </w:rPr>
        <w:t>. Промежуточная аттестация обучающихся</w:t>
      </w:r>
      <w:bookmarkEnd w:id="7"/>
    </w:p>
    <w:p w:rsidR="00F656F4" w:rsidRDefault="00F656F4" w:rsidP="00F656F4">
      <w:pPr>
        <w:pStyle w:val="a3"/>
        <w:jc w:val="center"/>
        <w:rPr>
          <w:rFonts w:ascii="Times New Roman" w:hAnsi="Times New Roman" w:cs="Times New Roman"/>
          <w:b/>
          <w:sz w:val="28"/>
          <w:szCs w:val="28"/>
        </w:rPr>
      </w:pPr>
    </w:p>
    <w:p w:rsidR="00F656F4" w:rsidRPr="00951367" w:rsidRDefault="00F656F4" w:rsidP="00F656F4">
      <w:pPr>
        <w:pStyle w:val="a3"/>
        <w:ind w:firstLine="709"/>
        <w:jc w:val="both"/>
        <w:rPr>
          <w:rFonts w:ascii="Times New Roman" w:hAnsi="Times New Roman" w:cs="Times New Roman"/>
          <w:b/>
          <w:sz w:val="28"/>
          <w:szCs w:val="28"/>
        </w:rPr>
      </w:pPr>
      <w:r>
        <w:rPr>
          <w:rFonts w:ascii="Times New Roman" w:hAnsi="Times New Roman" w:cs="Times New Roman"/>
          <w:sz w:val="28"/>
          <w:szCs w:val="28"/>
        </w:rPr>
        <w:t>8</w:t>
      </w:r>
      <w:r w:rsidRPr="009466D4">
        <w:rPr>
          <w:rFonts w:ascii="Times New Roman" w:hAnsi="Times New Roman" w:cs="Times New Roman"/>
          <w:sz w:val="28"/>
          <w:szCs w:val="28"/>
        </w:rPr>
        <w:t>.1. 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ОО.</w:t>
      </w:r>
    </w:p>
    <w:p w:rsidR="00F656F4" w:rsidRPr="009466D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8</w:t>
      </w:r>
      <w:r w:rsidRPr="009466D4">
        <w:rPr>
          <w:rFonts w:ascii="Times New Roman" w:hAnsi="Times New Roman" w:cs="Times New Roman"/>
          <w:sz w:val="28"/>
          <w:szCs w:val="28"/>
        </w:rPr>
        <w:t>.2. Промежуточная аттестация (контрольные, тестовые работы, работы в фо</w:t>
      </w:r>
      <w:r w:rsidR="00454F6C">
        <w:rPr>
          <w:rFonts w:ascii="Times New Roman" w:hAnsi="Times New Roman" w:cs="Times New Roman"/>
          <w:sz w:val="28"/>
          <w:szCs w:val="28"/>
        </w:rPr>
        <w:t>рмате КИМ) в переводных (2-8</w:t>
      </w:r>
      <w:bookmarkStart w:id="8" w:name="_GoBack"/>
      <w:bookmarkEnd w:id="8"/>
      <w:r w:rsidRPr="009466D4">
        <w:rPr>
          <w:rFonts w:ascii="Times New Roman" w:hAnsi="Times New Roman" w:cs="Times New Roman"/>
          <w:sz w:val="28"/>
          <w:szCs w:val="28"/>
        </w:rPr>
        <w:t>) классах проводится в декабре, апреле-мае текущего учебного года без прекращения образовательной деятельности в соответствии с Уставом и решением педагогического совета ОО.</w:t>
      </w:r>
    </w:p>
    <w:p w:rsidR="00F656F4" w:rsidRDefault="00F656F4" w:rsidP="00F656F4">
      <w:pPr>
        <w:pStyle w:val="a3"/>
        <w:jc w:val="both"/>
        <w:rPr>
          <w:rFonts w:ascii="Times New Roman" w:hAnsi="Times New Roman" w:cs="Times New Roman"/>
          <w:sz w:val="28"/>
          <w:szCs w:val="28"/>
        </w:rPr>
      </w:pPr>
      <w:bookmarkStart w:id="9" w:name="bookmark10"/>
    </w:p>
    <w:p w:rsidR="00F656F4" w:rsidRPr="00951367" w:rsidRDefault="00F656F4" w:rsidP="00F656F4">
      <w:pPr>
        <w:pStyle w:val="a3"/>
        <w:jc w:val="center"/>
        <w:rPr>
          <w:rFonts w:ascii="Times New Roman" w:hAnsi="Times New Roman" w:cs="Times New Roman"/>
          <w:b/>
          <w:sz w:val="28"/>
          <w:szCs w:val="28"/>
        </w:rPr>
      </w:pPr>
      <w:r>
        <w:rPr>
          <w:rFonts w:ascii="Times New Roman" w:hAnsi="Times New Roman" w:cs="Times New Roman"/>
          <w:b/>
          <w:sz w:val="28"/>
          <w:szCs w:val="28"/>
        </w:rPr>
        <w:t>9</w:t>
      </w:r>
      <w:r w:rsidRPr="00951367">
        <w:rPr>
          <w:rFonts w:ascii="Times New Roman" w:hAnsi="Times New Roman" w:cs="Times New Roman"/>
          <w:b/>
          <w:sz w:val="28"/>
          <w:szCs w:val="28"/>
        </w:rPr>
        <w:t>. Режим двигательной активности обучающихся</w:t>
      </w:r>
      <w:bookmarkEnd w:id="9"/>
    </w:p>
    <w:p w:rsidR="00F656F4" w:rsidRPr="009466D4" w:rsidRDefault="00F656F4" w:rsidP="00F656F4">
      <w:pPr>
        <w:pStyle w:val="a3"/>
        <w:ind w:firstLine="709"/>
        <w:jc w:val="both"/>
        <w:rPr>
          <w:rFonts w:ascii="Times New Roman" w:hAnsi="Times New Roman" w:cs="Times New Roman"/>
          <w:sz w:val="28"/>
          <w:szCs w:val="28"/>
        </w:rPr>
      </w:pPr>
    </w:p>
    <w:p w:rsidR="00F656F4" w:rsidRPr="009466D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9</w:t>
      </w:r>
      <w:r w:rsidRPr="009466D4">
        <w:rPr>
          <w:rFonts w:ascii="Times New Roman" w:hAnsi="Times New Roman" w:cs="Times New Roman"/>
          <w:sz w:val="28"/>
          <w:szCs w:val="28"/>
        </w:rPr>
        <w:t>.1. Двигательная активность обучающихся помимо уроков физической культуры обеспечивается за счет:</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утренней зарядки;</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физкультминуток;</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lastRenderedPageBreak/>
        <w:t>динамических пауз;</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организованных подвижных игр на переменах;</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внеклассных спортивных занятий и соревнований, общешкольных спортивных мероприятий, дней здоровья;</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самостоятельных занятий физической культурой в секциях и клубах.</w:t>
      </w:r>
    </w:p>
    <w:p w:rsidR="00F656F4" w:rsidRPr="009466D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9</w:t>
      </w:r>
      <w:r w:rsidRPr="009466D4">
        <w:rPr>
          <w:rFonts w:ascii="Times New Roman" w:hAnsi="Times New Roman" w:cs="Times New Roman"/>
          <w:sz w:val="28"/>
          <w:szCs w:val="28"/>
        </w:rPr>
        <w:t>.2. Спортивные нагрузки на занятиях физической культурой, соревнованиях, внеурочных занятиях спортивного профиля при проведении динамического или спортивного часа соответствуют возрасту, состоянию здоровья и физической подготовленности обучающихся, а также метеоусловиям (если они организованы на открытом воздухе). В дождливые, ветреные и морозные дни занятия физической культурой должны проводятся в зале.</w:t>
      </w:r>
    </w:p>
    <w:p w:rsidR="00F656F4" w:rsidRPr="009466D4" w:rsidRDefault="00F656F4" w:rsidP="00F656F4">
      <w:pPr>
        <w:pStyle w:val="a3"/>
        <w:ind w:firstLine="709"/>
        <w:jc w:val="both"/>
        <w:rPr>
          <w:rFonts w:ascii="Times New Roman" w:hAnsi="Times New Roman" w:cs="Times New Roman"/>
          <w:sz w:val="28"/>
          <w:szCs w:val="28"/>
        </w:rPr>
      </w:pPr>
      <w:r w:rsidRPr="009466D4">
        <w:rPr>
          <w:rFonts w:ascii="Times New Roman" w:hAnsi="Times New Roman" w:cs="Times New Roman"/>
          <w:sz w:val="28"/>
          <w:szCs w:val="28"/>
        </w:rPr>
        <w:t>Отношение времени, затраченного на непосредственное выполнение физических упражнений, к общему времени занятия физической культурой должно составлять не менее 70%.</w:t>
      </w:r>
    </w:p>
    <w:p w:rsidR="00F656F4" w:rsidRPr="009466D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9</w:t>
      </w:r>
      <w:r w:rsidRPr="009466D4">
        <w:rPr>
          <w:rFonts w:ascii="Times New Roman" w:hAnsi="Times New Roman" w:cs="Times New Roman"/>
          <w:sz w:val="28"/>
          <w:szCs w:val="28"/>
        </w:rPr>
        <w:t>.3. Распределение обучающихся на основную, подготовительную и специальную группы для участия в физкультурно-оздоровительных и спортивно-массовых мероприятиях, проводит врач с учетом их состояния здоровья (или на основании справок об их здоровье). Учащимся основной физкультурной группы разрешается участие во всех физкультурно-оздоровительных мероприятиях в соответствии с их возрастом. С обучающимися подготовительной и специальной групп физкультурно-оздоровительная работа проводится с учетом заключения врача.</w:t>
      </w:r>
    </w:p>
    <w:p w:rsidR="00F656F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9</w:t>
      </w:r>
      <w:r w:rsidRPr="009466D4">
        <w:rPr>
          <w:rFonts w:ascii="Times New Roman" w:hAnsi="Times New Roman" w:cs="Times New Roman"/>
          <w:sz w:val="28"/>
          <w:szCs w:val="28"/>
        </w:rPr>
        <w:t>.4. Обучающиеся, отнесенные по состоянию здоровья к подготовительной и специальной группам, занимаются физической культурой со снижением физической нагрузки.</w:t>
      </w:r>
    </w:p>
    <w:p w:rsidR="00F656F4" w:rsidRPr="009466D4" w:rsidRDefault="00F656F4" w:rsidP="00F656F4">
      <w:pPr>
        <w:pStyle w:val="a3"/>
        <w:ind w:firstLine="709"/>
        <w:jc w:val="both"/>
        <w:rPr>
          <w:rFonts w:ascii="Times New Roman" w:hAnsi="Times New Roman" w:cs="Times New Roman"/>
          <w:sz w:val="28"/>
          <w:szCs w:val="28"/>
        </w:rPr>
      </w:pPr>
    </w:p>
    <w:p w:rsidR="00F656F4" w:rsidRPr="00951367" w:rsidRDefault="00F656F4" w:rsidP="00F656F4">
      <w:pPr>
        <w:pStyle w:val="a3"/>
        <w:jc w:val="center"/>
        <w:rPr>
          <w:rFonts w:ascii="Times New Roman" w:hAnsi="Times New Roman" w:cs="Times New Roman"/>
          <w:b/>
          <w:sz w:val="28"/>
          <w:szCs w:val="28"/>
        </w:rPr>
      </w:pPr>
      <w:bookmarkStart w:id="10" w:name="bookmark11"/>
      <w:r>
        <w:rPr>
          <w:rFonts w:ascii="Times New Roman" w:hAnsi="Times New Roman" w:cs="Times New Roman"/>
          <w:b/>
          <w:sz w:val="28"/>
          <w:szCs w:val="28"/>
        </w:rPr>
        <w:t>10</w:t>
      </w:r>
      <w:r w:rsidRPr="00951367">
        <w:rPr>
          <w:rFonts w:ascii="Times New Roman" w:hAnsi="Times New Roman" w:cs="Times New Roman"/>
          <w:b/>
          <w:sz w:val="28"/>
          <w:szCs w:val="28"/>
        </w:rPr>
        <w:t>. Режим трудовых занятий обучающихся</w:t>
      </w:r>
      <w:bookmarkEnd w:id="10"/>
    </w:p>
    <w:p w:rsidR="00F656F4" w:rsidRPr="009466D4" w:rsidRDefault="00F656F4" w:rsidP="00F656F4">
      <w:pPr>
        <w:pStyle w:val="a3"/>
        <w:ind w:firstLine="709"/>
        <w:jc w:val="both"/>
        <w:rPr>
          <w:rFonts w:ascii="Times New Roman" w:hAnsi="Times New Roman" w:cs="Times New Roman"/>
          <w:sz w:val="28"/>
          <w:szCs w:val="28"/>
        </w:rPr>
      </w:pPr>
    </w:p>
    <w:p w:rsidR="00F656F4" w:rsidRPr="009466D4" w:rsidRDefault="00F656F4" w:rsidP="00F656F4">
      <w:pPr>
        <w:pStyle w:val="a3"/>
        <w:ind w:firstLine="709"/>
        <w:jc w:val="both"/>
        <w:rPr>
          <w:rFonts w:ascii="Times New Roman" w:hAnsi="Times New Roman" w:cs="Times New Roman"/>
          <w:sz w:val="28"/>
          <w:szCs w:val="28"/>
        </w:rPr>
      </w:pPr>
      <w:r>
        <w:rPr>
          <w:rFonts w:ascii="Times New Roman" w:hAnsi="Times New Roman" w:cs="Times New Roman"/>
          <w:sz w:val="28"/>
          <w:szCs w:val="28"/>
        </w:rPr>
        <w:t>10</w:t>
      </w:r>
      <w:r w:rsidRPr="009466D4">
        <w:rPr>
          <w:rFonts w:ascii="Times New Roman" w:hAnsi="Times New Roman" w:cs="Times New Roman"/>
          <w:sz w:val="28"/>
          <w:szCs w:val="28"/>
        </w:rPr>
        <w:t>.1. В ОО запрещается привлечение обучающихся к труду, не предусмотренному образовательной программой, без их согласия и согласия их родителей (законных представителей).</w:t>
      </w:r>
    </w:p>
    <w:p w:rsidR="00C434DF" w:rsidRDefault="00C434DF" w:rsidP="00F656F4">
      <w:pPr>
        <w:pStyle w:val="a3"/>
      </w:pPr>
    </w:p>
    <w:sectPr w:rsidR="00C434DF" w:rsidSect="004F7F10">
      <w:headerReference w:type="default" r:id="rId6"/>
      <w:pgSz w:w="11906" w:h="16838" w:code="9"/>
      <w:pgMar w:top="1134" w:right="707"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1A7" w:rsidRDefault="00A721A7" w:rsidP="00F656F4">
      <w:pPr>
        <w:spacing w:after="0" w:line="240" w:lineRule="auto"/>
      </w:pPr>
      <w:r>
        <w:separator/>
      </w:r>
    </w:p>
  </w:endnote>
  <w:endnote w:type="continuationSeparator" w:id="1">
    <w:p w:rsidR="00A721A7" w:rsidRDefault="00A721A7" w:rsidP="00F656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1A7" w:rsidRDefault="00A721A7" w:rsidP="00F656F4">
      <w:pPr>
        <w:spacing w:after="0" w:line="240" w:lineRule="auto"/>
      </w:pPr>
      <w:r>
        <w:separator/>
      </w:r>
    </w:p>
  </w:footnote>
  <w:footnote w:type="continuationSeparator" w:id="1">
    <w:p w:rsidR="00A721A7" w:rsidRDefault="00A721A7" w:rsidP="00F656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F4" w:rsidRDefault="00F656F4">
    <w:pPr>
      <w:pStyle w:val="a4"/>
    </w:pPr>
  </w:p>
  <w:p w:rsidR="009466D4" w:rsidRDefault="00A721A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F656F4"/>
    <w:rsid w:val="00454F6C"/>
    <w:rsid w:val="00561724"/>
    <w:rsid w:val="00630184"/>
    <w:rsid w:val="00781B40"/>
    <w:rsid w:val="00865629"/>
    <w:rsid w:val="00A721A7"/>
    <w:rsid w:val="00A81CE1"/>
    <w:rsid w:val="00C434DF"/>
    <w:rsid w:val="00F656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6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F656F4"/>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F656F4"/>
    <w:rPr>
      <w:rFonts w:ascii="Times New Roman" w:eastAsia="Times New Roman" w:hAnsi="Times New Roman" w:cs="Times New Roman"/>
      <w:shd w:val="clear" w:color="auto" w:fill="FFFFFF"/>
    </w:rPr>
  </w:style>
  <w:style w:type="paragraph" w:customStyle="1" w:styleId="10">
    <w:name w:val="Заголовок №1"/>
    <w:basedOn w:val="a"/>
    <w:link w:val="1"/>
    <w:rsid w:val="00F656F4"/>
    <w:pPr>
      <w:widowControl w:val="0"/>
      <w:shd w:val="clear" w:color="auto" w:fill="FFFFFF"/>
      <w:spacing w:after="0" w:line="0" w:lineRule="atLeast"/>
      <w:outlineLvl w:val="0"/>
    </w:pPr>
    <w:rPr>
      <w:rFonts w:ascii="Times New Roman" w:eastAsia="Times New Roman" w:hAnsi="Times New Roman" w:cs="Times New Roman"/>
      <w:b/>
      <w:bCs/>
    </w:rPr>
  </w:style>
  <w:style w:type="paragraph" w:customStyle="1" w:styleId="20">
    <w:name w:val="Основной текст (2)"/>
    <w:basedOn w:val="a"/>
    <w:link w:val="2"/>
    <w:rsid w:val="00F656F4"/>
    <w:pPr>
      <w:widowControl w:val="0"/>
      <w:shd w:val="clear" w:color="auto" w:fill="FFFFFF"/>
      <w:spacing w:after="0" w:line="0" w:lineRule="atLeast"/>
      <w:ind w:hanging="360"/>
    </w:pPr>
    <w:rPr>
      <w:rFonts w:ascii="Times New Roman" w:eastAsia="Times New Roman" w:hAnsi="Times New Roman" w:cs="Times New Roman"/>
    </w:rPr>
  </w:style>
  <w:style w:type="paragraph" w:styleId="a3">
    <w:name w:val="No Spacing"/>
    <w:uiPriority w:val="1"/>
    <w:qFormat/>
    <w:rsid w:val="00F656F4"/>
    <w:pPr>
      <w:spacing w:after="0" w:line="240" w:lineRule="auto"/>
    </w:pPr>
  </w:style>
  <w:style w:type="paragraph" w:styleId="a4">
    <w:name w:val="header"/>
    <w:basedOn w:val="a"/>
    <w:link w:val="a5"/>
    <w:uiPriority w:val="99"/>
    <w:unhideWhenUsed/>
    <w:rsid w:val="00F656F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56F4"/>
  </w:style>
  <w:style w:type="paragraph" w:styleId="a6">
    <w:name w:val="footer"/>
    <w:basedOn w:val="a"/>
    <w:link w:val="a7"/>
    <w:uiPriority w:val="99"/>
    <w:unhideWhenUsed/>
    <w:rsid w:val="00F656F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56F4"/>
  </w:style>
  <w:style w:type="paragraph" w:styleId="a8">
    <w:name w:val="Balloon Text"/>
    <w:basedOn w:val="a"/>
    <w:link w:val="a9"/>
    <w:uiPriority w:val="99"/>
    <w:semiHidden/>
    <w:unhideWhenUsed/>
    <w:rsid w:val="00F656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56F4"/>
    <w:rPr>
      <w:rFonts w:ascii="Tahoma" w:hAnsi="Tahoma" w:cs="Tahoma"/>
      <w:sz w:val="16"/>
      <w:szCs w:val="16"/>
    </w:rPr>
  </w:style>
  <w:style w:type="table" w:styleId="aa">
    <w:name w:val="Table Grid"/>
    <w:basedOn w:val="a1"/>
    <w:uiPriority w:val="59"/>
    <w:rsid w:val="00F65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6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F656F4"/>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F656F4"/>
    <w:rPr>
      <w:rFonts w:ascii="Times New Roman" w:eastAsia="Times New Roman" w:hAnsi="Times New Roman" w:cs="Times New Roman"/>
      <w:shd w:val="clear" w:color="auto" w:fill="FFFFFF"/>
    </w:rPr>
  </w:style>
  <w:style w:type="paragraph" w:customStyle="1" w:styleId="10">
    <w:name w:val="Заголовок №1"/>
    <w:basedOn w:val="a"/>
    <w:link w:val="1"/>
    <w:rsid w:val="00F656F4"/>
    <w:pPr>
      <w:widowControl w:val="0"/>
      <w:shd w:val="clear" w:color="auto" w:fill="FFFFFF"/>
      <w:spacing w:after="0" w:line="0" w:lineRule="atLeast"/>
      <w:outlineLvl w:val="0"/>
    </w:pPr>
    <w:rPr>
      <w:rFonts w:ascii="Times New Roman" w:eastAsia="Times New Roman" w:hAnsi="Times New Roman" w:cs="Times New Roman"/>
      <w:b/>
      <w:bCs/>
    </w:rPr>
  </w:style>
  <w:style w:type="paragraph" w:customStyle="1" w:styleId="20">
    <w:name w:val="Основной текст (2)"/>
    <w:basedOn w:val="a"/>
    <w:link w:val="2"/>
    <w:rsid w:val="00F656F4"/>
    <w:pPr>
      <w:widowControl w:val="0"/>
      <w:shd w:val="clear" w:color="auto" w:fill="FFFFFF"/>
      <w:spacing w:after="0" w:line="0" w:lineRule="atLeast"/>
      <w:ind w:hanging="360"/>
    </w:pPr>
    <w:rPr>
      <w:rFonts w:ascii="Times New Roman" w:eastAsia="Times New Roman" w:hAnsi="Times New Roman" w:cs="Times New Roman"/>
    </w:rPr>
  </w:style>
  <w:style w:type="paragraph" w:styleId="a3">
    <w:name w:val="No Spacing"/>
    <w:uiPriority w:val="1"/>
    <w:qFormat/>
    <w:rsid w:val="00F656F4"/>
    <w:pPr>
      <w:spacing w:after="0" w:line="240" w:lineRule="auto"/>
    </w:pPr>
  </w:style>
  <w:style w:type="paragraph" w:styleId="a4">
    <w:name w:val="header"/>
    <w:basedOn w:val="a"/>
    <w:link w:val="a5"/>
    <w:uiPriority w:val="99"/>
    <w:unhideWhenUsed/>
    <w:rsid w:val="00F656F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56F4"/>
  </w:style>
  <w:style w:type="paragraph" w:styleId="a6">
    <w:name w:val="footer"/>
    <w:basedOn w:val="a"/>
    <w:link w:val="a7"/>
    <w:uiPriority w:val="99"/>
    <w:unhideWhenUsed/>
    <w:rsid w:val="00F656F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56F4"/>
  </w:style>
  <w:style w:type="paragraph" w:styleId="a8">
    <w:name w:val="Balloon Text"/>
    <w:basedOn w:val="a"/>
    <w:link w:val="a9"/>
    <w:uiPriority w:val="99"/>
    <w:semiHidden/>
    <w:unhideWhenUsed/>
    <w:rsid w:val="00F656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56F4"/>
    <w:rPr>
      <w:rFonts w:ascii="Tahoma" w:hAnsi="Tahoma" w:cs="Tahoma"/>
      <w:sz w:val="16"/>
      <w:szCs w:val="16"/>
    </w:rPr>
  </w:style>
  <w:style w:type="table" w:styleId="aa">
    <w:name w:val="Table Grid"/>
    <w:basedOn w:val="a1"/>
    <w:uiPriority w:val="59"/>
    <w:rsid w:val="00F65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2609</Words>
  <Characters>14873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2024-02-21T18:43:00Z</dcterms:created>
  <dcterms:modified xsi:type="dcterms:W3CDTF">2024-02-21T19:20:00Z</dcterms:modified>
</cp:coreProperties>
</file>