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B8" w:rsidRDefault="00E70DB8" w:rsidP="00E70DB8">
      <w:pPr>
        <w:pStyle w:val="a3"/>
        <w:spacing w:before="0" w:beforeAutospacing="0" w:after="0" w:afterAutospacing="0"/>
        <w:jc w:val="center"/>
        <w:rPr>
          <w:rStyle w:val="a4"/>
          <w:rFonts w:ascii="Georgia" w:hAnsi="Georgia"/>
          <w:color w:val="339900"/>
          <w:sz w:val="37"/>
          <w:szCs w:val="37"/>
          <w:bdr w:val="none" w:sz="0" w:space="0" w:color="auto" w:frame="1"/>
        </w:rPr>
      </w:pPr>
      <w:r>
        <w:rPr>
          <w:rStyle w:val="a4"/>
          <w:rFonts w:ascii="Georgia" w:hAnsi="Georgia"/>
          <w:color w:val="339900"/>
          <w:sz w:val="37"/>
          <w:szCs w:val="37"/>
          <w:bdr w:val="none" w:sz="0" w:space="0" w:color="auto" w:frame="1"/>
        </w:rPr>
        <w:t>Несколько основных правил, которые помогут ребенку в преодолении речевых дефектов и полноценном становлении его речи:</w:t>
      </w:r>
    </w:p>
    <w:p w:rsidR="00BC373B" w:rsidRDefault="00BC373B" w:rsidP="00E70DB8">
      <w:pPr>
        <w:pStyle w:val="a3"/>
        <w:spacing w:before="0" w:beforeAutospacing="0" w:after="0" w:afterAutospacing="0"/>
        <w:jc w:val="center"/>
        <w:rPr>
          <w:rFonts w:ascii="Georgia" w:hAnsi="Georgia"/>
          <w:color w:val="797979"/>
          <w:sz w:val="23"/>
          <w:szCs w:val="23"/>
        </w:rPr>
      </w:pP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1. Правильная, грамотная и выразительная речь взрослых.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2. Проговаривание действий, называние предметов при общении с детьми раннего возраста (накапливание пассивного словаря)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3. Создание ситуаций, когда ребенок в раннем возрасте должен выразить свое желание словесно.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4. Четкое проговаривание неправильно сказанных ребенком слов, акцентирование его внимания на правильном образце.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5. Создание благоприятной речевой среды, организация игр, провоцирующих речевую активность детей.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6. Создание благоприятного климата в семье, располагающего к общению всех членов семьи.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7. Организация свободного времени ребенка с помощью различных кружков, секций, общения со сверстниками.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rStyle w:val="a5"/>
          <w:color w:val="797979"/>
          <w:sz w:val="28"/>
          <w:szCs w:val="28"/>
          <w:bdr w:val="none" w:sz="0" w:space="0" w:color="auto" w:frame="1"/>
        </w:rPr>
        <w:t>8. Своевременное обращение за консультацией к специалисту, при отклонениях в развитии речи ребенка.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color w:val="797979"/>
          <w:sz w:val="28"/>
          <w:szCs w:val="28"/>
        </w:rPr>
        <w:t> </w:t>
      </w:r>
    </w:p>
    <w:p w:rsidR="00E70DB8" w:rsidRPr="00BC373B" w:rsidRDefault="00E70DB8" w:rsidP="00BC3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797979"/>
          <w:sz w:val="28"/>
          <w:szCs w:val="28"/>
        </w:rPr>
      </w:pPr>
      <w:r w:rsidRPr="00BC373B">
        <w:rPr>
          <w:color w:val="797979"/>
          <w:sz w:val="28"/>
          <w:szCs w:val="28"/>
          <w:bdr w:val="none" w:sz="0" w:space="0" w:color="auto" w:frame="1"/>
        </w:rPr>
        <w:t>Конечно, соблюдение этих правил не является панацеей от всех речевых проблем. Но, стоит отметить, что их соблюдение способно существенно облегчить жизнь и ребенку и родителю.</w:t>
      </w:r>
    </w:p>
    <w:sectPr w:rsidR="00E70DB8" w:rsidRPr="00BC373B" w:rsidSect="0030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DB8"/>
    <w:rsid w:val="003076F2"/>
    <w:rsid w:val="00BC373B"/>
    <w:rsid w:val="00E70DB8"/>
    <w:rsid w:val="00ED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DB8"/>
    <w:rPr>
      <w:b/>
      <w:bCs/>
    </w:rPr>
  </w:style>
  <w:style w:type="character" w:styleId="a5">
    <w:name w:val="Emphasis"/>
    <w:basedOn w:val="a0"/>
    <w:uiPriority w:val="20"/>
    <w:qFormat/>
    <w:rsid w:val="00E70D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Музурова</dc:creator>
  <cp:keywords/>
  <dc:description/>
  <cp:lastModifiedBy>Музурова</cp:lastModifiedBy>
  <cp:revision>3</cp:revision>
  <dcterms:created xsi:type="dcterms:W3CDTF">2019-01-22T08:21:00Z</dcterms:created>
  <dcterms:modified xsi:type="dcterms:W3CDTF">2019-01-22T10:25:00Z</dcterms:modified>
</cp:coreProperties>
</file>