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4CC5" w:rsidRPr="00F0571B" w:rsidRDefault="007A4CC5" w:rsidP="007A4CC5">
      <w:pPr>
        <w:ind w:firstLine="0"/>
        <w:rPr>
          <w:rFonts w:ascii="Arial" w:hAnsi="Arial" w:cs="Arial"/>
          <w:b/>
          <w:bCs/>
          <w:color w:val="FF0000"/>
          <w:sz w:val="58"/>
          <w:szCs w:val="58"/>
        </w:rPr>
      </w:pPr>
      <w:r w:rsidRPr="00F0571B">
        <w:rPr>
          <w:rFonts w:ascii="Arial" w:hAnsi="Arial" w:cs="Arial"/>
          <w:b/>
          <w:bCs/>
          <w:color w:val="FF0000"/>
          <w:sz w:val="58"/>
          <w:szCs w:val="58"/>
        </w:rPr>
        <w:t>СЛУЖБА В МОБИЛИЗАЦИОННОМ ЛЮДСКОМ РЕЗЕРВЕ</w:t>
      </w:r>
    </w:p>
    <w:p w:rsidR="007A4CC5" w:rsidRPr="002C16C8" w:rsidRDefault="003B2C64" w:rsidP="007A4CC5">
      <w:pPr>
        <w:tabs>
          <w:tab w:val="center" w:pos="4625"/>
        </w:tabs>
        <w:ind w:firstLine="0"/>
        <w:jc w:val="both"/>
        <w:rPr>
          <w:rFonts w:ascii="Agency FB" w:hAnsi="Agency FB"/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46355</wp:posOffset>
            </wp:positionV>
            <wp:extent cx="4244340" cy="2957830"/>
            <wp:effectExtent l="19050" t="0" r="3810" b="0"/>
            <wp:wrapThrough wrapText="bothSides">
              <wp:wrapPolygon edited="0">
                <wp:start x="-97" y="0"/>
                <wp:lineTo x="-97" y="21424"/>
                <wp:lineTo x="21619" y="21424"/>
                <wp:lineTo x="21619" y="0"/>
                <wp:lineTo x="-97" y="0"/>
              </wp:wrapPolygon>
            </wp:wrapThrough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295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Гражданин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,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пребывающий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в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запасе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Вооруженных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Сил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Российской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Федерации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,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теперь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вправе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выбирать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,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где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ему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находиться</w:t>
      </w:r>
      <w:r w:rsidR="007A4CC5" w:rsidRPr="002C16C8">
        <w:rPr>
          <w:rFonts w:ascii="Agency FB" w:hAnsi="Agency FB"/>
          <w:b/>
          <w:bCs/>
          <w:sz w:val="30"/>
          <w:szCs w:val="30"/>
        </w:rPr>
        <w:t>:</w:t>
      </w:r>
    </w:p>
    <w:p w:rsidR="007A4CC5" w:rsidRPr="002C16C8" w:rsidRDefault="007A4CC5" w:rsidP="007A4CC5">
      <w:pPr>
        <w:rPr>
          <w:rFonts w:ascii="Agency FB" w:hAnsi="Agency FB"/>
          <w:b/>
          <w:bCs/>
          <w:sz w:val="30"/>
          <w:szCs w:val="30"/>
        </w:rPr>
      </w:pPr>
      <w:r w:rsidRPr="002C16C8">
        <w:rPr>
          <w:rFonts w:ascii="Agency FB" w:hAnsi="Agency FB"/>
          <w:b/>
          <w:bCs/>
          <w:sz w:val="30"/>
          <w:szCs w:val="30"/>
        </w:rPr>
        <w:t xml:space="preserve">- </w:t>
      </w:r>
      <w:r w:rsidRPr="002C16C8">
        <w:rPr>
          <w:rFonts w:ascii="Calibri" w:hAnsi="Calibri" w:cs="Calibri"/>
          <w:b/>
          <w:bCs/>
          <w:sz w:val="30"/>
          <w:szCs w:val="30"/>
        </w:rPr>
        <w:t>в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мобилизационном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людском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резерве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и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color w:val="FF0000"/>
          <w:sz w:val="30"/>
          <w:szCs w:val="30"/>
        </w:rPr>
        <w:t>ПОЛУЧАТЬ</w:t>
      </w:r>
      <w:r w:rsidRPr="002C16C8">
        <w:rPr>
          <w:rFonts w:ascii="Agency FB" w:hAnsi="Agency FB"/>
          <w:b/>
          <w:bCs/>
          <w:color w:val="FF0000"/>
          <w:sz w:val="30"/>
          <w:szCs w:val="30"/>
        </w:rPr>
        <w:t xml:space="preserve"> </w:t>
      </w:r>
      <w:r w:rsidRPr="002B66DC">
        <w:rPr>
          <w:rFonts w:ascii="Calibri" w:hAnsi="Calibri" w:cs="Calibri"/>
          <w:b/>
          <w:bCs/>
          <w:color w:val="FF0000"/>
          <w:sz w:val="30"/>
          <w:szCs w:val="30"/>
        </w:rPr>
        <w:t xml:space="preserve">ДЕНЬГИ </w:t>
      </w:r>
      <w:r w:rsidRPr="002B66DC">
        <w:rPr>
          <w:rFonts w:ascii="Agency FB" w:hAnsi="Agency FB"/>
          <w:b/>
          <w:bCs/>
          <w:color w:val="FF0000"/>
          <w:sz w:val="30"/>
          <w:szCs w:val="30"/>
        </w:rPr>
        <w:t>!</w:t>
      </w:r>
    </w:p>
    <w:p w:rsidR="007A4CC5" w:rsidRDefault="007A4CC5" w:rsidP="007A4CC5">
      <w:pPr>
        <w:rPr>
          <w:rFonts w:ascii="Calibri" w:hAnsi="Calibri"/>
          <w:b/>
          <w:bCs/>
          <w:sz w:val="30"/>
          <w:szCs w:val="30"/>
        </w:rPr>
      </w:pPr>
      <w:r w:rsidRPr="002C16C8">
        <w:rPr>
          <w:rFonts w:ascii="Agency FB" w:hAnsi="Agency FB"/>
          <w:b/>
          <w:bCs/>
          <w:sz w:val="30"/>
          <w:szCs w:val="30"/>
        </w:rPr>
        <w:t xml:space="preserve">- </w:t>
      </w:r>
      <w:r w:rsidRPr="002C16C8">
        <w:rPr>
          <w:rFonts w:ascii="Calibri" w:hAnsi="Calibri" w:cs="Calibri"/>
          <w:b/>
          <w:bCs/>
          <w:sz w:val="30"/>
          <w:szCs w:val="30"/>
        </w:rPr>
        <w:t>или</w:t>
      </w:r>
      <w:r w:rsidRPr="002C16C8">
        <w:rPr>
          <w:rFonts w:ascii="Agency FB" w:hAnsi="Agency FB"/>
          <w:b/>
          <w:bCs/>
          <w:sz w:val="30"/>
          <w:szCs w:val="30"/>
        </w:rPr>
        <w:t xml:space="preserve"> «</w:t>
      </w:r>
      <w:r w:rsidRPr="002C16C8">
        <w:rPr>
          <w:rFonts w:ascii="Calibri" w:hAnsi="Calibri" w:cs="Calibri"/>
          <w:b/>
          <w:bCs/>
          <w:sz w:val="30"/>
          <w:szCs w:val="30"/>
        </w:rPr>
        <w:t>бесплатно</w:t>
      </w:r>
      <w:r w:rsidRPr="002C16C8">
        <w:rPr>
          <w:rFonts w:ascii="Agency FB" w:hAnsi="Agency FB"/>
          <w:b/>
          <w:bCs/>
          <w:sz w:val="30"/>
          <w:szCs w:val="30"/>
        </w:rPr>
        <w:t xml:space="preserve">» </w:t>
      </w:r>
      <w:r w:rsidRPr="002C16C8">
        <w:rPr>
          <w:rFonts w:ascii="Calibri" w:hAnsi="Calibri" w:cs="Calibri"/>
          <w:b/>
          <w:bCs/>
          <w:sz w:val="30"/>
          <w:szCs w:val="30"/>
        </w:rPr>
        <w:t>пребывать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в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мобилизационном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ресурсе</w:t>
      </w:r>
      <w:r w:rsidRPr="002C16C8">
        <w:rPr>
          <w:rFonts w:ascii="Agency FB" w:hAnsi="Agency FB"/>
          <w:b/>
          <w:bCs/>
          <w:sz w:val="30"/>
          <w:szCs w:val="30"/>
        </w:rPr>
        <w:t>.</w:t>
      </w:r>
    </w:p>
    <w:p w:rsidR="007A4CC5" w:rsidRPr="002B66DC" w:rsidRDefault="007A4CC5" w:rsidP="007A4CC5">
      <w:pPr>
        <w:rPr>
          <w:rFonts w:ascii="Calibri" w:hAnsi="Calibri"/>
          <w:b/>
          <w:bCs/>
          <w:sz w:val="12"/>
          <w:szCs w:val="12"/>
        </w:rPr>
      </w:pPr>
    </w:p>
    <w:p w:rsidR="007A4CC5" w:rsidRPr="007418A2" w:rsidRDefault="007A4CC5" w:rsidP="007A4CC5">
      <w:pPr>
        <w:ind w:firstLine="0"/>
        <w:jc w:val="both"/>
        <w:rPr>
          <w:rFonts w:ascii="Calibri" w:hAnsi="Calibri"/>
          <w:sz w:val="24"/>
          <w:szCs w:val="24"/>
        </w:rPr>
      </w:pPr>
      <w:r w:rsidRPr="007418A2">
        <w:rPr>
          <w:rFonts w:ascii="Calibri" w:hAnsi="Calibri"/>
          <w:b/>
          <w:bCs/>
          <w:color w:val="C00000"/>
          <w:sz w:val="24"/>
          <w:szCs w:val="24"/>
        </w:rPr>
        <w:t>КОНТРАКТ о пребывании в резерве</w:t>
      </w:r>
      <w:r w:rsidRPr="007418A2">
        <w:rPr>
          <w:rFonts w:ascii="Calibri" w:hAnsi="Calibri"/>
          <w:color w:val="C00000"/>
          <w:sz w:val="24"/>
          <w:szCs w:val="24"/>
        </w:rPr>
        <w:t xml:space="preserve"> </w:t>
      </w:r>
      <w:r w:rsidRPr="007418A2">
        <w:rPr>
          <w:rFonts w:ascii="Calibri" w:hAnsi="Calibri"/>
          <w:sz w:val="24"/>
          <w:szCs w:val="24"/>
        </w:rPr>
        <w:t>может быть заключен с гражданином Российской Федерации, ранее проходившим военную службу и имеющим воинское звание:</w:t>
      </w:r>
    </w:p>
    <w:p w:rsidR="007A4CC5" w:rsidRPr="007418A2" w:rsidRDefault="007A4CC5" w:rsidP="007A4CC5">
      <w:pPr>
        <w:ind w:firstLine="0"/>
        <w:rPr>
          <w:rFonts w:ascii="Calibri" w:hAnsi="Calibri"/>
          <w:sz w:val="24"/>
          <w:szCs w:val="24"/>
        </w:rPr>
      </w:pPr>
      <w:r w:rsidRPr="007418A2">
        <w:rPr>
          <w:rFonts w:ascii="Calibri" w:hAnsi="Calibri"/>
          <w:sz w:val="24"/>
          <w:szCs w:val="24"/>
        </w:rPr>
        <w:t xml:space="preserve">- солдата, матроса, сержанта, старшины, прапорщика и мичмана – </w:t>
      </w:r>
      <w:r w:rsidRPr="007418A2">
        <w:rPr>
          <w:rFonts w:ascii="Calibri" w:hAnsi="Calibri"/>
          <w:b/>
          <w:bCs/>
          <w:color w:val="C00000"/>
          <w:sz w:val="24"/>
          <w:szCs w:val="24"/>
        </w:rPr>
        <w:t>до 42 лет</w:t>
      </w:r>
      <w:r w:rsidRPr="007418A2">
        <w:rPr>
          <w:rFonts w:ascii="Calibri" w:hAnsi="Calibri"/>
          <w:sz w:val="24"/>
          <w:szCs w:val="24"/>
        </w:rPr>
        <w:t>;</w:t>
      </w:r>
    </w:p>
    <w:p w:rsidR="007A4CC5" w:rsidRPr="007418A2" w:rsidRDefault="007A4CC5" w:rsidP="007A4CC5">
      <w:pPr>
        <w:ind w:left="708" w:firstLine="0"/>
        <w:rPr>
          <w:rFonts w:ascii="Calibri" w:hAnsi="Calibri"/>
          <w:sz w:val="24"/>
          <w:szCs w:val="24"/>
        </w:rPr>
      </w:pPr>
      <w:r w:rsidRPr="007418A2">
        <w:rPr>
          <w:rFonts w:ascii="Calibri" w:hAnsi="Calibri"/>
          <w:sz w:val="24"/>
          <w:szCs w:val="24"/>
        </w:rPr>
        <w:t xml:space="preserve">- младшего лейтенанта, лейтенанта, старшего лейтенанта, капитана, капитан-      лейтенанта - </w:t>
      </w:r>
      <w:r w:rsidRPr="007418A2">
        <w:rPr>
          <w:rFonts w:ascii="Calibri" w:hAnsi="Calibri"/>
          <w:b/>
          <w:bCs/>
          <w:color w:val="C00000"/>
          <w:sz w:val="24"/>
          <w:szCs w:val="24"/>
        </w:rPr>
        <w:t>до 47 лет</w:t>
      </w:r>
      <w:r w:rsidRPr="007418A2">
        <w:rPr>
          <w:rFonts w:ascii="Calibri" w:hAnsi="Calibri"/>
          <w:sz w:val="24"/>
          <w:szCs w:val="24"/>
        </w:rPr>
        <w:t>;</w:t>
      </w:r>
    </w:p>
    <w:p w:rsidR="007A4CC5" w:rsidRPr="007418A2" w:rsidRDefault="007A4CC5" w:rsidP="007A4CC5">
      <w:pPr>
        <w:ind w:firstLine="0"/>
        <w:rPr>
          <w:rFonts w:ascii="Calibri" w:hAnsi="Calibri"/>
          <w:sz w:val="24"/>
          <w:szCs w:val="24"/>
        </w:rPr>
      </w:pPr>
      <w:r w:rsidRPr="007418A2">
        <w:rPr>
          <w:rFonts w:ascii="Calibri" w:hAnsi="Calibri"/>
          <w:sz w:val="24"/>
          <w:szCs w:val="24"/>
        </w:rPr>
        <w:t xml:space="preserve">- майора, капитана 3 ранга, подполковника, капитана 2 ранга – </w:t>
      </w:r>
      <w:r w:rsidRPr="007418A2">
        <w:rPr>
          <w:rFonts w:ascii="Calibri" w:hAnsi="Calibri"/>
          <w:b/>
          <w:bCs/>
          <w:color w:val="C00000"/>
          <w:sz w:val="24"/>
          <w:szCs w:val="24"/>
        </w:rPr>
        <w:t>до 52 лет</w:t>
      </w:r>
      <w:r w:rsidRPr="007418A2">
        <w:rPr>
          <w:rFonts w:ascii="Calibri" w:hAnsi="Calibri"/>
          <w:sz w:val="24"/>
          <w:szCs w:val="24"/>
        </w:rPr>
        <w:t>;</w:t>
      </w:r>
    </w:p>
    <w:p w:rsidR="007A4CC5" w:rsidRPr="007418A2" w:rsidRDefault="007A4CC5" w:rsidP="007A4CC5">
      <w:pPr>
        <w:ind w:firstLine="0"/>
        <w:rPr>
          <w:rFonts w:ascii="Calibri" w:hAnsi="Calibri"/>
          <w:sz w:val="24"/>
          <w:szCs w:val="24"/>
        </w:rPr>
      </w:pPr>
      <w:r w:rsidRPr="007418A2">
        <w:rPr>
          <w:rFonts w:ascii="Calibri" w:hAnsi="Calibri"/>
          <w:sz w:val="24"/>
          <w:szCs w:val="24"/>
        </w:rPr>
        <w:t xml:space="preserve">- полковника, капитана 1 ранга – </w:t>
      </w:r>
      <w:r w:rsidRPr="007418A2">
        <w:rPr>
          <w:rFonts w:ascii="Calibri" w:hAnsi="Calibri"/>
          <w:b/>
          <w:bCs/>
          <w:color w:val="C00000"/>
          <w:sz w:val="24"/>
          <w:szCs w:val="24"/>
        </w:rPr>
        <w:t>до 57 лет</w:t>
      </w:r>
      <w:r w:rsidRPr="007418A2">
        <w:rPr>
          <w:rFonts w:ascii="Calibri" w:hAnsi="Calibri"/>
          <w:sz w:val="24"/>
          <w:szCs w:val="24"/>
        </w:rPr>
        <w:t>;</w:t>
      </w:r>
    </w:p>
    <w:p w:rsidR="007A4CC5" w:rsidRPr="007418A2" w:rsidRDefault="007A4CC5" w:rsidP="007A4CC5">
      <w:pPr>
        <w:ind w:firstLine="0"/>
        <w:rPr>
          <w:rFonts w:ascii="Calibri" w:hAnsi="Calibri"/>
          <w:sz w:val="24"/>
          <w:szCs w:val="24"/>
        </w:rPr>
      </w:pPr>
      <w:r w:rsidRPr="007418A2">
        <w:rPr>
          <w:rFonts w:ascii="Calibri" w:hAnsi="Calibri"/>
          <w:sz w:val="24"/>
          <w:szCs w:val="24"/>
        </w:rPr>
        <w:t xml:space="preserve">- имеющим </w:t>
      </w:r>
      <w:r w:rsidRPr="00EE4551">
        <w:rPr>
          <w:rFonts w:ascii="Calibri" w:hAnsi="Calibri"/>
          <w:b/>
          <w:bCs/>
          <w:color w:val="C00000"/>
          <w:sz w:val="24"/>
          <w:szCs w:val="24"/>
        </w:rPr>
        <w:t>А, Б</w:t>
      </w:r>
      <w:r w:rsidRPr="007418A2">
        <w:rPr>
          <w:rFonts w:ascii="Calibri" w:hAnsi="Calibri"/>
          <w:color w:val="FF0000"/>
          <w:sz w:val="24"/>
          <w:szCs w:val="24"/>
        </w:rPr>
        <w:t xml:space="preserve"> </w:t>
      </w:r>
      <w:r w:rsidRPr="007418A2">
        <w:rPr>
          <w:rFonts w:ascii="Calibri" w:hAnsi="Calibri"/>
          <w:sz w:val="24"/>
          <w:szCs w:val="24"/>
        </w:rPr>
        <w:t>категорию годности.</w:t>
      </w:r>
    </w:p>
    <w:p w:rsidR="007A4CC5" w:rsidRPr="00EE4551" w:rsidRDefault="007A4CC5" w:rsidP="007A4CC5">
      <w:pPr>
        <w:ind w:firstLine="0"/>
        <w:rPr>
          <w:rFonts w:ascii="Calibri" w:hAnsi="Calibri"/>
          <w:sz w:val="20"/>
          <w:szCs w:val="20"/>
        </w:rPr>
      </w:pPr>
    </w:p>
    <w:tbl>
      <w:tblPr>
        <w:tblpPr w:leftFromText="180" w:rightFromText="180" w:vertAnchor="text" w:horzAnchor="margin" w:tblpY="59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56"/>
        <w:gridCol w:w="3827"/>
        <w:gridCol w:w="1701"/>
      </w:tblGrid>
      <w:tr w:rsidR="007A4CC5" w:rsidRPr="00C042F3" w:rsidTr="00C042F3">
        <w:tc>
          <w:tcPr>
            <w:tcW w:w="3256" w:type="dxa"/>
            <w:vMerge w:val="restart"/>
          </w:tcPr>
          <w:p w:rsidR="007A4CC5" w:rsidRPr="00C042F3" w:rsidRDefault="007A4CC5" w:rsidP="00C042F3">
            <w:pPr>
              <w:ind w:firstLine="0"/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  <w:t>Денежные выплаты за время прохождения военных сборов</w:t>
            </w:r>
          </w:p>
          <w:p w:rsidR="007A4CC5" w:rsidRPr="00C042F3" w:rsidRDefault="007A4CC5" w:rsidP="00C042F3">
            <w:pPr>
              <w:ind w:firstLine="0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  <w:t>(</w:t>
            </w:r>
            <w:r w:rsidRPr="00C042F3">
              <w:rPr>
                <w:rFonts w:ascii="Calibri" w:hAnsi="Calibri" w:cs="Calibri"/>
                <w:b/>
                <w:bCs/>
                <w:color w:val="FF0000"/>
                <w:sz w:val="22"/>
              </w:rPr>
              <w:t>за 30 календарных дней)</w:t>
            </w: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Капитан (командир роты)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72600 рублей</w:t>
            </w:r>
          </w:p>
        </w:tc>
      </w:tr>
      <w:tr w:rsidR="007A4CC5" w:rsidRPr="00C042F3" w:rsidTr="00C042F3">
        <w:tc>
          <w:tcPr>
            <w:tcW w:w="3256" w:type="dxa"/>
            <w:vMerge/>
          </w:tcPr>
          <w:p w:rsidR="007A4CC5" w:rsidRPr="00C042F3" w:rsidRDefault="007A4CC5" w:rsidP="00C042F3">
            <w:pPr>
              <w:ind w:firstLine="0"/>
              <w:rPr>
                <w:rFonts w:ascii="Agency FB" w:hAnsi="Agency FB"/>
                <w:sz w:val="24"/>
                <w:szCs w:val="24"/>
              </w:rPr>
            </w:pP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Старший прапорщик (старшина)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58300 рублей</w:t>
            </w:r>
          </w:p>
        </w:tc>
      </w:tr>
      <w:tr w:rsidR="007A4CC5" w:rsidRPr="00C042F3" w:rsidTr="00C042F3">
        <w:tc>
          <w:tcPr>
            <w:tcW w:w="3256" w:type="dxa"/>
            <w:vMerge/>
          </w:tcPr>
          <w:p w:rsidR="007A4CC5" w:rsidRPr="00C042F3" w:rsidRDefault="007A4CC5" w:rsidP="00C042F3">
            <w:pPr>
              <w:ind w:firstLine="0"/>
              <w:rPr>
                <w:rFonts w:ascii="Agency FB" w:hAnsi="Agency FB"/>
                <w:sz w:val="24"/>
                <w:szCs w:val="24"/>
              </w:rPr>
            </w:pP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Рядовой (стрелок)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33000 рублей</w:t>
            </w:r>
          </w:p>
        </w:tc>
      </w:tr>
      <w:tr w:rsidR="007A4CC5" w:rsidRPr="00C042F3" w:rsidTr="00C042F3">
        <w:tc>
          <w:tcPr>
            <w:tcW w:w="3256" w:type="dxa"/>
            <w:vMerge w:val="restart"/>
          </w:tcPr>
          <w:p w:rsidR="007A4CC5" w:rsidRPr="00C042F3" w:rsidRDefault="007A4CC5" w:rsidP="00C042F3">
            <w:pPr>
              <w:ind w:firstLine="0"/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  <w:t>Ежемесячная денежная выплата за пребывание в мобилизационном людском резерве</w:t>
            </w: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Капитан (командир роты)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8712 рублей</w:t>
            </w:r>
          </w:p>
        </w:tc>
      </w:tr>
      <w:tr w:rsidR="007A4CC5" w:rsidRPr="00C042F3" w:rsidTr="00C042F3">
        <w:tc>
          <w:tcPr>
            <w:tcW w:w="3256" w:type="dxa"/>
            <w:vMerge/>
          </w:tcPr>
          <w:p w:rsidR="007A4CC5" w:rsidRPr="00C042F3" w:rsidRDefault="007A4CC5" w:rsidP="00C042F3">
            <w:pPr>
              <w:ind w:firstLine="0"/>
              <w:rPr>
                <w:rFonts w:ascii="Agency FB" w:hAnsi="Agency FB"/>
                <w:sz w:val="24"/>
                <w:szCs w:val="24"/>
              </w:rPr>
            </w:pP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Старший прапорщик (старшина)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6996 рублей</w:t>
            </w:r>
          </w:p>
        </w:tc>
      </w:tr>
      <w:tr w:rsidR="007A4CC5" w:rsidRPr="00C042F3" w:rsidTr="00C042F3">
        <w:tc>
          <w:tcPr>
            <w:tcW w:w="3256" w:type="dxa"/>
            <w:vMerge/>
          </w:tcPr>
          <w:p w:rsidR="007A4CC5" w:rsidRPr="00C042F3" w:rsidRDefault="007A4CC5" w:rsidP="00C042F3">
            <w:pPr>
              <w:ind w:firstLine="0"/>
              <w:rPr>
                <w:rFonts w:ascii="Agency FB" w:hAnsi="Agency FB"/>
                <w:sz w:val="24"/>
                <w:szCs w:val="24"/>
              </w:rPr>
            </w:pP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Рядовой (стрелок)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3960 рублей</w:t>
            </w:r>
          </w:p>
        </w:tc>
      </w:tr>
      <w:tr w:rsidR="007A4CC5" w:rsidRPr="00C042F3" w:rsidTr="00C042F3">
        <w:trPr>
          <w:trHeight w:val="1103"/>
        </w:trPr>
        <w:tc>
          <w:tcPr>
            <w:tcW w:w="3256" w:type="dxa"/>
            <w:vMerge w:val="restart"/>
          </w:tcPr>
          <w:p w:rsidR="007A4CC5" w:rsidRPr="00C042F3" w:rsidRDefault="007A4CC5" w:rsidP="00C042F3">
            <w:pPr>
              <w:ind w:firstLine="0"/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  <w:t>Денежная выплата за участие в учебных сборах, в форме тренировочных занятий, во время пребывания в мобилизационном людском резерве</w:t>
            </w:r>
          </w:p>
          <w:p w:rsidR="007A4CC5" w:rsidRPr="00C042F3" w:rsidRDefault="007A4CC5" w:rsidP="00C042F3">
            <w:pPr>
              <w:ind w:firstLine="0"/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color w:val="FF0000"/>
                <w:sz w:val="22"/>
              </w:rPr>
              <w:t>(за 1 календарный день)</w:t>
            </w: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Капитан (командир роты) 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</w:p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2420 рублей</w:t>
            </w:r>
          </w:p>
        </w:tc>
      </w:tr>
      <w:tr w:rsidR="007A4CC5" w:rsidRPr="00C042F3" w:rsidTr="00C042F3">
        <w:trPr>
          <w:trHeight w:val="977"/>
        </w:trPr>
        <w:tc>
          <w:tcPr>
            <w:tcW w:w="3256" w:type="dxa"/>
            <w:vMerge/>
          </w:tcPr>
          <w:p w:rsidR="007A4CC5" w:rsidRPr="00C042F3" w:rsidRDefault="007A4CC5" w:rsidP="00C042F3">
            <w:pPr>
              <w:ind w:firstLine="0"/>
              <w:rPr>
                <w:rFonts w:ascii="Agency FB" w:hAnsi="Agency FB"/>
                <w:sz w:val="32"/>
                <w:szCs w:val="32"/>
              </w:rPr>
            </w:pP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Старший прапорщик (старшина)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</w:p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1944 рублей</w:t>
            </w:r>
          </w:p>
        </w:tc>
      </w:tr>
      <w:tr w:rsidR="007A4CC5" w:rsidRPr="00C042F3" w:rsidTr="00C042F3">
        <w:tc>
          <w:tcPr>
            <w:tcW w:w="3256" w:type="dxa"/>
            <w:vMerge/>
          </w:tcPr>
          <w:p w:rsidR="007A4CC5" w:rsidRPr="00C042F3" w:rsidRDefault="007A4CC5" w:rsidP="00C042F3">
            <w:pPr>
              <w:ind w:firstLine="0"/>
              <w:rPr>
                <w:rFonts w:ascii="Agency FB" w:hAnsi="Agency FB"/>
                <w:sz w:val="24"/>
                <w:szCs w:val="24"/>
              </w:rPr>
            </w:pP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Рядовой (стрелок)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1100 рублей</w:t>
            </w:r>
          </w:p>
        </w:tc>
      </w:tr>
    </w:tbl>
    <w:p w:rsidR="007A4CC5" w:rsidRPr="00522310" w:rsidRDefault="007A4CC5" w:rsidP="00522310">
      <w:pPr>
        <w:ind w:firstLine="0"/>
        <w:rPr>
          <w:rFonts w:ascii="Calibri" w:hAnsi="Calibri"/>
          <w:sz w:val="20"/>
          <w:szCs w:val="20"/>
        </w:rPr>
      </w:pPr>
      <w:r>
        <w:rPr>
          <w:rFonts w:ascii="Calibri" w:hAnsi="Calibri"/>
          <w:sz w:val="20"/>
          <w:szCs w:val="20"/>
        </w:rPr>
        <w:t xml:space="preserve">   </w:t>
      </w:r>
      <w:r w:rsidRPr="00F67B3A">
        <w:rPr>
          <w:rFonts w:ascii="Calibri" w:hAnsi="Calibri"/>
          <w:sz w:val="20"/>
          <w:szCs w:val="20"/>
        </w:rPr>
        <w:t>(статья 57</w:t>
      </w:r>
      <w:r>
        <w:rPr>
          <w:rFonts w:ascii="Calibri" w:hAnsi="Calibri"/>
          <w:sz w:val="20"/>
          <w:szCs w:val="20"/>
        </w:rPr>
        <w:t>.</w:t>
      </w:r>
      <w:r w:rsidRPr="00F67B3A">
        <w:rPr>
          <w:rFonts w:ascii="Calibri" w:hAnsi="Calibri"/>
          <w:sz w:val="20"/>
          <w:szCs w:val="20"/>
        </w:rPr>
        <w:t>4,</w:t>
      </w:r>
      <w:r>
        <w:rPr>
          <w:rFonts w:ascii="Calibri" w:hAnsi="Calibri"/>
          <w:sz w:val="20"/>
          <w:szCs w:val="20"/>
        </w:rPr>
        <w:t xml:space="preserve"> </w:t>
      </w:r>
      <w:r w:rsidRPr="00F67B3A">
        <w:rPr>
          <w:rFonts w:ascii="Calibri" w:hAnsi="Calibri"/>
          <w:sz w:val="20"/>
          <w:szCs w:val="20"/>
        </w:rPr>
        <w:t>ФЗ РФ №53-ФЗ от 28 марта 1998 года «О воинской обязанности и военной службе</w:t>
      </w:r>
      <w:r>
        <w:rPr>
          <w:rFonts w:ascii="Calibri" w:hAnsi="Calibri"/>
          <w:sz w:val="20"/>
          <w:szCs w:val="20"/>
        </w:rPr>
        <w:t>»)</w:t>
      </w:r>
      <w:r w:rsidR="003B2C64"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posOffset>5736590</wp:posOffset>
            </wp:positionH>
            <wp:positionV relativeFrom="paragraph">
              <wp:posOffset>229870</wp:posOffset>
            </wp:positionV>
            <wp:extent cx="4564380" cy="3017520"/>
            <wp:effectExtent l="19050" t="0" r="7620" b="0"/>
            <wp:wrapThrough wrapText="bothSides">
              <wp:wrapPolygon edited="0">
                <wp:start x="-90" y="0"/>
                <wp:lineTo x="-90" y="21409"/>
                <wp:lineTo x="21636" y="21409"/>
                <wp:lineTo x="21636" y="0"/>
                <wp:lineTo x="-90" y="0"/>
              </wp:wrapPolygon>
            </wp:wrapThrough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80" cy="301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2310" w:rsidRDefault="00522310"/>
    <w:p w:rsidR="00522310" w:rsidRDefault="00522310"/>
    <w:p w:rsidR="00522310" w:rsidRDefault="00522310"/>
    <w:p w:rsidR="00522310" w:rsidRPr="00594352" w:rsidRDefault="00522310" w:rsidP="00522310">
      <w:pPr>
        <w:jc w:val="center"/>
        <w:rPr>
          <w:b/>
          <w:szCs w:val="28"/>
        </w:rPr>
      </w:pPr>
      <w:r w:rsidRPr="00594352">
        <w:rPr>
          <w:b/>
          <w:szCs w:val="28"/>
        </w:rPr>
        <w:t xml:space="preserve">И Н Ф О Р М А Ц И Я </w:t>
      </w:r>
    </w:p>
    <w:p w:rsidR="00522310" w:rsidRPr="00594352" w:rsidRDefault="00522310" w:rsidP="00522310">
      <w:pPr>
        <w:jc w:val="center"/>
        <w:rPr>
          <w:b/>
          <w:szCs w:val="28"/>
        </w:rPr>
      </w:pPr>
      <w:r w:rsidRPr="00594352">
        <w:rPr>
          <w:b/>
          <w:szCs w:val="28"/>
        </w:rPr>
        <w:t>О МОБИЛИЗАЦИОННОМ ЛЮДСКОМ РЕЗЕРВЕ</w:t>
      </w:r>
    </w:p>
    <w:p w:rsidR="00522310" w:rsidRDefault="00522310" w:rsidP="00522310">
      <w:pPr>
        <w:ind w:firstLine="567"/>
        <w:jc w:val="both"/>
        <w:rPr>
          <w:szCs w:val="28"/>
        </w:rPr>
      </w:pPr>
    </w:p>
    <w:p w:rsidR="00522310" w:rsidRDefault="00522310" w:rsidP="00522310">
      <w:pPr>
        <w:ind w:firstLine="720"/>
        <w:jc w:val="both"/>
      </w:pPr>
      <w:r>
        <w:t xml:space="preserve">Порядок пребывания граждан Российской Федерации в мобилизационном людском резерве определяется Постановлением Правительства РФ от 3 сентября </w:t>
      </w:r>
      <w:smartTag w:uri="urn:schemas-microsoft-com:office:smarttags" w:element="metricconverter">
        <w:smartTagPr>
          <w:attr w:name="ProductID" w:val="2015 г"/>
        </w:smartTagPr>
        <w:r>
          <w:t>2015 г</w:t>
        </w:r>
      </w:smartTag>
      <w:r>
        <w:t xml:space="preserve">. N 933 "Об утверждении Положения о порядке пребывания граждан Российской Федерации в мобилизационном людском резерве". </w:t>
      </w:r>
    </w:p>
    <w:p w:rsidR="00522310" w:rsidRDefault="00522310" w:rsidP="00522310">
      <w:pPr>
        <w:ind w:firstLine="720"/>
        <w:jc w:val="both"/>
      </w:pPr>
      <w:r>
        <w:t>Пребывание граждан в резерве предусматривает предназначение на воинскую должность, присвоение воинского звания, аттестацию и квалификационный экзамен, а также участие в мероприятиях оперативной, мобилизационной и боевой подготовки в ходе прохождения военных сборов. Резервисты привлекаются к мероприятиям по оперативной, мобилизационной и боевой подготовке в ходе военных сборов по планам подготовки соединений и воинских частей, в которые в соответствии с контрактом предназначаются.</w:t>
      </w:r>
    </w:p>
    <w:p w:rsidR="00522310" w:rsidRDefault="00522310" w:rsidP="00522310">
      <w:pPr>
        <w:ind w:firstLine="720"/>
        <w:jc w:val="both"/>
      </w:pPr>
      <w:r>
        <w:t>При заключении контракта о пребывании в мобилизационном  людском резерве и</w:t>
      </w:r>
      <w:r w:rsidRPr="00841CD0">
        <w:t xml:space="preserve"> </w:t>
      </w:r>
      <w:r>
        <w:t xml:space="preserve">всем, кто находится в мобилизационном резерве, </w:t>
      </w:r>
      <w:r>
        <w:rPr>
          <w:b/>
        </w:rPr>
        <w:t>регулярно и стабильно выплачивается денежное содержание</w:t>
      </w:r>
      <w:r>
        <w:t xml:space="preserve"> в соответствии с постановлением Правительства Российской Федерации от 15 августа 2015 года N 850. </w:t>
      </w:r>
    </w:p>
    <w:p w:rsidR="00522310" w:rsidRDefault="00522310" w:rsidP="00522310">
      <w:pPr>
        <w:ind w:firstLine="720"/>
        <w:jc w:val="both"/>
      </w:pPr>
    </w:p>
    <w:p w:rsidR="00887B7E" w:rsidRDefault="00887B7E" w:rsidP="00887B7E">
      <w:pPr>
        <w:jc w:val="center"/>
      </w:pPr>
      <w:r>
        <w:rPr>
          <w:b/>
          <w:u w:val="single"/>
        </w:rPr>
        <w:t>Базовая и минимальная</w:t>
      </w:r>
      <w:r>
        <w:t xml:space="preserve"> </w:t>
      </w:r>
    </w:p>
    <w:p w:rsidR="00887B7E" w:rsidRDefault="00887B7E" w:rsidP="00887B7E">
      <w:pPr>
        <w:jc w:val="center"/>
      </w:pPr>
      <w:r>
        <w:t>оплата резервиста (рядового состава) в 2020 году</w:t>
      </w:r>
    </w:p>
    <w:p w:rsidR="00887B7E" w:rsidRDefault="00887B7E" w:rsidP="00887B7E">
      <w:pPr>
        <w:jc w:val="center"/>
      </w:pPr>
    </w:p>
    <w:tbl>
      <w:tblPr>
        <w:tblW w:w="13084" w:type="dxa"/>
        <w:jc w:val="center"/>
        <w:tblInd w:w="-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34"/>
        <w:gridCol w:w="971"/>
        <w:gridCol w:w="984"/>
        <w:gridCol w:w="974"/>
        <w:gridCol w:w="845"/>
        <w:gridCol w:w="836"/>
        <w:gridCol w:w="840"/>
        <w:gridCol w:w="604"/>
        <w:gridCol w:w="703"/>
        <w:gridCol w:w="858"/>
        <w:gridCol w:w="847"/>
        <w:gridCol w:w="848"/>
        <w:gridCol w:w="780"/>
        <w:gridCol w:w="1060"/>
      </w:tblGrid>
      <w:tr w:rsidR="00EC76B0" w:rsidRPr="00C042F3" w:rsidTr="00EC76B0">
        <w:trPr>
          <w:jc w:val="center"/>
        </w:trPr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Денежное содержание*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right="-263"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Январь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Февраль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 xml:space="preserve">Март 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Апрель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Май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Июнь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Июль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Август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Сентябрь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Октябрь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Ноябрь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Декабрь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E4466E" w:rsidRDefault="00887B7E" w:rsidP="00EC76B0">
            <w:pPr>
              <w:ind w:firstLine="0"/>
              <w:rPr>
                <w:b/>
                <w:sz w:val="16"/>
                <w:szCs w:val="16"/>
              </w:rPr>
            </w:pPr>
            <w:r w:rsidRPr="00E4466E">
              <w:rPr>
                <w:b/>
                <w:sz w:val="16"/>
                <w:szCs w:val="16"/>
              </w:rPr>
              <w:t>За</w:t>
            </w:r>
          </w:p>
          <w:p w:rsidR="00887B7E" w:rsidRPr="00E4466E" w:rsidRDefault="00887B7E" w:rsidP="00EC76B0">
            <w:pPr>
              <w:ind w:firstLine="0"/>
              <w:rPr>
                <w:b/>
                <w:sz w:val="16"/>
                <w:szCs w:val="16"/>
              </w:rPr>
            </w:pPr>
            <w:r w:rsidRPr="00E4466E">
              <w:rPr>
                <w:b/>
                <w:sz w:val="16"/>
                <w:szCs w:val="16"/>
              </w:rPr>
              <w:t>год</w:t>
            </w:r>
          </w:p>
        </w:tc>
      </w:tr>
      <w:tr w:rsidR="00EC76B0" w:rsidRPr="00C042F3" w:rsidTr="00EC76B0">
        <w:trPr>
          <w:jc w:val="center"/>
        </w:trPr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i/>
                <w:sz w:val="20"/>
                <w:szCs w:val="20"/>
              </w:rPr>
            </w:pPr>
          </w:p>
          <w:p w:rsidR="00887B7E" w:rsidRDefault="00887B7E" w:rsidP="00FF6921">
            <w:pPr>
              <w:jc w:val="center"/>
              <w:rPr>
                <w:i/>
                <w:sz w:val="20"/>
                <w:szCs w:val="20"/>
              </w:rPr>
            </w:pPr>
            <w:r w:rsidRPr="003944C7">
              <w:rPr>
                <w:i/>
                <w:sz w:val="20"/>
                <w:szCs w:val="20"/>
              </w:rPr>
              <w:t>за учебные сборы</w:t>
            </w:r>
          </w:p>
          <w:p w:rsidR="00887B7E" w:rsidRPr="003944C7" w:rsidRDefault="00887B7E" w:rsidP="00FF6921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40500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13350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b/>
                <w:sz w:val="20"/>
                <w:szCs w:val="20"/>
              </w:rPr>
            </w:pPr>
          </w:p>
          <w:p w:rsidR="00887B7E" w:rsidRPr="00E4466E" w:rsidRDefault="00887B7E" w:rsidP="00EC76B0">
            <w:pPr>
              <w:ind w:firstLine="0"/>
              <w:rPr>
                <w:b/>
                <w:sz w:val="20"/>
                <w:szCs w:val="20"/>
              </w:rPr>
            </w:pPr>
            <w:r w:rsidRPr="00E4466E">
              <w:rPr>
                <w:b/>
                <w:sz w:val="20"/>
                <w:szCs w:val="20"/>
              </w:rPr>
              <w:t>53850</w:t>
            </w:r>
          </w:p>
        </w:tc>
      </w:tr>
      <w:tr w:rsidR="00EC76B0" w:rsidRPr="00C042F3" w:rsidTr="00EC76B0">
        <w:trPr>
          <w:jc w:val="center"/>
        </w:trPr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i/>
                <w:sz w:val="20"/>
                <w:szCs w:val="20"/>
              </w:rPr>
            </w:pPr>
            <w:r w:rsidRPr="003944C7">
              <w:rPr>
                <w:i/>
                <w:sz w:val="20"/>
                <w:szCs w:val="20"/>
              </w:rPr>
              <w:t>за тренировочные занятия</w:t>
            </w:r>
          </w:p>
          <w:p w:rsidR="00887B7E" w:rsidRPr="003944C7" w:rsidRDefault="00887B7E" w:rsidP="00FF6921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6750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6750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6750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b/>
                <w:sz w:val="20"/>
                <w:szCs w:val="20"/>
              </w:rPr>
            </w:pPr>
          </w:p>
          <w:p w:rsidR="00887B7E" w:rsidRPr="00E4466E" w:rsidRDefault="00887B7E" w:rsidP="00EC76B0">
            <w:pPr>
              <w:ind w:firstLine="0"/>
              <w:rPr>
                <w:b/>
                <w:sz w:val="20"/>
                <w:szCs w:val="20"/>
              </w:rPr>
            </w:pPr>
            <w:r w:rsidRPr="00E4466E">
              <w:rPr>
                <w:b/>
                <w:sz w:val="20"/>
                <w:szCs w:val="20"/>
              </w:rPr>
              <w:t>27000</w:t>
            </w:r>
          </w:p>
        </w:tc>
      </w:tr>
      <w:tr w:rsidR="00EC76B0" w:rsidRPr="00C042F3" w:rsidTr="00EC76B0">
        <w:trPr>
          <w:trHeight w:val="521"/>
          <w:jc w:val="center"/>
        </w:trPr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i/>
                <w:sz w:val="20"/>
                <w:szCs w:val="20"/>
              </w:rPr>
            </w:pPr>
          </w:p>
          <w:p w:rsidR="00887B7E" w:rsidRPr="003944C7" w:rsidRDefault="00887B7E" w:rsidP="00FF6921">
            <w:pPr>
              <w:jc w:val="center"/>
              <w:rPr>
                <w:i/>
                <w:sz w:val="20"/>
                <w:szCs w:val="20"/>
              </w:rPr>
            </w:pPr>
            <w:r w:rsidRPr="003944C7">
              <w:rPr>
                <w:i/>
                <w:sz w:val="20"/>
                <w:szCs w:val="20"/>
              </w:rPr>
              <w:t>за пребывание в резерве</w:t>
            </w:r>
          </w:p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E4466E" w:rsidRDefault="00887B7E" w:rsidP="00FF6921">
            <w:pPr>
              <w:jc w:val="center"/>
              <w:rPr>
                <w:b/>
                <w:sz w:val="20"/>
                <w:szCs w:val="20"/>
              </w:rPr>
            </w:pPr>
          </w:p>
          <w:p w:rsidR="00887B7E" w:rsidRPr="00E4466E" w:rsidRDefault="00887B7E" w:rsidP="00EC76B0">
            <w:pPr>
              <w:ind w:firstLine="0"/>
              <w:rPr>
                <w:b/>
                <w:sz w:val="20"/>
                <w:szCs w:val="20"/>
              </w:rPr>
            </w:pPr>
            <w:r w:rsidRPr="00E4466E">
              <w:rPr>
                <w:b/>
                <w:sz w:val="20"/>
                <w:szCs w:val="20"/>
              </w:rPr>
              <w:t>6600</w:t>
            </w:r>
          </w:p>
        </w:tc>
      </w:tr>
      <w:tr w:rsidR="00EC76B0" w:rsidRPr="00C042F3" w:rsidTr="00EC76B0">
        <w:trPr>
          <w:jc w:val="center"/>
        </w:trPr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right"/>
              <w:rPr>
                <w:sz w:val="20"/>
                <w:szCs w:val="20"/>
              </w:rPr>
            </w:pPr>
          </w:p>
          <w:p w:rsidR="00887B7E" w:rsidRPr="003944C7" w:rsidRDefault="00887B7E" w:rsidP="00EC76B0">
            <w:pPr>
              <w:ind w:firstLine="0"/>
              <w:rPr>
                <w:b/>
                <w:sz w:val="20"/>
                <w:szCs w:val="20"/>
              </w:rPr>
            </w:pPr>
            <w:r w:rsidRPr="003944C7">
              <w:rPr>
                <w:b/>
                <w:sz w:val="20"/>
                <w:szCs w:val="20"/>
              </w:rPr>
              <w:t>ИТОГО:</w:t>
            </w:r>
          </w:p>
          <w:p w:rsidR="00887B7E" w:rsidRDefault="00887B7E" w:rsidP="00FF6921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7300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41050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20650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7300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7300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b/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87450</w:t>
            </w:r>
          </w:p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</w:tc>
      </w:tr>
    </w:tbl>
    <w:p w:rsidR="00522310" w:rsidRDefault="00522310" w:rsidP="00522310">
      <w:pPr>
        <w:jc w:val="center"/>
      </w:pPr>
    </w:p>
    <w:p w:rsidR="00522310" w:rsidRDefault="00522310" w:rsidP="00522310">
      <w:pPr>
        <w:jc w:val="center"/>
      </w:pPr>
    </w:p>
    <w:p w:rsidR="00522310" w:rsidRDefault="00522310" w:rsidP="00522310">
      <w:pPr>
        <w:jc w:val="both"/>
      </w:pPr>
      <w:r>
        <w:t>*Денежное содержание «на руки» с учётом вычета 13%</w:t>
      </w:r>
    </w:p>
    <w:p w:rsidR="00522310" w:rsidRDefault="00522310" w:rsidP="00522310">
      <w:pPr>
        <w:ind w:firstLine="567"/>
        <w:jc w:val="both"/>
      </w:pPr>
    </w:p>
    <w:p w:rsidR="00522310" w:rsidRDefault="00522310" w:rsidP="00522310">
      <w:pPr>
        <w:ind w:firstLine="720"/>
        <w:jc w:val="both"/>
      </w:pPr>
      <w:r>
        <w:t>Работодатели содействуют резервистам и предоставляют возможность участвовать во всех мероприятиях мобилизационного резерва. Министерство обороны РФ выплачивает компенсацию работодателю за время отсутствия работника - за время его участия в тренировочных занятиях и на учебных сборах.</w:t>
      </w:r>
    </w:p>
    <w:p w:rsidR="00522310" w:rsidRPr="00396D45" w:rsidRDefault="00522310" w:rsidP="00522310">
      <w:pPr>
        <w:ind w:firstLine="720"/>
        <w:jc w:val="both"/>
        <w:rPr>
          <w:b/>
          <w:i/>
          <w:u w:val="single"/>
        </w:rPr>
      </w:pPr>
      <w:r w:rsidRPr="00396D45">
        <w:rPr>
          <w:b/>
          <w:i/>
          <w:u w:val="single"/>
        </w:rPr>
        <w:t>За сержантское звание и за должности не рядового состава выплачиваются денежные средства в большем объёме!</w:t>
      </w:r>
    </w:p>
    <w:p w:rsidR="00522310" w:rsidRDefault="00522310" w:rsidP="00522310">
      <w:pPr>
        <w:ind w:firstLine="567"/>
        <w:jc w:val="both"/>
      </w:pPr>
    </w:p>
    <w:p w:rsidR="00522310" w:rsidRPr="003944C7" w:rsidRDefault="00522310" w:rsidP="00522310">
      <w:pPr>
        <w:spacing w:line="360" w:lineRule="auto"/>
        <w:ind w:firstLine="720"/>
        <w:jc w:val="center"/>
        <w:rPr>
          <w:b/>
          <w:szCs w:val="28"/>
          <w:u w:val="single"/>
        </w:rPr>
      </w:pPr>
      <w:r w:rsidRPr="003944C7">
        <w:rPr>
          <w:b/>
          <w:szCs w:val="28"/>
          <w:u w:val="single"/>
        </w:rPr>
        <w:t>Быть в мобилизационном резерве – это значит:</w:t>
      </w:r>
    </w:p>
    <w:p w:rsidR="00522310" w:rsidRPr="002B5D1D" w:rsidRDefault="00522310" w:rsidP="00522310">
      <w:pPr>
        <w:ind w:firstLine="720"/>
        <w:jc w:val="both"/>
      </w:pPr>
      <w:r w:rsidRPr="00D047AF">
        <w:rPr>
          <w:b/>
        </w:rPr>
        <w:t>–</w:t>
      </w:r>
      <w:r w:rsidRPr="002B5D1D">
        <w:t xml:space="preserve"> закл</w:t>
      </w:r>
      <w:r>
        <w:t>ючить контракт с Министерством обороны Российской Федерации</w:t>
      </w:r>
      <w:r w:rsidRPr="002B5D1D">
        <w:t xml:space="preserve">; </w:t>
      </w:r>
    </w:p>
    <w:p w:rsidR="00522310" w:rsidRPr="002B5D1D" w:rsidRDefault="00522310" w:rsidP="00522310">
      <w:pPr>
        <w:ind w:left="720"/>
      </w:pPr>
      <w:r w:rsidRPr="00D047AF">
        <w:rPr>
          <w:b/>
        </w:rPr>
        <w:t>–</w:t>
      </w:r>
      <w:r>
        <w:t xml:space="preserve"> </w:t>
      </w:r>
      <w:r w:rsidRPr="002B5D1D">
        <w:t xml:space="preserve">принять активное участие в укреплении обороноспособности и </w:t>
      </w:r>
      <w:r w:rsidRPr="002B5D1D">
        <w:rPr>
          <w:b/>
        </w:rPr>
        <w:t xml:space="preserve">быть лично </w:t>
      </w:r>
      <w:r>
        <w:rPr>
          <w:b/>
        </w:rPr>
        <w:t xml:space="preserve">           </w:t>
      </w:r>
      <w:r w:rsidRPr="002B5D1D">
        <w:rPr>
          <w:b/>
        </w:rPr>
        <w:t xml:space="preserve">ответственным за оборону </w:t>
      </w:r>
      <w:r>
        <w:rPr>
          <w:b/>
        </w:rPr>
        <w:t xml:space="preserve">нашей </w:t>
      </w:r>
      <w:r w:rsidRPr="002B5D1D">
        <w:rPr>
          <w:b/>
        </w:rPr>
        <w:t>страны</w:t>
      </w:r>
      <w:r w:rsidRPr="002B5D1D">
        <w:t>;</w:t>
      </w:r>
    </w:p>
    <w:p w:rsidR="00522310" w:rsidRPr="002B5D1D" w:rsidRDefault="00522310" w:rsidP="00522310">
      <w:pPr>
        <w:ind w:firstLine="720"/>
        <w:jc w:val="both"/>
      </w:pPr>
      <w:r w:rsidRPr="00D047AF">
        <w:rPr>
          <w:b/>
        </w:rPr>
        <w:t>–</w:t>
      </w:r>
      <w:r w:rsidRPr="002B5D1D">
        <w:t xml:space="preserve"> поддерживать свой военно-профессиональный уровень;</w:t>
      </w:r>
    </w:p>
    <w:p w:rsidR="00522310" w:rsidRPr="002B5D1D" w:rsidRDefault="00522310" w:rsidP="00522310">
      <w:pPr>
        <w:ind w:left="720"/>
      </w:pPr>
      <w:r w:rsidRPr="00D047AF">
        <w:rPr>
          <w:b/>
        </w:rPr>
        <w:t>–</w:t>
      </w:r>
      <w:r w:rsidRPr="002B5D1D">
        <w:t xml:space="preserve"> участвовать в военных сборах</w:t>
      </w:r>
      <w:r>
        <w:t xml:space="preserve"> (учебных) резервистов согласно плану</w:t>
      </w:r>
      <w:r w:rsidRPr="002B5D1D">
        <w:t xml:space="preserve"> мероприятий</w:t>
      </w:r>
      <w:r>
        <w:t xml:space="preserve">    Южного военного округа на год</w:t>
      </w:r>
      <w:r w:rsidRPr="002B5D1D">
        <w:t>.</w:t>
      </w:r>
    </w:p>
    <w:p w:rsidR="00522310" w:rsidRDefault="00522310" w:rsidP="00522310">
      <w:pPr>
        <w:jc w:val="center"/>
        <w:rPr>
          <w:b/>
          <w:szCs w:val="28"/>
        </w:rPr>
      </w:pPr>
    </w:p>
    <w:p w:rsidR="00522310" w:rsidRDefault="00522310" w:rsidP="00522310">
      <w:pPr>
        <w:jc w:val="center"/>
        <w:rPr>
          <w:b/>
          <w:szCs w:val="28"/>
        </w:rPr>
      </w:pPr>
      <w:r w:rsidRPr="00B54985">
        <w:rPr>
          <w:b/>
          <w:szCs w:val="28"/>
        </w:rPr>
        <w:t>ВСТУПАЙТЕ В РЯДЫ МОБИЛИЗАЦИОННОГО РЕЗЕРВА!</w:t>
      </w:r>
    </w:p>
    <w:p w:rsidR="004E224B" w:rsidRPr="00A17C28" w:rsidRDefault="004E224B" w:rsidP="00522310">
      <w:pPr>
        <w:jc w:val="center"/>
        <w:rPr>
          <w:b/>
          <w:szCs w:val="28"/>
        </w:rPr>
      </w:pPr>
    </w:p>
    <w:p w:rsidR="004E224B" w:rsidRDefault="004E224B" w:rsidP="004E224B">
      <w:pPr>
        <w:tabs>
          <w:tab w:val="left" w:pos="3990"/>
        </w:tabs>
        <w:jc w:val="both"/>
        <w:rPr>
          <w:szCs w:val="28"/>
        </w:rPr>
      </w:pPr>
      <w:r w:rsidRPr="00F402F8">
        <w:rPr>
          <w:szCs w:val="28"/>
        </w:rPr>
        <w:t>В рамках</w:t>
      </w:r>
      <w:r>
        <w:rPr>
          <w:szCs w:val="28"/>
        </w:rPr>
        <w:t xml:space="preserve"> реализации указа Президента Российской Федерации от 17 июля 2015г. № 370 «О создании мобилизационного людского резерва Вооруженных Сил Российской Федерации»,  постановления Правительства Российской Федерации от 3 сентября 2015 № 933 «Об утверждении Положения о порядке пребывания граждан Российской Федерации в мобилизационном людском резерве», указаний начальника Генерального штаба Вооруженных Сил Российской Федерации и указаний начальника штаба Южного военного округа военные комиссариаты Ростовской области принимают участие в подготовки и накопления мобилизационных людских ресурсов.</w:t>
      </w:r>
    </w:p>
    <w:p w:rsidR="004E224B" w:rsidRDefault="004E224B" w:rsidP="004E224B">
      <w:pPr>
        <w:jc w:val="both"/>
        <w:rPr>
          <w:szCs w:val="28"/>
        </w:rPr>
      </w:pPr>
      <w:r w:rsidRPr="009D719E">
        <w:rPr>
          <w:szCs w:val="28"/>
        </w:rPr>
        <w:t>Граждане, пребывающие в запасе Вооруженных Сил Российской Федерации, запасе Службы внешней разведки Российской Федерации, запасе Федеральной службы безопасности Российской Федерации, могут поступить в мобилизационные людские резервы Вооруженных Сил Российской Федерации, других войск, воинских формирований и органов на добровольной основе путем заключения контракта о пребывании в резерве в соответствии с настоящим Федеральным законом.</w:t>
      </w:r>
    </w:p>
    <w:p w:rsidR="004E224B" w:rsidRPr="009D719E" w:rsidRDefault="004E224B" w:rsidP="004E224B">
      <w:pPr>
        <w:jc w:val="both"/>
        <w:rPr>
          <w:szCs w:val="28"/>
        </w:rPr>
      </w:pPr>
      <w:r>
        <w:object w:dxaOrig="3122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2.8pt;height:262.2pt" o:ole="">
            <v:imagedata r:id="rId7" o:title=""/>
          </v:shape>
          <o:OLEObject Type="Embed" ProgID="CorelPHOTOPAINT.Image.17" ShapeID="_x0000_i1025" DrawAspect="Content" ObjectID="_1688393706" r:id="rId8"/>
        </w:object>
      </w:r>
    </w:p>
    <w:p w:rsidR="004E224B" w:rsidRDefault="004E224B" w:rsidP="004E224B">
      <w:pPr>
        <w:jc w:val="both"/>
        <w:rPr>
          <w:szCs w:val="28"/>
        </w:rPr>
      </w:pPr>
      <w:bookmarkStart w:id="0" w:name="dst100062"/>
      <w:bookmarkEnd w:id="0"/>
    </w:p>
    <w:p w:rsidR="004E224B" w:rsidRDefault="004E224B" w:rsidP="004E224B">
      <w:pPr>
        <w:jc w:val="both"/>
        <w:rPr>
          <w:szCs w:val="28"/>
        </w:rPr>
      </w:pP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" w:name="dst100061"/>
      <w:bookmarkEnd w:id="1"/>
      <w:r w:rsidRPr="00B65143">
        <w:rPr>
          <w:szCs w:val="28"/>
        </w:rPr>
        <w:t>Порядок поступления в резерв, пребывания в резерве и исключения из резерва определяется Федеральным законом, другими федеральными законами, Положением о порядке пребывания граждан Российской Федерации в мобилизационном людском резерве и иными нормативными правовыми актами Российской Федерации.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r w:rsidRPr="00B65143">
        <w:rPr>
          <w:szCs w:val="28"/>
        </w:rPr>
        <w:t>Граждане, пребывающие в резерве, являются резервистами и имеют права и обязанности, устанавливаемые настоящим Федеральным законом, другими федеральными законами и иными нормативными правовыми актами Российской Федерации.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rPr>
          <w:b/>
          <w:szCs w:val="28"/>
        </w:rPr>
      </w:pPr>
      <w:bookmarkStart w:id="2" w:name="dst100064"/>
      <w:bookmarkEnd w:id="2"/>
      <w:r w:rsidRPr="00B65143">
        <w:rPr>
          <w:b/>
          <w:szCs w:val="28"/>
        </w:rPr>
        <w:t>КОНТРАКТ О ПРЕБЫВАНИИ В РЕЗЕРВЕ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" w:name="dst100065"/>
      <w:bookmarkEnd w:id="3"/>
      <w:r w:rsidRPr="00B65143">
        <w:rPr>
          <w:szCs w:val="28"/>
        </w:rPr>
        <w:t>1. Контракт о пребывании в резерве заключается между гражданином и от имени Российской Федерации - Министерством обороны Российской Федерации или иным федеральным органом исполнительной власти, в котором настоящим Федеральным законом предусмотрена военная служба, в лице командира (начальника) воинской части письменно по типовой форме в порядке, определяемом Положением о порядке пребывания граждан Российской Федерации в мобилизационном людском резерве, и предусматривает подготовку гражданина к военной службе по мобилизации и исполнение им обязанностей военной службы в случаях, предусмотренных настоящим Федеральным законом.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" w:name="dst100066"/>
      <w:bookmarkEnd w:id="4"/>
      <w:r w:rsidRPr="00B65143">
        <w:rPr>
          <w:szCs w:val="28"/>
        </w:rPr>
        <w:lastRenderedPageBreak/>
        <w:t>2. В контракте о пребывании в резерве закрепляются добровольность поступления гражданина в резерв, срок, в течение которого гражданин обязуется пребывать в резерве, и условия контракта о пребывании в резерве.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" w:name="dst100067"/>
      <w:bookmarkEnd w:id="5"/>
      <w:r w:rsidRPr="00B65143">
        <w:rPr>
          <w:szCs w:val="28"/>
        </w:rPr>
        <w:t>3. Условия контракта о пребывании в резерве включают в себя обязанность гражданина пребывать в резерве в течение установленного контрактом о пребывании в резерве срока, добросовестно исполнять обязанности резервиста, установленные настоящим Федеральным законом, другими федеральными законами и иными нормативными правовыми актами Российской Федерации, а также право гражданина на соблюдение его прав и прав членов его семьи, включая получение социальных гарантий и компенсаций, установленных федеральными законами и иными нормативными правовыми актами Российской Федерации.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6" w:name="dst100068"/>
      <w:bookmarkEnd w:id="6"/>
      <w:r w:rsidRPr="00B65143">
        <w:rPr>
          <w:szCs w:val="28"/>
        </w:rPr>
        <w:t>4. Контракт о пребывании в резерве вступает в силу со дня его подписания соответствующим должностным лицом в соответствии с Положением о порядке пребывания граждан Российской Федерации в мобилизационном людском резерве и прекращает свое действие в случаях и порядке, установленных статьей 57.8 настоящего Федерального закона.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7" w:name="dst100069"/>
      <w:bookmarkEnd w:id="7"/>
      <w:r w:rsidRPr="00B65143">
        <w:rPr>
          <w:szCs w:val="28"/>
        </w:rPr>
        <w:t>5. Заключение контракта о пребывании в резерве, прекращение его действия, а также иные отношения, связанные с ним, регулируются настоящим Федеральным законом, другими федеральными законами, Положением о порядке пребывания граждан Российской Федерации в мобилизационном людском резерве и иными нормативными правовыми актами Российской Федерации.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8" w:name="dst100070"/>
      <w:bookmarkEnd w:id="8"/>
      <w:r w:rsidRPr="00B65143">
        <w:rPr>
          <w:szCs w:val="28"/>
        </w:rPr>
        <w:t>6. В контракте о пребывании в резерве предусматривается условие о том, что средства федерального бюджета, затраченные на военную или специальную подготовку резервиста, подлежат возмещению в случае расторжения контракта о пребывании в резерве по основанию, предусмотренному подпунктом "г" или "д" пункта 1 либо подпунктом "б" или "в" пункта 2 статьи 57.8 настоящего Федерального закона, а также размер подлежащих возмещению средств.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rPr>
          <w:b/>
          <w:szCs w:val="28"/>
        </w:rPr>
      </w:pPr>
      <w:bookmarkStart w:id="9" w:name="dst100071"/>
      <w:bookmarkEnd w:id="9"/>
      <w:r w:rsidRPr="00B65143">
        <w:rPr>
          <w:b/>
          <w:szCs w:val="28"/>
        </w:rPr>
        <w:t>СРОК</w:t>
      </w:r>
      <w:r>
        <w:rPr>
          <w:b/>
          <w:szCs w:val="28"/>
        </w:rPr>
        <w:t xml:space="preserve"> </w:t>
      </w:r>
      <w:r w:rsidRPr="00B65143">
        <w:rPr>
          <w:b/>
          <w:szCs w:val="28"/>
        </w:rPr>
        <w:t xml:space="preserve"> КОНТРАКТА О ПРЕБЫВАНИИ В РЕЗЕРВЕ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0" w:name="dst100072"/>
      <w:bookmarkEnd w:id="10"/>
      <w:r w:rsidRPr="00B65143">
        <w:rPr>
          <w:szCs w:val="28"/>
        </w:rPr>
        <w:t>1. Первый контракт о пребывании в резерве заключается на срок три года.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1" w:name="dst100073"/>
      <w:bookmarkEnd w:id="11"/>
      <w:r w:rsidRPr="00B65143">
        <w:rPr>
          <w:szCs w:val="28"/>
        </w:rPr>
        <w:t>2. Новый контракт о пребывании в резерве может заключаться на срок три года, пять лет либо на меньший срок - до наступления предельного возраста пребывания в резерве.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2" w:name="dst100074"/>
      <w:bookmarkEnd w:id="12"/>
      <w:r w:rsidRPr="00B65143">
        <w:rPr>
          <w:szCs w:val="28"/>
        </w:rPr>
        <w:t>3. Предельный возраст пребывания в резерве соответствует предельному возрасту пребывания в запасе, устанавливаемому для граждан из состава запаса второго разряда.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rPr>
          <w:b/>
          <w:szCs w:val="28"/>
        </w:rPr>
      </w:pPr>
      <w:bookmarkStart w:id="13" w:name="dst100075"/>
      <w:bookmarkEnd w:id="13"/>
      <w:r w:rsidRPr="00B65143">
        <w:rPr>
          <w:b/>
          <w:szCs w:val="28"/>
        </w:rPr>
        <w:t>ЗАКЛЮЧЕНИЕ КОНТРАКТА О ПРЕБЫВАНИИ В РЕЗЕРВЕ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4" w:name="dst100076"/>
      <w:bookmarkEnd w:id="14"/>
      <w:r w:rsidRPr="00B65143">
        <w:rPr>
          <w:szCs w:val="28"/>
        </w:rPr>
        <w:t>1. Первый контракт о пребывании в резерве может быть заключен с гражданином, не имеющим гражданства (подданства) иностранного государства: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5" w:name="dst100077"/>
      <w:bookmarkEnd w:id="15"/>
      <w:r w:rsidRPr="00B65143">
        <w:rPr>
          <w:szCs w:val="28"/>
        </w:rPr>
        <w:t>а) пребывающим в запасе, ранее проходившим военную службу и имеющим воинское звание: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6" w:name="dst100078"/>
      <w:bookmarkEnd w:id="16"/>
      <w:r w:rsidRPr="00B65143">
        <w:rPr>
          <w:szCs w:val="28"/>
        </w:rPr>
        <w:t>солдата, матроса, сержанта, старшины, прапорщика и мичмана, - в возрасте до 42 лет;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7" w:name="dst100079"/>
      <w:bookmarkEnd w:id="17"/>
      <w:r w:rsidRPr="00B65143">
        <w:rPr>
          <w:szCs w:val="28"/>
        </w:rPr>
        <w:t>младшего лейтенанта, лейтенанта, старшего лейтенанта, капитана, капитан-лейтенанта, - в возрасте до 47 лет;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8" w:name="dst100080"/>
      <w:bookmarkEnd w:id="18"/>
      <w:r w:rsidRPr="00B65143">
        <w:rPr>
          <w:szCs w:val="28"/>
        </w:rPr>
        <w:t>майора, капитана 3 ранга, подполковника, капитана 2 ранга, - в возрасте до 52 лет;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9" w:name="dst100081"/>
      <w:bookmarkEnd w:id="19"/>
      <w:r w:rsidRPr="00B65143">
        <w:rPr>
          <w:szCs w:val="28"/>
        </w:rPr>
        <w:lastRenderedPageBreak/>
        <w:t>полковника, капитана 1 ранга, - в возрасте до 57 лет;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0" w:name="dst100082"/>
      <w:bookmarkEnd w:id="20"/>
      <w:r w:rsidRPr="00B65143">
        <w:rPr>
          <w:szCs w:val="28"/>
        </w:rPr>
        <w:t>б) завершившим обучение по программе военной подготовки офицеров запаса на военной кафедре при федеральном государственном образовательном учреждении высшего профессионального образования в течение пятнадцати лет после зачисления в запас с присвоением воинского звания офицера.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1" w:name="dst100083"/>
      <w:bookmarkEnd w:id="21"/>
      <w:r w:rsidRPr="00B65143">
        <w:rPr>
          <w:szCs w:val="28"/>
        </w:rPr>
        <w:t>2. Гражданин, поступающий в резерв, должен соответствовать требованиям, предъявляемым к гражданам, поступающим на военную службу по контракту.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2" w:name="dst100084"/>
      <w:bookmarkEnd w:id="22"/>
      <w:r w:rsidRPr="00B65143">
        <w:rPr>
          <w:szCs w:val="28"/>
        </w:rPr>
        <w:t>3. Контракт о пребывании в резерве не может быть заключен с гражданином: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3" w:name="dst100085"/>
      <w:bookmarkEnd w:id="23"/>
      <w:r w:rsidRPr="00B65143">
        <w:rPr>
          <w:szCs w:val="28"/>
        </w:rPr>
        <w:t>а) имеющим отсрочку от призыва на военную службу по мобилизации или освобождение от военных сборов;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4" w:name="dst100086"/>
      <w:bookmarkEnd w:id="24"/>
      <w:r w:rsidRPr="00B65143">
        <w:rPr>
          <w:szCs w:val="28"/>
        </w:rPr>
        <w:t>б) в отношении которого ведется дознание либо предварительное следствие или уголовное дело в отношении которого передано в суд;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5" w:name="dst100087"/>
      <w:bookmarkEnd w:id="25"/>
      <w:r w:rsidRPr="00B65143">
        <w:rPr>
          <w:szCs w:val="28"/>
        </w:rPr>
        <w:t>в) имеющим неснятую или непогашенную судимость за совершение преступления;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6" w:name="dst100088"/>
      <w:bookmarkEnd w:id="26"/>
      <w:r w:rsidRPr="00B65143">
        <w:rPr>
          <w:szCs w:val="28"/>
        </w:rPr>
        <w:t>г) который отказался от прохождения процедуры оформления допуска к государственной тайне либо которому отказано в оформлении допуска к государственной тайне, если исполнение им должностных обязанностей по воинской должности, по которой гражданин может быть приписан к воинской части (может быть предназначен в специальное формирование) для призыва на военную службу по мобилизации, связано с использованием сведений, составляющих государственную тайну;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7" w:name="dst100089"/>
      <w:bookmarkEnd w:id="27"/>
      <w:r w:rsidRPr="00B65143">
        <w:rPr>
          <w:szCs w:val="28"/>
        </w:rPr>
        <w:t>д) имеющим гражданство (подданство) иностранного государства.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8" w:name="dst100090"/>
      <w:bookmarkEnd w:id="28"/>
      <w:r w:rsidRPr="00B65143">
        <w:rPr>
          <w:szCs w:val="28"/>
        </w:rPr>
        <w:t>4. Контракт о пребывании в резерве может быть заключен с гражданином, находящимся на государственной гражданской службе Российской Федерации, при условии его соответствия требованиям, установленным настоящим Федеральным законом, и в случае, если пребывание в резерве не будет являться причиной ограничений и запретов, связанных с государственной гражданской службой Российской Федерации, определенных Федеральным законом от 27 июля 2004 года N 79-ФЗ "О государственной гражданской службе Российской Федерации".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rPr>
          <w:b/>
          <w:szCs w:val="28"/>
        </w:rPr>
      </w:pPr>
      <w:bookmarkStart w:id="29" w:name="dst100091"/>
      <w:bookmarkEnd w:id="29"/>
      <w:r w:rsidRPr="00B65143">
        <w:rPr>
          <w:b/>
          <w:szCs w:val="28"/>
        </w:rPr>
        <w:t>АТТЕСТАЦИЯ РЕЗЕРВИСТА. КВАЛИФИКАЦИОННЫЙ ЭКЗАМЕН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0" w:name="dst100092"/>
      <w:bookmarkEnd w:id="30"/>
      <w:r w:rsidRPr="00B65143">
        <w:rPr>
          <w:szCs w:val="28"/>
        </w:rPr>
        <w:t>В целях всесторонней и объективной оценки резервиста, определения его предназначения, соответствия занимаемой воинской должности и перспектив его дальнейшего пребывания в резерве проводятся аттестация и квалификационный экзамен резервиста в порядке, определяемом Положением о порядке пребывания граждан Российской Федерации в мобилизационном людском резерве.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rPr>
          <w:b/>
          <w:szCs w:val="28"/>
        </w:rPr>
      </w:pPr>
      <w:bookmarkStart w:id="31" w:name="dst100093"/>
      <w:bookmarkEnd w:id="31"/>
      <w:r w:rsidRPr="00B65143">
        <w:rPr>
          <w:b/>
          <w:szCs w:val="28"/>
        </w:rPr>
        <w:t>ПРЕБЫВАНИЕ В РЕЗЕРВЕ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2" w:name="dst100094"/>
      <w:bookmarkEnd w:id="32"/>
      <w:r w:rsidRPr="00B65143">
        <w:rPr>
          <w:szCs w:val="28"/>
        </w:rPr>
        <w:t>Резервист исполняет воинскую обязанность в соответствии с настоящим Федеральным законом и иными нормативными правовыми актами Российской Федерации.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lastRenderedPageBreak/>
        <w:t> </w:t>
      </w:r>
      <w:r>
        <w:object w:dxaOrig="6144" w:dyaOrig="4094">
          <v:shape id="_x0000_i1026" type="#_x0000_t75" style="width:408pt;height:239.4pt" o:ole="">
            <v:imagedata r:id="rId9" o:title=""/>
          </v:shape>
          <o:OLEObject Type="Embed" ProgID="CorelPHOTOPAINT.Image.17" ShapeID="_x0000_i1026" DrawAspect="Content" ObjectID="_1688393707" r:id="rId10"/>
        </w:object>
      </w:r>
    </w:p>
    <w:p w:rsidR="004E224B" w:rsidRDefault="004E224B" w:rsidP="004E224B">
      <w:pPr>
        <w:ind w:firstLine="540"/>
        <w:rPr>
          <w:b/>
          <w:szCs w:val="28"/>
        </w:rPr>
      </w:pPr>
      <w:bookmarkStart w:id="33" w:name="dst100095"/>
      <w:bookmarkEnd w:id="33"/>
    </w:p>
    <w:p w:rsidR="004E224B" w:rsidRDefault="004E224B" w:rsidP="004E224B">
      <w:pPr>
        <w:ind w:firstLine="540"/>
        <w:rPr>
          <w:b/>
          <w:szCs w:val="28"/>
        </w:rPr>
      </w:pPr>
    </w:p>
    <w:p w:rsidR="004E224B" w:rsidRDefault="004E224B" w:rsidP="004E224B">
      <w:pPr>
        <w:ind w:firstLine="540"/>
        <w:rPr>
          <w:b/>
          <w:szCs w:val="28"/>
        </w:rPr>
      </w:pPr>
    </w:p>
    <w:p w:rsidR="004E224B" w:rsidRPr="00B65143" w:rsidRDefault="004E224B" w:rsidP="004E224B">
      <w:pPr>
        <w:ind w:firstLine="540"/>
        <w:rPr>
          <w:b/>
          <w:szCs w:val="28"/>
        </w:rPr>
      </w:pPr>
      <w:r w:rsidRPr="00B65143">
        <w:rPr>
          <w:b/>
          <w:szCs w:val="28"/>
        </w:rPr>
        <w:t>ОБЯЗАННОСТИ И ОТВЕТСТВЕННОСТЬ РЕЗЕРВИСТА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4" w:name="dst100096"/>
      <w:bookmarkEnd w:id="34"/>
      <w:r w:rsidRPr="00B65143">
        <w:rPr>
          <w:szCs w:val="28"/>
        </w:rPr>
        <w:t>1. Резервист обязан явиться в воинскую часть в срок, указанный в мобилизационном предписании, повестке и (или) распоряжении военного комиссариата, для исполнения обязанностей по соответствующей воинской должности.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5" w:name="dst100097"/>
      <w:bookmarkEnd w:id="35"/>
      <w:r w:rsidRPr="00B65143">
        <w:rPr>
          <w:szCs w:val="28"/>
        </w:rPr>
        <w:t>2. Резервист исполняет и иные обязанности, установленные Положением о порядке пребывания граждан Российской Федерации в мобилизационном людском резерве.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6" w:name="dst100098"/>
      <w:bookmarkEnd w:id="36"/>
      <w:r w:rsidRPr="00B65143">
        <w:rPr>
          <w:szCs w:val="28"/>
        </w:rPr>
        <w:t>3. В случае неисполнения обязанностей резервиста гражданин, пребывающий в резерве, привлекается к дисциплинарной, административной и уголовной ответственности в соответствии с законодательством Российской Федерации.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r w:rsidRPr="00B65143">
        <w:rPr>
          <w:szCs w:val="28"/>
        </w:rPr>
        <w:t> </w:t>
      </w:r>
    </w:p>
    <w:p w:rsidR="004E224B" w:rsidRDefault="004E224B" w:rsidP="004E224B">
      <w:pPr>
        <w:rPr>
          <w:b/>
          <w:szCs w:val="28"/>
        </w:rPr>
      </w:pPr>
      <w:bookmarkStart w:id="37" w:name="dst100099"/>
      <w:bookmarkEnd w:id="37"/>
    </w:p>
    <w:p w:rsidR="004E224B" w:rsidRPr="00B65143" w:rsidRDefault="004E224B" w:rsidP="004E224B">
      <w:pPr>
        <w:ind w:firstLine="540"/>
        <w:rPr>
          <w:b/>
          <w:szCs w:val="28"/>
        </w:rPr>
      </w:pPr>
      <w:r w:rsidRPr="00B65143">
        <w:rPr>
          <w:b/>
          <w:szCs w:val="28"/>
        </w:rPr>
        <w:t>ОСНОВАНИЯ ИСКЛЮЧЕНИЯ ИЗ РЕЗЕРВА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8" w:name="dst100100"/>
      <w:bookmarkEnd w:id="38"/>
      <w:r w:rsidRPr="00B65143">
        <w:rPr>
          <w:szCs w:val="28"/>
        </w:rPr>
        <w:t>1. Гражданин подлежит исключению из резерва: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9" w:name="dst100101"/>
      <w:bookmarkEnd w:id="39"/>
      <w:r w:rsidRPr="00B65143">
        <w:rPr>
          <w:szCs w:val="28"/>
        </w:rPr>
        <w:t>а) по возрасту - по достижении предельного возраста пребывания в запасе;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0" w:name="dst100102"/>
      <w:bookmarkEnd w:id="40"/>
      <w:r w:rsidRPr="00B65143">
        <w:rPr>
          <w:szCs w:val="28"/>
        </w:rPr>
        <w:t>б) по истечении срока контракта о пребывании в резерве;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1" w:name="dst100103"/>
      <w:bookmarkEnd w:id="41"/>
      <w:r w:rsidRPr="00B65143">
        <w:rPr>
          <w:szCs w:val="28"/>
        </w:rPr>
        <w:lastRenderedPageBreak/>
        <w:t>в) по состоянию здоровья - в связи с признанием его военно-врачебной комиссией не годным или ограниченно годным к военной службе;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2" w:name="dst100104"/>
      <w:bookmarkEnd w:id="42"/>
      <w:r w:rsidRPr="00B65143">
        <w:rPr>
          <w:szCs w:val="28"/>
        </w:rPr>
        <w:t>г) в связи с лишением его воинского звания;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3" w:name="dst100105"/>
      <w:bookmarkEnd w:id="43"/>
      <w:r w:rsidRPr="00B65143">
        <w:rPr>
          <w:szCs w:val="28"/>
        </w:rPr>
        <w:t>д) в связи с вступлением в законную силу приговора суда о назначении резервисту наказания в виде лишения свободы или лишения свободы условно;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4" w:name="dst100106"/>
      <w:bookmarkEnd w:id="44"/>
      <w:r w:rsidRPr="00B65143">
        <w:rPr>
          <w:szCs w:val="28"/>
        </w:rPr>
        <w:t>е) в связи с прекращением гражданства Российской Федерации или приобретением гражданства (подданства) иностранного государства;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5" w:name="dst100107"/>
      <w:bookmarkEnd w:id="45"/>
      <w:r w:rsidRPr="00B65143">
        <w:rPr>
          <w:szCs w:val="28"/>
        </w:rPr>
        <w:t>ж) в связи с возникновением оснований для отсрочки от призыва на военную службу по мобилизации или освобождения от военных сборов.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6" w:name="dst100108"/>
      <w:bookmarkEnd w:id="46"/>
      <w:r w:rsidRPr="00B65143">
        <w:rPr>
          <w:szCs w:val="28"/>
        </w:rPr>
        <w:t>2. Гражданин может быть досрочно исключен из резерва: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7" w:name="dst100109"/>
      <w:bookmarkEnd w:id="47"/>
      <w:r w:rsidRPr="00B65143">
        <w:rPr>
          <w:szCs w:val="28"/>
        </w:rPr>
        <w:t>а) в связи с организационно-штатными мероприятиями;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8" w:name="dst100110"/>
      <w:bookmarkEnd w:id="48"/>
      <w:r w:rsidRPr="00B65143">
        <w:rPr>
          <w:szCs w:val="28"/>
        </w:rPr>
        <w:t>б) в связи с невыполнением им условий контракта о пребывании в резерве;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9" w:name="dst100111"/>
      <w:bookmarkEnd w:id="49"/>
      <w:r w:rsidRPr="00B65143">
        <w:rPr>
          <w:szCs w:val="28"/>
        </w:rPr>
        <w:t>в) в связи с отказом в допуске к государственной тайне или лишением указанного допуска;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0" w:name="dst100112"/>
      <w:bookmarkEnd w:id="50"/>
      <w:r w:rsidRPr="00B65143">
        <w:rPr>
          <w:szCs w:val="28"/>
        </w:rPr>
        <w:t>г) в связи с поступлением на службу в Следственный комитет Российской Федерации, органы и учреждения прокуратуры Российской Федерации и назначением на должность судьи.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1" w:name="dst100113"/>
      <w:bookmarkEnd w:id="51"/>
      <w:r w:rsidRPr="00B65143">
        <w:rPr>
          <w:szCs w:val="28"/>
        </w:rPr>
        <w:t>3. Гражданин, пребывающий в резерве, имеет право на досрочное исключение из резерва: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2" w:name="dst100114"/>
      <w:bookmarkEnd w:id="52"/>
      <w:r w:rsidRPr="00B65143">
        <w:rPr>
          <w:szCs w:val="28"/>
        </w:rPr>
        <w:t>а) в связи с существенным и (или) систематическим нарушением в отношении его условий контракта о пребывании в резерве;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3" w:name="dst100115"/>
      <w:bookmarkEnd w:id="53"/>
      <w:r w:rsidRPr="00B65143">
        <w:rPr>
          <w:szCs w:val="28"/>
        </w:rPr>
        <w:t>б) по семейным обстоятельствам: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4" w:name="dst100116"/>
      <w:bookmarkEnd w:id="54"/>
      <w:r w:rsidRPr="00B65143">
        <w:rPr>
          <w:szCs w:val="28"/>
        </w:rPr>
        <w:t>в связи с необходимостью постоянного ухода за отцом, матерью, женой, родным братом, родной сестрой, дедушкой, бабушкой или усыновителем, нуждающимися по состоянию здоровья в соответствии с заключением федерального учреждения медико-социальной экспертизы по их месту жительства в постоянном постороннем уходе (помощи, надзоре), при отсутствии других лиц, обязанных по закону содержать указанных граждан;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5" w:name="dst100117"/>
      <w:bookmarkEnd w:id="55"/>
      <w:r w:rsidRPr="00B65143">
        <w:rPr>
          <w:szCs w:val="28"/>
        </w:rPr>
        <w:t>в связи с необходимостью ухода за ребенком, не достигшим возраста 18 лет, которого резервист воспитывает без матери ребенка;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6" w:name="dst100118"/>
      <w:bookmarkEnd w:id="56"/>
      <w:r w:rsidRPr="00B65143">
        <w:rPr>
          <w:szCs w:val="28"/>
        </w:rPr>
        <w:t>в связи с необходимостью осуществления обязанностей опекуна или попечителя несовершеннолетнего родного брата или несовершеннолетней родной сестры при отсутствии других лиц, обязанных по закону содержать указанных граждан.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7" w:name="dst100119"/>
      <w:bookmarkEnd w:id="57"/>
      <w:r w:rsidRPr="00B65143">
        <w:rPr>
          <w:szCs w:val="28"/>
        </w:rPr>
        <w:t>4. Гражданин, пребывающий в резерве, по заключению аттестационной комиссии может быть исключен из резерва досрочно по собственному желанию при наличии у него уважительных причин.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8" w:name="dst100120"/>
      <w:bookmarkEnd w:id="58"/>
      <w:r w:rsidRPr="00B65143">
        <w:rPr>
          <w:szCs w:val="28"/>
        </w:rPr>
        <w:t>5. Исключение из резерва осуществляется в порядке, установленном Положением о порядке пребывания граждан Российской Федерации в мобилизационном людском резерве.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9" w:name="dst100121"/>
      <w:bookmarkEnd w:id="59"/>
      <w:r w:rsidRPr="00B65143">
        <w:rPr>
          <w:szCs w:val="28"/>
        </w:rPr>
        <w:t>6. Контракт о пребывании в резерве прекращает действие со дня исключения гражданина из резерва.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60" w:name="dst100122"/>
      <w:bookmarkEnd w:id="60"/>
      <w:r w:rsidRPr="00B65143">
        <w:rPr>
          <w:szCs w:val="28"/>
        </w:rPr>
        <w:t>7. В случае исключения гражданина из резерва по основанию, предусмотренному подпунктом "г" или "д" пункта 1 либо подпунктом "б" или "в" пункта 2 настоящей статьи, гражданин возмещает средства федерального бюджета, затраченные на его военную или специальную подготовку. Порядок исчисления размера возмещаемых средств определяется Правительством Российской Федерации.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61" w:name="dst100123"/>
      <w:bookmarkEnd w:id="61"/>
      <w:r w:rsidRPr="00B65143">
        <w:rPr>
          <w:szCs w:val="28"/>
        </w:rPr>
        <w:lastRenderedPageBreak/>
        <w:t xml:space="preserve">8. Умерший (погибший) гражданин исключается из резерва со следующего дня после дня смерти или гибели, а гражданин, в установленном законом порядке признанный безвестно отсутствующим или объявленный умершим, - после дня вступления в законную силу </w:t>
      </w:r>
      <w:r>
        <w:rPr>
          <w:szCs w:val="28"/>
        </w:rPr>
        <w:t>соответствующего решения суда.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r w:rsidRPr="00B65143">
        <w:rPr>
          <w:szCs w:val="28"/>
        </w:rPr>
        <w:t> </w:t>
      </w:r>
    </w:p>
    <w:p w:rsidR="004E224B" w:rsidRDefault="004E224B" w:rsidP="004E224B"/>
    <w:p w:rsidR="004E224B" w:rsidRPr="00B65143" w:rsidRDefault="004E224B" w:rsidP="004E224B">
      <w:pPr>
        <w:jc w:val="both"/>
        <w:rPr>
          <w:b/>
          <w:szCs w:val="28"/>
        </w:rPr>
      </w:pPr>
      <w:r w:rsidRPr="00B65143">
        <w:rPr>
          <w:b/>
          <w:szCs w:val="28"/>
        </w:rPr>
        <w:t>ДЕНЕЖНЫЕ ВЫПЛАТЫ</w:t>
      </w:r>
    </w:p>
    <w:p w:rsidR="004E224B" w:rsidRPr="009D719E" w:rsidRDefault="004E224B" w:rsidP="004E224B">
      <w:pPr>
        <w:jc w:val="both"/>
        <w:rPr>
          <w:szCs w:val="28"/>
        </w:rPr>
      </w:pPr>
    </w:p>
    <w:p w:rsidR="004E224B" w:rsidRPr="008209E4" w:rsidRDefault="004E224B" w:rsidP="004E224B">
      <w:pPr>
        <w:jc w:val="both"/>
        <w:rPr>
          <w:szCs w:val="28"/>
        </w:rPr>
      </w:pPr>
      <w:r w:rsidRPr="008209E4">
        <w:rPr>
          <w:szCs w:val="28"/>
        </w:rPr>
        <w:t>Граждане, заключившие контракт о пребывании в резерве, привлекаются на учебные сборы, которые проводит воинская часть-формирователь, с которой заключен контракт.</w:t>
      </w:r>
    </w:p>
    <w:p w:rsidR="004E224B" w:rsidRPr="008209E4" w:rsidRDefault="004E224B" w:rsidP="004E224B">
      <w:pPr>
        <w:jc w:val="both"/>
        <w:rPr>
          <w:szCs w:val="28"/>
        </w:rPr>
      </w:pPr>
      <w:r w:rsidRPr="008209E4">
        <w:rPr>
          <w:szCs w:val="28"/>
        </w:rPr>
        <w:t xml:space="preserve">Граждане, заключившие контракт получают денежные выплаты, которые состоят из ежемесячных выплат и выплат, связанных с прохождением военных сборов. </w:t>
      </w:r>
    </w:p>
    <w:p w:rsidR="004E224B" w:rsidRPr="008209E4" w:rsidRDefault="004E224B" w:rsidP="004E224B">
      <w:pPr>
        <w:jc w:val="both"/>
        <w:rPr>
          <w:szCs w:val="28"/>
        </w:rPr>
      </w:pPr>
      <w:r w:rsidRPr="008209E4">
        <w:rPr>
          <w:szCs w:val="28"/>
        </w:rPr>
        <w:t>Например, для рядового запаса: ежемесячные выплаты - 3960 руб.,</w:t>
      </w:r>
      <w:r w:rsidRPr="008209E4">
        <w:rPr>
          <w:szCs w:val="28"/>
        </w:rPr>
        <w:br/>
        <w:t>выплаты, связанные с военными сборами - 33000 руб. (за 30 календ. дней),</w:t>
      </w:r>
      <w:r w:rsidRPr="008209E4">
        <w:rPr>
          <w:szCs w:val="28"/>
        </w:rPr>
        <w:br/>
        <w:t>оплата проезда к месту заключения контракта и проведения сборов.</w:t>
      </w:r>
    </w:p>
    <w:p w:rsidR="004E224B" w:rsidRPr="008209E4" w:rsidRDefault="004E224B" w:rsidP="004E224B">
      <w:pPr>
        <w:jc w:val="both"/>
        <w:rPr>
          <w:szCs w:val="28"/>
        </w:rPr>
      </w:pPr>
      <w:r w:rsidRPr="008209E4">
        <w:rPr>
          <w:szCs w:val="28"/>
        </w:rPr>
        <w:t>Кроме того, резервистам за время пребывания их на военных сборах по месту их постоянной работы выплачивается средний заработок.</w:t>
      </w:r>
    </w:p>
    <w:p w:rsidR="004E224B" w:rsidRPr="008209E4" w:rsidRDefault="004E224B" w:rsidP="004E224B">
      <w:pPr>
        <w:jc w:val="both"/>
        <w:rPr>
          <w:szCs w:val="28"/>
        </w:rPr>
      </w:pPr>
      <w:r w:rsidRPr="008209E4">
        <w:rPr>
          <w:szCs w:val="28"/>
        </w:rPr>
        <w:t>Порядок обеспечения граждан, пребывающих в мобилизационном людском резерве, денежными выплатами, определяются Министерством обороны Российской Федерации.</w:t>
      </w:r>
    </w:p>
    <w:p w:rsidR="004E224B" w:rsidRPr="008209E4" w:rsidRDefault="004E224B" w:rsidP="004E224B">
      <w:pPr>
        <w:jc w:val="both"/>
        <w:rPr>
          <w:szCs w:val="28"/>
        </w:rPr>
      </w:pPr>
      <w:r w:rsidRPr="008209E4">
        <w:rPr>
          <w:szCs w:val="28"/>
        </w:rPr>
        <w:t xml:space="preserve">Военнослужащие, граждане, призванные на военные сборы, обеспечиваются вещевым имуществом, питанием. </w:t>
      </w:r>
    </w:p>
    <w:p w:rsidR="004E224B" w:rsidRDefault="004E224B" w:rsidP="004E224B">
      <w:pPr>
        <w:jc w:val="both"/>
        <w:rPr>
          <w:szCs w:val="28"/>
        </w:rPr>
      </w:pPr>
      <w:r>
        <w:object w:dxaOrig="6144" w:dyaOrig="4607">
          <v:shape id="_x0000_i1027" type="#_x0000_t75" style="width:384.6pt;height:270.6pt" o:ole="">
            <v:imagedata r:id="rId11" o:title=""/>
          </v:shape>
          <o:OLEObject Type="Embed" ProgID="CorelPHOTOPAINT.Image.17" ShapeID="_x0000_i1027" DrawAspect="Content" ObjectID="_1688393708" r:id="rId12"/>
        </w:object>
      </w:r>
    </w:p>
    <w:p w:rsidR="004E224B" w:rsidRDefault="004E224B" w:rsidP="004E224B">
      <w:pPr>
        <w:jc w:val="both"/>
        <w:rPr>
          <w:szCs w:val="28"/>
        </w:rPr>
      </w:pPr>
    </w:p>
    <w:p w:rsidR="004E224B" w:rsidRDefault="004E224B" w:rsidP="004E224B">
      <w:pPr>
        <w:jc w:val="both"/>
        <w:rPr>
          <w:szCs w:val="28"/>
        </w:rPr>
      </w:pPr>
    </w:p>
    <w:p w:rsidR="004E224B" w:rsidRPr="00267123" w:rsidRDefault="004E224B" w:rsidP="004E224B">
      <w:pPr>
        <w:jc w:val="both"/>
        <w:rPr>
          <w:szCs w:val="28"/>
        </w:rPr>
      </w:pPr>
      <w:r>
        <w:rPr>
          <w:szCs w:val="28"/>
        </w:rPr>
        <w:t>Перевозка граждан, призванных на военные сборы, осуществляется за счет средств Министерства обороны Российской Федерации и иных федеральных органов исполнительной власти.</w:t>
      </w:r>
    </w:p>
    <w:p w:rsidR="004E224B" w:rsidRPr="007E6A4C" w:rsidRDefault="004E224B" w:rsidP="004E224B">
      <w:pPr>
        <w:rPr>
          <w:sz w:val="24"/>
          <w:szCs w:val="24"/>
        </w:rPr>
      </w:pPr>
    </w:p>
    <w:p w:rsidR="00522310" w:rsidRDefault="00522310"/>
    <w:p w:rsidR="00C90D3C" w:rsidRDefault="00076102">
      <w:r>
        <w:rPr>
          <w:noProof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2" o:spid="_x0000_s1026" type="#_x0000_t202" style="position:absolute;left:0;text-align:left;margin-left:535.3pt;margin-top:-19.35pt;width:287.5pt;height:519.5pt;z-index:251658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" stroked="f" strokeweight=".5pt">
            <v:fill opacity="43947f"/>
            <v:textbox>
              <w:txbxContent>
                <w:p w:rsidR="007A4CC5" w:rsidRDefault="007A4CC5" w:rsidP="007A4CC5">
                  <w:pPr>
                    <w:jc w:val="center"/>
                    <w:rPr>
                      <w:b/>
                      <w:color w:val="FF0000"/>
                      <w:sz w:val="16"/>
                      <w:szCs w:val="24"/>
                    </w:rPr>
                  </w:pPr>
                </w:p>
                <w:p w:rsidR="007A4CC5" w:rsidRPr="00E13EF8" w:rsidRDefault="007A4CC5" w:rsidP="007A4CC5">
                  <w:pPr>
                    <w:jc w:val="center"/>
                    <w:rPr>
                      <w:b/>
                      <w:color w:val="FF0000"/>
                      <w:sz w:val="16"/>
                      <w:szCs w:val="24"/>
                    </w:rPr>
                  </w:pPr>
                  <w:r w:rsidRPr="00E13EF8">
                    <w:rPr>
                      <w:b/>
                      <w:color w:val="FF0000"/>
                      <w:sz w:val="16"/>
                      <w:szCs w:val="24"/>
                    </w:rPr>
                    <w:t>ВОЕННЫЙ КОМИССАРИАТ</w:t>
                  </w:r>
                </w:p>
                <w:p w:rsidR="007A4CC5" w:rsidRDefault="007A4CC5" w:rsidP="007A4CC5">
                  <w:pPr>
                    <w:jc w:val="center"/>
                    <w:rPr>
                      <w:b/>
                      <w:color w:val="FF0000"/>
                      <w:sz w:val="16"/>
                      <w:szCs w:val="24"/>
                    </w:rPr>
                  </w:pPr>
                  <w:r w:rsidRPr="00E13EF8">
                    <w:rPr>
                      <w:b/>
                      <w:color w:val="FF0000"/>
                      <w:sz w:val="16"/>
                      <w:szCs w:val="24"/>
                    </w:rPr>
                    <w:t>РОСТОВСКОЙ ОБЛАСТИ</w:t>
                  </w:r>
                </w:p>
                <w:p w:rsidR="007A4CC5" w:rsidRDefault="007A4CC5" w:rsidP="007A4CC5">
                  <w:pPr>
                    <w:jc w:val="center"/>
                    <w:rPr>
                      <w:b/>
                      <w:color w:val="FF0000"/>
                      <w:sz w:val="16"/>
                      <w:szCs w:val="24"/>
                    </w:rPr>
                  </w:pPr>
                  <w:r>
                    <w:rPr>
                      <w:b/>
                      <w:color w:val="FF0000"/>
                      <w:sz w:val="16"/>
                      <w:szCs w:val="24"/>
                    </w:rPr>
                    <w:t xml:space="preserve">на основании Указа Президента от  17.07.2015 №370 </w:t>
                  </w:r>
                </w:p>
                <w:p w:rsidR="007A4CC5" w:rsidRPr="00E13EF8" w:rsidRDefault="007A4CC5" w:rsidP="007A4CC5">
                  <w:pPr>
                    <w:jc w:val="center"/>
                    <w:rPr>
                      <w:b/>
                      <w:color w:val="FF0000"/>
                      <w:sz w:val="16"/>
                      <w:szCs w:val="24"/>
                    </w:rPr>
                  </w:pPr>
                  <w:r>
                    <w:rPr>
                      <w:b/>
                      <w:color w:val="FF0000"/>
                      <w:sz w:val="16"/>
                      <w:szCs w:val="24"/>
                    </w:rPr>
                    <w:t>и Постановления Правительства от 03.09.2015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color w:val="FF0000"/>
                      <w:sz w:val="18"/>
                      <w:szCs w:val="18"/>
                    </w:rPr>
                    <w:t>проводит отбор граждан, пребывающих в запасе, в возрасте от 19 до 40 лет, для заключения контракта о пребывании в мобилизационном людском резерве на должностях солдат и сержантов.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b/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b/>
                      <w:color w:val="FF0000"/>
                      <w:sz w:val="18"/>
                      <w:szCs w:val="18"/>
                    </w:rPr>
                    <w:t>Могут заключить контракт граждане: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b/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b/>
                      <w:color w:val="FF0000"/>
                      <w:sz w:val="18"/>
                      <w:szCs w:val="18"/>
                    </w:rPr>
                    <w:t xml:space="preserve">- </w:t>
                  </w:r>
                  <w:r w:rsidRPr="00727B7F">
                    <w:rPr>
                      <w:color w:val="FF0000"/>
                      <w:sz w:val="18"/>
                      <w:szCs w:val="18"/>
                    </w:rPr>
                    <w:t>имеющие только гражданство Российской Федерации;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b/>
                      <w:color w:val="FF0000"/>
                      <w:sz w:val="18"/>
                      <w:szCs w:val="18"/>
                    </w:rPr>
                    <w:t>-</w:t>
                  </w:r>
                  <w:r w:rsidRPr="00727B7F">
                    <w:rPr>
                      <w:color w:val="FF0000"/>
                      <w:sz w:val="18"/>
                      <w:szCs w:val="18"/>
                    </w:rPr>
                    <w:t xml:space="preserve"> отслужившие в Вооружённых Силах;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b/>
                      <w:color w:val="FF0000"/>
                      <w:sz w:val="18"/>
                      <w:szCs w:val="18"/>
                    </w:rPr>
                    <w:t xml:space="preserve">- </w:t>
                  </w:r>
                  <w:r w:rsidRPr="00727B7F">
                    <w:rPr>
                      <w:color w:val="FF0000"/>
                      <w:sz w:val="18"/>
                      <w:szCs w:val="18"/>
                    </w:rPr>
                    <w:t>по</w:t>
                  </w:r>
                  <w:r w:rsidRPr="00727B7F">
                    <w:rPr>
                      <w:b/>
                      <w:color w:val="FF0000"/>
                      <w:sz w:val="18"/>
                      <w:szCs w:val="18"/>
                    </w:rPr>
                    <w:t xml:space="preserve"> </w:t>
                  </w:r>
                  <w:r w:rsidRPr="00727B7F">
                    <w:rPr>
                      <w:color w:val="FF0000"/>
                      <w:sz w:val="18"/>
                      <w:szCs w:val="18"/>
                    </w:rPr>
                    <w:t>состоянию здоровья: А-годные или Б - годные с незначительными ограничениями;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color w:val="FF0000"/>
                      <w:sz w:val="18"/>
                      <w:szCs w:val="18"/>
                    </w:rPr>
                    <w:t>- имеющие образование не ниже основного общего;</w:t>
                  </w:r>
                </w:p>
                <w:p w:rsidR="007A4CC5" w:rsidRDefault="007A4CC5" w:rsidP="007A4CC5">
                  <w:pPr>
                    <w:ind w:firstLine="284"/>
                    <w:jc w:val="both"/>
                    <w:rPr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color w:val="FF0000"/>
                      <w:sz w:val="18"/>
                      <w:szCs w:val="18"/>
                    </w:rPr>
                    <w:t>- не судимые.</w:t>
                  </w:r>
                </w:p>
                <w:p w:rsidR="007A4CC5" w:rsidRPr="00727B7F" w:rsidRDefault="007A4CC5" w:rsidP="007A4CC5">
                  <w:pPr>
                    <w:autoSpaceDE w:val="0"/>
                    <w:autoSpaceDN w:val="0"/>
                    <w:adjustRightInd w:val="0"/>
                    <w:ind w:firstLine="284"/>
                    <w:jc w:val="both"/>
                    <w:rPr>
                      <w:sz w:val="18"/>
                      <w:szCs w:val="18"/>
                      <w:u w:val="single"/>
                    </w:rPr>
                  </w:pPr>
                  <w:r w:rsidRPr="00727B7F">
                    <w:rPr>
                      <w:sz w:val="18"/>
                      <w:szCs w:val="18"/>
                    </w:rPr>
                    <w:t xml:space="preserve">Постановлением Правительства </w:t>
                  </w:r>
                  <w:r>
                    <w:rPr>
                      <w:sz w:val="18"/>
                      <w:szCs w:val="18"/>
                    </w:rPr>
                    <w:t>Р</w:t>
                  </w:r>
                  <w:r w:rsidRPr="00727B7F">
                    <w:rPr>
                      <w:sz w:val="18"/>
                      <w:szCs w:val="18"/>
                    </w:rPr>
                    <w:t xml:space="preserve">оссийской Федерации от 23 декабря 2015 г. № 1412 </w:t>
                  </w:r>
                  <w:r w:rsidRPr="00727B7F">
                    <w:rPr>
                      <w:sz w:val="18"/>
                      <w:szCs w:val="18"/>
                      <w:u w:val="single"/>
                    </w:rPr>
                    <w:t xml:space="preserve">размер месячного оклада </w:t>
                  </w:r>
                  <w:bookmarkStart w:id="62" w:name="_GoBack"/>
                  <w:bookmarkEnd w:id="62"/>
                  <w:r w:rsidRPr="00727B7F">
                    <w:rPr>
                      <w:sz w:val="18"/>
                      <w:szCs w:val="18"/>
                      <w:u w:val="single"/>
                    </w:rPr>
                    <w:t>гражданина</w:t>
                  </w:r>
                  <w:r w:rsidRPr="00727B7F">
                    <w:rPr>
                      <w:sz w:val="18"/>
                      <w:szCs w:val="18"/>
                    </w:rPr>
                    <w:t xml:space="preserve">, пребывающего в резерве, установлен в </w:t>
                  </w:r>
                  <w:r w:rsidRPr="00727B7F">
                    <w:rPr>
                      <w:sz w:val="18"/>
                      <w:szCs w:val="18"/>
                      <w:u w:val="single"/>
                    </w:rPr>
                    <w:t>размере 12 процентов размера оклада по воинской должности, по которой гражданин приписан к воинской должности (предназначен в специальное формирование), и размера оклада по воинскому званию.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sz w:val="18"/>
                      <w:szCs w:val="18"/>
                    </w:rPr>
                  </w:pPr>
                  <w:r w:rsidRPr="00727B7F">
                    <w:rPr>
                      <w:sz w:val="18"/>
                      <w:szCs w:val="18"/>
                    </w:rPr>
                    <w:t>Структура денежных выплат гражданам, находящимся в мобилизационном людском резерве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sz w:val="12"/>
                    </w:rPr>
                    <w:t xml:space="preserve">                           </w:t>
                  </w:r>
                  <w:r w:rsidRPr="00E13EF8">
                    <w:rPr>
                      <w:b/>
                      <w:sz w:val="12"/>
                    </w:rPr>
                    <w:t>┌───────────────────────┐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            ┌──────────────┤   Денежные выплаты    ├───────────┐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            │              └────────────┬──────────┘         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┌───────────┴────────────┐ ┌────────────┴──────────┐ ┌─────────┴──────────┐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│      Ежемесячные       │+│    Единовременные     │+│  Компенсационные 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└───────────┬────────────┘ └────────────┬──────────┘ └─────────┬──────────┘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┌───────────┴────────────┐ ┌────────────┴──────────┐ ┌─────────┴──────────┐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│                        │ │    Единовременная     │ │ Средний заработок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│     Месячный оклад     │ │ денежная выплата при  │ │     за период    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│                        │ │   заключении нового   │ │прохождения военных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└───────────┬────────────┘ │контракта о пребывании │ │       сборов     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            │              │       в резерве       │ └────────────────────┘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┌───────────┴────────────┐ └───────────────────────┘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│Ежемесячная надбавка за │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непрерывное пребывание │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      в резерве        │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                       │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└───────────┬────────────┘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┌───────────┴────────────┐ 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    Коэффициенты и     │ 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процентные надбавки за │ 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пребывание в резерве в │ 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│районах Крайнего Севера │ 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│  и приравненных к ним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│       местностях     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└────────────────────────┘</w:t>
                  </w:r>
                </w:p>
                <w:p w:rsidR="007A4CC5" w:rsidRDefault="007A4CC5" w:rsidP="007A4CC5">
                  <w:pPr>
                    <w:ind w:firstLine="284"/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Кроме денежных выплат резервисты на период прохождения ежегодных военных сборов и ежемесячных 2-4-х дневных тренировочных занятий обеспечиваются питанием, вещевым, бытовым  имуществом, доставкой автотранспортом от военкомата и обратно. 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sz w:val="18"/>
                      <w:szCs w:val="18"/>
                    </w:rPr>
                  </w:pPr>
                </w:p>
                <w:p w:rsidR="007A4CC5" w:rsidRDefault="007A4CC5" w:rsidP="007A4CC5">
                  <w:pPr>
                    <w:ind w:firstLine="284"/>
                    <w:jc w:val="both"/>
                    <w:rPr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b/>
                      <w:color w:val="FF0000"/>
                      <w:sz w:val="18"/>
                      <w:szCs w:val="18"/>
                    </w:rPr>
                    <w:t xml:space="preserve">По вопросам службы обращаться: </w:t>
                  </w:r>
                  <w:r w:rsidRPr="00727B7F">
                    <w:rPr>
                      <w:color w:val="FF0000"/>
                      <w:sz w:val="18"/>
                      <w:szCs w:val="18"/>
                    </w:rPr>
                    <w:t xml:space="preserve">Ростовская область, </w:t>
                  </w:r>
                </w:p>
                <w:p w:rsidR="007A4CC5" w:rsidRDefault="007A4CC5" w:rsidP="007A4CC5">
                  <w:pPr>
                    <w:ind w:firstLine="284"/>
                  </w:pPr>
                </w:p>
              </w:txbxContent>
            </v:textbox>
          </v:shape>
        </w:pict>
      </w:r>
      <w:r w:rsidR="003B2C64">
        <w:rPr>
          <w:noProof/>
          <w:lang w:eastAsia="ru-RU"/>
        </w:rPr>
        <w:drawing>
          <wp:inline distT="0" distB="0" distL="0" distR="0">
            <wp:extent cx="10294620" cy="7208520"/>
            <wp:effectExtent l="19050" t="0" r="0" b="0"/>
            <wp:docPr id="4" name="Рисунок 1" descr="F:\контракт\ЦЫМ-02-66431-04-090719(4) копия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контракт\ЦЫМ-02-66431-04-090719(4) копия-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4620" cy="720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90D3C" w:rsidSect="00FF6921">
      <w:pgSz w:w="16838" w:h="11906" w:orient="landscape"/>
      <w:pgMar w:top="567" w:right="284" w:bottom="284" w:left="284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gency FB">
    <w:altName w:val="Malgun Gothic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5401C71"/>
    <w:multiLevelType w:val="hybridMultilevel"/>
    <w:tmpl w:val="797CF574"/>
    <w:lvl w:ilvl="0" w:tplc="28EE885A">
      <w:start w:val="1"/>
      <w:numFmt w:val="decimal"/>
      <w:pStyle w:val="n1-9"/>
      <w:lvlText w:val="%1."/>
      <w:lvlJc w:val="left"/>
      <w:pPr>
        <w:tabs>
          <w:tab w:val="num" w:pos="6024"/>
        </w:tabs>
        <w:ind w:left="602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00"/>
  <w:displayHorizontalDrawingGridEvery w:val="2"/>
  <w:displayVerticalDrawingGridEvery w:val="2"/>
  <w:characterSpacingControl w:val="doNotCompress"/>
  <w:compat/>
  <w:rsids>
    <w:rsidRoot w:val="007A4CC5"/>
    <w:rsid w:val="000140A3"/>
    <w:rsid w:val="00031174"/>
    <w:rsid w:val="000675E7"/>
    <w:rsid w:val="00076102"/>
    <w:rsid w:val="000D2986"/>
    <w:rsid w:val="00116707"/>
    <w:rsid w:val="001478BB"/>
    <w:rsid w:val="00161C3A"/>
    <w:rsid w:val="00171D22"/>
    <w:rsid w:val="001927C8"/>
    <w:rsid w:val="001F6463"/>
    <w:rsid w:val="0020794D"/>
    <w:rsid w:val="00252B8A"/>
    <w:rsid w:val="0026327F"/>
    <w:rsid w:val="002934D0"/>
    <w:rsid w:val="002B782F"/>
    <w:rsid w:val="002D264F"/>
    <w:rsid w:val="00383D6B"/>
    <w:rsid w:val="003B2C64"/>
    <w:rsid w:val="003C2654"/>
    <w:rsid w:val="003C4375"/>
    <w:rsid w:val="003E3D61"/>
    <w:rsid w:val="00401280"/>
    <w:rsid w:val="00416767"/>
    <w:rsid w:val="004E224B"/>
    <w:rsid w:val="00501BA7"/>
    <w:rsid w:val="00512DDC"/>
    <w:rsid w:val="00522310"/>
    <w:rsid w:val="005B157D"/>
    <w:rsid w:val="005E0A23"/>
    <w:rsid w:val="005F43DF"/>
    <w:rsid w:val="00682485"/>
    <w:rsid w:val="0068565C"/>
    <w:rsid w:val="006F5E27"/>
    <w:rsid w:val="00755FF0"/>
    <w:rsid w:val="007A3066"/>
    <w:rsid w:val="007A4CC5"/>
    <w:rsid w:val="007E5976"/>
    <w:rsid w:val="008010B2"/>
    <w:rsid w:val="0080466C"/>
    <w:rsid w:val="00814F15"/>
    <w:rsid w:val="00847CAC"/>
    <w:rsid w:val="00887B7E"/>
    <w:rsid w:val="00915418"/>
    <w:rsid w:val="009377BE"/>
    <w:rsid w:val="0094415D"/>
    <w:rsid w:val="009E1D8A"/>
    <w:rsid w:val="00A03D58"/>
    <w:rsid w:val="00AC1C9D"/>
    <w:rsid w:val="00AF416B"/>
    <w:rsid w:val="00B23ED0"/>
    <w:rsid w:val="00BC44CA"/>
    <w:rsid w:val="00C042F3"/>
    <w:rsid w:val="00C0696B"/>
    <w:rsid w:val="00C34745"/>
    <w:rsid w:val="00C34E44"/>
    <w:rsid w:val="00C90D3C"/>
    <w:rsid w:val="00CA6873"/>
    <w:rsid w:val="00D54404"/>
    <w:rsid w:val="00D7531E"/>
    <w:rsid w:val="00D87201"/>
    <w:rsid w:val="00E13460"/>
    <w:rsid w:val="00E22B44"/>
    <w:rsid w:val="00E41C4D"/>
    <w:rsid w:val="00E62C62"/>
    <w:rsid w:val="00E8640B"/>
    <w:rsid w:val="00EC76B0"/>
    <w:rsid w:val="00F0655A"/>
    <w:rsid w:val="00F54052"/>
    <w:rsid w:val="00F60ECD"/>
    <w:rsid w:val="00FF69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4CC5"/>
    <w:pPr>
      <w:ind w:firstLine="709"/>
    </w:pPr>
    <w:rPr>
      <w:rFonts w:eastAsia="Calibri"/>
      <w:sz w:val="28"/>
      <w:szCs w:val="22"/>
      <w:lang w:eastAsia="en-US"/>
    </w:rPr>
  </w:style>
  <w:style w:type="paragraph" w:styleId="2">
    <w:name w:val="heading 2"/>
    <w:basedOn w:val="a"/>
    <w:next w:val="a"/>
    <w:link w:val="20"/>
    <w:qFormat/>
    <w:rsid w:val="00AF416B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AF416B"/>
    <w:pPr>
      <w:keepNext/>
      <w:jc w:val="center"/>
      <w:outlineLvl w:val="3"/>
    </w:pPr>
    <w:rPr>
      <w:b/>
      <w:sz w:val="32"/>
    </w:rPr>
  </w:style>
  <w:style w:type="paragraph" w:styleId="6">
    <w:name w:val="heading 6"/>
    <w:basedOn w:val="a"/>
    <w:next w:val="a"/>
    <w:link w:val="60"/>
    <w:qFormat/>
    <w:rsid w:val="00AF416B"/>
    <w:pPr>
      <w:spacing w:before="240" w:after="60"/>
      <w:outlineLvl w:val="5"/>
    </w:pPr>
    <w:rPr>
      <w:b/>
      <w:bCs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AF416B"/>
    <w:rPr>
      <w:rFonts w:ascii="Arial" w:hAnsi="Arial" w:cs="Arial"/>
      <w:b/>
      <w:bCs/>
      <w:i/>
      <w:iCs/>
      <w:sz w:val="28"/>
      <w:szCs w:val="28"/>
    </w:rPr>
  </w:style>
  <w:style w:type="character" w:customStyle="1" w:styleId="40">
    <w:name w:val="Заголовок 4 Знак"/>
    <w:basedOn w:val="a0"/>
    <w:link w:val="4"/>
    <w:rsid w:val="00AF416B"/>
    <w:rPr>
      <w:b/>
      <w:sz w:val="32"/>
    </w:rPr>
  </w:style>
  <w:style w:type="character" w:customStyle="1" w:styleId="60">
    <w:name w:val="Заголовок 6 Знак"/>
    <w:basedOn w:val="a0"/>
    <w:link w:val="6"/>
    <w:rsid w:val="00AF416B"/>
    <w:rPr>
      <w:b/>
      <w:bCs/>
      <w:sz w:val="22"/>
      <w:szCs w:val="22"/>
    </w:rPr>
  </w:style>
  <w:style w:type="paragraph" w:styleId="a3">
    <w:name w:val="Title"/>
    <w:basedOn w:val="a"/>
    <w:link w:val="a4"/>
    <w:qFormat/>
    <w:rsid w:val="00AF416B"/>
    <w:pPr>
      <w:jc w:val="center"/>
    </w:pPr>
    <w:rPr>
      <w:sz w:val="74"/>
    </w:rPr>
  </w:style>
  <w:style w:type="character" w:customStyle="1" w:styleId="a4">
    <w:name w:val="Название Знак"/>
    <w:basedOn w:val="a0"/>
    <w:link w:val="a3"/>
    <w:rsid w:val="00AF416B"/>
    <w:rPr>
      <w:sz w:val="74"/>
    </w:rPr>
  </w:style>
  <w:style w:type="paragraph" w:styleId="a5">
    <w:name w:val="List Paragraph"/>
    <w:basedOn w:val="a"/>
    <w:uiPriority w:val="34"/>
    <w:qFormat/>
    <w:rsid w:val="00AF416B"/>
    <w:pPr>
      <w:spacing w:after="200" w:line="276" w:lineRule="auto"/>
      <w:ind w:left="720"/>
      <w:contextualSpacing/>
      <w:jc w:val="both"/>
    </w:pPr>
    <w:rPr>
      <w:rFonts w:ascii="Calibri" w:hAnsi="Calibri"/>
      <w:sz w:val="22"/>
    </w:rPr>
  </w:style>
  <w:style w:type="paragraph" w:customStyle="1" w:styleId="n10-99">
    <w:name w:val="n_10-99"/>
    <w:basedOn w:val="a"/>
    <w:autoRedefine/>
    <w:qFormat/>
    <w:rsid w:val="00AF416B"/>
    <w:pPr>
      <w:keepLines/>
      <w:widowControl w:val="0"/>
      <w:tabs>
        <w:tab w:val="left" w:pos="504"/>
        <w:tab w:val="num" w:pos="6024"/>
        <w:tab w:val="right" w:pos="9351"/>
      </w:tabs>
      <w:autoSpaceDE w:val="0"/>
      <w:autoSpaceDN w:val="0"/>
      <w:adjustRightInd w:val="0"/>
      <w:ind w:left="6024" w:hanging="360"/>
      <w:contextualSpacing/>
    </w:pPr>
    <w:rPr>
      <w:sz w:val="32"/>
      <w:szCs w:val="32"/>
    </w:rPr>
  </w:style>
  <w:style w:type="paragraph" w:customStyle="1" w:styleId="n1-9">
    <w:name w:val="n_1-9"/>
    <w:basedOn w:val="a"/>
    <w:autoRedefine/>
    <w:qFormat/>
    <w:rsid w:val="00AF416B"/>
    <w:pPr>
      <w:keepLines/>
      <w:widowControl w:val="0"/>
      <w:numPr>
        <w:numId w:val="1"/>
      </w:numPr>
      <w:tabs>
        <w:tab w:val="left" w:pos="322"/>
        <w:tab w:val="right" w:pos="9337"/>
      </w:tabs>
      <w:autoSpaceDE w:val="0"/>
      <w:autoSpaceDN w:val="0"/>
      <w:adjustRightInd w:val="0"/>
      <w:contextualSpacing/>
    </w:pPr>
    <w:rPr>
      <w:szCs w:val="28"/>
    </w:rPr>
  </w:style>
  <w:style w:type="paragraph" w:customStyle="1" w:styleId="n100-999">
    <w:name w:val="n_100-999"/>
    <w:basedOn w:val="n10-99"/>
    <w:autoRedefine/>
    <w:qFormat/>
    <w:rsid w:val="00AF416B"/>
    <w:pPr>
      <w:tabs>
        <w:tab w:val="clear" w:pos="504"/>
        <w:tab w:val="clear" w:pos="6024"/>
        <w:tab w:val="left" w:pos="672"/>
      </w:tabs>
      <w:ind w:left="680" w:hanging="680"/>
    </w:pPr>
    <w:rPr>
      <w:sz w:val="28"/>
      <w:szCs w:val="28"/>
    </w:rPr>
  </w:style>
  <w:style w:type="table" w:styleId="a6">
    <w:name w:val="Table Grid"/>
    <w:basedOn w:val="a1"/>
    <w:uiPriority w:val="39"/>
    <w:rsid w:val="007A4CC5"/>
    <w:pPr>
      <w:ind w:firstLine="709"/>
    </w:pPr>
    <w:rPr>
      <w:rFonts w:eastAsia="Calibri"/>
      <w:sz w:val="28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7A4CC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A4CC5"/>
    <w:rPr>
      <w:rFonts w:ascii="Tahoma" w:eastAsia="Calibri" w:hAnsi="Tahoma" w:cs="Tahoma"/>
      <w:sz w:val="16"/>
      <w:szCs w:val="16"/>
      <w:lang w:eastAsia="en-US"/>
    </w:rPr>
  </w:style>
  <w:style w:type="paragraph" w:customStyle="1" w:styleId="ConsPlusNonformat">
    <w:name w:val="ConsPlusNonformat"/>
    <w:uiPriority w:val="99"/>
    <w:rsid w:val="007A4CC5"/>
    <w:pPr>
      <w:autoSpaceDE w:val="0"/>
      <w:autoSpaceDN w:val="0"/>
      <w:adjustRightInd w:val="0"/>
    </w:pPr>
    <w:rPr>
      <w:rFonts w:ascii="Courier New" w:hAnsi="Courier New" w:cs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oleObject" Target="embeddings/oleObject3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2483</Words>
  <Characters>14155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ВКРО</dc:creator>
  <cp:lastModifiedBy>CITILINK</cp:lastModifiedBy>
  <cp:revision>2</cp:revision>
  <dcterms:created xsi:type="dcterms:W3CDTF">2021-07-21T13:29:00Z</dcterms:created>
  <dcterms:modified xsi:type="dcterms:W3CDTF">2021-07-21T13:29:00Z</dcterms:modified>
</cp:coreProperties>
</file>