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8D" w:rsidRPr="00AC4E8D" w:rsidRDefault="00AC4E8D" w:rsidP="00AC4E8D">
      <w:pPr>
        <w:pStyle w:val="a3"/>
        <w:spacing w:before="192" w:after="192" w:line="232" w:lineRule="atLeast"/>
        <w:ind w:left="360" w:right="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Вокальный  кружо</w:t>
      </w:r>
      <w:proofErr w:type="gramStart"/>
      <w:r w:rsidRPr="00AC4E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к</w:t>
      </w:r>
      <w:r w:rsidR="004D2F2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</w:t>
      </w:r>
      <w:proofErr w:type="spellStart"/>
      <w:proofErr w:type="gramEnd"/>
      <w:r w:rsidR="004D2F2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Семицветик</w:t>
      </w:r>
      <w:proofErr w:type="spellEnd"/>
      <w:r w:rsidR="004D2F2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»</w:t>
      </w:r>
    </w:p>
    <w:p w:rsidR="00AC4E8D" w:rsidRPr="00AC4E8D" w:rsidRDefault="00AC4E8D" w:rsidP="00AC4E8D">
      <w:pPr>
        <w:pStyle w:val="a3"/>
        <w:spacing w:before="192" w:after="192" w:line="232" w:lineRule="atLeast"/>
        <w:ind w:left="360" w:right="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(группа </w:t>
      </w:r>
      <w:r w:rsidR="004D2F2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6</w:t>
      </w:r>
      <w:r w:rsidRPr="00AC4E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-а класс).</w:t>
      </w:r>
    </w:p>
    <w:p w:rsidR="00AC4E8D" w:rsidRPr="00AC4E8D" w:rsidRDefault="00AC4E8D" w:rsidP="00AC4E8D">
      <w:pPr>
        <w:pStyle w:val="a3"/>
        <w:spacing w:before="192" w:after="192" w:line="232" w:lineRule="atLeast"/>
        <w:ind w:left="360" w:right="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</w:p>
    <w:p w:rsidR="00AC4E8D" w:rsidRPr="00AC4E8D" w:rsidRDefault="00AC4E8D" w:rsidP="00AC4E8D">
      <w:pPr>
        <w:pStyle w:val="a3"/>
        <w:spacing w:before="192" w:after="192" w:line="232" w:lineRule="atLeast"/>
        <w:ind w:left="360" w:right="6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Пояснительная записка</w:t>
      </w:r>
    </w:p>
    <w:p w:rsidR="00AC4E8D" w:rsidRPr="00AC4E8D" w:rsidRDefault="00AC4E8D" w:rsidP="00AC4E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Цель:</w:t>
      </w:r>
    </w:p>
    <w:p w:rsidR="00AC4E8D" w:rsidRPr="00AC4E8D" w:rsidRDefault="00AC4E8D" w:rsidP="00AC4E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создание условий для включения детей в музыкально-творческую деятельность.</w:t>
      </w:r>
    </w:p>
    <w:p w:rsidR="00AC4E8D" w:rsidRPr="00AC4E8D" w:rsidRDefault="00AC4E8D" w:rsidP="00AC4E8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Задачи:</w:t>
      </w:r>
    </w:p>
    <w:p w:rsidR="00AC4E8D" w:rsidRPr="00AC4E8D" w:rsidRDefault="00AC4E8D" w:rsidP="00AC4E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формировать основы вокальной и сценической культуры:</w:t>
      </w:r>
    </w:p>
    <w:p w:rsidR="00AC4E8D" w:rsidRPr="00AC4E8D" w:rsidRDefault="00AC4E8D" w:rsidP="00AC4E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содействовать развитию навыков сольного и ансамблевого исполнения:</w:t>
      </w:r>
    </w:p>
    <w:p w:rsidR="00AC4E8D" w:rsidRPr="00AC4E8D" w:rsidRDefault="00AC4E8D" w:rsidP="00AC4E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развивать творческую активность и самостоятельность детей:</w:t>
      </w:r>
    </w:p>
    <w:p w:rsidR="00AC4E8D" w:rsidRPr="00AC4E8D" w:rsidRDefault="00AC4E8D" w:rsidP="00AC4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воспитывать эстетический вкус, исполнительскую культуру.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 w:rsidRPr="00AC4E8D">
        <w:rPr>
          <w:b/>
          <w:color w:val="000000"/>
          <w:sz w:val="32"/>
          <w:szCs w:val="28"/>
        </w:rPr>
        <w:t>1.Планируемые  результаты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b/>
          <w:bCs/>
          <w:sz w:val="32"/>
          <w:szCs w:val="28"/>
        </w:rPr>
        <w:t>Личностными</w:t>
      </w:r>
      <w:r w:rsidRPr="00AC4E8D">
        <w:rPr>
          <w:bCs/>
          <w:sz w:val="32"/>
          <w:szCs w:val="28"/>
        </w:rPr>
        <w:t xml:space="preserve"> результатами</w:t>
      </w:r>
      <w:r w:rsidRPr="00AC4E8D">
        <w:rPr>
          <w:sz w:val="32"/>
          <w:szCs w:val="28"/>
        </w:rPr>
        <w:t> программы внеурочной деятельности по художественно-эстетическому направлению  является формирование следующих умений: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proofErr w:type="gramStart"/>
      <w:r w:rsidRPr="00AC4E8D">
        <w:rPr>
          <w:sz w:val="32"/>
          <w:szCs w:val="28"/>
        </w:rPr>
        <w:t xml:space="preserve">освоения образовательной программы начального общего образования должны отражать готовность и способность обучающихся к саморазвитию, </w:t>
      </w:r>
      <w:proofErr w:type="spellStart"/>
      <w:r w:rsidRPr="00AC4E8D">
        <w:rPr>
          <w:sz w:val="32"/>
          <w:szCs w:val="28"/>
        </w:rPr>
        <w:t>сформированность</w:t>
      </w:r>
      <w:proofErr w:type="spellEnd"/>
      <w:r w:rsidRPr="00AC4E8D">
        <w:rPr>
          <w:sz w:val="32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AC4E8D">
        <w:rPr>
          <w:sz w:val="32"/>
          <w:szCs w:val="28"/>
        </w:rPr>
        <w:t>сформированность</w:t>
      </w:r>
      <w:proofErr w:type="spellEnd"/>
      <w:r w:rsidRPr="00AC4E8D">
        <w:rPr>
          <w:sz w:val="32"/>
          <w:szCs w:val="28"/>
        </w:rPr>
        <w:t xml:space="preserve"> основ гражданской идентичности.</w:t>
      </w:r>
      <w:proofErr w:type="gramEnd"/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У учащихся  будут сформированы:</w:t>
      </w:r>
    </w:p>
    <w:p w:rsidR="00AC4E8D" w:rsidRPr="00AC4E8D" w:rsidRDefault="00AC4E8D" w:rsidP="00AC4E8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восприятие музыкального произведения, определение основного настроения и характера;</w:t>
      </w:r>
    </w:p>
    <w:p w:rsidR="00AC4E8D" w:rsidRPr="00AC4E8D" w:rsidRDefault="00AC4E8D" w:rsidP="00AC4E8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эмоциональное восприятие образов родной природы, отраженных в музыке, чувство гордости за русскую народную музыкальную культуру;</w:t>
      </w:r>
    </w:p>
    <w:p w:rsidR="00AC4E8D" w:rsidRPr="00AC4E8D" w:rsidRDefault="00AC4E8D" w:rsidP="00AC4E8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положительное отношение к музыкальным занятиям, интерес к отдельным видам музыкально – практической деятельности;</w:t>
      </w:r>
    </w:p>
    <w:p w:rsidR="00AC4E8D" w:rsidRPr="00AC4E8D" w:rsidRDefault="00AC4E8D" w:rsidP="00AC4E8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основа для развития чувства прекрасного через знакомство с доступными для детского восприятия музыкальными произведениями;</w:t>
      </w:r>
    </w:p>
    <w:p w:rsidR="00AC4E8D" w:rsidRPr="00AC4E8D" w:rsidRDefault="00AC4E8D" w:rsidP="00AC4E8D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уважение к чувствам и настроениям другого человека, представление о дружбе, доброжелательном отношении к людям.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Cs w:val="21"/>
        </w:rPr>
      </w:pPr>
      <w:r w:rsidRPr="00AC4E8D">
        <w:rPr>
          <w:rFonts w:ascii="Arial" w:hAnsi="Arial" w:cs="Arial"/>
          <w:szCs w:val="21"/>
        </w:rPr>
        <w:lastRenderedPageBreak/>
        <w:br/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Ребенок получит возможность для формирования:</w:t>
      </w:r>
    </w:p>
    <w:p w:rsidR="00AC4E8D" w:rsidRPr="00AC4E8D" w:rsidRDefault="00AC4E8D" w:rsidP="00AC4E8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понимания значения музыкального искусства в жизни человека;</w:t>
      </w:r>
    </w:p>
    <w:p w:rsidR="00AC4E8D" w:rsidRPr="00AC4E8D" w:rsidRDefault="00AC4E8D" w:rsidP="00AC4E8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начальной стадии внутренней позиции школьника через освоение позиции слушателя и исполнителя музыкальных сочинений;</w:t>
      </w:r>
    </w:p>
    <w:p w:rsidR="00AC4E8D" w:rsidRPr="00AC4E8D" w:rsidRDefault="00AC4E8D" w:rsidP="00AC4E8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первоначальной ориентации на оценку результатов собственной музыкально – исполнительской деятельности;</w:t>
      </w:r>
    </w:p>
    <w:p w:rsidR="00AC4E8D" w:rsidRPr="00AC4E8D" w:rsidRDefault="00AC4E8D" w:rsidP="00AC4E8D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эстетических переживаний музыки, понимания роли музыки в собственной жизни.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b/>
          <w:bCs/>
          <w:iCs/>
          <w:sz w:val="32"/>
          <w:szCs w:val="28"/>
        </w:rPr>
      </w:pP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proofErr w:type="spellStart"/>
      <w:r w:rsidRPr="00AC4E8D">
        <w:rPr>
          <w:b/>
          <w:bCs/>
          <w:iCs/>
          <w:sz w:val="32"/>
          <w:szCs w:val="28"/>
        </w:rPr>
        <w:t>Метапредметными</w:t>
      </w:r>
      <w:proofErr w:type="spellEnd"/>
      <w:r w:rsidRPr="00AC4E8D">
        <w:rPr>
          <w:b/>
          <w:sz w:val="32"/>
          <w:szCs w:val="28"/>
        </w:rPr>
        <w:t> </w:t>
      </w:r>
      <w:r w:rsidRPr="00AC4E8D">
        <w:rPr>
          <w:sz w:val="32"/>
          <w:szCs w:val="28"/>
        </w:rPr>
        <w:t>результатами является формирование универсальных учебных действий (УУД).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bCs/>
          <w:iCs/>
          <w:sz w:val="32"/>
          <w:szCs w:val="28"/>
        </w:rPr>
        <w:t>Регулятивные УУД: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iCs/>
          <w:sz w:val="32"/>
          <w:szCs w:val="28"/>
        </w:rPr>
        <w:t>- определять и формулировать </w:t>
      </w:r>
      <w:r w:rsidRPr="00AC4E8D">
        <w:rPr>
          <w:sz w:val="32"/>
          <w:szCs w:val="28"/>
        </w:rPr>
        <w:t>цель деятельности с помо</w:t>
      </w:r>
      <w:r w:rsidRPr="00AC4E8D">
        <w:rPr>
          <w:sz w:val="32"/>
          <w:szCs w:val="28"/>
        </w:rPr>
        <w:softHyphen/>
        <w:t>щью учителя;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проговаривать </w:t>
      </w:r>
      <w:r w:rsidRPr="00AC4E8D">
        <w:rPr>
          <w:sz w:val="32"/>
          <w:szCs w:val="28"/>
        </w:rPr>
        <w:t>последовательность действий;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 учиться </w:t>
      </w:r>
      <w:r w:rsidRPr="00AC4E8D">
        <w:rPr>
          <w:iCs/>
          <w:sz w:val="32"/>
          <w:szCs w:val="28"/>
        </w:rPr>
        <w:t>высказывать </w:t>
      </w:r>
      <w:r w:rsidRPr="00AC4E8D">
        <w:rPr>
          <w:sz w:val="32"/>
          <w:szCs w:val="28"/>
        </w:rPr>
        <w:t>своё предположение (версию) на основе работы с материалом;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 учиться </w:t>
      </w:r>
      <w:r w:rsidRPr="00AC4E8D">
        <w:rPr>
          <w:iCs/>
          <w:sz w:val="32"/>
          <w:szCs w:val="28"/>
        </w:rPr>
        <w:t>работать </w:t>
      </w:r>
      <w:r w:rsidRPr="00AC4E8D">
        <w:rPr>
          <w:sz w:val="32"/>
          <w:szCs w:val="28"/>
        </w:rPr>
        <w:t xml:space="preserve">по предложенному учителем плану. Средством формирования </w:t>
      </w:r>
      <w:proofErr w:type="gramStart"/>
      <w:r w:rsidRPr="00AC4E8D">
        <w:rPr>
          <w:sz w:val="32"/>
          <w:szCs w:val="28"/>
        </w:rPr>
        <w:t>регулятивных</w:t>
      </w:r>
      <w:proofErr w:type="gramEnd"/>
      <w:r w:rsidRPr="00AC4E8D">
        <w:rPr>
          <w:sz w:val="32"/>
          <w:szCs w:val="28"/>
        </w:rPr>
        <w:t xml:space="preserve"> УУД служит проблемно-диалогическая технология.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bCs/>
          <w:iCs/>
          <w:sz w:val="32"/>
          <w:szCs w:val="28"/>
        </w:rPr>
        <w:t>Познавательные УУД</w:t>
      </w:r>
      <w:r w:rsidRPr="00AC4E8D">
        <w:rPr>
          <w:iCs/>
          <w:sz w:val="32"/>
          <w:szCs w:val="28"/>
        </w:rPr>
        <w:t>: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iCs/>
          <w:sz w:val="32"/>
          <w:szCs w:val="28"/>
        </w:rPr>
        <w:t>- ориентироваться </w:t>
      </w:r>
      <w:r w:rsidRPr="00AC4E8D">
        <w:rPr>
          <w:sz w:val="32"/>
          <w:szCs w:val="28"/>
        </w:rPr>
        <w:t>в справочниках; в словаре; в энциклопедиях;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находить ответы </w:t>
      </w:r>
      <w:r w:rsidRPr="00AC4E8D">
        <w:rPr>
          <w:sz w:val="32"/>
          <w:szCs w:val="28"/>
        </w:rPr>
        <w:t>на вопросы в тексте, иллюстрациях;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делать выводы </w:t>
      </w:r>
      <w:r w:rsidRPr="00AC4E8D">
        <w:rPr>
          <w:sz w:val="32"/>
          <w:szCs w:val="28"/>
        </w:rPr>
        <w:t>в результате совместной работы класса и учителя;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преобразовывать </w:t>
      </w:r>
      <w:r w:rsidRPr="00AC4E8D">
        <w:rPr>
          <w:sz w:val="32"/>
          <w:szCs w:val="28"/>
        </w:rPr>
        <w:t>информацию из одной формы в другую: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bCs/>
          <w:iCs/>
          <w:sz w:val="32"/>
          <w:szCs w:val="28"/>
        </w:rPr>
        <w:t>Коммуникативные УУД</w:t>
      </w:r>
      <w:r w:rsidRPr="00AC4E8D">
        <w:rPr>
          <w:iCs/>
          <w:sz w:val="32"/>
          <w:szCs w:val="28"/>
        </w:rPr>
        <w:t>: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оформлять </w:t>
      </w:r>
      <w:r w:rsidRPr="00AC4E8D">
        <w:rPr>
          <w:sz w:val="32"/>
          <w:szCs w:val="28"/>
        </w:rPr>
        <w:t>свои мысли в устной и письменной форме (на уровне предложения или небольшого текста);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слушать </w:t>
      </w:r>
      <w:r w:rsidRPr="00AC4E8D">
        <w:rPr>
          <w:sz w:val="32"/>
          <w:szCs w:val="28"/>
        </w:rPr>
        <w:t>и </w:t>
      </w:r>
      <w:r w:rsidRPr="00AC4E8D">
        <w:rPr>
          <w:iCs/>
          <w:sz w:val="32"/>
          <w:szCs w:val="28"/>
        </w:rPr>
        <w:t>понимать </w:t>
      </w:r>
      <w:r w:rsidRPr="00AC4E8D">
        <w:rPr>
          <w:sz w:val="32"/>
          <w:szCs w:val="28"/>
        </w:rPr>
        <w:t>речь других; </w:t>
      </w:r>
      <w:r w:rsidRPr="00AC4E8D">
        <w:rPr>
          <w:iCs/>
          <w:sz w:val="32"/>
          <w:szCs w:val="28"/>
        </w:rPr>
        <w:t>пользоваться </w:t>
      </w:r>
      <w:r w:rsidRPr="00AC4E8D">
        <w:rPr>
          <w:sz w:val="32"/>
          <w:szCs w:val="28"/>
        </w:rPr>
        <w:t>приёмами слушания: фиксировать тему (заголовок), ключевые слова;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выразительно читать </w:t>
      </w:r>
      <w:r w:rsidRPr="00AC4E8D">
        <w:rPr>
          <w:sz w:val="32"/>
          <w:szCs w:val="28"/>
        </w:rPr>
        <w:t>и </w:t>
      </w:r>
      <w:r w:rsidRPr="00AC4E8D">
        <w:rPr>
          <w:iCs/>
          <w:sz w:val="32"/>
          <w:szCs w:val="28"/>
        </w:rPr>
        <w:t>пересказывать </w:t>
      </w:r>
      <w:r w:rsidRPr="00AC4E8D">
        <w:rPr>
          <w:sz w:val="32"/>
          <w:szCs w:val="28"/>
        </w:rPr>
        <w:t>текст;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 </w:t>
      </w:r>
      <w:r w:rsidRPr="00AC4E8D">
        <w:rPr>
          <w:iCs/>
          <w:sz w:val="32"/>
          <w:szCs w:val="28"/>
        </w:rPr>
        <w:t>договариваться </w:t>
      </w:r>
      <w:r w:rsidRPr="00AC4E8D">
        <w:rPr>
          <w:sz w:val="32"/>
          <w:szCs w:val="28"/>
        </w:rPr>
        <w:t>с одноклассниками совместно с учителем о правилах поведения и общения оценки и самооценки и следовать им;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>- учиться </w:t>
      </w:r>
      <w:r w:rsidRPr="00AC4E8D">
        <w:rPr>
          <w:iCs/>
          <w:sz w:val="32"/>
          <w:szCs w:val="28"/>
        </w:rPr>
        <w:t>работать в паре, группе; </w:t>
      </w:r>
      <w:r w:rsidRPr="00AC4E8D">
        <w:rPr>
          <w:sz w:val="32"/>
          <w:szCs w:val="28"/>
        </w:rPr>
        <w:t>выполнять различные роли (лидера, исполнителя).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 w:line="294" w:lineRule="atLeast"/>
        <w:rPr>
          <w:sz w:val="32"/>
          <w:szCs w:val="27"/>
        </w:rPr>
      </w:pPr>
      <w:r w:rsidRPr="00AC4E8D">
        <w:rPr>
          <w:sz w:val="32"/>
          <w:szCs w:val="27"/>
        </w:rPr>
        <w:t xml:space="preserve">Ученик научится </w:t>
      </w:r>
      <w:proofErr w:type="spellStart"/>
      <w:proofErr w:type="gramStart"/>
      <w:r w:rsidRPr="00AC4E8D">
        <w:rPr>
          <w:sz w:val="32"/>
          <w:szCs w:val="27"/>
        </w:rPr>
        <w:t>научится</w:t>
      </w:r>
      <w:proofErr w:type="spellEnd"/>
      <w:proofErr w:type="gramEnd"/>
      <w:r w:rsidRPr="00AC4E8D">
        <w:rPr>
          <w:sz w:val="32"/>
          <w:szCs w:val="27"/>
        </w:rPr>
        <w:t>:</w:t>
      </w:r>
    </w:p>
    <w:p w:rsidR="00AC4E8D" w:rsidRPr="00AC4E8D" w:rsidRDefault="00AC4E8D" w:rsidP="00AC4E8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lastRenderedPageBreak/>
        <w:t>принимать учебную задачу;</w:t>
      </w:r>
    </w:p>
    <w:p w:rsidR="00AC4E8D" w:rsidRPr="00AC4E8D" w:rsidRDefault="00AC4E8D" w:rsidP="00AC4E8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AC4E8D" w:rsidRPr="00AC4E8D" w:rsidRDefault="00AC4E8D" w:rsidP="00AC4E8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осуществлять первоначальный контроль своего участия в интересных для него видах музыкальной деятельности;</w:t>
      </w:r>
    </w:p>
    <w:p w:rsidR="00AC4E8D" w:rsidRPr="00AC4E8D" w:rsidRDefault="00AC4E8D" w:rsidP="00AC4E8D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адекватно воспринимать предложения учителя.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получит возможность научиться:</w:t>
      </w:r>
    </w:p>
    <w:p w:rsidR="00AC4E8D" w:rsidRPr="00AC4E8D" w:rsidRDefault="00AC4E8D" w:rsidP="00AC4E8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принимать музыкально – исполнительскую задачу и инструкцию учителя;</w:t>
      </w:r>
    </w:p>
    <w:p w:rsidR="00AC4E8D" w:rsidRPr="00AC4E8D" w:rsidRDefault="00AC4E8D" w:rsidP="00AC4E8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воспринимать мнение о прослушанном произведении и предложения (относительно исполнения музыки) сверстников, родителей;</w:t>
      </w:r>
    </w:p>
    <w:p w:rsidR="00AC4E8D" w:rsidRPr="00AC4E8D" w:rsidRDefault="00AC4E8D" w:rsidP="00AC4E8D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принимать позицию исполнителя музыкальных произведений.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AC4E8D" w:rsidRPr="00AC4E8D" w:rsidRDefault="00AC4E8D" w:rsidP="00AC4E8D">
      <w:pPr>
        <w:pStyle w:val="c1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b/>
          <w:sz w:val="32"/>
          <w:szCs w:val="28"/>
        </w:rPr>
        <w:t>Предметными</w:t>
      </w:r>
      <w:r w:rsidRPr="00AC4E8D">
        <w:rPr>
          <w:sz w:val="32"/>
          <w:szCs w:val="28"/>
        </w:rPr>
        <w:t xml:space="preserve"> результатами являются возможности существования у людей различных точек зрения, в том числе не совпадающих </w:t>
      </w:r>
      <w:proofErr w:type="gramStart"/>
      <w:r w:rsidRPr="00AC4E8D">
        <w:rPr>
          <w:sz w:val="32"/>
          <w:szCs w:val="28"/>
        </w:rPr>
        <w:t>с</w:t>
      </w:r>
      <w:proofErr w:type="gramEnd"/>
      <w:r w:rsidRPr="00AC4E8D">
        <w:rPr>
          <w:sz w:val="32"/>
          <w:szCs w:val="28"/>
        </w:rPr>
        <w:t xml:space="preserve"> </w:t>
      </w:r>
      <w:proofErr w:type="gramStart"/>
      <w:r w:rsidRPr="00AC4E8D">
        <w:rPr>
          <w:sz w:val="32"/>
          <w:szCs w:val="28"/>
        </w:rPr>
        <w:t>его</w:t>
      </w:r>
      <w:proofErr w:type="gramEnd"/>
      <w:r w:rsidRPr="00AC4E8D">
        <w:rPr>
          <w:sz w:val="32"/>
          <w:szCs w:val="28"/>
        </w:rPr>
        <w:t xml:space="preserve"> собственной;</w:t>
      </w:r>
    </w:p>
    <w:p w:rsidR="00AC4E8D" w:rsidRPr="00AC4E8D" w:rsidRDefault="00AC4E8D" w:rsidP="00AC4E8D">
      <w:pPr>
        <w:pStyle w:val="c13"/>
        <w:shd w:val="clear" w:color="auto" w:fill="FFFFFF"/>
        <w:spacing w:before="0" w:beforeAutospacing="0" w:after="0" w:afterAutospacing="0"/>
        <w:rPr>
          <w:sz w:val="32"/>
          <w:szCs w:val="28"/>
        </w:rPr>
      </w:pPr>
      <w:r w:rsidRPr="00AC4E8D">
        <w:rPr>
          <w:sz w:val="32"/>
          <w:szCs w:val="28"/>
        </w:rPr>
        <w:t xml:space="preserve">- </w:t>
      </w:r>
      <w:proofErr w:type="spellStart"/>
      <w:r w:rsidRPr="00AC4E8D">
        <w:rPr>
          <w:sz w:val="32"/>
          <w:szCs w:val="28"/>
        </w:rPr>
        <w:t>учитывание</w:t>
      </w:r>
      <w:proofErr w:type="spellEnd"/>
      <w:r w:rsidRPr="00AC4E8D">
        <w:rPr>
          <w:sz w:val="32"/>
          <w:szCs w:val="28"/>
        </w:rPr>
        <w:t xml:space="preserve"> разных мнений и стремление  к координации различных позиций в сотрудничестве.</w:t>
      </w:r>
    </w:p>
    <w:p w:rsidR="00AC4E8D" w:rsidRPr="00AC4E8D" w:rsidRDefault="00AC4E8D" w:rsidP="00AC4E8D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AC4E8D">
        <w:rPr>
          <w:rFonts w:ascii="Times New Roman" w:hAnsi="Times New Roman" w:cs="Times New Roman"/>
          <w:sz w:val="32"/>
          <w:szCs w:val="28"/>
        </w:rPr>
        <w:t>адекватное использование музыкальных средства для эффективного решения разнообразных задач.</w:t>
      </w:r>
    </w:p>
    <w:p w:rsidR="00AC4E8D" w:rsidRPr="00AC4E8D" w:rsidRDefault="00AC4E8D" w:rsidP="00AC4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Учащийся научится:</w:t>
      </w:r>
    </w:p>
    <w:p w:rsidR="00AC4E8D" w:rsidRPr="00AC4E8D" w:rsidRDefault="00AC4E8D" w:rsidP="00AC4E8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ориентироваться в информационном материале нотной грамоты, осуществлять поиск нужной информации;</w:t>
      </w:r>
    </w:p>
    <w:p w:rsidR="00AC4E8D" w:rsidRPr="00AC4E8D" w:rsidRDefault="00AC4E8D" w:rsidP="00AC4E8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использовать рисуночные и простые символические варианты музыкальной записи;</w:t>
      </w:r>
    </w:p>
    <w:p w:rsidR="00AC4E8D" w:rsidRPr="00AC4E8D" w:rsidRDefault="00AC4E8D" w:rsidP="00AC4E8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находить в музыкальном тексте разные части;</w:t>
      </w:r>
    </w:p>
    <w:p w:rsidR="00AC4E8D" w:rsidRPr="00AC4E8D" w:rsidRDefault="00AC4E8D" w:rsidP="00AC4E8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понимать содержание рисунков и соотносить его с музыкальными впечатлениями;</w:t>
      </w:r>
    </w:p>
    <w:p w:rsidR="00AC4E8D" w:rsidRPr="00AC4E8D" w:rsidRDefault="00AC4E8D" w:rsidP="00AC4E8D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читать простое схематическое изображение.</w:t>
      </w:r>
    </w:p>
    <w:p w:rsidR="00AC4E8D" w:rsidRPr="00AC4E8D" w:rsidRDefault="00AC4E8D" w:rsidP="00AC4E8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учащийся получит возможность научиться:</w:t>
      </w:r>
    </w:p>
    <w:p w:rsidR="00AC4E8D" w:rsidRPr="00AC4E8D" w:rsidRDefault="00AC4E8D" w:rsidP="00AC4E8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соотносить различные произведения по настроению. Форме, некоторым средствам музыкальной выразительности (темп, динамика)</w:t>
      </w:r>
    </w:p>
    <w:p w:rsidR="00AC4E8D" w:rsidRPr="00AC4E8D" w:rsidRDefault="00AC4E8D" w:rsidP="00AC4E8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понимать запись, принятую в относительной сольмизации, включая ручные знаки;</w:t>
      </w:r>
    </w:p>
    <w:p w:rsidR="00AC4E8D" w:rsidRPr="00AC4E8D" w:rsidRDefault="00AC4E8D" w:rsidP="00AC4E8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пользоваться карточками ритма;</w:t>
      </w:r>
    </w:p>
    <w:p w:rsidR="00AC4E8D" w:rsidRPr="00AC4E8D" w:rsidRDefault="00AC4E8D" w:rsidP="00AC4E8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lastRenderedPageBreak/>
        <w:t>строить рассуждения о доступных наглядно воспринимаемых свойствах музыки;</w:t>
      </w:r>
    </w:p>
    <w:p w:rsidR="00AC4E8D" w:rsidRPr="00AC4E8D" w:rsidRDefault="00AC4E8D" w:rsidP="00AC4E8D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szCs w:val="21"/>
        </w:rPr>
      </w:pPr>
      <w:r w:rsidRPr="00AC4E8D">
        <w:rPr>
          <w:sz w:val="32"/>
          <w:szCs w:val="27"/>
        </w:rPr>
        <w:t>соотносить содержание рисунков с музыкальными впечатлениями.</w:t>
      </w:r>
    </w:p>
    <w:p w:rsidR="00AC4E8D" w:rsidRPr="00AC4E8D" w:rsidRDefault="00AC4E8D" w:rsidP="00AC4E8D">
      <w:pPr>
        <w:spacing w:before="192" w:after="0" w:line="240" w:lineRule="auto"/>
        <w:ind w:right="60"/>
        <w:jc w:val="center"/>
        <w:rPr>
          <w:rFonts w:ascii="Arial" w:eastAsia="Times New Roman" w:hAnsi="Arial" w:cs="Arial"/>
          <w:b/>
          <w:color w:val="000000"/>
          <w:sz w:val="32"/>
          <w:szCs w:val="28"/>
          <w:lang w:eastAsia="ru-RU"/>
        </w:rPr>
      </w:pPr>
      <w:r w:rsidRPr="00AC4E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2.С</w:t>
      </w:r>
      <w:r w:rsidR="004D2F21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одержание программы </w:t>
      </w:r>
      <w:r w:rsidRPr="00AC4E8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</w:p>
    <w:tbl>
      <w:tblPr>
        <w:tblW w:w="14250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"/>
        <w:gridCol w:w="8526"/>
        <w:gridCol w:w="3260"/>
        <w:gridCol w:w="1560"/>
      </w:tblGrid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D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D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D2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темы, ее содержание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Вводное занятие. Охрана голоса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</w:t>
            </w:r>
          </w:p>
          <w:p w:rsidR="00AC4E8D" w:rsidRPr="004D2F21" w:rsidRDefault="00AC4E8D" w:rsidP="009459BE">
            <w:pPr>
              <w:spacing w:after="0" w:line="16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Беседа о том, что полезно, а что вредно для голоса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Знакомство с основными вокально-хоровыми навыками пения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Беседа о правильной постановке голоса во время пения. Правила пения, распевания, знакомство с упражнениями. Овладение основными навыками.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Певческая установка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Беседа о положении, которое певец должен принять перед началом </w:t>
            </w:r>
            <w:proofErr w:type="spellStart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звукоизвлечении</w:t>
            </w:r>
            <w:proofErr w:type="spellEnd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Формирование вокального звука.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4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Звукообразование. Музыкальные штрихи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Пение специальных упражнений для развития слуха и голоса. Понятие «Позиция», «Атака», «Распевание». Знакомство и основными муз</w:t>
            </w:r>
            <w:proofErr w:type="gramStart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трихами.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5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Формирование правильных навыков дыхания</w:t>
            </w:r>
          </w:p>
          <w:p w:rsidR="00AC4E8D" w:rsidRPr="004D2F21" w:rsidRDefault="00AC4E8D" w:rsidP="009459BE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Типы дыхания. Вокальные упражнения.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16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6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Дикция и артикуляция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Артикуляционный аппарат. Понятия дикция и артикуляция. Знакомство с системой В.В. Емельяновой.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E8D" w:rsidRPr="004D2F21" w:rsidTr="004D2F21">
        <w:trPr>
          <w:trHeight w:val="16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7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Унисон. Ансамбль.</w:t>
            </w: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      </w:r>
            <w:proofErr w:type="gramStart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Понятие</w:t>
            </w:r>
            <w:proofErr w:type="gramEnd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а капелла.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16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E8D" w:rsidRPr="004D2F21" w:rsidTr="004D2F21">
        <w:trPr>
          <w:trHeight w:val="78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8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Элементы </w:t>
            </w:r>
            <w:proofErr w:type="spellStart"/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двухголосья</w:t>
            </w:r>
            <w:proofErr w:type="spellEnd"/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C4E8D" w:rsidRPr="004D2F21" w:rsidRDefault="00A14464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hyperlink r:id="rId5" w:history="1">
              <w:proofErr w:type="spellStart"/>
              <w:r w:rsidR="00AC4E8D" w:rsidRPr="004D2F2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Двухголосие</w:t>
              </w:r>
              <w:proofErr w:type="spellEnd"/>
            </w:hyperlink>
            <w:r w:rsidR="00AC4E8D"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Интервал. </w:t>
            </w:r>
            <w:hyperlink r:id="rId6" w:history="1">
              <w:r w:rsidR="00AC4E8D" w:rsidRPr="004D2F2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 xml:space="preserve">Правила простого </w:t>
              </w:r>
              <w:proofErr w:type="spellStart"/>
              <w:r w:rsidR="00AC4E8D" w:rsidRPr="004D2F21">
                <w:rPr>
                  <w:rFonts w:ascii="Times New Roman" w:eastAsia="Times New Roman" w:hAnsi="Times New Roman" w:cs="Times New Roman"/>
                  <w:iCs/>
                  <w:sz w:val="28"/>
                  <w:szCs w:val="28"/>
                  <w:lang w:eastAsia="ru-RU"/>
                </w:rPr>
                <w:t>двухголосия</w:t>
              </w:r>
              <w:proofErr w:type="spellEnd"/>
            </w:hyperlink>
            <w:r w:rsidR="00AC4E8D" w:rsidRPr="004D2F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="00AC4E8D"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 Закономерности гармонии в </w:t>
            </w:r>
            <w:proofErr w:type="gramStart"/>
            <w:r w:rsidR="00AC4E8D"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простом</w:t>
            </w:r>
            <w:proofErr w:type="gramEnd"/>
            <w:r w:rsidR="00AC4E8D"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4E8D"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двухголосии</w:t>
            </w:r>
            <w:proofErr w:type="spellEnd"/>
            <w:r w:rsidR="00AC4E8D"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E8D" w:rsidRPr="004D2F21" w:rsidTr="004D2F21">
        <w:trPr>
          <w:trHeight w:val="50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9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Музыкально-исполнительская работа.</w:t>
            </w:r>
          </w:p>
          <w:p w:rsidR="00AC4E8D" w:rsidRPr="004D2F21" w:rsidRDefault="00AC4E8D" w:rsidP="00945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Формы и методы музыкально-исполнительской работы коллектива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E8D" w:rsidRPr="004D2F21" w:rsidTr="004D2F21">
        <w:trPr>
          <w:trHeight w:val="42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Ритм.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Знакомство с простыми ритмами и размерами.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C4E8D" w:rsidRPr="004D2F21" w:rsidTr="004D2F21">
        <w:trPr>
          <w:trHeight w:val="52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11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Сценическое движение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Воспитание самовыражения через движение и слово.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AC4E8D" w:rsidRPr="004D2F21" w:rsidTr="004D2F21">
        <w:trPr>
          <w:trHeight w:val="60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12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над репертуаром</w:t>
            </w:r>
            <w:proofErr w:type="gramStart"/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Соединение муз. материала с танцевальными движениями.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AC4E8D" w:rsidRPr="004D2F21" w:rsidTr="004D2F21">
        <w:trPr>
          <w:trHeight w:val="52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13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Концертная деятельность.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D2F2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Разбор ошибок и поощрение удачных моментов.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C4E8D" w:rsidRPr="004D2F21" w:rsidTr="004D2F21">
        <w:trPr>
          <w:trHeight w:val="520"/>
        </w:trPr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numPr>
                <w:ilvl w:val="0"/>
                <w:numId w:val="14"/>
              </w:num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Итоговые занятия, творческие отчеты</w:t>
            </w:r>
            <w:r w:rsidRPr="004D2F2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9D63B8" w:rsidRPr="004D2F21" w:rsidRDefault="009D63B8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AC4E8D" w:rsidRPr="004D2F21" w:rsidRDefault="00AC4E8D" w:rsidP="00945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E8D" w:rsidRPr="004D2F21" w:rsidRDefault="00AC4E8D" w:rsidP="00945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4D2F21" w:rsidRPr="004D2F21" w:rsidRDefault="004D2F21" w:rsidP="004D2F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Виды деятельности</w:t>
      </w:r>
    </w:p>
    <w:p w:rsidR="004D2F21" w:rsidRPr="004D2F21" w:rsidRDefault="00AC4E8D" w:rsidP="004D2F21">
      <w:pPr>
        <w:shd w:val="clear" w:color="auto" w:fill="FFFFFF"/>
        <w:spacing w:after="0"/>
        <w:rPr>
          <w:rFonts w:ascii="Calibri" w:eastAsia="Times New Roman" w:hAnsi="Calibri" w:cs="Calibri"/>
          <w:color w:val="000000"/>
          <w:lang w:eastAsia="ru-RU"/>
        </w:rPr>
      </w:pPr>
      <w:r w:rsidRPr="005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D2F21"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1.Вводное занятие.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программой,  режимом работы, правилами техники безопасности и личной гигиены вокалиста.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2.Охрана голоса.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Беседа о гигиене и охране голоса вообще и детского голоса в частности. Советы по сбережению голоса. Проведение  специальных упражнений по методикам В. Емельянова, </w:t>
      </w:r>
      <w:proofErr w:type="spellStart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А.Н.Стрельниковой</w:t>
      </w:r>
      <w:proofErr w:type="spellEnd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другие.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3.Певческая установка.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о правильной постановке голоса во время пения, исполнение вокальных упражнений.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4.Звукообразование.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Работа над точным звучанием унисона. Упражнения, направленные на выработку точного унисона с элементами </w:t>
      </w:r>
      <w:proofErr w:type="spellStart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двухголосия</w:t>
      </w:r>
      <w:proofErr w:type="spellEnd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Упражнение на расширение диапазона.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5.Дыхание.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цепным, коротким, задержанным дыханием. Взаимосвязь звука и дыхания. Короткий и длинный вдох, формирование навыка экономного выдоха.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6.Дикция и артикуляция.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навыков правильного певческого произнесения слов. Работа, направленная на активизацию речевого аппарата с использованием речевых и музыкальных скороговорок, специальных вокальных упражнений, формирующих навык твердой и мягкой атаки. Правильное произношение гласных и согласных звуков.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7.Ансамбль. Элементы </w:t>
      </w:r>
      <w:proofErr w:type="spellStart"/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двухголосия</w:t>
      </w:r>
      <w:proofErr w:type="spellEnd"/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единства музыкального звучания. Работа над формированием совместного ансамблевого звучания. Формирование умения петь с сопровождением и без него.  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8.Музыкально – исполнительская работа.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навыков уверенного пения в различных музыкальных штрихах («пианино», «форте», «крещендо», «диминуэндо»). Обработка динамических оттенков в упражнениях, </w:t>
      </w:r>
      <w:proofErr w:type="spellStart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распевках</w:t>
      </w:r>
      <w:proofErr w:type="spellEnd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репертуарных произведениях. Упражнения на сохранение певческого тона.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9.Ритм и ритмический рисунок.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Игры на ритмическое моделирование. Осознание длительностей и пауз. Умение воспроизвести ритмический рисунок мелодии. </w:t>
      </w:r>
      <w:proofErr w:type="gramStart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Ритмические</w:t>
      </w:r>
      <w:proofErr w:type="gramEnd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игра. Музыкально – ритмические скороговорки.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10.Музыкально-сценическое движение.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Упражнения и игры на развитие выразительности, интонации, естественности. Движение и жесты под музыку  для передачи образа. Психологические игры на раскрепощение. Эмоциональность, мимика, жесты.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11.Работа над репертуаром.        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Умение работать с микрофоном и фонограммой. Техника безопасности и правила пользования микрофоном. Выбор и разучивание репертуара. Работа над репертуаром, выучивание литературных текстов и технически сложных мест. Художественное совершенствование выученного репертуара. Репетиции.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12.Концертная деятельность.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применять свое исполнительское мастерство и артистизм при исполнении на сцене. Поощрение более удачных моментов. Участие в </w:t>
      </w:r>
      <w:proofErr w:type="spellStart"/>
      <w:proofErr w:type="gramStart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интернет-конкурсах</w:t>
      </w:r>
      <w:proofErr w:type="spellEnd"/>
      <w:proofErr w:type="gramEnd"/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фестивалях.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13.Итоговые занятия, творческие отчеты.</w:t>
      </w:r>
    </w:p>
    <w:p w:rsidR="004D2F21" w:rsidRPr="004D2F21" w:rsidRDefault="004D2F21" w:rsidP="004D2F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F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Отбор лучших номеров. Творческие отчеты. Выступления для родителей. Анализ выступления</w:t>
      </w: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 </w:t>
      </w:r>
    </w:p>
    <w:p w:rsidR="004D2F21" w:rsidRDefault="004D2F21" w:rsidP="004D2F2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F21" w:rsidRDefault="004D2F21" w:rsidP="004D2F2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D2F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ематический пла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</w:t>
      </w:r>
    </w:p>
    <w:p w:rsidR="004D2F21" w:rsidRPr="004D2F21" w:rsidRDefault="004D2F21" w:rsidP="004D2F21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622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9"/>
        <w:gridCol w:w="7020"/>
        <w:gridCol w:w="1843"/>
      </w:tblGrid>
      <w:tr w:rsidR="004D2F21" w:rsidRPr="004D2F21" w:rsidTr="004D2F21">
        <w:trPr>
          <w:trHeight w:val="540"/>
        </w:trPr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5770faeb8be13c222495189b586d2463aa99de05"/>
            <w:bookmarkStart w:id="1" w:name="0"/>
            <w:bookmarkEnd w:id="0"/>
            <w:bookmarkEnd w:id="1"/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7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Разделы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 Общее</w:t>
            </w:r>
          </w:p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количество часов</w:t>
            </w:r>
          </w:p>
        </w:tc>
      </w:tr>
      <w:tr w:rsidR="004D2F21" w:rsidRPr="004D2F21" w:rsidTr="004D2F21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F21" w:rsidRPr="004D2F21" w:rsidTr="004D2F21">
        <w:trPr>
          <w:trHeight w:val="38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Вводное занятие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4D2F21" w:rsidRPr="004D2F21" w:rsidTr="004D2F21">
        <w:trPr>
          <w:trHeight w:val="96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Знакомство с основными вокально-хоровыми навыками пения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2F21" w:rsidRPr="004D2F21" w:rsidTr="004D2F21">
        <w:trPr>
          <w:trHeight w:val="70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Звукообразование. Муз.</w:t>
            </w:r>
          </w:p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штрихи</w:t>
            </w:r>
            <w:proofErr w:type="gramStart"/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Формирование правильных навыков дыхания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2F21" w:rsidRPr="004D2F21" w:rsidTr="004D2F21">
        <w:trPr>
          <w:trHeight w:val="28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3303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Дикция и артикуляция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Ансамбль. Унисон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2F21" w:rsidRPr="004D2F21" w:rsidTr="004D2F21">
        <w:trPr>
          <w:trHeight w:val="42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116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Музыкально-исполнительская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Ритм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2F21" w:rsidRPr="004D2F21" w:rsidTr="004D2F21">
        <w:trPr>
          <w:trHeight w:val="54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116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Музыкально-сценическое движение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2F21" w:rsidRPr="004D2F21" w:rsidTr="004D2F21">
        <w:trPr>
          <w:trHeight w:val="56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7A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над репертуаром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</w:tr>
      <w:tr w:rsidR="004D2F21" w:rsidRPr="004D2F21" w:rsidTr="004D2F21">
        <w:trPr>
          <w:trHeight w:val="36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7A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Концертная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2F21" w:rsidRPr="004D2F21" w:rsidTr="004D2F21">
        <w:trPr>
          <w:trHeight w:val="34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7A3A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Итоговые занятия, творческие отчеты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F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4D2F21" w:rsidRPr="004D2F21" w:rsidTr="004D2F21">
        <w:trPr>
          <w:trHeight w:val="54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2F21" w:rsidRPr="004D2F21" w:rsidRDefault="004D2F21" w:rsidP="004D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34часа</w:t>
            </w:r>
          </w:p>
        </w:tc>
      </w:tr>
    </w:tbl>
    <w:p w:rsidR="00AC4E8D" w:rsidRPr="00567120" w:rsidRDefault="00AC4E8D" w:rsidP="00AC4E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7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693478" w:rsidRPr="009D63B8" w:rsidRDefault="009D63B8">
      <w:pPr>
        <w:rPr>
          <w:rFonts w:ascii="Times New Roman" w:hAnsi="Times New Roman" w:cs="Times New Roman"/>
          <w:sz w:val="32"/>
          <w:szCs w:val="32"/>
        </w:rPr>
      </w:pPr>
      <w:r w:rsidRPr="009D63B8">
        <w:rPr>
          <w:rFonts w:ascii="Times New Roman" w:hAnsi="Times New Roman" w:cs="Times New Roman"/>
          <w:sz w:val="32"/>
          <w:szCs w:val="32"/>
        </w:rPr>
        <w:t>Занятия кружка проводятся один раз в неделю. Длительность занятия 60 мин</w:t>
      </w:r>
      <w:proofErr w:type="gramStart"/>
      <w:r w:rsidRPr="009D63B8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</w:p>
    <w:p w:rsidR="009D63B8" w:rsidRPr="009D63B8" w:rsidRDefault="009D63B8">
      <w:pPr>
        <w:rPr>
          <w:rFonts w:ascii="Times New Roman" w:hAnsi="Times New Roman" w:cs="Times New Roman"/>
          <w:sz w:val="32"/>
          <w:szCs w:val="32"/>
        </w:rPr>
      </w:pPr>
      <w:r w:rsidRPr="009D63B8">
        <w:rPr>
          <w:rFonts w:ascii="Times New Roman" w:hAnsi="Times New Roman" w:cs="Times New Roman"/>
          <w:sz w:val="32"/>
          <w:szCs w:val="32"/>
        </w:rPr>
        <w:t>Руководитель коллектива</w:t>
      </w:r>
      <w:r w:rsidR="00C225A5">
        <w:rPr>
          <w:rFonts w:ascii="Times New Roman" w:hAnsi="Times New Roman" w:cs="Times New Roman"/>
          <w:sz w:val="32"/>
          <w:szCs w:val="32"/>
        </w:rPr>
        <w:t>,</w:t>
      </w:r>
      <w:r w:rsidRPr="009D63B8">
        <w:rPr>
          <w:rFonts w:ascii="Times New Roman" w:hAnsi="Times New Roman" w:cs="Times New Roman"/>
          <w:sz w:val="32"/>
          <w:szCs w:val="32"/>
        </w:rPr>
        <w:t xml:space="preserve"> педагог дополнительного образования</w:t>
      </w:r>
      <w:r w:rsidR="00C225A5">
        <w:rPr>
          <w:rFonts w:ascii="Times New Roman" w:hAnsi="Times New Roman" w:cs="Times New Roman"/>
          <w:sz w:val="32"/>
          <w:szCs w:val="32"/>
        </w:rPr>
        <w:t>,</w:t>
      </w:r>
      <w:r w:rsidRPr="009D63B8">
        <w:rPr>
          <w:rFonts w:ascii="Times New Roman" w:hAnsi="Times New Roman" w:cs="Times New Roman"/>
          <w:sz w:val="32"/>
          <w:szCs w:val="32"/>
        </w:rPr>
        <w:t xml:space="preserve"> Кривоносов Александр Петрович.</w:t>
      </w:r>
    </w:p>
    <w:p w:rsidR="009D63B8" w:rsidRPr="009D63B8" w:rsidRDefault="009D63B8">
      <w:pPr>
        <w:rPr>
          <w:sz w:val="32"/>
          <w:szCs w:val="32"/>
        </w:rPr>
      </w:pPr>
    </w:p>
    <w:sectPr w:rsidR="009D63B8" w:rsidRPr="009D63B8" w:rsidSect="0069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E61"/>
    <w:multiLevelType w:val="multilevel"/>
    <w:tmpl w:val="BA141B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D01D2"/>
    <w:multiLevelType w:val="multilevel"/>
    <w:tmpl w:val="1E7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90EE7"/>
    <w:multiLevelType w:val="multilevel"/>
    <w:tmpl w:val="D820F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4BDE"/>
    <w:multiLevelType w:val="multilevel"/>
    <w:tmpl w:val="6C00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31228"/>
    <w:multiLevelType w:val="multilevel"/>
    <w:tmpl w:val="82C41F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B32DE"/>
    <w:multiLevelType w:val="multilevel"/>
    <w:tmpl w:val="60B6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458B8"/>
    <w:multiLevelType w:val="multilevel"/>
    <w:tmpl w:val="BA0871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B07AD1"/>
    <w:multiLevelType w:val="multilevel"/>
    <w:tmpl w:val="0544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A059A2"/>
    <w:multiLevelType w:val="multilevel"/>
    <w:tmpl w:val="D166B3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62A63"/>
    <w:multiLevelType w:val="multilevel"/>
    <w:tmpl w:val="AD36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734332"/>
    <w:multiLevelType w:val="multilevel"/>
    <w:tmpl w:val="00AC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13E76"/>
    <w:multiLevelType w:val="multilevel"/>
    <w:tmpl w:val="D7BE34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67153"/>
    <w:multiLevelType w:val="multilevel"/>
    <w:tmpl w:val="7ABE5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A1ED5"/>
    <w:multiLevelType w:val="multilevel"/>
    <w:tmpl w:val="2A1031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A8266B"/>
    <w:multiLevelType w:val="multilevel"/>
    <w:tmpl w:val="FE7A29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E4437"/>
    <w:multiLevelType w:val="multilevel"/>
    <w:tmpl w:val="8C4481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64385C"/>
    <w:multiLevelType w:val="multilevel"/>
    <w:tmpl w:val="AE8263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E42BC8"/>
    <w:multiLevelType w:val="multilevel"/>
    <w:tmpl w:val="978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005B29"/>
    <w:multiLevelType w:val="multilevel"/>
    <w:tmpl w:val="DEE461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3F70AB"/>
    <w:multiLevelType w:val="multilevel"/>
    <w:tmpl w:val="1BC83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9"/>
  </w:num>
  <w:num w:numId="5">
    <w:abstractNumId w:val="0"/>
  </w:num>
  <w:num w:numId="6">
    <w:abstractNumId w:val="6"/>
  </w:num>
  <w:num w:numId="7">
    <w:abstractNumId w:val="13"/>
  </w:num>
  <w:num w:numId="8">
    <w:abstractNumId w:val="14"/>
  </w:num>
  <w:num w:numId="9">
    <w:abstractNumId w:val="11"/>
  </w:num>
  <w:num w:numId="10">
    <w:abstractNumId w:val="2"/>
  </w:num>
  <w:num w:numId="11">
    <w:abstractNumId w:val="15"/>
  </w:num>
  <w:num w:numId="12">
    <w:abstractNumId w:val="18"/>
  </w:num>
  <w:num w:numId="13">
    <w:abstractNumId w:val="16"/>
  </w:num>
  <w:num w:numId="14">
    <w:abstractNumId w:val="8"/>
  </w:num>
  <w:num w:numId="15">
    <w:abstractNumId w:val="9"/>
  </w:num>
  <w:num w:numId="16">
    <w:abstractNumId w:val="7"/>
  </w:num>
  <w:num w:numId="17">
    <w:abstractNumId w:val="5"/>
  </w:num>
  <w:num w:numId="18">
    <w:abstractNumId w:val="1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E8D"/>
    <w:rsid w:val="003D62AE"/>
    <w:rsid w:val="004349E5"/>
    <w:rsid w:val="004D2F21"/>
    <w:rsid w:val="00693478"/>
    <w:rsid w:val="009D63B8"/>
    <w:rsid w:val="00A14464"/>
    <w:rsid w:val="00AC4E8D"/>
    <w:rsid w:val="00C2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E8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C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4E8D"/>
  </w:style>
  <w:style w:type="paragraph" w:customStyle="1" w:styleId="c7">
    <w:name w:val="c7"/>
    <w:basedOn w:val="a"/>
    <w:rsid w:val="00AC4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4E8D"/>
  </w:style>
  <w:style w:type="character" w:customStyle="1" w:styleId="c0">
    <w:name w:val="c0"/>
    <w:basedOn w:val="a0"/>
    <w:rsid w:val="00AC4E8D"/>
  </w:style>
  <w:style w:type="character" w:customStyle="1" w:styleId="c3">
    <w:name w:val="c3"/>
    <w:basedOn w:val="a0"/>
    <w:rsid w:val="004D2F21"/>
  </w:style>
  <w:style w:type="character" w:customStyle="1" w:styleId="c2">
    <w:name w:val="c2"/>
    <w:basedOn w:val="a0"/>
    <w:rsid w:val="004D2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usicfancy.net/ru/music-theory/polyphony/87?start%3D1&amp;sa=D&amp;ust=1457022847612000&amp;usg=AFQjCNEGyo_diaHYa_M5JwEG4fHR5om-cw" TargetMode="External"/><Relationship Id="rId5" Type="http://schemas.openxmlformats.org/officeDocument/2006/relationships/hyperlink" Target="https://www.google.com/url?q=http://musicfancy.net/ru/music-theory/polyphony/87&amp;sa=D&amp;ust=1457022847611000&amp;usg=AFQjCNEws4Vmdst1R2ns6khY8VKMpoQlX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1534</Words>
  <Characters>8748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dcterms:created xsi:type="dcterms:W3CDTF">2021-08-17T09:24:00Z</dcterms:created>
  <dcterms:modified xsi:type="dcterms:W3CDTF">2021-08-17T17:12:00Z</dcterms:modified>
</cp:coreProperties>
</file>