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F3" w:rsidRDefault="00A97BF3" w:rsidP="000F4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Рабочая программа шахматного кружка «Дебют»</w:t>
      </w:r>
    </w:p>
    <w:p w:rsidR="00A97BF3" w:rsidRDefault="000F42B2" w:rsidP="000F4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на 2021-2022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центра «Точка роста»</w:t>
      </w:r>
    </w:p>
    <w:p w:rsidR="000F42B2" w:rsidRPr="00A97BF3" w:rsidRDefault="000F42B2" w:rsidP="000F4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Объём программы</w:t>
      </w:r>
    </w:p>
    <w:p w:rsidR="000F42B2" w:rsidRPr="00A97BF3" w:rsidRDefault="000F42B2" w:rsidP="000F4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68 часа в год из расчета 2</w:t>
      </w: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 в неделю</w:t>
      </w:r>
    </w:p>
    <w:p w:rsidR="000F42B2" w:rsidRPr="00A97BF3" w:rsidRDefault="000F42B2" w:rsidP="000F4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предназначена для занятий школьников ступени основного общего и среднего общего образования.</w:t>
      </w:r>
    </w:p>
    <w:p w:rsidR="000F42B2" w:rsidRPr="00A97BF3" w:rsidRDefault="000F42B2" w:rsidP="000F4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Численный и возрастной состав курса «Шахматы»</w:t>
      </w:r>
    </w:p>
    <w:p w:rsidR="000F42B2" w:rsidRPr="00A97BF3" w:rsidRDefault="000F42B2" w:rsidP="000F4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 обучающихся не ограничен, числе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нность </w:t>
      </w: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-15</w:t>
      </w: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человек.</w:t>
      </w:r>
      <w:proofErr w:type="gramEnd"/>
    </w:p>
    <w:p w:rsidR="000F42B2" w:rsidRDefault="000F42B2" w:rsidP="000F4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 условий для достижения учащимися  необходимого для жизни в обществе социального опыта, развитие интеллектуальных способностей и творческого потенциала;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условий для многогранного развития и социализации каждого учащегося в свободное от учёбы время;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развитие мышления школьника во всех его проявлениях — от наглядно образного мышления </w:t>
      </w:r>
      <w:proofErr w:type="gramStart"/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комбинаторного, тактического и творческого.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развитие внимания и мотивации школьника;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развитие наглядно-образного мышления;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организация общественно-полезной и </w:t>
      </w:r>
      <w:proofErr w:type="spellStart"/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досуговой</w:t>
      </w:r>
      <w:proofErr w:type="spellEnd"/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внеурочной деятельности учащихся;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включение учащихся в разностороннюю деятельность;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формирование навыков позитивного коммуникативного общения;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воспитание трудолюбия, способности к преодолению трудностей, целеустремлённости и настойчивости в достижении результата;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</w:t>
      </w: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результаты: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овладение навыками игры в шахматы;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интеллектуальное развитие </w:t>
      </w:r>
      <w:proofErr w:type="gramStart"/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результативное участие в соревнованиях различных уровней.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Личностные, </w:t>
      </w:r>
      <w:proofErr w:type="spellStart"/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предметные результаты освоения программы курса «Шахматы».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Личностными результатами изучения данного внеурочного курса являются: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развитие любознательности и сообразительности;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развитие целеустремлённости, внимательности, умения контролировать свои действия;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развитие навыков сотрудничества;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развитие наглядно-образного мышления и логики.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97B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Метапредметные</w:t>
      </w:r>
      <w:proofErr w:type="spellEnd"/>
      <w:r w:rsidRPr="00A97B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результаты</w:t>
      </w: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Регулятивные УУД</w:t>
      </w:r>
    </w:p>
    <w:p w:rsidR="00A97BF3" w:rsidRPr="00A97BF3" w:rsidRDefault="00A97BF3" w:rsidP="00A97BF3">
      <w:pPr>
        <w:numPr>
          <w:ilvl w:val="0"/>
          <w:numId w:val="1"/>
        </w:numPr>
        <w:spacing w:before="25" w:after="2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выдвигать версии решения шахматной задачи, формулировать гипотезы, предвосхищать конечный результат игры;</w:t>
      </w:r>
    </w:p>
    <w:p w:rsidR="00A97BF3" w:rsidRPr="00A97BF3" w:rsidRDefault="00A97BF3" w:rsidP="00A97BF3">
      <w:pPr>
        <w:numPr>
          <w:ilvl w:val="0"/>
          <w:numId w:val="1"/>
        </w:numPr>
        <w:spacing w:before="25" w:after="2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ставить цель игры на основе определенной шахматной ситуации и существующих возможностей;</w:t>
      </w:r>
    </w:p>
    <w:p w:rsidR="00A97BF3" w:rsidRPr="00A97BF3" w:rsidRDefault="00A97BF3" w:rsidP="00A97BF3">
      <w:pPr>
        <w:numPr>
          <w:ilvl w:val="0"/>
          <w:numId w:val="1"/>
        </w:numPr>
        <w:spacing w:before="25" w:after="2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формулировать смысл шахматных ходов как шагов достижения поставленной цели;</w:t>
      </w:r>
    </w:p>
    <w:p w:rsidR="00A97BF3" w:rsidRPr="00A97BF3" w:rsidRDefault="00A97BF3" w:rsidP="00A97BF3">
      <w:pPr>
        <w:numPr>
          <w:ilvl w:val="0"/>
          <w:numId w:val="1"/>
        </w:numPr>
        <w:spacing w:before="25" w:after="2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обосновывать и осуществлять выбор наиболее эффективных способов решения шахматных задач;</w:t>
      </w:r>
    </w:p>
    <w:p w:rsidR="00A97BF3" w:rsidRPr="00A97BF3" w:rsidRDefault="00A97BF3" w:rsidP="00A97BF3">
      <w:pPr>
        <w:numPr>
          <w:ilvl w:val="0"/>
          <w:numId w:val="1"/>
        </w:numPr>
        <w:spacing w:before="25" w:after="2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определять/находить, в том числе из предложенных вариантов, условия для выполнения шахматной задачи;</w:t>
      </w:r>
    </w:p>
    <w:p w:rsidR="00A97BF3" w:rsidRPr="00A97BF3" w:rsidRDefault="00A97BF3" w:rsidP="00A97BF3">
      <w:pPr>
        <w:numPr>
          <w:ilvl w:val="0"/>
          <w:numId w:val="1"/>
        </w:numPr>
        <w:spacing w:before="25" w:after="2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план игры;</w:t>
      </w:r>
    </w:p>
    <w:p w:rsidR="00A97BF3" w:rsidRPr="00A97BF3" w:rsidRDefault="00A97BF3" w:rsidP="00A97BF3">
      <w:pPr>
        <w:numPr>
          <w:ilvl w:val="0"/>
          <w:numId w:val="1"/>
        </w:numPr>
        <w:spacing w:before="25" w:after="2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потенциальные затруднения при решении шахматной задачи и находить средства для их устранения;</w:t>
      </w:r>
    </w:p>
    <w:p w:rsidR="00A97BF3" w:rsidRPr="00A97BF3" w:rsidRDefault="00A97BF3" w:rsidP="00A97BF3">
      <w:pPr>
        <w:numPr>
          <w:ilvl w:val="0"/>
          <w:numId w:val="1"/>
        </w:numPr>
        <w:spacing w:before="25" w:after="2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A97BF3" w:rsidRPr="00A97BF3" w:rsidRDefault="00A97BF3" w:rsidP="00A97BF3">
      <w:pPr>
        <w:numPr>
          <w:ilvl w:val="0"/>
          <w:numId w:val="1"/>
        </w:numPr>
        <w:spacing w:before="25" w:after="2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и обосновывать применение соответствующего инструментария для выполнения шахматной задачи;</w:t>
      </w:r>
    </w:p>
    <w:p w:rsidR="00A97BF3" w:rsidRPr="00A97BF3" w:rsidRDefault="00A97BF3" w:rsidP="00A97BF3">
      <w:pPr>
        <w:numPr>
          <w:ilvl w:val="0"/>
          <w:numId w:val="1"/>
        </w:numPr>
        <w:spacing w:before="25" w:after="2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97BF3" w:rsidRPr="00A97BF3" w:rsidRDefault="00A97BF3" w:rsidP="00A97BF3">
      <w:pPr>
        <w:numPr>
          <w:ilvl w:val="0"/>
          <w:numId w:val="1"/>
        </w:numPr>
        <w:spacing w:before="25" w:after="2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фиксировать и анализировать динамику собственных образовательных результатов;</w:t>
      </w:r>
    </w:p>
    <w:p w:rsidR="00A97BF3" w:rsidRPr="00A97BF3" w:rsidRDefault="00A97BF3" w:rsidP="00A97BF3">
      <w:pPr>
        <w:numPr>
          <w:ilvl w:val="0"/>
          <w:numId w:val="1"/>
        </w:numPr>
        <w:spacing w:before="25" w:after="2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наблюдать и анализировать собственную деятельность и деятельность других обучающихся в процессе разбора шахматных партий;</w:t>
      </w:r>
    </w:p>
    <w:p w:rsidR="00A97BF3" w:rsidRPr="00A97BF3" w:rsidRDefault="00A97BF3" w:rsidP="00A97BF3">
      <w:pPr>
        <w:numPr>
          <w:ilvl w:val="0"/>
          <w:numId w:val="1"/>
        </w:numPr>
        <w:spacing w:before="25" w:after="2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решение в игре и нести за него ответственность;</w:t>
      </w:r>
    </w:p>
    <w:p w:rsidR="00A97BF3" w:rsidRPr="00A97BF3" w:rsidRDefault="00A97BF3" w:rsidP="00A97BF3">
      <w:pPr>
        <w:numPr>
          <w:ilvl w:val="0"/>
          <w:numId w:val="1"/>
        </w:numPr>
        <w:spacing w:before="25" w:after="2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97BF3" w:rsidRPr="00A97BF3" w:rsidRDefault="00A97BF3" w:rsidP="00A97BF3">
      <w:pPr>
        <w:numPr>
          <w:ilvl w:val="0"/>
          <w:numId w:val="1"/>
        </w:numPr>
        <w:spacing w:before="25" w:after="2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A97BF3" w:rsidRPr="00A97BF3" w:rsidRDefault="00A97BF3" w:rsidP="00A97BF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Познавательные УУД</w:t>
      </w:r>
    </w:p>
    <w:p w:rsidR="00A97BF3" w:rsidRPr="00A97BF3" w:rsidRDefault="00A97BF3" w:rsidP="00A97BF3">
      <w:pPr>
        <w:numPr>
          <w:ilvl w:val="0"/>
          <w:numId w:val="2"/>
        </w:numPr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излагать полученную информацию, интерпретируя ее в контексте решаемой задачи;</w:t>
      </w:r>
    </w:p>
    <w:p w:rsidR="00A97BF3" w:rsidRPr="00A97BF3" w:rsidRDefault="00A97BF3" w:rsidP="00A97BF3">
      <w:pPr>
        <w:numPr>
          <w:ilvl w:val="0"/>
          <w:numId w:val="2"/>
        </w:numPr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вербализовать</w:t>
      </w:r>
      <w:proofErr w:type="spellEnd"/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эмоциональное впечатление, оказанное на него игрой, партией;</w:t>
      </w:r>
    </w:p>
    <w:p w:rsidR="00A97BF3" w:rsidRPr="00A97BF3" w:rsidRDefault="00A97BF3" w:rsidP="00A97BF3">
      <w:pPr>
        <w:numPr>
          <w:ilvl w:val="0"/>
          <w:numId w:val="2"/>
        </w:numPr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обстоятельства, которые предшествовали возникновению шахматной комбинации, из этих обстоятельств выделять определяющие, способные быть причиной комбинации, выявлять причины и следствия шахматных ходов;</w:t>
      </w:r>
    </w:p>
    <w:p w:rsidR="00A97BF3" w:rsidRPr="00A97BF3" w:rsidRDefault="00A97BF3" w:rsidP="00A97BF3">
      <w:pPr>
        <w:numPr>
          <w:ilvl w:val="0"/>
          <w:numId w:val="2"/>
        </w:numPr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рассуждение на основе сравнения шахматных партий, выделяя при этом общие признаки;</w:t>
      </w:r>
    </w:p>
    <w:p w:rsidR="00A97BF3" w:rsidRPr="00A97BF3" w:rsidRDefault="00A97BF3" w:rsidP="00A97BF3">
      <w:pPr>
        <w:numPr>
          <w:ilvl w:val="0"/>
          <w:numId w:val="2"/>
        </w:numPr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97BF3" w:rsidRPr="00A97BF3" w:rsidRDefault="00A97BF3" w:rsidP="00A97BF3">
      <w:pPr>
        <w:numPr>
          <w:ilvl w:val="0"/>
          <w:numId w:val="2"/>
        </w:numPr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схему, алгоритм игры, исправлять или восстанавливать неизвестный ранее алгоритм на основе имеющихся знаний;</w:t>
      </w:r>
    </w:p>
    <w:p w:rsidR="00A97BF3" w:rsidRPr="00A97BF3" w:rsidRDefault="00A97BF3" w:rsidP="00A97BF3">
      <w:pPr>
        <w:numPr>
          <w:ilvl w:val="0"/>
          <w:numId w:val="2"/>
        </w:numPr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множественную выборку из поисковых источников для объективизации результатов поиска информации по игре в шахматы;</w:t>
      </w:r>
    </w:p>
    <w:p w:rsidR="00A97BF3" w:rsidRPr="00A97BF3" w:rsidRDefault="00A97BF3" w:rsidP="00A97BF3">
      <w:pPr>
        <w:numPr>
          <w:ilvl w:val="0"/>
          <w:numId w:val="2"/>
        </w:numPr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соотносить полученные результаты поиска со своей деятельностью.</w:t>
      </w:r>
    </w:p>
    <w:p w:rsidR="00A97BF3" w:rsidRPr="00A97BF3" w:rsidRDefault="00A97BF3" w:rsidP="00A97BF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Коммуникативные УУД</w:t>
      </w:r>
    </w:p>
    <w:p w:rsidR="00A97BF3" w:rsidRPr="00A97BF3" w:rsidRDefault="00A97BF3" w:rsidP="00A97BF3">
      <w:pPr>
        <w:numPr>
          <w:ilvl w:val="0"/>
          <w:numId w:val="3"/>
        </w:numPr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</w:t>
      </w:r>
    </w:p>
    <w:p w:rsidR="00A97BF3" w:rsidRPr="00A97BF3" w:rsidRDefault="00A97BF3" w:rsidP="00A97BF3">
      <w:pPr>
        <w:numPr>
          <w:ilvl w:val="0"/>
          <w:numId w:val="3"/>
        </w:numPr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A97BF3" w:rsidRPr="00A97BF3" w:rsidRDefault="00A97BF3" w:rsidP="00A97BF3">
      <w:pPr>
        <w:numPr>
          <w:ilvl w:val="0"/>
          <w:numId w:val="3"/>
        </w:numPr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корректно и </w:t>
      </w:r>
      <w:proofErr w:type="spellStart"/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аргументированно</w:t>
      </w:r>
      <w:proofErr w:type="spellEnd"/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отстаивать свою точку зрения, в дискуссии уметь выдвигать контраргументы, перефразировать свою мысль;</w:t>
      </w:r>
    </w:p>
    <w:p w:rsidR="00A97BF3" w:rsidRPr="00A97BF3" w:rsidRDefault="00A97BF3" w:rsidP="00A97BF3">
      <w:pPr>
        <w:numPr>
          <w:ilvl w:val="0"/>
          <w:numId w:val="3"/>
        </w:numPr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97BF3" w:rsidRPr="00A97BF3" w:rsidRDefault="00A97BF3" w:rsidP="00A97BF3">
      <w:pPr>
        <w:numPr>
          <w:ilvl w:val="0"/>
          <w:numId w:val="3"/>
        </w:numPr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предлагать альтернативное решение в конфликтной ситуации;</w:t>
      </w:r>
    </w:p>
    <w:p w:rsidR="00A97BF3" w:rsidRPr="00A97BF3" w:rsidRDefault="00A97BF3" w:rsidP="00A97BF3">
      <w:pPr>
        <w:numPr>
          <w:ilvl w:val="0"/>
          <w:numId w:val="3"/>
        </w:numPr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выделять общую точку зрения в дискуссии;</w:t>
      </w:r>
    </w:p>
    <w:p w:rsidR="00A97BF3" w:rsidRPr="00A97BF3" w:rsidRDefault="00A97BF3" w:rsidP="00A97BF3">
      <w:pPr>
        <w:numPr>
          <w:ilvl w:val="0"/>
          <w:numId w:val="3"/>
        </w:numPr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Предметные результаты</w:t>
      </w: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концу изучения</w:t>
      </w:r>
      <w:r w:rsidRPr="00A97B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модуля I </w:t>
      </w: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научатся</w:t>
      </w: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ориентироваться в структуре шахматной доски;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использовать при игре обозначение полей линий;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использовать ходы и взятия всех фигур, рокировку;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различать 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  <w:proofErr w:type="gramEnd"/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получат возможность научиться: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играть партию от начала до конца по шахматным правилам;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записывать партии и позиции, разыгрывать партии по записи;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находить мат в один ход в любых задачах такого типа;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оценивать количество материала каждой из сторон и определять наличие материального перевеса;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планировать, контролировать и оценивать действия соперников;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определять общую цель и пути её достижения;</w:t>
      </w:r>
    </w:p>
    <w:p w:rsidR="00A97BF3" w:rsidRPr="00A97BF3" w:rsidRDefault="00A97BF3" w:rsidP="00A97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решать лабиринтные задачи (маршруты фигур) на шахматном материале.</w:t>
      </w:r>
    </w:p>
    <w:p w:rsidR="00A97BF3" w:rsidRDefault="00A97BF3" w:rsidP="00A97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программы </w:t>
      </w: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A97BF3" w:rsidRDefault="00A97BF3" w:rsidP="00A97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W w:w="10774" w:type="dxa"/>
        <w:tblInd w:w="-130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"/>
        <w:gridCol w:w="10182"/>
      </w:tblGrid>
      <w:tr w:rsidR="000F42B2" w:rsidRPr="000F42B2" w:rsidTr="000F42B2">
        <w:trPr>
          <w:trHeight w:val="255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Организационное занятие.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Знакомство с детьми. Постановка задач на год. Правила техники безопасности.</w:t>
            </w:r>
          </w:p>
        </w:tc>
      </w:tr>
      <w:tr w:rsidR="000F42B2" w:rsidRPr="000F42B2" w:rsidTr="000F42B2">
        <w:trPr>
          <w:trHeight w:val="675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ind w:left="-423" w:right="736" w:firstLine="4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Шахматы – спорт, наука, искусство.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Место шахмат в мировой культуре. Роль шахмат в воспитании и развитии личности. Особенности психологической подготовки юного шахматиста. Понятие о здоровом образе жизни. Шахматная доска, шахматные фигуры, их обозначения и ценность. Поля, линии, их обозначения и отличия. Легенда о возникновении шахмат. Положение доски между партнёрами.</w:t>
            </w:r>
          </w:p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работа: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упражнения на знание шахматной доски, дидактические 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 на маршруты фигур и их взятие с учётом контроля полей, на ограничение подвижности фигур.</w:t>
            </w:r>
          </w:p>
        </w:tc>
      </w:tr>
      <w:tr w:rsidR="000F42B2" w:rsidRPr="000F42B2" w:rsidTr="000F42B2">
        <w:trPr>
          <w:trHeight w:val="510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0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игры.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Формулирование цели игры в шахматы. Правила турнирного поведения. Правило «</w:t>
            </w:r>
            <w:proofErr w:type="spellStart"/>
            <w:proofErr w:type="gramStart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тронул-ходи</w:t>
            </w:r>
            <w:proofErr w:type="spellEnd"/>
            <w:proofErr w:type="gramEnd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Правила ФИДЕ. Правила хода фигур и пешек. Правила взятия фигур и пешек. Правило «Взятие на проходе». Запись партии.</w:t>
            </w:r>
          </w:p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работа: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решение упражнений на постановку мата и пата в различное количество ходов.</w:t>
            </w:r>
          </w:p>
        </w:tc>
      </w:tr>
      <w:tr w:rsidR="000F42B2" w:rsidRPr="000F42B2" w:rsidTr="000F42B2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Первоначальные понятия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Позиция. Запись позиции. Выигрыш, ничья, виды ничьей. Центр. Форма центра. Количество полей в центре. Атака. Вилка. Место короля в начальном положении. Фигура под боем. Шах (открытый и двойной шах), мат, пат (его отличие от шаха и мата). Защищающая фигура.</w:t>
            </w:r>
          </w:p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упражнения на запоминание правил шахматной нотации, игры с ограниченным набором фигур, простейшие этюды.</w:t>
            </w:r>
          </w:p>
        </w:tc>
      </w:tr>
      <w:tr w:rsidR="000F42B2" w:rsidRPr="000F42B2" w:rsidTr="000F42B2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Тактика игры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Понятие о тактике и комбинации. Основные тактические приёмы. Практические занятия: разбор специально подобранных позиций, решение тематических этюдов. Ценность фигур. Единица измерения ценности. Виды ценности. Изменение ценности в зависимости от ситуации на доске. Защита. Размен. Виды размена. Материальный перевес. Легкие и тяжелые фигуры, их качество.</w:t>
            </w:r>
          </w:p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работа: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решение арифметических задач (типа «У кого больше?») и логических задач («типа «Какая фигура ценнее?»)</w:t>
            </w:r>
          </w:p>
        </w:tc>
      </w:tr>
      <w:tr w:rsidR="000F42B2" w:rsidRPr="000F42B2" w:rsidTr="000F42B2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Стратегия игры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Определение стратегии. Целесообразное развитие фигур, выбор плана, централизация. Практические занятия: разбор и разыгрывание с партнёром специально подобранных позиций.</w:t>
            </w:r>
          </w:p>
        </w:tc>
      </w:tr>
      <w:tr w:rsidR="000F42B2" w:rsidRPr="000F42B2" w:rsidTr="000F42B2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Эндшпиль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Простейшие окончания. Определение эндшпиля. Роль короля в эндшпиле. Правило квадрата. Мат различными фигурами. Практические занятия: разбор и разыгрывание с партнёром специально подобранных позиций, решение задач. Пешечный эндшпиль. Король и пешка против короля. Ключевые поля. Правило квадрата. Этюд </w:t>
            </w:r>
            <w:proofErr w:type="spellStart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</w:t>
            </w:r>
            <w:proofErr w:type="spellEnd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Роль аппозиции. Отталкивание плечом. Треугольник. Прорыв. Игра на пат. Ладейный эндшпиль. Ладья и пешка против пешки. Позиция </w:t>
            </w:r>
            <w:proofErr w:type="spellStart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Филидора</w:t>
            </w:r>
            <w:proofErr w:type="spellEnd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принцип </w:t>
            </w:r>
            <w:proofErr w:type="spellStart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Тарраша</w:t>
            </w:r>
            <w:proofErr w:type="spellEnd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построение моста, активность фигур.</w:t>
            </w:r>
          </w:p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работа: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отработка на шахматной доске пешечного и ладейного эндшпиля.</w:t>
            </w:r>
          </w:p>
        </w:tc>
      </w:tr>
      <w:tr w:rsidR="000F42B2" w:rsidRPr="000F42B2" w:rsidTr="000F42B2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Дебют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Определение дебюта. Задачи дебюта и принципы его разыгрывания. Практические занятия: разбор специально подобранных позиций и учебных партий, анализ наиболее часто повторяющихся ошибок. Классификация дебютов. Мобилизация фигур, безопасность короля (короткая и длинная рокировка), борьба за центр. Роль и оптимизация работы фигур в дебюте. Гамбит, пункт f2 (f7) в дебюте. Понятие о шахматном турнире. Правила поведения при игре в шахматных турнирах. Правила поведения в соревнованиях. Спортивная квалификация в шахматах.</w:t>
            </w:r>
          </w:p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работа: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анализ учебных партий; игровая практика; анализ дебютной части партии.</w:t>
            </w:r>
          </w:p>
        </w:tc>
      </w:tr>
      <w:tr w:rsidR="000F42B2" w:rsidRPr="000F42B2" w:rsidTr="000F42B2">
        <w:trPr>
          <w:trHeight w:val="1215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0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Конкурсы решения задач, этюдов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Понятие о позиции. Правила проведения конкурсов решений. Решение конкурсных позиций и определение победителя конкурса. Понятие о варианте. Логическая связка «если, то …». Открытая линия. Проходная пешка. Пешечные слабости. Форпост. Позиция короля. Атака на короля. Централизация. Овладение тяжелыми фигурами 7(2) горизонтально. Вскрытие и запирание линии. Блокада.</w:t>
            </w:r>
          </w:p>
        </w:tc>
      </w:tr>
      <w:tr w:rsidR="000F42B2" w:rsidRPr="000F42B2" w:rsidTr="000F42B2">
        <w:trPr>
          <w:trHeight w:val="1035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Сеансы одновременной игры.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Проведение руководителем кружка сеансов одновременной игры с последующим разбором партий с кружковцами. </w:t>
            </w:r>
            <w:proofErr w:type="spellStart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Матование</w:t>
            </w:r>
            <w:proofErr w:type="spellEnd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двумя ладьями, королем и ладьёй как игры с выигрышной стратегией. Матовые и </w:t>
            </w:r>
            <w:proofErr w:type="spellStart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патовые</w:t>
            </w:r>
            <w:proofErr w:type="spellEnd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позиции. Стратегия и тактика оттеснения одинокого короля на край доски. Планирование, анализ и контроль при </w:t>
            </w:r>
            <w:proofErr w:type="spellStart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матовании</w:t>
            </w:r>
            <w:proofErr w:type="spellEnd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одинокого короля. Управление качеством </w:t>
            </w:r>
            <w:proofErr w:type="spellStart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работа: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решение задач с нахождением одинокого короля в разных зонах; участие в турнирах.</w:t>
            </w:r>
          </w:p>
        </w:tc>
      </w:tr>
      <w:tr w:rsidR="000F42B2" w:rsidRPr="000F42B2" w:rsidTr="000F42B2">
        <w:trPr>
          <w:trHeight w:val="510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Показательные выступления наиболее </w:t>
            </w:r>
            <w:proofErr w:type="gramStart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успешных</w:t>
            </w:r>
            <w:proofErr w:type="gramEnd"/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обучающихся. Презентация успехов юных шахматистов с приглашением родителей обучающихся. Конкурс на решение шахматных задач.</w:t>
            </w:r>
          </w:p>
        </w:tc>
      </w:tr>
      <w:tr w:rsidR="000F42B2" w:rsidRPr="000F42B2" w:rsidTr="000F42B2">
        <w:trPr>
          <w:trHeight w:val="480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42B2" w:rsidRPr="000F42B2" w:rsidRDefault="000F42B2" w:rsidP="000F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занятие</w:t>
            </w:r>
            <w:r w:rsidRPr="000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Подведение итогов года. Планы на следующий год.</w:t>
            </w:r>
          </w:p>
        </w:tc>
      </w:tr>
    </w:tbl>
    <w:p w:rsidR="000F42B2" w:rsidRDefault="000F42B2" w:rsidP="000F4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42B2" w:rsidRPr="000F42B2" w:rsidRDefault="000F42B2" w:rsidP="000F42B2">
      <w:pPr>
        <w:pStyle w:val="a3"/>
        <w:shd w:val="clear" w:color="auto" w:fill="FFFFFF"/>
        <w:spacing w:before="0" w:beforeAutospacing="0" w:after="115" w:afterAutospacing="0"/>
        <w:jc w:val="center"/>
        <w:rPr>
          <w:b/>
          <w:bCs/>
          <w:color w:val="000000"/>
          <w:sz w:val="28"/>
          <w:szCs w:val="22"/>
        </w:rPr>
      </w:pPr>
      <w:r w:rsidRPr="000F42B2">
        <w:rPr>
          <w:b/>
          <w:bCs/>
          <w:color w:val="000000"/>
          <w:sz w:val="28"/>
          <w:szCs w:val="22"/>
        </w:rPr>
        <w:t>Основные формы и средства обучения</w:t>
      </w:r>
    </w:p>
    <w:p w:rsidR="000F42B2" w:rsidRDefault="000F42B2" w:rsidP="000F42B2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0F42B2" w:rsidRPr="000F42B2" w:rsidRDefault="000F42B2" w:rsidP="000F4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Pr="000F42B2">
        <w:rPr>
          <w:color w:val="000000"/>
          <w:sz w:val="28"/>
          <w:szCs w:val="28"/>
        </w:rPr>
        <w:t>.Практическая игра.</w:t>
      </w:r>
    </w:p>
    <w:p w:rsidR="000F42B2" w:rsidRPr="000F42B2" w:rsidRDefault="000F42B2" w:rsidP="000F4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2B2">
        <w:rPr>
          <w:color w:val="000000"/>
          <w:sz w:val="28"/>
          <w:szCs w:val="28"/>
        </w:rPr>
        <w:t>2.Решение шахматных задач, комбинаций и этюдов.</w:t>
      </w:r>
    </w:p>
    <w:p w:rsidR="000F42B2" w:rsidRPr="000F42B2" w:rsidRDefault="000F42B2" w:rsidP="000F4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2B2">
        <w:rPr>
          <w:color w:val="000000"/>
          <w:sz w:val="28"/>
          <w:szCs w:val="28"/>
        </w:rPr>
        <w:t>3.Дидактические игры и задания, игровые упражнения;</w:t>
      </w:r>
    </w:p>
    <w:p w:rsidR="000F42B2" w:rsidRPr="000F42B2" w:rsidRDefault="000F42B2" w:rsidP="000F4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2B2">
        <w:rPr>
          <w:color w:val="000000"/>
          <w:sz w:val="28"/>
          <w:szCs w:val="28"/>
        </w:rPr>
        <w:t>4.Теоретические занятия, шахматные игры, шахматные дидактические игрушки.</w:t>
      </w:r>
    </w:p>
    <w:p w:rsidR="000F42B2" w:rsidRPr="000F42B2" w:rsidRDefault="000F42B2" w:rsidP="000F4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2B2">
        <w:rPr>
          <w:color w:val="000000"/>
          <w:sz w:val="28"/>
          <w:szCs w:val="28"/>
        </w:rPr>
        <w:t>5.Участие в турнирах и соревнованиях.</w:t>
      </w:r>
    </w:p>
    <w:p w:rsidR="000F42B2" w:rsidRDefault="000F42B2" w:rsidP="000F4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42B2" w:rsidRPr="00A97BF3" w:rsidRDefault="000F42B2" w:rsidP="00A97B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</w:t>
      </w:r>
    </w:p>
    <w:p w:rsidR="00A97BF3" w:rsidRPr="00A97BF3" w:rsidRDefault="00A97BF3" w:rsidP="00A97BF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Шахматная доска и фигуры (3 ч)</w:t>
      </w:r>
    </w:p>
    <w:p w:rsidR="00A97BF3" w:rsidRPr="00A97BF3" w:rsidRDefault="00A97BF3" w:rsidP="00A97BF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Шахматная доска. Поля, линии. Легенда о возникновении шахмат. Обозначение полей и линий. Шахматные фигуры и их обозначения.</w:t>
      </w:r>
    </w:p>
    <w:p w:rsidR="00A97BF3" w:rsidRPr="00A97BF3" w:rsidRDefault="00A97BF3" w:rsidP="00A97BF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Ходы и взятия фигур (13 ч)</w:t>
      </w:r>
    </w:p>
    <w:p w:rsidR="00A97BF3" w:rsidRPr="00A97BF3" w:rsidRDefault="00A97BF3" w:rsidP="00A97BF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Ходы и взятия ладьи, слона, ферзя, короля и пешки. Ударность и подвижность фигур в зависимости от положения на доске. Угроза, </w:t>
      </w:r>
      <w:r w:rsidRPr="00A9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нападение, защита. Превращение и взятие на проходе пешкой. Значение короля.</w:t>
      </w:r>
    </w:p>
    <w:p w:rsidR="00A97BF3" w:rsidRPr="00A97BF3" w:rsidRDefault="00A97BF3" w:rsidP="00A97BF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Шах. Короткая и длинная рокировка. Начальная позиция. Запись шахматных позиций. Практическая игра.</w:t>
      </w:r>
    </w:p>
    <w:p w:rsidR="00A97BF3" w:rsidRPr="00A97BF3" w:rsidRDefault="00A97BF3" w:rsidP="00A97BF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 результат шахматной партии. Шах, мат и пат (10 ч)</w:t>
      </w:r>
    </w:p>
    <w:p w:rsidR="00A97BF3" w:rsidRPr="00A97BF3" w:rsidRDefault="00A97BF3" w:rsidP="00A97BF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Способы защиты от шаха. Открытый, двойной шах. Мат. Сходство и различие между понятиями шаха и мата. Алгоритм решения задач на мат в один ход. Пат. «Бешеные» фигуры. Сходство и различие между понятиями </w:t>
      </w: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мата и пата. Выигрыш, ничья, виды ничьей (в том числе вечный шах). Правила шахматных соревнований. Шахматные часы.</w:t>
      </w:r>
    </w:p>
    <w:p w:rsidR="00A97BF3" w:rsidRPr="00A97BF3" w:rsidRDefault="00A97BF3" w:rsidP="00A97BF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Запись шахматных ходов (2 ч)</w:t>
      </w:r>
    </w:p>
    <w:p w:rsidR="00A97BF3" w:rsidRPr="00A97BF3" w:rsidRDefault="00A97BF3" w:rsidP="00A97BF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записи перемещения фигуры. Полная и краткая нотация. Условные обозначения перемещения, взятия, рокировки. Шахматный диктант.</w:t>
      </w:r>
    </w:p>
    <w:p w:rsidR="00A97BF3" w:rsidRPr="00A97BF3" w:rsidRDefault="00A97BF3" w:rsidP="00A97BF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Ценность шахматных фигур. Нападение и защита, размен (2 ч)</w:t>
      </w:r>
    </w:p>
    <w:p w:rsidR="00A97BF3" w:rsidRPr="00A97BF3" w:rsidRDefault="00A97BF3" w:rsidP="00A97BF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Ценность фигур. Единица измерения ценности. Изменение ценности в зависимости от ситуации на доске. Размен. Равноценный и неравноценный размен. Материальный перевес, качество.</w:t>
      </w:r>
    </w:p>
    <w:p w:rsidR="00A97BF3" w:rsidRPr="00A97BF3" w:rsidRDefault="00A97BF3" w:rsidP="00A97BF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принципы разыгрывания дебюта (4 ч)</w:t>
      </w:r>
    </w:p>
    <w:p w:rsidR="00A97BF3" w:rsidRPr="00A97BF3" w:rsidRDefault="00A97BF3" w:rsidP="00A97BF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Мобилизация фигур, безопасность короля, борьба за центр и </w:t>
      </w:r>
      <w:r w:rsidRPr="00A9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расположение пешек в дебюте. Классификация дебютов. Анализ учебных партий. Дебютные ловушки.</w:t>
      </w:r>
    </w:p>
    <w:p w:rsidR="00A97BF3" w:rsidRPr="00A97BF3" w:rsidRDefault="00A97BF3" w:rsidP="00A97BF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Раннее развитие ферзя</w:t>
      </w:r>
    </w:p>
    <w:p w:rsidR="00A97BF3" w:rsidRPr="00A97BF3" w:rsidRDefault="00A97BF3" w:rsidP="00A97BF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Дебютные ловушки</w:t>
      </w:r>
    </w:p>
    <w:p w:rsidR="000F42B2" w:rsidRPr="000F42B2" w:rsidRDefault="000F42B2" w:rsidP="000F4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0F42B2" w:rsidRPr="000F42B2" w:rsidSect="000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EE7"/>
    <w:multiLevelType w:val="multilevel"/>
    <w:tmpl w:val="78D0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46F02"/>
    <w:multiLevelType w:val="multilevel"/>
    <w:tmpl w:val="C730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46037"/>
    <w:multiLevelType w:val="multilevel"/>
    <w:tmpl w:val="F6F8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BF3"/>
    <w:rsid w:val="000F42B2"/>
    <w:rsid w:val="00552D9A"/>
    <w:rsid w:val="00A97BF3"/>
    <w:rsid w:val="00B7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A9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97BF3"/>
  </w:style>
  <w:style w:type="paragraph" w:customStyle="1" w:styleId="c8">
    <w:name w:val="c8"/>
    <w:basedOn w:val="a"/>
    <w:rsid w:val="00A9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7BF3"/>
  </w:style>
  <w:style w:type="character" w:customStyle="1" w:styleId="c0">
    <w:name w:val="c0"/>
    <w:basedOn w:val="a0"/>
    <w:rsid w:val="00A97BF3"/>
  </w:style>
  <w:style w:type="character" w:customStyle="1" w:styleId="c28">
    <w:name w:val="c28"/>
    <w:basedOn w:val="a0"/>
    <w:rsid w:val="00A97BF3"/>
  </w:style>
  <w:style w:type="paragraph" w:customStyle="1" w:styleId="c32">
    <w:name w:val="c32"/>
    <w:basedOn w:val="a"/>
    <w:rsid w:val="00A9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A97BF3"/>
  </w:style>
  <w:style w:type="paragraph" w:customStyle="1" w:styleId="c15">
    <w:name w:val="c15"/>
    <w:basedOn w:val="a"/>
    <w:rsid w:val="00A9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2021-08-19T13:58:00Z</dcterms:created>
  <dcterms:modified xsi:type="dcterms:W3CDTF">2021-08-19T14:19:00Z</dcterms:modified>
</cp:coreProperties>
</file>