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E26" w:rsidRPr="00546D13" w:rsidRDefault="00701E26" w:rsidP="00225ED1">
      <w:pPr>
        <w:pStyle w:val="a3"/>
        <w:jc w:val="center"/>
        <w:rPr>
          <w:sz w:val="32"/>
          <w:szCs w:val="32"/>
        </w:rPr>
      </w:pPr>
      <w:r w:rsidRPr="006045FB">
        <w:rPr>
          <w:rStyle w:val="a4"/>
          <w:b/>
          <w:i w:val="0"/>
          <w:sz w:val="32"/>
          <w:szCs w:val="32"/>
        </w:rPr>
        <w:t xml:space="preserve">Зачисление в </w:t>
      </w:r>
      <w:r w:rsidR="00546D13">
        <w:rPr>
          <w:rStyle w:val="a4"/>
          <w:b/>
          <w:i w:val="0"/>
          <w:sz w:val="32"/>
          <w:szCs w:val="32"/>
        </w:rPr>
        <w:t>первый класс</w:t>
      </w:r>
      <w:r w:rsidR="00225ED1" w:rsidRPr="006045FB">
        <w:rPr>
          <w:b/>
          <w:i/>
          <w:sz w:val="32"/>
          <w:szCs w:val="32"/>
        </w:rPr>
        <w:t>.</w:t>
      </w:r>
    </w:p>
    <w:p w:rsidR="00E024E7" w:rsidRPr="006045FB" w:rsidRDefault="00E024E7" w:rsidP="00225ED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соответствии с Порядком приема граждан на </w:t>
      </w:r>
      <w:proofErr w:type="gramStart"/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по</w:t>
      </w:r>
      <w:proofErr w:type="gramEnd"/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образовательным программам начального общего</w:t>
      </w:r>
      <w:r w:rsidR="005621DD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, основного общего и среднего общего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образования, </w:t>
      </w:r>
      <w:r w:rsidR="005621DD" w:rsidRPr="006045FB">
        <w:rPr>
          <w:rFonts w:ascii="Times New Roman" w:hAnsi="Times New Roman" w:cs="Times New Roman"/>
          <w:color w:val="000000"/>
          <w:sz w:val="32"/>
          <w:szCs w:val="32"/>
        </w:rPr>
        <w:t xml:space="preserve">утвержденным  приказом </w:t>
      </w:r>
      <w:proofErr w:type="spellStart"/>
      <w:r w:rsidR="005621DD" w:rsidRPr="006045FB">
        <w:rPr>
          <w:rFonts w:ascii="Times New Roman" w:hAnsi="Times New Roman" w:cs="Times New Roman"/>
          <w:color w:val="000000"/>
          <w:sz w:val="32"/>
          <w:szCs w:val="32"/>
        </w:rPr>
        <w:t>Минпросвещения</w:t>
      </w:r>
      <w:proofErr w:type="spellEnd"/>
      <w:r w:rsidR="005621DD" w:rsidRPr="006045FB">
        <w:rPr>
          <w:rFonts w:ascii="Times New Roman" w:hAnsi="Times New Roman" w:cs="Times New Roman"/>
          <w:color w:val="000000"/>
          <w:sz w:val="32"/>
          <w:szCs w:val="32"/>
        </w:rPr>
        <w:t xml:space="preserve"> России от 02.09.2020 № 458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  1 </w:t>
      </w:r>
      <w:r w:rsidR="005621DD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апреля 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202</w:t>
      </w:r>
      <w:r w:rsidR="005621DD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года начинает прием документов в 1-ые классы на 202</w:t>
      </w:r>
      <w:r w:rsidR="005621DD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-202</w:t>
      </w:r>
      <w:r w:rsidR="005621DD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 учебный год.</w:t>
      </w:r>
    </w:p>
    <w:p w:rsidR="00E024E7" w:rsidRPr="006045FB" w:rsidRDefault="00E024E7" w:rsidP="00225ED1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детей, проживающих </w:t>
      </w:r>
      <w:r w:rsidR="00225ED1"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закрепленной территории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, срок приема заявлений родителей (законных представителей) начинается 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 апреля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202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года, срок завершения - 30 июня 202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года. 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E024E7" w:rsidRPr="006045FB" w:rsidRDefault="00E024E7" w:rsidP="00225ED1">
      <w:pPr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>Для детей, 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проживающих на закрепленной территории</w:t>
      </w:r>
      <w:r w:rsidRPr="006045FB">
        <w:rPr>
          <w:rFonts w:ascii="Times New Roman" w:eastAsia="Times New Roman" w:hAnsi="Times New Roman" w:cs="Times New Roman"/>
          <w:sz w:val="32"/>
          <w:szCs w:val="32"/>
          <w:lang w:eastAsia="ru-RU"/>
        </w:rPr>
        <w:t>, срок приема заявлений родителей (законных представителей) 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начинается 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июля 202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года</w:t>
      </w:r>
      <w:r w:rsidR="005621DD" w:rsidRPr="006045F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621DD" w:rsidRPr="006045F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 момента заполнения свободных мест, но не позднее 5 сентября 2021 года.</w:t>
      </w:r>
    </w:p>
    <w:p w:rsidR="00E024E7" w:rsidRPr="006045FB" w:rsidRDefault="00E024E7" w:rsidP="00225ED1">
      <w:pPr>
        <w:pStyle w:val="a3"/>
        <w:jc w:val="both"/>
        <w:rPr>
          <w:rFonts w:ascii="Tahoma" w:hAnsi="Tahoma" w:cs="Tahoma"/>
          <w:color w:val="493E24"/>
          <w:sz w:val="32"/>
          <w:szCs w:val="32"/>
        </w:rPr>
      </w:pPr>
      <w:r w:rsidRPr="006045FB">
        <w:rPr>
          <w:sz w:val="32"/>
          <w:szCs w:val="32"/>
        </w:rPr>
        <w:t> </w:t>
      </w:r>
      <w:r w:rsidRPr="006045FB">
        <w:rPr>
          <w:sz w:val="32"/>
          <w:szCs w:val="32"/>
        </w:rPr>
        <w:tab/>
        <w:t xml:space="preserve">Согласно </w:t>
      </w:r>
      <w:proofErr w:type="gramStart"/>
      <w:r w:rsidRPr="006045FB">
        <w:rPr>
          <w:sz w:val="32"/>
          <w:szCs w:val="32"/>
        </w:rPr>
        <w:t>ч</w:t>
      </w:r>
      <w:proofErr w:type="gramEnd"/>
      <w:r w:rsidRPr="006045FB">
        <w:rPr>
          <w:sz w:val="32"/>
          <w:szCs w:val="32"/>
        </w:rPr>
        <w:t>.1 ст.67 ФЗ от 29.12.12г. №237 – ФЗ «Об образовании в Российской Федерации», получение начального общего образования в ОУ начинается по достижении детьми возраста 6,6 месяцев при отсутствии противо</w:t>
      </w:r>
      <w:r w:rsidR="00225ED1" w:rsidRPr="006045FB">
        <w:rPr>
          <w:sz w:val="32"/>
          <w:szCs w:val="32"/>
        </w:rPr>
        <w:t>показаний по состоянию здоровья, но не позднее достижения ими возраста 8 лет.</w:t>
      </w:r>
      <w:r w:rsidR="005621DD" w:rsidRPr="006045FB">
        <w:rPr>
          <w:sz w:val="32"/>
          <w:szCs w:val="32"/>
        </w:rPr>
        <w:t xml:space="preserve"> По заявлению родителей (законных представителей)  вправе принять детей в более раннем возрасте</w:t>
      </w:r>
      <w:r w:rsidR="00225ED1" w:rsidRPr="006045FB">
        <w:rPr>
          <w:sz w:val="32"/>
          <w:szCs w:val="32"/>
        </w:rPr>
        <w:t xml:space="preserve"> по согласованию с Учредителем.</w:t>
      </w:r>
    </w:p>
    <w:p w:rsidR="00701E26" w:rsidRPr="006045FB" w:rsidRDefault="00701E26" w:rsidP="00225ED1">
      <w:pPr>
        <w:pStyle w:val="a3"/>
        <w:jc w:val="both"/>
        <w:rPr>
          <w:rStyle w:val="a5"/>
          <w:sz w:val="32"/>
          <w:szCs w:val="32"/>
        </w:rPr>
      </w:pPr>
      <w:r w:rsidRPr="006045FB">
        <w:rPr>
          <w:rStyle w:val="a5"/>
          <w:sz w:val="32"/>
          <w:szCs w:val="32"/>
        </w:rPr>
        <w:t>Для зачисления в школу родители (законные представители) представляют следующие документы:</w:t>
      </w:r>
    </w:p>
    <w:p w:rsidR="00701E26" w:rsidRPr="006045FB" w:rsidRDefault="00701E26" w:rsidP="00225ED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Документ, удостоверяющий личность родителя (законного представителя).</w:t>
      </w:r>
    </w:p>
    <w:p w:rsidR="00701E26" w:rsidRPr="006045FB" w:rsidRDefault="00701E26" w:rsidP="00225ED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Оригинал и ксерокопию свидетельства о рождении ребёнка.</w:t>
      </w:r>
    </w:p>
    <w:p w:rsidR="00701E26" w:rsidRPr="006045FB" w:rsidRDefault="00701E26" w:rsidP="00225ED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Оригинал и ксерокопию свидетельства о регистрации ребёнка по месту жительства или свидетельства о регистрации по месту пребывания на закреплённой территории.</w:t>
      </w:r>
    </w:p>
    <w:p w:rsidR="00701E26" w:rsidRPr="006045FB" w:rsidRDefault="00701E26" w:rsidP="00225ED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Для льготных категорий: справку (документ) удостоверяющий льготу.</w:t>
      </w:r>
    </w:p>
    <w:p w:rsidR="00225ED1" w:rsidRPr="006045FB" w:rsidRDefault="00225ED1" w:rsidP="00225ED1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6045FB">
        <w:rPr>
          <w:sz w:val="32"/>
          <w:szCs w:val="32"/>
        </w:rPr>
        <w:t>Другие документы родители (законные представители) детей имеют право представлять по своему усмотрению.</w:t>
      </w:r>
    </w:p>
    <w:p w:rsidR="00701E26" w:rsidRPr="006045FB" w:rsidRDefault="00701E26" w:rsidP="00225ED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lastRenderedPageBreak/>
        <w:t>Родители  (законные представители) ребёнка, являющегося иностранным гражданином 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 на пребывание в Российской Федерации.</w:t>
      </w:r>
    </w:p>
    <w:p w:rsidR="00080CB1" w:rsidRPr="006045FB" w:rsidRDefault="00080CB1" w:rsidP="00080CB1">
      <w:pPr>
        <w:pStyle w:val="a6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080CB1" w:rsidRPr="006045FB" w:rsidRDefault="00080CB1" w:rsidP="00080CB1">
      <w:pPr>
        <w:pStyle w:val="a6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A4462E" w:rsidRPr="006045FB" w:rsidRDefault="00080CB1" w:rsidP="00A4462E">
      <w:pPr>
        <w:pStyle w:val="a6"/>
        <w:ind w:left="720"/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Заявления о приеме на обучение и  документы для приема на обучение подаются одним из следующих способов:</w:t>
      </w:r>
    </w:p>
    <w:p w:rsidR="00080CB1" w:rsidRPr="006045FB" w:rsidRDefault="00CE009F" w:rsidP="00A4462E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лично в общеобразовательную организацию;</w:t>
      </w:r>
    </w:p>
    <w:p w:rsidR="00A4462E" w:rsidRPr="006045FB" w:rsidRDefault="00CE009F" w:rsidP="00A4462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через операторов почтовой связи общего пользования заказным письмом с уведомлением о вручении;</w:t>
      </w:r>
    </w:p>
    <w:p w:rsidR="00A4462E" w:rsidRPr="006045FB" w:rsidRDefault="00CE009F" w:rsidP="00A4462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 xml:space="preserve">в электронной форме </w:t>
      </w:r>
      <w:r w:rsidR="00A4462E" w:rsidRPr="006045FB">
        <w:rPr>
          <w:rFonts w:ascii="Times New Roman" w:hAnsi="Times New Roman" w:cs="Times New Roman"/>
          <w:sz w:val="32"/>
          <w:szCs w:val="32"/>
        </w:rPr>
        <w:t>посредством электронной почты общеобразовательной организации или электронной информационной 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Интернет;</w:t>
      </w:r>
    </w:p>
    <w:p w:rsidR="00A4462E" w:rsidRPr="006045FB" w:rsidRDefault="00A4462E" w:rsidP="00A4462E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6045FB">
        <w:rPr>
          <w:rFonts w:ascii="Times New Roman" w:hAnsi="Times New Roman" w:cs="Times New Roman"/>
          <w:sz w:val="32"/>
          <w:szCs w:val="32"/>
        </w:rPr>
        <w:t>с использованием функционала</w:t>
      </w:r>
      <w:r w:rsidR="009F341F" w:rsidRPr="006045FB">
        <w:rPr>
          <w:rFonts w:ascii="Times New Roman" w:hAnsi="Times New Roman" w:cs="Times New Roman"/>
          <w:sz w:val="32"/>
          <w:szCs w:val="32"/>
        </w:rPr>
        <w:t xml:space="preserve"> (сервисов)</w:t>
      </w:r>
      <w:r w:rsidRPr="006045FB">
        <w:rPr>
          <w:rFonts w:ascii="Times New Roman" w:hAnsi="Times New Roman" w:cs="Times New Roman"/>
          <w:sz w:val="32"/>
          <w:szCs w:val="32"/>
        </w:rPr>
        <w:t xml:space="preserve"> региональных порталов государственных и муниципальных услуг.</w:t>
      </w:r>
    </w:p>
    <w:p w:rsidR="00701E26" w:rsidRPr="006045FB" w:rsidRDefault="00701E26" w:rsidP="00701E26">
      <w:pPr>
        <w:pStyle w:val="a6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:rsidR="00701E26" w:rsidRPr="006045FB" w:rsidRDefault="00701E26" w:rsidP="00701E26">
      <w:pPr>
        <w:pStyle w:val="a3"/>
        <w:rPr>
          <w:rStyle w:val="a5"/>
          <w:rFonts w:ascii="Tahoma" w:hAnsi="Tahoma" w:cs="Tahoma"/>
          <w:color w:val="493E24"/>
          <w:sz w:val="32"/>
          <w:szCs w:val="32"/>
        </w:rPr>
      </w:pPr>
    </w:p>
    <w:p w:rsidR="00701E26" w:rsidRPr="006045FB" w:rsidRDefault="00701E26" w:rsidP="00701E26">
      <w:pPr>
        <w:pStyle w:val="a3"/>
        <w:rPr>
          <w:rStyle w:val="a5"/>
          <w:rFonts w:ascii="Tahoma" w:hAnsi="Tahoma" w:cs="Tahoma"/>
          <w:color w:val="493E24"/>
          <w:sz w:val="32"/>
          <w:szCs w:val="32"/>
        </w:rPr>
      </w:pPr>
    </w:p>
    <w:p w:rsidR="00701E26" w:rsidRDefault="00701E26" w:rsidP="00701E26">
      <w:pPr>
        <w:pStyle w:val="a3"/>
        <w:rPr>
          <w:rStyle w:val="a5"/>
          <w:rFonts w:ascii="Tahoma" w:hAnsi="Tahoma" w:cs="Tahoma"/>
          <w:color w:val="493E24"/>
        </w:rPr>
      </w:pPr>
    </w:p>
    <w:p w:rsidR="00701E26" w:rsidRDefault="00701E26" w:rsidP="00701E26">
      <w:pPr>
        <w:pStyle w:val="a3"/>
        <w:rPr>
          <w:rStyle w:val="a5"/>
          <w:rFonts w:ascii="Tahoma" w:hAnsi="Tahoma" w:cs="Tahoma"/>
          <w:color w:val="493E24"/>
        </w:rPr>
      </w:pPr>
    </w:p>
    <w:p w:rsidR="00701E26" w:rsidRDefault="00701E26" w:rsidP="00701E26">
      <w:pPr>
        <w:pStyle w:val="a3"/>
        <w:rPr>
          <w:rStyle w:val="a5"/>
          <w:rFonts w:ascii="Tahoma" w:hAnsi="Tahoma" w:cs="Tahoma"/>
          <w:color w:val="493E24"/>
        </w:rPr>
      </w:pPr>
    </w:p>
    <w:p w:rsidR="00701E26" w:rsidRDefault="00701E26" w:rsidP="00701E26">
      <w:pPr>
        <w:pStyle w:val="a3"/>
        <w:rPr>
          <w:rFonts w:ascii="Tahoma" w:hAnsi="Tahoma" w:cs="Tahoma"/>
          <w:color w:val="493E24"/>
          <w:sz w:val="20"/>
          <w:szCs w:val="20"/>
        </w:rPr>
      </w:pPr>
      <w:r>
        <w:rPr>
          <w:rFonts w:ascii="Tahoma" w:hAnsi="Tahoma" w:cs="Tahoma"/>
          <w:color w:val="493E24"/>
        </w:rPr>
        <w:br/>
      </w:r>
    </w:p>
    <w:p w:rsidR="00701E26" w:rsidRDefault="00701E26" w:rsidP="00701E26">
      <w:pPr>
        <w:pStyle w:val="a3"/>
        <w:jc w:val="both"/>
        <w:rPr>
          <w:rFonts w:ascii="Tahoma" w:hAnsi="Tahoma" w:cs="Tahoma"/>
          <w:color w:val="493E24"/>
          <w:sz w:val="20"/>
          <w:szCs w:val="20"/>
        </w:rPr>
      </w:pPr>
    </w:p>
    <w:p w:rsidR="00D31193" w:rsidRDefault="00D31193"/>
    <w:sectPr w:rsidR="00D31193" w:rsidSect="00D31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A4B53"/>
    <w:multiLevelType w:val="hybridMultilevel"/>
    <w:tmpl w:val="C7522644"/>
    <w:lvl w:ilvl="0" w:tplc="71DA2AC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CB7579"/>
    <w:multiLevelType w:val="hybridMultilevel"/>
    <w:tmpl w:val="F57C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E7FCE"/>
    <w:multiLevelType w:val="hybridMultilevel"/>
    <w:tmpl w:val="D2860354"/>
    <w:lvl w:ilvl="0" w:tplc="12FEFA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E26"/>
    <w:rsid w:val="00080CB1"/>
    <w:rsid w:val="00225ED1"/>
    <w:rsid w:val="00546D13"/>
    <w:rsid w:val="005621DD"/>
    <w:rsid w:val="006045FB"/>
    <w:rsid w:val="00701E26"/>
    <w:rsid w:val="009F341F"/>
    <w:rsid w:val="00A4462E"/>
    <w:rsid w:val="00CA39EA"/>
    <w:rsid w:val="00CE009F"/>
    <w:rsid w:val="00D31193"/>
    <w:rsid w:val="00E024E7"/>
    <w:rsid w:val="00ED6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1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1E26"/>
    <w:rPr>
      <w:i/>
      <w:iCs/>
    </w:rPr>
  </w:style>
  <w:style w:type="character" w:styleId="a5">
    <w:name w:val="Strong"/>
    <w:basedOn w:val="a0"/>
    <w:uiPriority w:val="22"/>
    <w:qFormat/>
    <w:rsid w:val="00701E26"/>
    <w:rPr>
      <w:b/>
      <w:bCs/>
    </w:rPr>
  </w:style>
  <w:style w:type="paragraph" w:styleId="a6">
    <w:name w:val="No Spacing"/>
    <w:uiPriority w:val="1"/>
    <w:qFormat/>
    <w:rsid w:val="00701E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1</cp:lastModifiedBy>
  <cp:revision>4</cp:revision>
  <dcterms:created xsi:type="dcterms:W3CDTF">2021-01-24T15:38:00Z</dcterms:created>
  <dcterms:modified xsi:type="dcterms:W3CDTF">2021-01-28T12:22:00Z</dcterms:modified>
</cp:coreProperties>
</file>