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A0" w:rsidRPr="00744DA0" w:rsidRDefault="00744DA0" w:rsidP="00744DA0">
      <w:pPr>
        <w:jc w:val="center"/>
        <w:rPr>
          <w:sz w:val="28"/>
          <w:szCs w:val="28"/>
        </w:rPr>
      </w:pPr>
      <w:r w:rsidRPr="00744DA0">
        <w:rPr>
          <w:sz w:val="28"/>
          <w:szCs w:val="28"/>
        </w:rPr>
        <w:t xml:space="preserve">Муниципальное бюджетное учреждение культуры  </w:t>
      </w:r>
      <w:proofErr w:type="gramStart"/>
      <w:r w:rsidRPr="00744DA0">
        <w:rPr>
          <w:sz w:val="28"/>
          <w:szCs w:val="28"/>
        </w:rPr>
        <w:t>г</w:t>
      </w:r>
      <w:proofErr w:type="gramEnd"/>
      <w:r w:rsidRPr="00744DA0">
        <w:rPr>
          <w:sz w:val="28"/>
          <w:szCs w:val="28"/>
        </w:rPr>
        <w:t>. Сочи</w:t>
      </w:r>
    </w:p>
    <w:p w:rsidR="00744DA0" w:rsidRPr="00744DA0" w:rsidRDefault="00744DA0" w:rsidP="00744DA0">
      <w:pPr>
        <w:jc w:val="center"/>
        <w:rPr>
          <w:sz w:val="28"/>
          <w:szCs w:val="28"/>
        </w:rPr>
      </w:pPr>
      <w:r w:rsidRPr="00744DA0">
        <w:rPr>
          <w:sz w:val="28"/>
          <w:szCs w:val="28"/>
        </w:rPr>
        <w:t>«Дом культуры с. Волковка»</w:t>
      </w:r>
    </w:p>
    <w:p w:rsidR="00744DA0" w:rsidRPr="00744DA0" w:rsidRDefault="00744DA0" w:rsidP="00744DA0">
      <w:pPr>
        <w:rPr>
          <w:sz w:val="28"/>
          <w:szCs w:val="28"/>
        </w:rPr>
      </w:pPr>
    </w:p>
    <w:p w:rsidR="00744DA0" w:rsidRDefault="00744DA0" w:rsidP="00744DA0">
      <w:pPr>
        <w:rPr>
          <w:b/>
          <w:sz w:val="28"/>
          <w:szCs w:val="28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  <w:r w:rsidRPr="00744DA0">
        <w:rPr>
          <w:b/>
          <w:sz w:val="52"/>
          <w:szCs w:val="52"/>
        </w:rPr>
        <w:t>ПЕРСПЕКТИВНЫЙ  ПЛАН РАБОТЫ</w:t>
      </w:r>
    </w:p>
    <w:p w:rsidR="00744DA0" w:rsidRDefault="00744DA0" w:rsidP="00744DA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2015 год</w:t>
      </w: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Default="00744DA0" w:rsidP="00744DA0">
      <w:pPr>
        <w:jc w:val="center"/>
        <w:rPr>
          <w:b/>
          <w:sz w:val="52"/>
          <w:szCs w:val="52"/>
        </w:rPr>
      </w:pPr>
    </w:p>
    <w:p w:rsidR="00744DA0" w:rsidRPr="00744DA0" w:rsidRDefault="00744DA0" w:rsidP="00744DA0">
      <w:pPr>
        <w:jc w:val="center"/>
        <w:rPr>
          <w:b/>
          <w:sz w:val="52"/>
          <w:szCs w:val="52"/>
        </w:rPr>
      </w:pPr>
    </w:p>
    <w:p w:rsidR="00744DA0" w:rsidRPr="002C5D81" w:rsidRDefault="00744DA0" w:rsidP="00744DA0">
      <w:pPr>
        <w:ind w:firstLine="709"/>
        <w:jc w:val="center"/>
        <w:rPr>
          <w:b/>
          <w:sz w:val="28"/>
          <w:szCs w:val="28"/>
        </w:rPr>
      </w:pPr>
    </w:p>
    <w:p w:rsidR="00A272C7" w:rsidRDefault="00744DA0" w:rsidP="00744DA0">
      <w:pPr>
        <w:jc w:val="center"/>
      </w:pPr>
      <w:r>
        <w:t>г. Сочи 2014 год</w:t>
      </w: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013A53" w:rsidRDefault="00013A53" w:rsidP="00744DA0">
      <w:pPr>
        <w:jc w:val="center"/>
      </w:pPr>
    </w:p>
    <w:p w:rsidR="00013A53" w:rsidRDefault="00013A53" w:rsidP="00744DA0">
      <w:pPr>
        <w:jc w:val="center"/>
      </w:pPr>
    </w:p>
    <w:p w:rsidR="00744DA0" w:rsidRDefault="00744DA0" w:rsidP="00744DA0">
      <w:pPr>
        <w:jc w:val="center"/>
      </w:pPr>
      <w:r>
        <w:t>СОДЕРЖАНИЕ:</w:t>
      </w: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 xml:space="preserve">Краткая характеристика учреждения 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 xml:space="preserve">Кадровая характеристика </w:t>
      </w:r>
      <w:proofErr w:type="gramStart"/>
      <w:r w:rsidRPr="002C5D81">
        <w:rPr>
          <w:sz w:val="28"/>
          <w:szCs w:val="28"/>
        </w:rPr>
        <w:t xml:space="preserve">( </w:t>
      </w:r>
      <w:proofErr w:type="gramEnd"/>
      <w:r w:rsidRPr="002C5D81">
        <w:rPr>
          <w:sz w:val="28"/>
          <w:szCs w:val="28"/>
        </w:rPr>
        <w:t>вакансии)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Приоритетные направления социально – культурного развития региона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Реализация федеральных, краевых, городских целевых программ и планов комплексного взаимодействия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Межведомственное взаимодействие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Деятельность клубных формирований и любительских объединений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Участие в Международных, всероссийских, региональных, муниципальных фестивалях и конкурсах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План культурно – массовых мероприятий на год</w:t>
      </w:r>
    </w:p>
    <w:p w:rsidR="00744DA0" w:rsidRDefault="00744DA0" w:rsidP="00744DA0">
      <w:pPr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 w:rsidRPr="002C5D81">
        <w:rPr>
          <w:sz w:val="28"/>
          <w:szCs w:val="28"/>
        </w:rPr>
        <w:t>Гастрольно</w:t>
      </w:r>
      <w:proofErr w:type="spellEnd"/>
      <w:r w:rsidRPr="002C5D81">
        <w:rPr>
          <w:sz w:val="28"/>
          <w:szCs w:val="28"/>
        </w:rPr>
        <w:t xml:space="preserve"> – концертная</w:t>
      </w:r>
      <w:proofErr w:type="gramEnd"/>
      <w:r w:rsidRPr="002C5D81">
        <w:rPr>
          <w:sz w:val="28"/>
          <w:szCs w:val="28"/>
        </w:rPr>
        <w:t xml:space="preserve"> деятельность на базе учреждений культурно – </w:t>
      </w:r>
      <w:proofErr w:type="spellStart"/>
      <w:r w:rsidRPr="002C5D81">
        <w:rPr>
          <w:sz w:val="28"/>
          <w:szCs w:val="28"/>
        </w:rPr>
        <w:t>досугового</w:t>
      </w:r>
      <w:proofErr w:type="spellEnd"/>
      <w:r w:rsidRPr="002C5D81">
        <w:rPr>
          <w:sz w:val="28"/>
          <w:szCs w:val="28"/>
        </w:rPr>
        <w:t xml:space="preserve"> типа</w:t>
      </w:r>
    </w:p>
    <w:p w:rsidR="008801B6" w:rsidRPr="008801B6" w:rsidRDefault="008801B6" w:rsidP="008801B6">
      <w:pPr>
        <w:pStyle w:val="a3"/>
        <w:numPr>
          <w:ilvl w:val="0"/>
          <w:numId w:val="2"/>
        </w:numPr>
        <w:spacing w:after="113"/>
        <w:jc w:val="both"/>
        <w:rPr>
          <w:bCs/>
          <w:sz w:val="28"/>
          <w:szCs w:val="28"/>
        </w:rPr>
      </w:pPr>
      <w:r w:rsidRPr="008801B6">
        <w:rPr>
          <w:bCs/>
          <w:sz w:val="28"/>
          <w:szCs w:val="28"/>
        </w:rPr>
        <w:t xml:space="preserve">   Организационно-методическая деятельность.</w:t>
      </w:r>
    </w:p>
    <w:p w:rsidR="008801B6" w:rsidRPr="008801B6" w:rsidRDefault="008801B6" w:rsidP="008801B6">
      <w:pPr>
        <w:pStyle w:val="a3"/>
        <w:numPr>
          <w:ilvl w:val="0"/>
          <w:numId w:val="2"/>
        </w:numPr>
        <w:spacing w:after="113"/>
        <w:jc w:val="both"/>
        <w:rPr>
          <w:bCs/>
          <w:sz w:val="28"/>
          <w:szCs w:val="28"/>
        </w:rPr>
      </w:pPr>
      <w:r w:rsidRPr="008801B6">
        <w:rPr>
          <w:bCs/>
          <w:sz w:val="28"/>
          <w:szCs w:val="28"/>
        </w:rPr>
        <w:t xml:space="preserve">  Учеба кадров.</w:t>
      </w:r>
    </w:p>
    <w:p w:rsidR="00744DA0" w:rsidRPr="00013A53" w:rsidRDefault="00744DA0" w:rsidP="00013A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13A53">
        <w:rPr>
          <w:sz w:val="28"/>
          <w:szCs w:val="28"/>
        </w:rPr>
        <w:t>Деятельность по взаимодействию со СМИ</w:t>
      </w:r>
    </w:p>
    <w:p w:rsidR="00744DA0" w:rsidRPr="002C5D81" w:rsidRDefault="00744DA0" w:rsidP="00744DA0">
      <w:pPr>
        <w:numPr>
          <w:ilvl w:val="0"/>
          <w:numId w:val="2"/>
        </w:numPr>
        <w:rPr>
          <w:sz w:val="28"/>
          <w:szCs w:val="28"/>
        </w:rPr>
      </w:pPr>
      <w:r w:rsidRPr="002C5D81">
        <w:rPr>
          <w:sz w:val="28"/>
          <w:szCs w:val="28"/>
        </w:rPr>
        <w:t>Хозяйственная деятельность</w:t>
      </w:r>
    </w:p>
    <w:p w:rsidR="00744DA0" w:rsidRPr="002C5D81" w:rsidRDefault="00744DA0" w:rsidP="00744DA0">
      <w:pPr>
        <w:rPr>
          <w:b/>
          <w:sz w:val="28"/>
          <w:szCs w:val="28"/>
        </w:rPr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744DA0" w:rsidRDefault="00744DA0" w:rsidP="00744DA0">
      <w:pPr>
        <w:jc w:val="center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8801B6" w:rsidRDefault="008801B6" w:rsidP="00744DA0">
      <w:pPr>
        <w:ind w:left="1212"/>
      </w:pPr>
    </w:p>
    <w:p w:rsidR="00744DA0" w:rsidRPr="00013A53" w:rsidRDefault="00744DA0" w:rsidP="00744DA0">
      <w:pPr>
        <w:ind w:left="1212"/>
      </w:pPr>
      <w:r w:rsidRPr="00013A53">
        <w:t xml:space="preserve">1. </w:t>
      </w:r>
      <w:r w:rsidRPr="00013A53">
        <w:rPr>
          <w:b/>
        </w:rPr>
        <w:t>Краткая характеристика учреждения</w:t>
      </w:r>
      <w:r w:rsidRPr="00013A53">
        <w:t xml:space="preserve"> </w:t>
      </w:r>
    </w:p>
    <w:p w:rsidR="00744DA0" w:rsidRPr="00013A53" w:rsidRDefault="00744DA0" w:rsidP="00744DA0">
      <w:pPr>
        <w:jc w:val="both"/>
        <w:rPr>
          <w:color w:val="000000"/>
        </w:rPr>
      </w:pPr>
      <w:r w:rsidRPr="00013A53">
        <w:t>Муниципальное бюджетное учреждение культуры  «Дом культуры с. Волковка»</w:t>
      </w:r>
      <w:r w:rsidRPr="00013A53">
        <w:rPr>
          <w:color w:val="000000"/>
        </w:rPr>
        <w:t xml:space="preserve"> </w:t>
      </w:r>
    </w:p>
    <w:p w:rsidR="00744DA0" w:rsidRPr="00013A53" w:rsidRDefault="00744DA0" w:rsidP="00744DA0">
      <w:pPr>
        <w:tabs>
          <w:tab w:val="left" w:pos="1080"/>
        </w:tabs>
        <w:jc w:val="both"/>
        <w:rPr>
          <w:bCs/>
        </w:rPr>
      </w:pPr>
      <w:r w:rsidRPr="00013A53">
        <w:rPr>
          <w:bCs/>
        </w:rPr>
        <w:t xml:space="preserve">         Адрес: 354234, Краснодарский край, поселок Волковка, улица Надежная, 28</w:t>
      </w:r>
    </w:p>
    <w:p w:rsidR="00744DA0" w:rsidRPr="00013A53" w:rsidRDefault="00744DA0" w:rsidP="00744DA0">
      <w:pPr>
        <w:tabs>
          <w:tab w:val="left" w:pos="1080"/>
        </w:tabs>
        <w:ind w:firstLine="900"/>
        <w:jc w:val="both"/>
        <w:rPr>
          <w:color w:val="000000"/>
        </w:rPr>
      </w:pPr>
      <w:r w:rsidRPr="00013A53">
        <w:rPr>
          <w:bCs/>
        </w:rPr>
        <w:t>Режим  работы учреждения:</w:t>
      </w:r>
      <w:r w:rsidRPr="00013A53">
        <w:rPr>
          <w:color w:val="333333"/>
        </w:rPr>
        <w:t xml:space="preserve"> </w:t>
      </w:r>
      <w:r w:rsidRPr="00013A53">
        <w:rPr>
          <w:color w:val="000000"/>
        </w:rPr>
        <w:t xml:space="preserve">с 9:00 до 21.00 часа </w:t>
      </w:r>
      <w:r w:rsidRPr="00013A53">
        <w:t>(перерыв 13.00-14.00 часов),  выходной- понедельник</w:t>
      </w:r>
      <w:r w:rsidRPr="00013A53">
        <w:rPr>
          <w:color w:val="000000"/>
        </w:rPr>
        <w:t>.</w:t>
      </w:r>
    </w:p>
    <w:p w:rsidR="00744DA0" w:rsidRPr="00013A53" w:rsidRDefault="00744DA0" w:rsidP="00744DA0">
      <w:pPr>
        <w:tabs>
          <w:tab w:val="left" w:pos="1080"/>
        </w:tabs>
        <w:ind w:firstLine="900"/>
        <w:jc w:val="both"/>
        <w:rPr>
          <w:color w:val="000000"/>
        </w:rPr>
      </w:pPr>
    </w:p>
    <w:p w:rsidR="00744DA0" w:rsidRPr="00013A53" w:rsidRDefault="00744DA0" w:rsidP="00744DA0">
      <w:pPr>
        <w:tabs>
          <w:tab w:val="left" w:pos="1080"/>
        </w:tabs>
        <w:ind w:firstLine="900"/>
        <w:jc w:val="both"/>
        <w:rPr>
          <w:b/>
        </w:rPr>
      </w:pPr>
      <w:r w:rsidRPr="00013A53">
        <w:rPr>
          <w:color w:val="000000"/>
        </w:rPr>
        <w:t xml:space="preserve">2. </w:t>
      </w:r>
      <w:r w:rsidRPr="00013A53">
        <w:rPr>
          <w:b/>
        </w:rPr>
        <w:t xml:space="preserve">Кадровая характеристика </w:t>
      </w:r>
      <w:proofErr w:type="gramStart"/>
      <w:r w:rsidRPr="00013A53">
        <w:rPr>
          <w:b/>
        </w:rPr>
        <w:t xml:space="preserve">( </w:t>
      </w:r>
      <w:proofErr w:type="gramEnd"/>
      <w:r w:rsidRPr="00013A53">
        <w:rPr>
          <w:b/>
        </w:rPr>
        <w:t>вакансии)</w:t>
      </w:r>
    </w:p>
    <w:p w:rsidR="00744DA0" w:rsidRPr="00013A53" w:rsidRDefault="00744DA0" w:rsidP="00744DA0">
      <w:pPr>
        <w:tabs>
          <w:tab w:val="left" w:pos="1080"/>
        </w:tabs>
        <w:ind w:firstLine="900"/>
        <w:jc w:val="both"/>
        <w:rPr>
          <w:color w:val="000000"/>
        </w:rPr>
      </w:pPr>
    </w:p>
    <w:p w:rsidR="00744DA0" w:rsidRPr="00013A53" w:rsidRDefault="00744DA0" w:rsidP="00744DA0">
      <w:r w:rsidRPr="00013A53">
        <w:t>Всего сотрудников – 12 человек</w:t>
      </w:r>
    </w:p>
    <w:p w:rsidR="00744DA0" w:rsidRPr="00013A53" w:rsidRDefault="00744DA0" w:rsidP="00744DA0">
      <w:r w:rsidRPr="00013A53">
        <w:t xml:space="preserve"> Из них работников культурн</w:t>
      </w:r>
      <w:proofErr w:type="gramStart"/>
      <w:r w:rsidRPr="00013A53">
        <w:t>о-</w:t>
      </w:r>
      <w:proofErr w:type="gramEnd"/>
      <w:r w:rsidRPr="00013A53">
        <w:t xml:space="preserve"> </w:t>
      </w:r>
      <w:proofErr w:type="spellStart"/>
      <w:r w:rsidRPr="00013A53">
        <w:t>досугового</w:t>
      </w:r>
      <w:proofErr w:type="spellEnd"/>
      <w:r w:rsidRPr="00013A53">
        <w:t xml:space="preserve"> профиля: 5 человек</w:t>
      </w:r>
    </w:p>
    <w:p w:rsidR="00744DA0" w:rsidRPr="00013A53" w:rsidRDefault="00744DA0" w:rsidP="00744DA0">
      <w:r w:rsidRPr="00013A53">
        <w:t xml:space="preserve"> С высшим образованием – 5 человек</w:t>
      </w:r>
    </w:p>
    <w:p w:rsidR="00744DA0" w:rsidRPr="00013A53" w:rsidRDefault="00C33B07" w:rsidP="00744DA0">
      <w:r w:rsidRPr="00013A53">
        <w:t xml:space="preserve"> Студенты (практика) – 0</w:t>
      </w:r>
      <w:r w:rsidR="00744DA0" w:rsidRPr="00013A53">
        <w:t xml:space="preserve"> человек</w:t>
      </w:r>
    </w:p>
    <w:p w:rsidR="008B5404" w:rsidRPr="00013A53" w:rsidRDefault="008B5404" w:rsidP="00744DA0"/>
    <w:p w:rsidR="008B5404" w:rsidRPr="00013A53" w:rsidRDefault="008B5404" w:rsidP="008B5404">
      <w:pPr>
        <w:ind w:left="852"/>
        <w:rPr>
          <w:b/>
        </w:rPr>
      </w:pPr>
      <w:r w:rsidRPr="00013A53">
        <w:rPr>
          <w:b/>
        </w:rPr>
        <w:t>3. Приоритетные направления социально – культурного развития региона</w:t>
      </w:r>
    </w:p>
    <w:p w:rsidR="00744DA0" w:rsidRPr="00013A53" w:rsidRDefault="00744DA0" w:rsidP="00744DA0">
      <w:pPr>
        <w:jc w:val="center"/>
      </w:pPr>
    </w:p>
    <w:p w:rsidR="008B5404" w:rsidRPr="00013A53" w:rsidRDefault="008B5404" w:rsidP="008B5404">
      <w:pPr>
        <w:widowControl w:val="0"/>
        <w:numPr>
          <w:ilvl w:val="0"/>
          <w:numId w:val="4"/>
        </w:numPr>
        <w:tabs>
          <w:tab w:val="left" w:pos="1005"/>
        </w:tabs>
        <w:ind w:left="28" w:firstLine="704"/>
        <w:jc w:val="both"/>
        <w:rPr>
          <w:color w:val="000000"/>
        </w:rPr>
      </w:pPr>
      <w:r w:rsidRPr="00013A53">
        <w:rPr>
          <w:color w:val="000000"/>
        </w:rPr>
        <w:t>организация активного, полезного  досуга населения;</w:t>
      </w:r>
    </w:p>
    <w:p w:rsidR="008B5404" w:rsidRPr="00013A53" w:rsidRDefault="008B5404" w:rsidP="008B5404">
      <w:pPr>
        <w:widowControl w:val="0"/>
        <w:numPr>
          <w:ilvl w:val="0"/>
          <w:numId w:val="4"/>
        </w:numPr>
        <w:tabs>
          <w:tab w:val="left" w:pos="1005"/>
        </w:tabs>
        <w:ind w:left="28" w:firstLine="704"/>
        <w:jc w:val="both"/>
        <w:rPr>
          <w:color w:val="000000"/>
        </w:rPr>
      </w:pPr>
      <w:r w:rsidRPr="00013A53">
        <w:rPr>
          <w:color w:val="000000"/>
        </w:rPr>
        <w:t xml:space="preserve"> проведение мероприятий, посвященных общегосударственным праздникам, памятным и социально-значимым датам.</w:t>
      </w:r>
    </w:p>
    <w:p w:rsidR="008B5404" w:rsidRPr="00013A53" w:rsidRDefault="008B5404" w:rsidP="00744DA0">
      <w:pPr>
        <w:jc w:val="center"/>
      </w:pPr>
    </w:p>
    <w:p w:rsidR="008B5404" w:rsidRPr="00013A53" w:rsidRDefault="008B5404" w:rsidP="008B5404">
      <w:pPr>
        <w:pStyle w:val="a3"/>
        <w:numPr>
          <w:ilvl w:val="0"/>
          <w:numId w:val="6"/>
        </w:numPr>
        <w:rPr>
          <w:b/>
        </w:rPr>
      </w:pPr>
      <w:r w:rsidRPr="00013A53">
        <w:rPr>
          <w:b/>
        </w:rPr>
        <w:t>Реализация федеральных, краевых, городских целевых программ и планов комплексного взаимодействия</w:t>
      </w:r>
    </w:p>
    <w:p w:rsidR="008B5404" w:rsidRPr="00013A53" w:rsidRDefault="008B5404" w:rsidP="008B5404">
      <w:pPr>
        <w:pStyle w:val="a3"/>
        <w:tabs>
          <w:tab w:val="left" w:pos="690"/>
        </w:tabs>
        <w:spacing w:after="113"/>
        <w:ind w:left="1212"/>
        <w:jc w:val="both"/>
      </w:pPr>
      <w:r w:rsidRPr="00013A53">
        <w:rPr>
          <w:b/>
          <w:i/>
        </w:rPr>
        <w:t>Федеральные программы:</w:t>
      </w:r>
    </w:p>
    <w:p w:rsidR="008B5404" w:rsidRPr="00013A53" w:rsidRDefault="008B5404" w:rsidP="008B5404">
      <w:pPr>
        <w:pStyle w:val="a3"/>
        <w:ind w:left="1212"/>
        <w:jc w:val="both"/>
        <w:rPr>
          <w:i/>
        </w:rPr>
      </w:pPr>
      <w:r w:rsidRPr="00013A53">
        <w:t>«Патриотическое воспитание граждан Российской Федерации»  - 20 мероприятий, ожидаемое количество участников – 3000 человек.</w:t>
      </w:r>
    </w:p>
    <w:p w:rsidR="008B5404" w:rsidRPr="00013A53" w:rsidRDefault="008B5404" w:rsidP="008B5404">
      <w:pPr>
        <w:pStyle w:val="a3"/>
        <w:ind w:left="1212"/>
        <w:rPr>
          <w:b/>
          <w:i/>
        </w:rPr>
      </w:pPr>
    </w:p>
    <w:p w:rsidR="008B5404" w:rsidRPr="00013A53" w:rsidRDefault="008B5404" w:rsidP="008B5404">
      <w:pPr>
        <w:pStyle w:val="a3"/>
        <w:ind w:left="1212"/>
        <w:rPr>
          <w:b/>
          <w:i/>
        </w:rPr>
      </w:pPr>
      <w:r w:rsidRPr="00013A53">
        <w:rPr>
          <w:b/>
          <w:i/>
        </w:rPr>
        <w:t>Краевые программы:</w:t>
      </w:r>
    </w:p>
    <w:p w:rsidR="008B5404" w:rsidRPr="00013A53" w:rsidRDefault="008B5404" w:rsidP="008B5404">
      <w:pPr>
        <w:pStyle w:val="a3"/>
        <w:tabs>
          <w:tab w:val="left" w:pos="795"/>
        </w:tabs>
        <w:ind w:left="1212"/>
        <w:jc w:val="both"/>
      </w:pPr>
      <w:r w:rsidRPr="00013A53">
        <w:t>«Старшее поколение» - 20 мероприятий, на которых ожидается участников - 1000 человек.</w:t>
      </w:r>
    </w:p>
    <w:p w:rsidR="008B5404" w:rsidRPr="00013A53" w:rsidRDefault="008B5404" w:rsidP="008B5404">
      <w:r w:rsidRPr="00013A53">
        <w:t xml:space="preserve">                Программа социальной поддержки и реабилитационной  помощи    инвалидам  в Краснодарском крае – 10 мероприятий, ожидается участников – 300 человек.</w:t>
      </w:r>
    </w:p>
    <w:p w:rsidR="008B5404" w:rsidRPr="00013A53" w:rsidRDefault="008B5404" w:rsidP="008B5404">
      <w:pPr>
        <w:pStyle w:val="a3"/>
        <w:tabs>
          <w:tab w:val="left" w:pos="1095"/>
        </w:tabs>
        <w:ind w:left="1212"/>
        <w:jc w:val="both"/>
      </w:pPr>
    </w:p>
    <w:p w:rsidR="008B5404" w:rsidRPr="00013A53" w:rsidRDefault="008B5404" w:rsidP="008B5404">
      <w:pPr>
        <w:tabs>
          <w:tab w:val="left" w:pos="1095"/>
        </w:tabs>
        <w:ind w:left="852"/>
        <w:jc w:val="both"/>
      </w:pPr>
      <w:r w:rsidRPr="00013A53">
        <w:t xml:space="preserve"> «Духовно-нравственное воспитание детей и молодёжи, развитие и укрепление семейных традиций в Краснодарском крае» - 60 мероприятий, на которых ожидается участников – 12550 человек.</w:t>
      </w:r>
    </w:p>
    <w:p w:rsidR="008B5404" w:rsidRPr="00013A53" w:rsidRDefault="008B5404" w:rsidP="008B5404">
      <w:pPr>
        <w:pStyle w:val="a3"/>
        <w:tabs>
          <w:tab w:val="left" w:pos="1590"/>
        </w:tabs>
        <w:ind w:left="1212"/>
      </w:pPr>
    </w:p>
    <w:p w:rsidR="008B5404" w:rsidRPr="00013A53" w:rsidRDefault="008B5404" w:rsidP="008B5404">
      <w:pPr>
        <w:pStyle w:val="a3"/>
        <w:tabs>
          <w:tab w:val="left" w:pos="1590"/>
        </w:tabs>
        <w:ind w:left="1212"/>
        <w:rPr>
          <w:b/>
          <w:i/>
        </w:rPr>
      </w:pPr>
      <w:r w:rsidRPr="00013A53">
        <w:rPr>
          <w:b/>
          <w:i/>
        </w:rPr>
        <w:t xml:space="preserve">           Городские программы:</w:t>
      </w:r>
    </w:p>
    <w:p w:rsidR="008B5404" w:rsidRPr="00013A53" w:rsidRDefault="008B5404" w:rsidP="008B5404">
      <w:pPr>
        <w:pStyle w:val="a3"/>
        <w:ind w:left="1212"/>
        <w:jc w:val="both"/>
      </w:pPr>
      <w:r w:rsidRPr="00013A53">
        <w:t xml:space="preserve"> «Противодействие незаконному обороту наркотических средств»,  «О распространении в г. Сочи заболеваний, выраженных   иммунодефицитом (ВИЧ – инфекции) и вирусным гепатитом</w:t>
      </w:r>
      <w:proofErr w:type="gramStart"/>
      <w:r w:rsidRPr="00013A53">
        <w:t xml:space="preserve"> В</w:t>
      </w:r>
      <w:proofErr w:type="gramEnd"/>
      <w:r w:rsidRPr="00013A53">
        <w:t xml:space="preserve"> и С» - 10 мероприятий, ожидается участников – 300 человек.</w:t>
      </w:r>
    </w:p>
    <w:p w:rsidR="008B5404" w:rsidRPr="00013A53" w:rsidRDefault="008B5404" w:rsidP="008B5404">
      <w:pPr>
        <w:jc w:val="both"/>
      </w:pPr>
      <w:r w:rsidRPr="00013A53">
        <w:t xml:space="preserve"> Межведомственный комплексный план мероприятий по профилактике безнадзорности и правонарушений несовершеннолетних </w:t>
      </w:r>
      <w:proofErr w:type="gramStart"/>
      <w:r w:rsidRPr="00013A53">
        <w:t>г</w:t>
      </w:r>
      <w:proofErr w:type="gramEnd"/>
      <w:r w:rsidRPr="00013A53">
        <w:t>. Сочи» - 15 мероприятий, ожидается участников - 3000 присутствующих.</w:t>
      </w:r>
    </w:p>
    <w:p w:rsidR="008B5404" w:rsidRPr="00013A53" w:rsidRDefault="008B5404" w:rsidP="008B5404">
      <w:pPr>
        <w:pStyle w:val="a3"/>
        <w:ind w:left="1212"/>
        <w:jc w:val="both"/>
        <w:rPr>
          <w:i/>
        </w:rPr>
      </w:pPr>
    </w:p>
    <w:p w:rsidR="008B5404" w:rsidRPr="00013A53" w:rsidRDefault="008B5404" w:rsidP="008B5404">
      <w:pPr>
        <w:tabs>
          <w:tab w:val="left" w:pos="1080"/>
        </w:tabs>
        <w:jc w:val="both"/>
      </w:pPr>
      <w:r w:rsidRPr="00013A53">
        <w:t xml:space="preserve"> Межведомственная программа организации летнего отдыха, оздоровления и занятости детей и подростков «Лето-2014» - 15 мероприятий, ожидается участников -  1500 человек.</w:t>
      </w:r>
    </w:p>
    <w:p w:rsidR="008B5404" w:rsidRPr="00013A53" w:rsidRDefault="008B5404" w:rsidP="008B5404">
      <w:pPr>
        <w:pStyle w:val="a3"/>
        <w:tabs>
          <w:tab w:val="left" w:pos="1080"/>
        </w:tabs>
        <w:ind w:left="1212"/>
        <w:jc w:val="both"/>
      </w:pPr>
    </w:p>
    <w:p w:rsidR="008B5404" w:rsidRPr="00013A53" w:rsidRDefault="008B5404" w:rsidP="008B5404">
      <w:pPr>
        <w:pStyle w:val="21"/>
        <w:tabs>
          <w:tab w:val="left" w:pos="987"/>
        </w:tabs>
        <w:spacing w:after="0" w:line="240" w:lineRule="auto"/>
        <w:jc w:val="both"/>
        <w:rPr>
          <w:rFonts w:cs="Times New Roman"/>
          <w:bCs/>
          <w:szCs w:val="24"/>
        </w:rPr>
      </w:pPr>
      <w:r w:rsidRPr="00013A53">
        <w:rPr>
          <w:rFonts w:cs="Times New Roman"/>
          <w:szCs w:val="24"/>
        </w:rPr>
        <w:t xml:space="preserve"> Городская целевая программа  «Комплексные  меры противодействия незаконному потреблению и обороту наркотических средств в г</w:t>
      </w:r>
      <w:proofErr w:type="gramStart"/>
      <w:r w:rsidRPr="00013A53">
        <w:rPr>
          <w:rFonts w:cs="Times New Roman"/>
          <w:szCs w:val="24"/>
        </w:rPr>
        <w:t>.С</w:t>
      </w:r>
      <w:proofErr w:type="gramEnd"/>
      <w:r w:rsidRPr="00013A53">
        <w:rPr>
          <w:rFonts w:cs="Times New Roman"/>
          <w:szCs w:val="24"/>
        </w:rPr>
        <w:t xml:space="preserve">очи» - 15 мероприятий с </w:t>
      </w:r>
      <w:r w:rsidRPr="00013A53">
        <w:rPr>
          <w:rFonts w:cs="Times New Roman"/>
          <w:bCs/>
          <w:szCs w:val="24"/>
        </w:rPr>
        <w:t>количеством участников -2500 человек</w:t>
      </w:r>
    </w:p>
    <w:p w:rsidR="008B5404" w:rsidRPr="00013A53" w:rsidRDefault="008B5404" w:rsidP="008B5404">
      <w:pPr>
        <w:pStyle w:val="21"/>
        <w:tabs>
          <w:tab w:val="left" w:pos="987"/>
        </w:tabs>
        <w:spacing w:after="0" w:line="240" w:lineRule="auto"/>
        <w:ind w:left="1212"/>
        <w:jc w:val="both"/>
        <w:rPr>
          <w:rFonts w:cs="Times New Roman"/>
          <w:bCs/>
          <w:szCs w:val="24"/>
        </w:rPr>
      </w:pPr>
    </w:p>
    <w:p w:rsidR="008B5404" w:rsidRPr="00013A53" w:rsidRDefault="008B5404" w:rsidP="008B5404">
      <w:pPr>
        <w:pStyle w:val="a3"/>
        <w:ind w:left="1212"/>
        <w:rPr>
          <w:b/>
        </w:rPr>
      </w:pPr>
    </w:p>
    <w:p w:rsidR="008B5404" w:rsidRPr="00013A53" w:rsidRDefault="008B5404" w:rsidP="008B5404">
      <w:pPr>
        <w:numPr>
          <w:ilvl w:val="0"/>
          <w:numId w:val="6"/>
        </w:numPr>
        <w:rPr>
          <w:b/>
        </w:rPr>
      </w:pPr>
      <w:r w:rsidRPr="00013A53">
        <w:rPr>
          <w:b/>
        </w:rPr>
        <w:t>Межведомственное взаимодействие</w:t>
      </w:r>
    </w:p>
    <w:p w:rsidR="008B5404" w:rsidRPr="00013A53" w:rsidRDefault="008B5404" w:rsidP="008B5404">
      <w:pPr>
        <w:ind w:left="1212"/>
      </w:pPr>
      <w:r w:rsidRPr="00013A53">
        <w:t xml:space="preserve">МБУК  г. Сочи «Дом культуры с. Волковка» будет взаимодействовать с управлением социальной защиты населения,  Администрацией  </w:t>
      </w:r>
      <w:proofErr w:type="spellStart"/>
      <w:r w:rsidRPr="00013A53">
        <w:t>Волковского</w:t>
      </w:r>
      <w:proofErr w:type="spellEnd"/>
      <w:r w:rsidRPr="00013A53">
        <w:t xml:space="preserve"> сельского округа и п. Дагомыс, с </w:t>
      </w:r>
      <w:proofErr w:type="spellStart"/>
      <w:r w:rsidRPr="00013A53">
        <w:t>ТОСом</w:t>
      </w:r>
      <w:proofErr w:type="spellEnd"/>
      <w:r w:rsidRPr="00013A53">
        <w:t xml:space="preserve"> села Волковка, общеобразовательными учреждениями: школа №81, дошкольное учреждение № 126, с  библиотекой – филиал № 1 Лазаревского района.</w:t>
      </w:r>
    </w:p>
    <w:p w:rsidR="008B5404" w:rsidRPr="00013A53" w:rsidRDefault="008B5404" w:rsidP="008B5404">
      <w:pPr>
        <w:ind w:left="1212"/>
        <w:rPr>
          <w:b/>
        </w:rPr>
      </w:pPr>
    </w:p>
    <w:p w:rsidR="008B5404" w:rsidRPr="00013A53" w:rsidRDefault="008B5404" w:rsidP="008B5404">
      <w:pPr>
        <w:numPr>
          <w:ilvl w:val="0"/>
          <w:numId w:val="6"/>
        </w:numPr>
        <w:rPr>
          <w:b/>
        </w:rPr>
      </w:pPr>
      <w:r w:rsidRPr="00013A53">
        <w:rPr>
          <w:b/>
        </w:rPr>
        <w:t>Деятельность клубных формирований и любительских объединений</w:t>
      </w:r>
    </w:p>
    <w:p w:rsidR="00862C40" w:rsidRPr="00013A53" w:rsidRDefault="00862C40" w:rsidP="00862C40">
      <w:pPr>
        <w:pStyle w:val="a3"/>
        <w:tabs>
          <w:tab w:val="left" w:pos="711"/>
          <w:tab w:val="left" w:pos="1036"/>
          <w:tab w:val="left" w:pos="1105"/>
        </w:tabs>
        <w:spacing w:after="113"/>
        <w:ind w:left="1212"/>
        <w:jc w:val="both"/>
        <w:rPr>
          <w:bCs/>
        </w:rPr>
      </w:pPr>
      <w:r w:rsidRPr="00013A53">
        <w:rPr>
          <w:bCs/>
        </w:rPr>
        <w:t xml:space="preserve">Всего предполагаемое </w:t>
      </w:r>
      <w:r w:rsidRPr="00013A53">
        <w:t>количество клубных формирований на 2015 год:</w:t>
      </w:r>
    </w:p>
    <w:tbl>
      <w:tblPr>
        <w:tblW w:w="9632" w:type="dxa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90"/>
        <w:gridCol w:w="2042"/>
      </w:tblGrid>
      <w:tr w:rsidR="00862C40" w:rsidRPr="00013A53" w:rsidTr="00274BE3">
        <w:tc>
          <w:tcPr>
            <w:tcW w:w="7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013A53">
              <w:rPr>
                <w:rFonts w:cs="Times New Roman"/>
              </w:rPr>
              <w:t>Всего клубных формирований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tabs>
                <w:tab w:val="left" w:pos="711"/>
                <w:tab w:val="left" w:pos="1036"/>
                <w:tab w:val="left" w:pos="1105"/>
              </w:tabs>
              <w:snapToGrid w:val="0"/>
              <w:spacing w:after="113"/>
              <w:jc w:val="both"/>
            </w:pPr>
            <w:r w:rsidRPr="00013A53">
              <w:t>10</w:t>
            </w:r>
          </w:p>
        </w:tc>
      </w:tr>
      <w:tr w:rsidR="00862C40" w:rsidRPr="00013A53" w:rsidTr="00274BE3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ind w:left="1593" w:right="6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в них участников 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214</w:t>
            </w:r>
          </w:p>
        </w:tc>
      </w:tr>
      <w:tr w:rsidR="00862C40" w:rsidRPr="00013A53" w:rsidTr="00274BE3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в том числе детских формирований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5</w:t>
            </w:r>
          </w:p>
        </w:tc>
      </w:tr>
      <w:tr w:rsidR="00862C40" w:rsidRPr="00013A53" w:rsidTr="00274BE3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ind w:left="1602" w:right="6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в них участников 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131</w:t>
            </w:r>
          </w:p>
        </w:tc>
      </w:tr>
      <w:tr w:rsidR="00862C40" w:rsidRPr="00013A53" w:rsidTr="00274BE3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ind w:left="6" w:right="6"/>
              <w:jc w:val="both"/>
              <w:rPr>
                <w:rFonts w:cs="Times New Roman"/>
              </w:rPr>
            </w:pPr>
            <w:r w:rsidRPr="00013A53">
              <w:rPr>
                <w:rFonts w:cs="Times New Roman"/>
              </w:rPr>
              <w:t>Из общего числа формирований образцовых (народных) коллективов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1</w:t>
            </w:r>
          </w:p>
        </w:tc>
      </w:tr>
      <w:tr w:rsidR="00862C40" w:rsidRPr="00013A53" w:rsidTr="00274BE3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ind w:left="6" w:right="6"/>
              <w:jc w:val="both"/>
              <w:rPr>
                <w:rFonts w:cs="Times New Roman"/>
              </w:rPr>
            </w:pPr>
            <w:r w:rsidRPr="00013A53">
              <w:rPr>
                <w:rFonts w:cs="Times New Roman"/>
              </w:rPr>
              <w:t>Проведение отчётных концертов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4</w:t>
            </w:r>
          </w:p>
        </w:tc>
      </w:tr>
    </w:tbl>
    <w:p w:rsidR="00862C40" w:rsidRPr="00862C40" w:rsidRDefault="00862C40" w:rsidP="00862C40">
      <w:pPr>
        <w:pStyle w:val="a3"/>
        <w:tabs>
          <w:tab w:val="left" w:pos="711"/>
          <w:tab w:val="left" w:pos="1036"/>
          <w:tab w:val="left" w:pos="1105"/>
        </w:tabs>
        <w:spacing w:after="113"/>
        <w:ind w:left="1212"/>
        <w:jc w:val="both"/>
        <w:rPr>
          <w:b/>
          <w:bCs/>
          <w:sz w:val="28"/>
          <w:szCs w:val="28"/>
        </w:rPr>
      </w:pPr>
    </w:p>
    <w:p w:rsidR="00862C40" w:rsidRPr="00862C40" w:rsidRDefault="00862C40" w:rsidP="00862C40">
      <w:pPr>
        <w:pStyle w:val="a3"/>
        <w:ind w:left="1212"/>
        <w:jc w:val="both"/>
        <w:rPr>
          <w:sz w:val="28"/>
          <w:szCs w:val="28"/>
        </w:rPr>
      </w:pPr>
    </w:p>
    <w:p w:rsidR="00862C40" w:rsidRPr="00862C40" w:rsidRDefault="00862C40" w:rsidP="00862C40">
      <w:pPr>
        <w:pStyle w:val="a3"/>
        <w:ind w:left="1212"/>
        <w:jc w:val="both"/>
        <w:rPr>
          <w:sz w:val="28"/>
          <w:szCs w:val="28"/>
        </w:rPr>
      </w:pPr>
    </w:p>
    <w:p w:rsidR="00862C40" w:rsidRPr="00862C40" w:rsidRDefault="00862C40" w:rsidP="00862C40">
      <w:pPr>
        <w:pStyle w:val="a3"/>
        <w:ind w:left="1212"/>
        <w:jc w:val="both"/>
        <w:rPr>
          <w:sz w:val="28"/>
          <w:szCs w:val="28"/>
        </w:rPr>
      </w:pPr>
    </w:p>
    <w:p w:rsidR="008B5404" w:rsidRPr="008B5404" w:rsidRDefault="008B5404" w:rsidP="00862C40">
      <w:pPr>
        <w:ind w:left="1212"/>
        <w:rPr>
          <w:b/>
          <w:sz w:val="28"/>
          <w:szCs w:val="28"/>
        </w:rPr>
      </w:pPr>
    </w:p>
    <w:p w:rsidR="00862C40" w:rsidRDefault="00862C40" w:rsidP="00862C40">
      <w:pPr>
        <w:ind w:left="1212"/>
        <w:rPr>
          <w:b/>
          <w:sz w:val="28"/>
          <w:szCs w:val="28"/>
        </w:rPr>
      </w:pPr>
    </w:p>
    <w:p w:rsidR="00862C40" w:rsidRDefault="00862C40" w:rsidP="00862C40">
      <w:pPr>
        <w:ind w:left="1212"/>
        <w:rPr>
          <w:b/>
          <w:sz w:val="28"/>
          <w:szCs w:val="28"/>
        </w:rPr>
      </w:pPr>
    </w:p>
    <w:p w:rsidR="00862C40" w:rsidRDefault="00862C40" w:rsidP="00862C40">
      <w:pPr>
        <w:ind w:left="1212"/>
        <w:rPr>
          <w:b/>
          <w:sz w:val="28"/>
          <w:szCs w:val="28"/>
        </w:rPr>
      </w:pPr>
    </w:p>
    <w:p w:rsidR="00862C40" w:rsidRDefault="00862C40" w:rsidP="00862C40">
      <w:pPr>
        <w:ind w:left="1212"/>
        <w:rPr>
          <w:b/>
          <w:sz w:val="28"/>
          <w:szCs w:val="28"/>
        </w:rPr>
      </w:pPr>
    </w:p>
    <w:p w:rsidR="008B5404" w:rsidRPr="00013A53" w:rsidRDefault="008B5404" w:rsidP="00862C40">
      <w:pPr>
        <w:pStyle w:val="a3"/>
        <w:numPr>
          <w:ilvl w:val="0"/>
          <w:numId w:val="6"/>
        </w:numPr>
        <w:rPr>
          <w:b/>
        </w:rPr>
      </w:pPr>
      <w:r w:rsidRPr="00013A53">
        <w:rPr>
          <w:b/>
        </w:rPr>
        <w:t>Участие в Международных, всероссийских, региональных, муниципальных фестивалях и конкурсах</w:t>
      </w: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0"/>
        <w:gridCol w:w="4620"/>
        <w:gridCol w:w="2040"/>
        <w:gridCol w:w="2234"/>
      </w:tblGrid>
      <w:tr w:rsidR="00862C40" w:rsidRPr="00013A53" w:rsidTr="00274BE3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№ </w:t>
            </w:r>
            <w:proofErr w:type="spellStart"/>
            <w:proofErr w:type="gramStart"/>
            <w:r w:rsidRPr="00013A53">
              <w:rPr>
                <w:rFonts w:cs="Times New Roman"/>
              </w:rPr>
              <w:t>п</w:t>
            </w:r>
            <w:proofErr w:type="spellEnd"/>
            <w:proofErr w:type="gramEnd"/>
            <w:r w:rsidRPr="00013A53">
              <w:rPr>
                <w:rFonts w:cs="Times New Roman"/>
              </w:rPr>
              <w:t>/</w:t>
            </w:r>
            <w:proofErr w:type="spellStart"/>
            <w:r w:rsidRPr="00013A53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Наименование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Срок </w:t>
            </w:r>
          </w:p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проведения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Место </w:t>
            </w:r>
          </w:p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проведения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ind w:left="360"/>
            </w:pPr>
            <w:r w:rsidRPr="00013A53">
              <w:t xml:space="preserve">Чемпионат по </w:t>
            </w:r>
            <w:proofErr w:type="gramStart"/>
            <w:r w:rsidRPr="00013A53">
              <w:t xml:space="preserve">брейк </w:t>
            </w:r>
            <w:proofErr w:type="spellStart"/>
            <w:r w:rsidRPr="00013A53">
              <w:t>дансу</w:t>
            </w:r>
            <w:proofErr w:type="spellEnd"/>
            <w:proofErr w:type="gramEnd"/>
            <w:r w:rsidRPr="00013A53">
              <w:t xml:space="preserve"> «</w:t>
            </w:r>
            <w:r w:rsidRPr="00013A53">
              <w:rPr>
                <w:lang w:val="en-US"/>
              </w:rPr>
              <w:t>Fantasy</w:t>
            </w:r>
            <w:r w:rsidRPr="00013A53">
              <w:t xml:space="preserve"> </w:t>
            </w:r>
            <w:r w:rsidRPr="00013A53">
              <w:rPr>
                <w:lang w:val="en-US"/>
              </w:rPr>
              <w:t>bleak</w:t>
            </w:r>
            <w:r w:rsidRPr="00013A53">
              <w:t xml:space="preserve"> </w:t>
            </w:r>
            <w:r w:rsidRPr="00013A53">
              <w:rPr>
                <w:lang w:val="en-US"/>
              </w:rPr>
              <w:t>mouton</w:t>
            </w:r>
            <w:r w:rsidRPr="00013A53">
              <w:t>»</w:t>
            </w:r>
          </w:p>
          <w:p w:rsidR="00862C40" w:rsidRPr="00013A53" w:rsidRDefault="00862C40" w:rsidP="00274BE3">
            <w:pPr>
              <w:ind w:left="36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январь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 xml:space="preserve">г. Ростов </w:t>
            </w:r>
            <w:proofErr w:type="gramStart"/>
            <w:r w:rsidRPr="00013A53">
              <w:rPr>
                <w:rFonts w:cs="Times New Roman"/>
              </w:rPr>
              <w:t>-н</w:t>
            </w:r>
            <w:proofErr w:type="gramEnd"/>
            <w:r w:rsidRPr="00013A53">
              <w:rPr>
                <w:rFonts w:cs="Times New Roman"/>
              </w:rPr>
              <w:t>а Дону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r w:rsidRPr="00013A53">
              <w:t>Чемпионат России и стран СНГ «Лови волну»</w:t>
            </w:r>
          </w:p>
          <w:p w:rsidR="00862C40" w:rsidRPr="00013A53" w:rsidRDefault="00862C40" w:rsidP="00274BE3">
            <w:pPr>
              <w:ind w:left="36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февраль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г. Санкт-Петербург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r w:rsidRPr="00013A53">
              <w:t>Всероссийский молодёжный  фестиваль «Гольфстрим России»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Март 201</w:t>
            </w:r>
            <w:r w:rsidR="009B0579" w:rsidRPr="00013A53">
              <w:rPr>
                <w:rFonts w:cs="Times New Roman"/>
              </w:rPr>
              <w:t>5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г. Сочи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r w:rsidRPr="00013A53">
              <w:rPr>
                <w:lang w:val="en-US"/>
              </w:rPr>
              <w:t>VI</w:t>
            </w:r>
            <w:r w:rsidRPr="00013A53">
              <w:t xml:space="preserve"> Международный фестиваль –конкурс  национальных искусств «Золотой дельфин»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март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г. Сочи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  <w:b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ind w:left="360"/>
            </w:pPr>
            <w:r w:rsidRPr="00013A53">
              <w:t>Фестиваль детского творчества «Лето – Дагомыс» п</w:t>
            </w:r>
            <w:proofErr w:type="gramStart"/>
            <w:r w:rsidRPr="00013A53">
              <w:t>.Д</w:t>
            </w:r>
            <w:proofErr w:type="gramEnd"/>
            <w:r w:rsidRPr="00013A53">
              <w:t>агомыс</w:t>
            </w:r>
          </w:p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  <w:b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июнь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п. Дагомыс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  <w:b/>
                <w:i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ind w:left="360"/>
            </w:pPr>
            <w:r w:rsidRPr="00013A53">
              <w:t xml:space="preserve">Открытый фестиваль-конкурс детского </w:t>
            </w:r>
            <w:r w:rsidRPr="00013A53">
              <w:lastRenderedPageBreak/>
              <w:t>и молодёжного творчества «Юла»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lastRenderedPageBreak/>
              <w:t>16-23 июня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  <w:b/>
                <w:i/>
              </w:rPr>
            </w:pPr>
            <w:r w:rsidRPr="00013A53">
              <w:rPr>
                <w:rFonts w:cs="Times New Roman"/>
              </w:rPr>
              <w:t>п. Адлер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ind w:left="360"/>
            </w:pPr>
            <w:r w:rsidRPr="00013A53">
              <w:t xml:space="preserve">Фестиваль современного танца «Король танцевального ринга» </w:t>
            </w:r>
          </w:p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август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п. Адлер</w:t>
            </w:r>
          </w:p>
        </w:tc>
      </w:tr>
      <w:tr w:rsidR="00862C40" w:rsidRPr="00013A53" w:rsidTr="00274BE3">
        <w:tc>
          <w:tcPr>
            <w:tcW w:w="75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  <w:r w:rsidRPr="00013A53">
              <w:rPr>
                <w:rFonts w:cs="Times New Roman"/>
              </w:rPr>
              <w:t>Чемпионат Юга России «Вспышка»</w:t>
            </w:r>
          </w:p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август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г. Краснодар</w:t>
            </w:r>
          </w:p>
        </w:tc>
      </w:tr>
      <w:tr w:rsidR="00862C40" w:rsidRPr="00013A53" w:rsidTr="00274BE3"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62C40" w:rsidRPr="00013A53" w:rsidRDefault="00862C40" w:rsidP="00274BE3">
            <w:r w:rsidRPr="00013A53">
              <w:t xml:space="preserve"> Открытый фестиваль-конкурс хореографического искусства «Планета танца» </w:t>
            </w:r>
          </w:p>
          <w:p w:rsidR="00862C40" w:rsidRPr="00013A53" w:rsidRDefault="00862C40" w:rsidP="00274BE3">
            <w:pPr>
              <w:pStyle w:val="a4"/>
              <w:snapToGrid w:val="0"/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ноябрь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jc w:val="center"/>
            </w:pPr>
            <w:r w:rsidRPr="00013A53">
              <w:t>г. Туапсе</w:t>
            </w:r>
          </w:p>
          <w:p w:rsidR="00862C40" w:rsidRPr="00013A53" w:rsidRDefault="00862C40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</w:p>
        </w:tc>
      </w:tr>
      <w:tr w:rsidR="00862C40" w:rsidRPr="00013A53" w:rsidTr="00274BE3">
        <w:tc>
          <w:tcPr>
            <w:tcW w:w="7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862C40">
            <w:pPr>
              <w:pStyle w:val="a4"/>
              <w:numPr>
                <w:ilvl w:val="0"/>
                <w:numId w:val="7"/>
              </w:numPr>
              <w:snapToGrid w:val="0"/>
              <w:ind w:left="725" w:right="547" w:hanging="365"/>
              <w:rPr>
                <w:rFonts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r w:rsidRPr="00013A53">
              <w:t xml:space="preserve"> Фестиваль молодежных субкультур «Остров сокровищ»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C40" w:rsidRPr="00013A53" w:rsidRDefault="009B0579" w:rsidP="00274BE3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013A53">
              <w:rPr>
                <w:rFonts w:cs="Times New Roman"/>
              </w:rPr>
              <w:t>ноябрь 2015</w:t>
            </w:r>
            <w:r w:rsidR="00862C40" w:rsidRPr="00013A53">
              <w:rPr>
                <w:rFonts w:cs="Times New Roman"/>
              </w:rPr>
              <w:t xml:space="preserve"> г.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2C40" w:rsidRPr="00013A53" w:rsidRDefault="00862C40" w:rsidP="00274BE3">
            <w:pPr>
              <w:jc w:val="center"/>
            </w:pPr>
            <w:r w:rsidRPr="00013A53">
              <w:t>г. Туапсе</w:t>
            </w:r>
          </w:p>
        </w:tc>
      </w:tr>
    </w:tbl>
    <w:p w:rsidR="00862C40" w:rsidRPr="008B5404" w:rsidRDefault="00862C40" w:rsidP="00862C40">
      <w:pPr>
        <w:ind w:left="1212"/>
        <w:rPr>
          <w:b/>
          <w:sz w:val="28"/>
          <w:szCs w:val="28"/>
        </w:rPr>
      </w:pPr>
    </w:p>
    <w:p w:rsidR="008B5404" w:rsidRPr="00013A53" w:rsidRDefault="008B5404" w:rsidP="008B5404">
      <w:pPr>
        <w:numPr>
          <w:ilvl w:val="0"/>
          <w:numId w:val="6"/>
        </w:numPr>
        <w:rPr>
          <w:b/>
        </w:rPr>
      </w:pPr>
      <w:r w:rsidRPr="00013A53">
        <w:rPr>
          <w:b/>
        </w:rPr>
        <w:t>План культурно – массовых мероприятий на год</w:t>
      </w:r>
    </w:p>
    <w:p w:rsidR="008B5404" w:rsidRDefault="008B5404" w:rsidP="008B5404">
      <w:pPr>
        <w:rPr>
          <w:b/>
          <w:sz w:val="28"/>
          <w:szCs w:val="28"/>
        </w:rPr>
      </w:pPr>
    </w:p>
    <w:p w:rsidR="008B5404" w:rsidRPr="008B5404" w:rsidRDefault="008B5404" w:rsidP="008B540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853"/>
        <w:gridCol w:w="1417"/>
        <w:gridCol w:w="1276"/>
        <w:gridCol w:w="1843"/>
        <w:gridCol w:w="1666"/>
      </w:tblGrid>
      <w:tr w:rsidR="008B5404" w:rsidRPr="002C5D81" w:rsidTr="000265A2">
        <w:tc>
          <w:tcPr>
            <w:tcW w:w="516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 w:rsidRPr="002C5D81">
              <w:t>№</w:t>
            </w:r>
          </w:p>
        </w:tc>
        <w:tc>
          <w:tcPr>
            <w:tcW w:w="2853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 w:rsidRPr="002C5D81">
              <w:t>Название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0265A2" w:rsidRDefault="008B5404" w:rsidP="00274BE3">
            <w:pPr>
              <w:jc w:val="center"/>
            </w:pPr>
            <w:r w:rsidRPr="002C5D81">
              <w:t xml:space="preserve">Дата </w:t>
            </w:r>
            <w:proofErr w:type="spellStart"/>
            <w:r w:rsidRPr="002C5D81">
              <w:t>прове</w:t>
            </w:r>
            <w:proofErr w:type="spellEnd"/>
            <w:r w:rsidR="000265A2">
              <w:t>-</w:t>
            </w:r>
          </w:p>
          <w:p w:rsidR="008B5404" w:rsidRPr="002C5D81" w:rsidRDefault="008B5404" w:rsidP="00274BE3">
            <w:pPr>
              <w:jc w:val="center"/>
            </w:pPr>
            <w:proofErr w:type="spellStart"/>
            <w:r w:rsidRPr="002C5D81">
              <w:t>дения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 w:rsidRPr="002C5D81">
              <w:t xml:space="preserve">Место </w:t>
            </w:r>
            <w:proofErr w:type="spellStart"/>
            <w:proofErr w:type="gramStart"/>
            <w:r w:rsidRPr="002C5D81">
              <w:t>проведе</w:t>
            </w:r>
            <w:r w:rsidR="000265A2">
              <w:t>-</w:t>
            </w:r>
            <w:r w:rsidRPr="002C5D81">
              <w:t>ния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 w:rsidRPr="002C5D81">
              <w:t>Ответственное лицо</w:t>
            </w:r>
          </w:p>
        </w:tc>
        <w:tc>
          <w:tcPr>
            <w:tcW w:w="1666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 w:rsidRPr="002C5D81">
              <w:t>Целевая программа</w:t>
            </w:r>
          </w:p>
        </w:tc>
      </w:tr>
      <w:tr w:rsidR="008B5404" w:rsidRPr="002C5D81" w:rsidTr="000265A2">
        <w:tc>
          <w:tcPr>
            <w:tcW w:w="516" w:type="dxa"/>
            <w:shd w:val="clear" w:color="auto" w:fill="auto"/>
          </w:tcPr>
          <w:p w:rsidR="008B5404" w:rsidRPr="002C5D81" w:rsidRDefault="008B5404" w:rsidP="00274BE3">
            <w:pPr>
              <w:jc w:val="center"/>
            </w:pPr>
            <w:r>
              <w:t>1.</w:t>
            </w:r>
          </w:p>
        </w:tc>
        <w:tc>
          <w:tcPr>
            <w:tcW w:w="2853" w:type="dxa"/>
            <w:shd w:val="clear" w:color="auto" w:fill="auto"/>
          </w:tcPr>
          <w:p w:rsidR="000265A2" w:rsidRDefault="000265A2" w:rsidP="000265A2">
            <w:pPr>
              <w:pStyle w:val="a5"/>
              <w:spacing w:after="0"/>
              <w:jc w:val="center"/>
            </w:pPr>
            <w:r>
              <w:t>«Нарисованная рождественская сказка»- художественно-творческое мероприятие для детей, посвящённое Рождеству</w:t>
            </w:r>
          </w:p>
          <w:p w:rsidR="008B5404" w:rsidRPr="002C5D81" w:rsidRDefault="008B5404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B5404" w:rsidRPr="002C5D81" w:rsidRDefault="000265A2" w:rsidP="00274BE3">
            <w:pPr>
              <w:jc w:val="center"/>
            </w:pPr>
            <w:r>
              <w:t>03.01</w:t>
            </w:r>
          </w:p>
        </w:tc>
        <w:tc>
          <w:tcPr>
            <w:tcW w:w="1276" w:type="dxa"/>
            <w:shd w:val="clear" w:color="auto" w:fill="auto"/>
          </w:tcPr>
          <w:p w:rsidR="008B5404" w:rsidRPr="002C5D81" w:rsidRDefault="000265A2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8B5404" w:rsidRPr="002C5D81" w:rsidRDefault="000265A2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8B5404" w:rsidRPr="002C5D81" w:rsidRDefault="000265A2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2.</w:t>
            </w:r>
          </w:p>
        </w:tc>
        <w:tc>
          <w:tcPr>
            <w:tcW w:w="2853" w:type="dxa"/>
            <w:shd w:val="clear" w:color="auto" w:fill="auto"/>
          </w:tcPr>
          <w:p w:rsidR="000265A2" w:rsidRDefault="000265A2" w:rsidP="0041252F">
            <w:pPr>
              <w:pStyle w:val="a5"/>
              <w:spacing w:after="0"/>
            </w:pPr>
            <w:r>
              <w:rPr>
                <w:shd w:val="clear" w:color="auto" w:fill="FFFFFF"/>
              </w:rPr>
              <w:t>День воинской славы России. Выставка детских рисунков «Мы не были на той войне», посвящённая Дню снятия блокады города Ленинграда.</w:t>
            </w:r>
          </w:p>
          <w:p w:rsidR="000265A2" w:rsidRPr="002C5D81" w:rsidRDefault="000265A2" w:rsidP="0041252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0265A2" w:rsidP="0041252F">
            <w:pPr>
              <w:jc w:val="center"/>
            </w:pPr>
            <w:r>
              <w:t>27.01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0265A2" w:rsidP="0041252F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0265A2" w:rsidP="0041252F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0265A2" w:rsidP="0041252F">
            <w:pPr>
              <w:jc w:val="center"/>
            </w:pPr>
            <w:r w:rsidRPr="009B0579">
              <w:t>«Патриотическое воспитание граждан»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3.</w:t>
            </w:r>
          </w:p>
        </w:tc>
        <w:tc>
          <w:tcPr>
            <w:tcW w:w="2853" w:type="dxa"/>
            <w:shd w:val="clear" w:color="auto" w:fill="auto"/>
          </w:tcPr>
          <w:p w:rsidR="000265A2" w:rsidRDefault="000265A2" w:rsidP="000265A2">
            <w:pPr>
              <w:pStyle w:val="a5"/>
              <w:spacing w:after="0"/>
              <w:jc w:val="center"/>
            </w:pPr>
            <w:r>
              <w:t>Конкурсная программа для детей и взрослых, посвящённая Дню защитников Отечества «Рыцари без страха и упрёка»</w:t>
            </w:r>
          </w:p>
          <w:p w:rsidR="000265A2" w:rsidRPr="002C5D81" w:rsidRDefault="000265A2" w:rsidP="000265A2">
            <w:pPr>
              <w:pStyle w:val="a5"/>
              <w:spacing w:after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21.02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4.</w:t>
            </w:r>
          </w:p>
        </w:tc>
        <w:tc>
          <w:tcPr>
            <w:tcW w:w="2853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Тематическая беседа «Как уберечь ребёнка от беды?»</w:t>
            </w:r>
          </w:p>
        </w:tc>
        <w:tc>
          <w:tcPr>
            <w:tcW w:w="1417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27.02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ООШ № 81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E7449D" w:rsidRPr="009B0579" w:rsidRDefault="00E7449D" w:rsidP="00E7449D">
            <w:r w:rsidRPr="009B0579">
              <w:t>«Анти/ВИЧ/</w:t>
            </w:r>
          </w:p>
          <w:p w:rsidR="000265A2" w:rsidRPr="002C5D81" w:rsidRDefault="00E7449D" w:rsidP="00E7449D">
            <w:pPr>
              <w:jc w:val="center"/>
            </w:pPr>
            <w:r w:rsidRPr="009B0579">
              <w:t>СПИД»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5.</w:t>
            </w:r>
          </w:p>
        </w:tc>
        <w:tc>
          <w:tcPr>
            <w:tcW w:w="2853" w:type="dxa"/>
            <w:shd w:val="clear" w:color="auto" w:fill="auto"/>
          </w:tcPr>
          <w:p w:rsidR="00E7449D" w:rsidRDefault="00E7449D" w:rsidP="00E7449D">
            <w:pPr>
              <w:pStyle w:val="a5"/>
              <w:spacing w:after="0"/>
              <w:jc w:val="center"/>
            </w:pPr>
            <w:r>
              <w:t xml:space="preserve">Золотые руки бабушки!»- конкурс на лучший пирог среди бабушек, с чаепитием </w:t>
            </w:r>
            <w:r>
              <w:lastRenderedPageBreak/>
              <w:t>посвящённый 8 марта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lastRenderedPageBreak/>
              <w:t>05.03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Катрич В.Л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«Старшее поколение»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lastRenderedPageBreak/>
              <w:t>6.</w:t>
            </w:r>
          </w:p>
        </w:tc>
        <w:tc>
          <w:tcPr>
            <w:tcW w:w="2853" w:type="dxa"/>
            <w:shd w:val="clear" w:color="auto" w:fill="auto"/>
          </w:tcPr>
          <w:p w:rsidR="00E7449D" w:rsidRDefault="00E7449D" w:rsidP="00E7449D">
            <w:pPr>
              <w:pStyle w:val="a5"/>
              <w:spacing w:after="0"/>
            </w:pPr>
            <w:r>
              <w:t xml:space="preserve">«О, женщины, вам имя </w:t>
            </w:r>
            <w:proofErr w:type="gramStart"/>
            <w:r>
              <w:t>-с</w:t>
            </w:r>
            <w:proofErr w:type="gramEnd"/>
            <w:r>
              <w:t>овершенство!»- праздничная программа, посвящённая 8 марта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07.03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Уваров В.Н.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7.</w:t>
            </w:r>
          </w:p>
        </w:tc>
        <w:tc>
          <w:tcPr>
            <w:tcW w:w="2853" w:type="dxa"/>
            <w:shd w:val="clear" w:color="auto" w:fill="auto"/>
          </w:tcPr>
          <w:p w:rsidR="006A0EFD" w:rsidRDefault="006A0EFD" w:rsidP="006A0EFD">
            <w:pPr>
              <w:pStyle w:val="a5"/>
              <w:spacing w:after="0"/>
              <w:jc w:val="center"/>
            </w:pPr>
            <w:r>
              <w:t>«Масленица пришл</w:t>
            </w:r>
            <w:proofErr w:type="gramStart"/>
            <w:r>
              <w:t>а-</w:t>
            </w:r>
            <w:proofErr w:type="gramEnd"/>
            <w:r>
              <w:t xml:space="preserve"> блины принесла»- музыкальное развлечение для детей и взрослых.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24.03.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Катрич В.Л.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E7449D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8.</w:t>
            </w:r>
          </w:p>
        </w:tc>
        <w:tc>
          <w:tcPr>
            <w:tcW w:w="2853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«Вред от табака»- беседа с подростками</w:t>
            </w:r>
          </w:p>
        </w:tc>
        <w:tc>
          <w:tcPr>
            <w:tcW w:w="1417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26.03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Уварова О.В.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 xml:space="preserve">«Профилактика </w:t>
            </w:r>
            <w:proofErr w:type="spellStart"/>
            <w:r>
              <w:t>табакокуре-ния</w:t>
            </w:r>
            <w:proofErr w:type="spellEnd"/>
            <w:r>
              <w:t xml:space="preserve"> в </w:t>
            </w:r>
            <w:proofErr w:type="gramStart"/>
            <w:r>
              <w:t>г</w:t>
            </w:r>
            <w:proofErr w:type="gramEnd"/>
            <w:r>
              <w:t>. Сочи»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9.</w:t>
            </w:r>
          </w:p>
        </w:tc>
        <w:tc>
          <w:tcPr>
            <w:tcW w:w="2853" w:type="dxa"/>
            <w:shd w:val="clear" w:color="auto" w:fill="auto"/>
          </w:tcPr>
          <w:p w:rsidR="006A0EFD" w:rsidRDefault="006A0EFD" w:rsidP="006A0EFD">
            <w:pPr>
              <w:pStyle w:val="a5"/>
              <w:spacing w:after="0"/>
              <w:jc w:val="center"/>
            </w:pPr>
            <w:r>
              <w:t>Танцевально- развлекательная программа о здоровом образе жизни «Сказка ложь, да в ней намёк, молодёжи всей урок.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04.04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 xml:space="preserve">Уваров В.Н. </w:t>
            </w:r>
            <w:proofErr w:type="spellStart"/>
            <w:r>
              <w:t>Антонян</w:t>
            </w:r>
            <w:proofErr w:type="spellEnd"/>
            <w:r>
              <w:t xml:space="preserve"> Р.А.</w:t>
            </w:r>
          </w:p>
        </w:tc>
        <w:tc>
          <w:tcPr>
            <w:tcW w:w="1666" w:type="dxa"/>
            <w:shd w:val="clear" w:color="auto" w:fill="auto"/>
          </w:tcPr>
          <w:p w:rsidR="006A0EFD" w:rsidRPr="009B0579" w:rsidRDefault="006A0EFD" w:rsidP="006A0EFD">
            <w:r w:rsidRPr="009B0579">
              <w:t>«Анти/ВИЧ/</w:t>
            </w:r>
          </w:p>
          <w:p w:rsidR="000265A2" w:rsidRPr="002C5D81" w:rsidRDefault="006A0EFD" w:rsidP="006A0EFD">
            <w:pPr>
              <w:jc w:val="center"/>
            </w:pPr>
            <w:r w:rsidRPr="009B0579">
              <w:t>СПИД»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10.</w:t>
            </w:r>
          </w:p>
        </w:tc>
        <w:tc>
          <w:tcPr>
            <w:tcW w:w="2853" w:type="dxa"/>
            <w:shd w:val="clear" w:color="auto" w:fill="auto"/>
          </w:tcPr>
          <w:p w:rsidR="006A0EFD" w:rsidRDefault="006A0EFD" w:rsidP="006A0EFD">
            <w:pPr>
              <w:pStyle w:val="a5"/>
              <w:spacing w:after="0"/>
            </w:pPr>
            <w:r>
              <w:t xml:space="preserve">«Пасхальные посиделки»- музыкальное мероприятие, с </w:t>
            </w:r>
            <w:proofErr w:type="spellStart"/>
            <w:r>
              <w:t>чаепитинем</w:t>
            </w:r>
            <w:proofErr w:type="spellEnd"/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18.04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6A0EFD" w:rsidP="00274BE3">
            <w:pPr>
              <w:jc w:val="center"/>
            </w:pPr>
            <w:r w:rsidRPr="009B0579">
              <w:t xml:space="preserve">«Межведомственный комплексный план по </w:t>
            </w:r>
            <w:proofErr w:type="spellStart"/>
            <w:proofErr w:type="gramStart"/>
            <w:r w:rsidRPr="009B0579">
              <w:t>профилак</w:t>
            </w:r>
            <w:r>
              <w:t>-</w:t>
            </w:r>
            <w:r w:rsidRPr="009B0579">
              <w:t>тике</w:t>
            </w:r>
            <w:proofErr w:type="spellEnd"/>
            <w:proofErr w:type="gramEnd"/>
            <w:r w:rsidRPr="009B0579">
              <w:t xml:space="preserve"> безнадзорности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11.</w:t>
            </w:r>
          </w:p>
        </w:tc>
        <w:tc>
          <w:tcPr>
            <w:tcW w:w="2853" w:type="dxa"/>
            <w:shd w:val="clear" w:color="auto" w:fill="auto"/>
          </w:tcPr>
          <w:p w:rsidR="00B8180B" w:rsidRDefault="00B8180B" w:rsidP="00B8180B">
            <w:pPr>
              <w:pStyle w:val="a5"/>
              <w:spacing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Концертная программа</w:t>
            </w:r>
          </w:p>
          <w:p w:rsidR="00B8180B" w:rsidRPr="00B8180B" w:rsidRDefault="00B8180B" w:rsidP="00B8180B">
            <w:pPr>
              <w:pStyle w:val="a5"/>
              <w:spacing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 Если б не было войны!»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08.05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 w:rsidRPr="009B0579">
              <w:t>«Патриотическое воспитание граждан»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12.</w:t>
            </w:r>
          </w:p>
        </w:tc>
        <w:tc>
          <w:tcPr>
            <w:tcW w:w="2853" w:type="dxa"/>
            <w:shd w:val="clear" w:color="auto" w:fill="auto"/>
          </w:tcPr>
          <w:p w:rsidR="00B8180B" w:rsidRDefault="00B8180B" w:rsidP="00B8180B">
            <w:pPr>
              <w:pStyle w:val="a5"/>
              <w:spacing w:after="0"/>
              <w:jc w:val="center"/>
            </w:pPr>
            <w:r>
              <w:t>«Погода в доме…», шоу-программа, посвящённая Международному дню семьи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15.05.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Уварова О.В.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13.</w:t>
            </w:r>
          </w:p>
        </w:tc>
        <w:tc>
          <w:tcPr>
            <w:tcW w:w="2853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«Ура! Лето начинается!»- музыкально-игровая программа для детей</w:t>
            </w:r>
          </w:p>
        </w:tc>
        <w:tc>
          <w:tcPr>
            <w:tcW w:w="1417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01.06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B8180B" w:rsidP="00274BE3">
            <w:pPr>
              <w:jc w:val="center"/>
            </w:pPr>
            <w:r>
              <w:t>Лето-2015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t>14.</w:t>
            </w:r>
          </w:p>
        </w:tc>
        <w:tc>
          <w:tcPr>
            <w:tcW w:w="2853" w:type="dxa"/>
            <w:shd w:val="clear" w:color="auto" w:fill="auto"/>
          </w:tcPr>
          <w:p w:rsidR="00CD2BF9" w:rsidRDefault="00CD2BF9" w:rsidP="00CD2BF9">
            <w:pPr>
              <w:pStyle w:val="a5"/>
              <w:spacing w:after="0"/>
              <w:jc w:val="center"/>
            </w:pPr>
            <w:r>
              <w:t>«Русь златоглавая...»- концертная программа для детей и взрослых, посвящённая дню России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>
              <w:t>12.06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>
              <w:t>Уварова О.В.</w:t>
            </w:r>
          </w:p>
        </w:tc>
        <w:tc>
          <w:tcPr>
            <w:tcW w:w="1666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0265A2" w:rsidRPr="002C5D81" w:rsidTr="000265A2">
        <w:tc>
          <w:tcPr>
            <w:tcW w:w="516" w:type="dxa"/>
            <w:shd w:val="clear" w:color="auto" w:fill="auto"/>
          </w:tcPr>
          <w:p w:rsidR="000265A2" w:rsidRPr="002C5D81" w:rsidRDefault="000265A2" w:rsidP="00274BE3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853" w:type="dxa"/>
            <w:shd w:val="clear" w:color="auto" w:fill="auto"/>
          </w:tcPr>
          <w:p w:rsidR="00CD2BF9" w:rsidRDefault="00CD2BF9" w:rsidP="00CD2BF9">
            <w:pPr>
              <w:pStyle w:val="a5"/>
              <w:spacing w:after="0"/>
              <w:jc w:val="center"/>
            </w:pPr>
            <w:r>
              <w:t>Вечеринка для подростков «Хочешь быть продвинутым? Двигай к нам!»</w:t>
            </w:r>
          </w:p>
          <w:p w:rsidR="000265A2" w:rsidRPr="002C5D81" w:rsidRDefault="000265A2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>
              <w:t>21.06</w:t>
            </w:r>
          </w:p>
        </w:tc>
        <w:tc>
          <w:tcPr>
            <w:tcW w:w="1276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proofErr w:type="spellStart"/>
            <w:r>
              <w:t>Аквалоо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65A2" w:rsidRPr="002C5D81" w:rsidRDefault="00CD2BF9" w:rsidP="00274BE3">
            <w:pPr>
              <w:jc w:val="center"/>
            </w:pPr>
            <w:r>
              <w:t>Уваров В.Н.</w:t>
            </w:r>
          </w:p>
        </w:tc>
        <w:tc>
          <w:tcPr>
            <w:tcW w:w="1666" w:type="dxa"/>
            <w:shd w:val="clear" w:color="auto" w:fill="auto"/>
          </w:tcPr>
          <w:p w:rsidR="000265A2" w:rsidRPr="009B0579" w:rsidRDefault="00CD2BF9" w:rsidP="00274BE3">
            <w:pPr>
              <w:jc w:val="center"/>
            </w:pPr>
            <w:r w:rsidRPr="009B0579">
              <w:t xml:space="preserve">«Межведомственный комплексный план по </w:t>
            </w:r>
            <w:proofErr w:type="spellStart"/>
            <w:proofErr w:type="gramStart"/>
            <w:r w:rsidRPr="009B0579">
              <w:t>профилак</w:t>
            </w:r>
            <w:r>
              <w:t>-</w:t>
            </w:r>
            <w:r w:rsidRPr="009B0579">
              <w:t>тике</w:t>
            </w:r>
            <w:proofErr w:type="spellEnd"/>
            <w:proofErr w:type="gramEnd"/>
            <w:r w:rsidRPr="009B0579">
              <w:t xml:space="preserve"> безнадзорности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16.</w:t>
            </w:r>
          </w:p>
        </w:tc>
        <w:tc>
          <w:tcPr>
            <w:tcW w:w="2853" w:type="dxa"/>
            <w:shd w:val="clear" w:color="auto" w:fill="auto"/>
          </w:tcPr>
          <w:p w:rsidR="00CD2BF9" w:rsidRDefault="00CD2BF9" w:rsidP="00CD2BF9">
            <w:pPr>
              <w:pStyle w:val="a5"/>
              <w:spacing w:after="0"/>
              <w:jc w:val="center"/>
            </w:pPr>
            <w:r>
              <w:t>«Тема сюжет</w:t>
            </w:r>
            <w:proofErr w:type="gramStart"/>
            <w:r>
              <w:t>а-</w:t>
            </w:r>
            <w:proofErr w:type="gramEnd"/>
            <w:r>
              <w:t xml:space="preserve"> здоровое лето»- </w:t>
            </w:r>
            <w:proofErr w:type="spellStart"/>
            <w:r>
              <w:t>конкурсно</w:t>
            </w:r>
            <w:proofErr w:type="spellEnd"/>
            <w:r>
              <w:t>- развлекательная программа для молодёжи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04.07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CD2BF9" w:rsidP="0041252F">
            <w:pPr>
              <w:jc w:val="center"/>
            </w:pPr>
            <w:proofErr w:type="spellStart"/>
            <w:r>
              <w:t>Аквалоо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2BF9" w:rsidRPr="002C5D81" w:rsidRDefault="00CD2BF9" w:rsidP="0041252F">
            <w:pPr>
              <w:jc w:val="center"/>
            </w:pPr>
            <w:r>
              <w:t>Уваров В.Н.</w:t>
            </w:r>
          </w:p>
        </w:tc>
        <w:tc>
          <w:tcPr>
            <w:tcW w:w="1666" w:type="dxa"/>
            <w:shd w:val="clear" w:color="auto" w:fill="auto"/>
          </w:tcPr>
          <w:p w:rsidR="00CD2BF9" w:rsidRPr="009B0579" w:rsidRDefault="00CD2BF9" w:rsidP="00274BE3">
            <w:r>
              <w:t xml:space="preserve">Комплексные меры противодействия незаконному потреблению и обороту </w:t>
            </w:r>
            <w:proofErr w:type="spellStart"/>
            <w:proofErr w:type="gramStart"/>
            <w:r>
              <w:t>наркотичес-ких</w:t>
            </w:r>
            <w:proofErr w:type="spellEnd"/>
            <w:proofErr w:type="gramEnd"/>
            <w:r>
              <w:t xml:space="preserve"> средств»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17.</w:t>
            </w:r>
          </w:p>
        </w:tc>
        <w:tc>
          <w:tcPr>
            <w:tcW w:w="2853" w:type="dxa"/>
            <w:shd w:val="clear" w:color="auto" w:fill="auto"/>
          </w:tcPr>
          <w:p w:rsidR="00CD2BF9" w:rsidRDefault="00CD2BF9" w:rsidP="0041252F">
            <w:pPr>
              <w:pStyle w:val="a5"/>
              <w:spacing w:after="0"/>
              <w:jc w:val="center"/>
            </w:pPr>
            <w:r>
              <w:t>«Дорожный знак и пешеходы»- конкурс для детей на знание дорожных знаков</w:t>
            </w:r>
          </w:p>
          <w:p w:rsidR="00CD2BF9" w:rsidRPr="002C5D81" w:rsidRDefault="00CD2BF9" w:rsidP="0041252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CD2BF9" w:rsidP="0041252F">
            <w:pPr>
              <w:jc w:val="center"/>
            </w:pPr>
            <w:r>
              <w:t>12.07</w:t>
            </w:r>
          </w:p>
        </w:tc>
        <w:tc>
          <w:tcPr>
            <w:tcW w:w="1276" w:type="dxa"/>
            <w:shd w:val="clear" w:color="auto" w:fill="auto"/>
          </w:tcPr>
          <w:p w:rsidR="00CD2BF9" w:rsidRDefault="00CD2BF9" w:rsidP="0041252F">
            <w:pPr>
              <w:pStyle w:val="a5"/>
              <w:spacing w:after="0"/>
              <w:jc w:val="center"/>
            </w:pPr>
            <w:r>
              <w:t>Библиотека с. Волковка</w:t>
            </w:r>
          </w:p>
          <w:p w:rsidR="00CD2BF9" w:rsidRPr="002C5D81" w:rsidRDefault="00CD2BF9" w:rsidP="0041252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D2BF9" w:rsidRDefault="00CD2BF9" w:rsidP="0041252F">
            <w:pPr>
              <w:pStyle w:val="a5"/>
              <w:spacing w:after="0"/>
              <w:jc w:val="center"/>
            </w:pPr>
            <w:proofErr w:type="spellStart"/>
            <w:r>
              <w:t>Колтян</w:t>
            </w:r>
            <w:proofErr w:type="spellEnd"/>
            <w:r>
              <w:t xml:space="preserve"> </w:t>
            </w:r>
            <w:proofErr w:type="spellStart"/>
            <w:r>
              <w:t>С.Т.+Уварова</w:t>
            </w:r>
            <w:proofErr w:type="spellEnd"/>
            <w:r>
              <w:t xml:space="preserve"> О.В.</w:t>
            </w:r>
          </w:p>
          <w:p w:rsidR="00CD2BF9" w:rsidRPr="002C5D81" w:rsidRDefault="00CD2BF9" w:rsidP="0041252F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CD2BF9" w:rsidRPr="009B0579" w:rsidRDefault="00CD2BF9" w:rsidP="0041252F">
            <w:r>
              <w:t>«Лето-215</w:t>
            </w:r>
            <w:r w:rsidRPr="009B0579">
              <w:t>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18.</w:t>
            </w:r>
          </w:p>
        </w:tc>
        <w:tc>
          <w:tcPr>
            <w:tcW w:w="2853" w:type="dxa"/>
            <w:shd w:val="clear" w:color="auto" w:fill="auto"/>
          </w:tcPr>
          <w:p w:rsidR="00F35234" w:rsidRDefault="00F35234" w:rsidP="00F35234">
            <w:pPr>
              <w:pStyle w:val="a5"/>
              <w:spacing w:after="0"/>
              <w:jc w:val="center"/>
            </w:pPr>
            <w:r>
              <w:t xml:space="preserve">«Волковка, </w:t>
            </w:r>
            <w:proofErr w:type="gramStart"/>
            <w:r>
              <w:t>расти</w:t>
            </w:r>
            <w:proofErr w:type="gramEnd"/>
            <w:r>
              <w:t xml:space="preserve"> и процветай!»- концертная программа</w:t>
            </w:r>
          </w:p>
          <w:p w:rsidR="00F35234" w:rsidRDefault="00F35234" w:rsidP="00F35234">
            <w:pPr>
              <w:pStyle w:val="a5"/>
              <w:spacing w:after="0"/>
              <w:jc w:val="center"/>
            </w:pPr>
            <w:r>
              <w:t xml:space="preserve">к 130- </w:t>
            </w:r>
            <w:proofErr w:type="spellStart"/>
            <w:r>
              <w:t>летию</w:t>
            </w:r>
            <w:proofErr w:type="spellEnd"/>
            <w:r>
              <w:t xml:space="preserve"> со дня образования села.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15.08.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CD2BF9" w:rsidRPr="002C5D81" w:rsidRDefault="00F35234" w:rsidP="00274BE3">
            <w:pPr>
              <w:suppressAutoHyphens/>
              <w:snapToGrid w:val="0"/>
              <w:rPr>
                <w:lang w:eastAsia="ar-SA"/>
              </w:rPr>
            </w:pPr>
            <w:r w:rsidRPr="009B0579">
              <w:t>«Духовно-нравственное воспитание»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19.</w:t>
            </w:r>
          </w:p>
        </w:tc>
        <w:tc>
          <w:tcPr>
            <w:tcW w:w="2853" w:type="dxa"/>
            <w:shd w:val="clear" w:color="auto" w:fill="auto"/>
          </w:tcPr>
          <w:p w:rsidR="00C61ED9" w:rsidRDefault="00C61ED9" w:rsidP="00C61ED9">
            <w:pPr>
              <w:pStyle w:val="a5"/>
              <w:spacing w:after="0"/>
              <w:jc w:val="center"/>
            </w:pPr>
            <w:r>
              <w:t>Спортивное развлечение «Весёлые старты»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05.09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Терехова М.В.</w:t>
            </w:r>
          </w:p>
        </w:tc>
        <w:tc>
          <w:tcPr>
            <w:tcW w:w="1666" w:type="dxa"/>
            <w:shd w:val="clear" w:color="auto" w:fill="auto"/>
          </w:tcPr>
          <w:p w:rsidR="00CD2BF9" w:rsidRPr="002C5D81" w:rsidRDefault="00C61ED9" w:rsidP="00274BE3">
            <w:pPr>
              <w:suppressAutoHyphens/>
              <w:snapToGrid w:val="0"/>
              <w:rPr>
                <w:lang w:eastAsia="ar-SA"/>
              </w:rPr>
            </w:pPr>
            <w:r>
              <w:t xml:space="preserve">Комплексные меры противодействия незаконному потреблению и обороту </w:t>
            </w:r>
            <w:proofErr w:type="spellStart"/>
            <w:proofErr w:type="gramStart"/>
            <w:r>
              <w:t>наркотичес-ких</w:t>
            </w:r>
            <w:proofErr w:type="spellEnd"/>
            <w:proofErr w:type="gramEnd"/>
            <w:r>
              <w:t xml:space="preserve"> средств»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20.</w:t>
            </w:r>
          </w:p>
        </w:tc>
        <w:tc>
          <w:tcPr>
            <w:tcW w:w="2853" w:type="dxa"/>
            <w:shd w:val="clear" w:color="auto" w:fill="auto"/>
          </w:tcPr>
          <w:p w:rsidR="00F35234" w:rsidRDefault="00F35234" w:rsidP="00F35234">
            <w:pPr>
              <w:pStyle w:val="a5"/>
              <w:spacing w:after="0"/>
              <w:jc w:val="center"/>
            </w:pPr>
            <w:r>
              <w:t>Конкурс на лучшую презентацию «На просторах Кубани» к 78-летию Краснодарского края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15.09</w:t>
            </w:r>
          </w:p>
        </w:tc>
        <w:tc>
          <w:tcPr>
            <w:tcW w:w="1276" w:type="dxa"/>
            <w:shd w:val="clear" w:color="auto" w:fill="auto"/>
          </w:tcPr>
          <w:p w:rsidR="00F35234" w:rsidRDefault="00F35234" w:rsidP="00F35234">
            <w:pPr>
              <w:pStyle w:val="a5"/>
              <w:spacing w:after="0"/>
              <w:jc w:val="center"/>
            </w:pPr>
            <w:r>
              <w:t xml:space="preserve">ДК с. </w:t>
            </w:r>
            <w:proofErr w:type="spellStart"/>
            <w:r>
              <w:t>Волковка+</w:t>
            </w:r>
            <w:proofErr w:type="spellEnd"/>
            <w:r>
              <w:t xml:space="preserve"> библиотека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D2BF9" w:rsidRPr="002C5D81" w:rsidRDefault="00F35234" w:rsidP="00F35234">
            <w:pPr>
              <w:pStyle w:val="a5"/>
              <w:spacing w:after="0"/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CD2BF9" w:rsidRPr="002C5D81" w:rsidRDefault="00F35234" w:rsidP="00E153E9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t>21.</w:t>
            </w:r>
          </w:p>
        </w:tc>
        <w:tc>
          <w:tcPr>
            <w:tcW w:w="2853" w:type="dxa"/>
            <w:shd w:val="clear" w:color="auto" w:fill="auto"/>
          </w:tcPr>
          <w:p w:rsidR="00F35234" w:rsidRDefault="00F35234" w:rsidP="00F35234">
            <w:pPr>
              <w:pStyle w:val="a5"/>
              <w:spacing w:after="0"/>
              <w:jc w:val="center"/>
            </w:pPr>
            <w:r>
              <w:t>«Заветы доброй старины»- вечер-встреча детей начальной школы со старшим поколением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29.09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D2BF9" w:rsidRPr="002C5D81" w:rsidRDefault="00F35234" w:rsidP="00274BE3">
            <w:pPr>
              <w:jc w:val="center"/>
            </w:pPr>
            <w:r>
              <w:t>Катрич В.Л.</w:t>
            </w:r>
          </w:p>
        </w:tc>
        <w:tc>
          <w:tcPr>
            <w:tcW w:w="1666" w:type="dxa"/>
            <w:shd w:val="clear" w:color="auto" w:fill="auto"/>
          </w:tcPr>
          <w:p w:rsidR="00CD2BF9" w:rsidRPr="009B0579" w:rsidRDefault="00F35234" w:rsidP="00274BE3">
            <w:pPr>
              <w:jc w:val="center"/>
            </w:pPr>
            <w:r>
              <w:t>«Старшее поколение»</w:t>
            </w:r>
          </w:p>
        </w:tc>
      </w:tr>
      <w:tr w:rsidR="00CD2BF9" w:rsidRPr="002C5D81" w:rsidTr="00C61ED9">
        <w:trPr>
          <w:trHeight w:val="976"/>
        </w:trPr>
        <w:tc>
          <w:tcPr>
            <w:tcW w:w="516" w:type="dxa"/>
            <w:shd w:val="clear" w:color="auto" w:fill="auto"/>
          </w:tcPr>
          <w:p w:rsidR="00CD2BF9" w:rsidRPr="002C5D81" w:rsidRDefault="00CD2BF9" w:rsidP="00274BE3">
            <w:pPr>
              <w:jc w:val="center"/>
            </w:pPr>
            <w:r>
              <w:lastRenderedPageBreak/>
              <w:t>22.</w:t>
            </w:r>
          </w:p>
        </w:tc>
        <w:tc>
          <w:tcPr>
            <w:tcW w:w="2853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«Осенние краски»- выставка-конкурс рисунков</w:t>
            </w:r>
          </w:p>
        </w:tc>
        <w:tc>
          <w:tcPr>
            <w:tcW w:w="1417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10.10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Головашова Д.Н.</w:t>
            </w:r>
          </w:p>
        </w:tc>
        <w:tc>
          <w:tcPr>
            <w:tcW w:w="1666" w:type="dxa"/>
            <w:shd w:val="clear" w:color="auto" w:fill="auto"/>
          </w:tcPr>
          <w:p w:rsidR="00CD2BF9" w:rsidRPr="009B0579" w:rsidRDefault="00CD2BF9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  <w:tr w:rsidR="00C61ED9" w:rsidRPr="002C5D81" w:rsidTr="000265A2">
        <w:tc>
          <w:tcPr>
            <w:tcW w:w="516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23.</w:t>
            </w:r>
          </w:p>
        </w:tc>
        <w:tc>
          <w:tcPr>
            <w:tcW w:w="2853" w:type="dxa"/>
            <w:shd w:val="clear" w:color="auto" w:fill="auto"/>
          </w:tcPr>
          <w:p w:rsidR="00C61ED9" w:rsidRDefault="00C61ED9" w:rsidP="00C61ED9">
            <w:pPr>
              <w:pStyle w:val="a5"/>
              <w:spacing w:after="0"/>
              <w:jc w:val="center"/>
            </w:pPr>
            <w:r>
              <w:rPr>
                <w:shd w:val="clear" w:color="auto" w:fill="FFFFFF"/>
              </w:rPr>
              <w:t xml:space="preserve">«Верю в Родины тайную силу»- концертная программа, посвящённая Дню </w:t>
            </w:r>
            <w:proofErr w:type="gramStart"/>
            <w:r>
              <w:rPr>
                <w:shd w:val="clear" w:color="auto" w:fill="FFFFFF"/>
              </w:rPr>
              <w:t>народного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единст</w:t>
            </w:r>
            <w:proofErr w:type="spellEnd"/>
          </w:p>
          <w:p w:rsidR="00C61ED9" w:rsidRDefault="00C61ED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04.11</w:t>
            </w:r>
          </w:p>
        </w:tc>
        <w:tc>
          <w:tcPr>
            <w:tcW w:w="1276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Уваров В.Н.</w:t>
            </w:r>
          </w:p>
        </w:tc>
        <w:tc>
          <w:tcPr>
            <w:tcW w:w="1666" w:type="dxa"/>
            <w:shd w:val="clear" w:color="auto" w:fill="auto"/>
          </w:tcPr>
          <w:p w:rsidR="00C61ED9" w:rsidRPr="009B0579" w:rsidRDefault="00C61ED9" w:rsidP="00274BE3">
            <w:pPr>
              <w:jc w:val="center"/>
            </w:pPr>
            <w:r w:rsidRPr="009B0579">
              <w:t>«Патриотическое воспитание граждан»</w:t>
            </w:r>
          </w:p>
        </w:tc>
      </w:tr>
      <w:tr w:rsidR="00CD2BF9" w:rsidRPr="002C5D81" w:rsidTr="000265A2">
        <w:tc>
          <w:tcPr>
            <w:tcW w:w="516" w:type="dxa"/>
            <w:shd w:val="clear" w:color="auto" w:fill="auto"/>
          </w:tcPr>
          <w:p w:rsidR="00CD2BF9" w:rsidRDefault="00CD2BF9" w:rsidP="00862C40">
            <w:r>
              <w:t>23.</w:t>
            </w:r>
          </w:p>
        </w:tc>
        <w:tc>
          <w:tcPr>
            <w:tcW w:w="2853" w:type="dxa"/>
            <w:shd w:val="clear" w:color="auto" w:fill="auto"/>
          </w:tcPr>
          <w:p w:rsidR="00C61ED9" w:rsidRDefault="00C61ED9" w:rsidP="00C61ED9">
            <w:pPr>
              <w:pStyle w:val="a5"/>
              <w:spacing w:after="0"/>
              <w:jc w:val="center"/>
            </w:pPr>
            <w:r>
              <w:t>Мини- чемпионат по брейк-дансу «Хочешь танцевать? Двигай к нам!»</w:t>
            </w:r>
          </w:p>
          <w:p w:rsidR="00CD2BF9" w:rsidRPr="002C5D81" w:rsidRDefault="00CD2BF9" w:rsidP="00274BE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>10.11</w:t>
            </w:r>
          </w:p>
        </w:tc>
        <w:tc>
          <w:tcPr>
            <w:tcW w:w="1276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proofErr w:type="spellStart"/>
            <w:r>
              <w:t>Аквалоо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2BF9" w:rsidRPr="002C5D81" w:rsidRDefault="00C61ED9" w:rsidP="00274BE3">
            <w:pPr>
              <w:jc w:val="center"/>
            </w:pPr>
            <w:r>
              <w:t xml:space="preserve">Уваров В.Н. </w:t>
            </w:r>
            <w:proofErr w:type="spellStart"/>
            <w:r>
              <w:t>Антонян</w:t>
            </w:r>
            <w:proofErr w:type="spellEnd"/>
            <w:r>
              <w:t xml:space="preserve"> Р.А.</w:t>
            </w:r>
          </w:p>
        </w:tc>
        <w:tc>
          <w:tcPr>
            <w:tcW w:w="1666" w:type="dxa"/>
            <w:shd w:val="clear" w:color="auto" w:fill="auto"/>
          </w:tcPr>
          <w:p w:rsidR="00CD2BF9" w:rsidRPr="009B0579" w:rsidRDefault="00C61ED9" w:rsidP="00274BE3">
            <w:pPr>
              <w:jc w:val="center"/>
            </w:pPr>
            <w:r>
              <w:t xml:space="preserve">Комплексные меры противодействия незаконному потреблению и обороту </w:t>
            </w:r>
            <w:proofErr w:type="spellStart"/>
            <w:proofErr w:type="gramStart"/>
            <w:r>
              <w:t>наркотичес-ких</w:t>
            </w:r>
            <w:proofErr w:type="spellEnd"/>
            <w:proofErr w:type="gramEnd"/>
            <w:r>
              <w:t xml:space="preserve"> средств»</w:t>
            </w:r>
          </w:p>
        </w:tc>
      </w:tr>
      <w:tr w:rsidR="00C61ED9" w:rsidRPr="002C5D81" w:rsidTr="000265A2">
        <w:tc>
          <w:tcPr>
            <w:tcW w:w="516" w:type="dxa"/>
            <w:shd w:val="clear" w:color="auto" w:fill="auto"/>
          </w:tcPr>
          <w:p w:rsidR="00C61ED9" w:rsidRDefault="00C61ED9" w:rsidP="00862C40">
            <w:r>
              <w:t>24.</w:t>
            </w:r>
          </w:p>
        </w:tc>
        <w:tc>
          <w:tcPr>
            <w:tcW w:w="2853" w:type="dxa"/>
            <w:shd w:val="clear" w:color="auto" w:fill="auto"/>
          </w:tcPr>
          <w:p w:rsidR="00C61ED9" w:rsidRDefault="00C61ED9" w:rsidP="00C61ED9">
            <w:pPr>
              <w:pStyle w:val="a5"/>
              <w:spacing w:after="0"/>
              <w:jc w:val="center"/>
            </w:pPr>
            <w:r>
              <w:rPr>
                <w:shd w:val="clear" w:color="auto" w:fill="FFFFFF"/>
              </w:rPr>
              <w:t>Концертная программа, посвящённая Дню Российской конституции « Будущее рождается сегодня...»</w:t>
            </w:r>
          </w:p>
          <w:p w:rsidR="00C61ED9" w:rsidRDefault="00C61ED9" w:rsidP="00C61ED9">
            <w:pPr>
              <w:pStyle w:val="a5"/>
              <w:spacing w:after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12.12</w:t>
            </w:r>
          </w:p>
        </w:tc>
        <w:tc>
          <w:tcPr>
            <w:tcW w:w="1276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Уварова О.В.</w:t>
            </w:r>
          </w:p>
        </w:tc>
        <w:tc>
          <w:tcPr>
            <w:tcW w:w="1666" w:type="dxa"/>
            <w:shd w:val="clear" w:color="auto" w:fill="auto"/>
          </w:tcPr>
          <w:p w:rsidR="00C61ED9" w:rsidRDefault="00C61ED9" w:rsidP="00274BE3">
            <w:pPr>
              <w:jc w:val="center"/>
            </w:pPr>
            <w:r w:rsidRPr="009B0579">
              <w:t>«Патриотическое воспитание граждан»</w:t>
            </w:r>
          </w:p>
        </w:tc>
      </w:tr>
      <w:tr w:rsidR="00C61ED9" w:rsidRPr="002C5D81" w:rsidTr="000265A2">
        <w:tc>
          <w:tcPr>
            <w:tcW w:w="516" w:type="dxa"/>
            <w:shd w:val="clear" w:color="auto" w:fill="auto"/>
          </w:tcPr>
          <w:p w:rsidR="00C61ED9" w:rsidRDefault="00C61ED9" w:rsidP="00862C40">
            <w:r>
              <w:t>25.</w:t>
            </w:r>
          </w:p>
        </w:tc>
        <w:tc>
          <w:tcPr>
            <w:tcW w:w="2853" w:type="dxa"/>
            <w:shd w:val="clear" w:color="auto" w:fill="auto"/>
          </w:tcPr>
          <w:p w:rsidR="00C61ED9" w:rsidRDefault="00C61ED9" w:rsidP="00C61ED9">
            <w:pPr>
              <w:pStyle w:val="a5"/>
              <w:spacing w:after="0"/>
              <w:jc w:val="center"/>
            </w:pPr>
            <w:r>
              <w:t>«Новогодняя сказка»- музыкальная современная сказка для детей и взрослых</w:t>
            </w:r>
          </w:p>
          <w:p w:rsidR="00C61ED9" w:rsidRDefault="00C61ED9" w:rsidP="00C61ED9">
            <w:pPr>
              <w:pStyle w:val="a5"/>
              <w:spacing w:after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26.12</w:t>
            </w:r>
          </w:p>
        </w:tc>
        <w:tc>
          <w:tcPr>
            <w:tcW w:w="1276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ДК с. Волковка</w:t>
            </w:r>
          </w:p>
        </w:tc>
        <w:tc>
          <w:tcPr>
            <w:tcW w:w="1843" w:type="dxa"/>
            <w:shd w:val="clear" w:color="auto" w:fill="auto"/>
          </w:tcPr>
          <w:p w:rsidR="00C61ED9" w:rsidRDefault="00C61ED9" w:rsidP="00274BE3">
            <w:pPr>
              <w:jc w:val="center"/>
            </w:pPr>
            <w:r>
              <w:t>Уварова О.В.</w:t>
            </w:r>
          </w:p>
        </w:tc>
        <w:tc>
          <w:tcPr>
            <w:tcW w:w="1666" w:type="dxa"/>
            <w:shd w:val="clear" w:color="auto" w:fill="auto"/>
          </w:tcPr>
          <w:p w:rsidR="00C61ED9" w:rsidRDefault="00C61ED9" w:rsidP="00274BE3">
            <w:pPr>
              <w:jc w:val="center"/>
            </w:pPr>
            <w:r w:rsidRPr="009B0579">
              <w:t>«Духовно-нравственное воспитание»</w:t>
            </w:r>
          </w:p>
        </w:tc>
      </w:tr>
    </w:tbl>
    <w:p w:rsidR="00862C40" w:rsidRDefault="00862C40" w:rsidP="00862C40">
      <w:pPr>
        <w:pStyle w:val="a3"/>
        <w:ind w:left="1212"/>
        <w:rPr>
          <w:sz w:val="28"/>
          <w:szCs w:val="28"/>
        </w:rPr>
      </w:pPr>
    </w:p>
    <w:p w:rsidR="008801B6" w:rsidRPr="00013A53" w:rsidRDefault="008801B6" w:rsidP="008801B6">
      <w:pPr>
        <w:spacing w:after="113"/>
        <w:jc w:val="both"/>
        <w:rPr>
          <w:b/>
          <w:bCs/>
        </w:rPr>
      </w:pPr>
    </w:p>
    <w:p w:rsidR="00013A53" w:rsidRPr="00013A53" w:rsidRDefault="008801B6" w:rsidP="008801B6">
      <w:pPr>
        <w:spacing w:after="113"/>
        <w:jc w:val="both"/>
        <w:rPr>
          <w:b/>
          <w:bCs/>
        </w:rPr>
      </w:pPr>
      <w:r w:rsidRPr="00013A53">
        <w:rPr>
          <w:b/>
          <w:bCs/>
        </w:rPr>
        <w:tab/>
        <w:t xml:space="preserve">9. Гастрольно-концертная деятельность на базе учреждений </w:t>
      </w:r>
      <w:proofErr w:type="spellStart"/>
      <w:r w:rsidRPr="00013A53">
        <w:rPr>
          <w:b/>
          <w:bCs/>
        </w:rPr>
        <w:t>кул</w:t>
      </w:r>
      <w:r w:rsidRPr="00013A53">
        <w:rPr>
          <w:b/>
          <w:bCs/>
        </w:rPr>
        <w:t>ь</w:t>
      </w:r>
      <w:r w:rsidRPr="00013A53">
        <w:rPr>
          <w:b/>
          <w:bCs/>
        </w:rPr>
        <w:t>турно-досугового</w:t>
      </w:r>
      <w:proofErr w:type="spellEnd"/>
      <w:r w:rsidRPr="00013A53">
        <w:rPr>
          <w:b/>
          <w:bCs/>
        </w:rPr>
        <w:t xml:space="preserve"> типа (не проводятся).</w:t>
      </w:r>
    </w:p>
    <w:p w:rsidR="008801B6" w:rsidRPr="00013A53" w:rsidRDefault="00013A53" w:rsidP="008801B6">
      <w:pPr>
        <w:spacing w:after="113"/>
        <w:jc w:val="both"/>
        <w:rPr>
          <w:b/>
          <w:bCs/>
        </w:rPr>
      </w:pPr>
      <w:r w:rsidRPr="00013A53">
        <w:rPr>
          <w:b/>
          <w:bCs/>
        </w:rPr>
        <w:t xml:space="preserve">    </w:t>
      </w:r>
      <w:r w:rsidR="008801B6" w:rsidRPr="00013A53">
        <w:rPr>
          <w:b/>
          <w:bCs/>
        </w:rPr>
        <w:t xml:space="preserve">   10. Организационно-методическая деятельность.</w:t>
      </w:r>
    </w:p>
    <w:p w:rsidR="008801B6" w:rsidRPr="00013A53" w:rsidRDefault="008801B6" w:rsidP="008801B6">
      <w:pPr>
        <w:tabs>
          <w:tab w:val="left" w:pos="3080"/>
        </w:tabs>
        <w:rPr>
          <w:u w:val="single"/>
        </w:rPr>
      </w:pPr>
      <w:r w:rsidRPr="00013A53">
        <w:rPr>
          <w:u w:val="single"/>
        </w:rPr>
        <w:t>1.  Участие в семинарах:</w:t>
      </w:r>
    </w:p>
    <w:p w:rsidR="008801B6" w:rsidRPr="00013A53" w:rsidRDefault="008801B6" w:rsidP="008801B6">
      <w:pPr>
        <w:tabs>
          <w:tab w:val="left" w:pos="3080"/>
        </w:tabs>
        <w:rPr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60"/>
        <w:gridCol w:w="1606"/>
      </w:tblGrid>
      <w:tr w:rsidR="008801B6" w:rsidRPr="00013A53" w:rsidTr="0041252F">
        <w:tc>
          <w:tcPr>
            <w:tcW w:w="7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both"/>
              <w:rPr>
                <w:color w:val="FF0000"/>
              </w:rPr>
            </w:pPr>
            <w:proofErr w:type="gramStart"/>
            <w:r w:rsidRPr="00013A53">
              <w:rPr>
                <w:color w:val="FF0000"/>
              </w:rPr>
              <w:t>Согласно графика</w:t>
            </w:r>
            <w:proofErr w:type="gramEnd"/>
            <w:r w:rsidRPr="00013A53">
              <w:rPr>
                <w:color w:val="FF0000"/>
              </w:rPr>
              <w:t xml:space="preserve"> семинаров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center"/>
            </w:pPr>
          </w:p>
        </w:tc>
      </w:tr>
      <w:tr w:rsidR="008801B6" w:rsidRPr="00013A53" w:rsidTr="0041252F">
        <w:tc>
          <w:tcPr>
            <w:tcW w:w="7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both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center"/>
            </w:pPr>
          </w:p>
        </w:tc>
      </w:tr>
      <w:tr w:rsidR="008801B6" w:rsidRPr="00013A53" w:rsidTr="0041252F">
        <w:tc>
          <w:tcPr>
            <w:tcW w:w="7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both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tabs>
                <w:tab w:val="left" w:pos="1009"/>
              </w:tabs>
              <w:snapToGrid w:val="0"/>
              <w:ind w:left="19"/>
              <w:jc w:val="center"/>
            </w:pPr>
          </w:p>
        </w:tc>
      </w:tr>
    </w:tbl>
    <w:p w:rsidR="008801B6" w:rsidRPr="00013A53" w:rsidRDefault="008801B6" w:rsidP="008801B6">
      <w:pPr>
        <w:rPr>
          <w:u w:val="single"/>
        </w:rPr>
      </w:pPr>
    </w:p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>2. Изучение общественного мнения:</w:t>
      </w:r>
    </w:p>
    <w:p w:rsidR="008801B6" w:rsidRPr="00013A53" w:rsidRDefault="008801B6" w:rsidP="008801B6">
      <w:r w:rsidRPr="00013A53">
        <w:t>- анкетный опрос (ноябрь);</w:t>
      </w:r>
    </w:p>
    <w:p w:rsidR="008801B6" w:rsidRPr="00013A53" w:rsidRDefault="008801B6" w:rsidP="008801B6">
      <w:r w:rsidRPr="00013A53">
        <w:t>- анализ отзывов и предложений населения (май, ноябрь).</w:t>
      </w:r>
    </w:p>
    <w:p w:rsidR="008801B6" w:rsidRPr="00013A53" w:rsidRDefault="008801B6" w:rsidP="008801B6"/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>3. Подготовка отчетов по реализации краевых, городских программ (в т.ч. комплексных планов взаимодействия) 1 раз в квартал.</w:t>
      </w:r>
    </w:p>
    <w:p w:rsidR="008801B6" w:rsidRPr="00013A53" w:rsidRDefault="008801B6" w:rsidP="008801B6"/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 xml:space="preserve">4. Подготовка статистической информации (ф.7-НК) и аналитических отчетов </w:t>
      </w:r>
    </w:p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lastRenderedPageBreak/>
        <w:t>о работе клубных учреждений за 2014 год – декабрь.</w:t>
      </w:r>
    </w:p>
    <w:p w:rsidR="008801B6" w:rsidRPr="00013A53" w:rsidRDefault="008801B6" w:rsidP="008801B6"/>
    <w:p w:rsidR="008801B6" w:rsidRPr="00013A53" w:rsidRDefault="008801B6" w:rsidP="008801B6">
      <w:pPr>
        <w:rPr>
          <w:u w:val="single"/>
        </w:rPr>
      </w:pPr>
    </w:p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>5. Подготовка отчетов о достижении планового уровня показателей, характ</w:t>
      </w:r>
      <w:r w:rsidRPr="00013A53">
        <w:rPr>
          <w:u w:val="single"/>
        </w:rPr>
        <w:t>е</w:t>
      </w:r>
      <w:r w:rsidRPr="00013A53">
        <w:rPr>
          <w:u w:val="single"/>
        </w:rPr>
        <w:t>ризующих объем услуг оказываемых физическим и (или) юридическим л</w:t>
      </w:r>
      <w:r w:rsidRPr="00013A53">
        <w:rPr>
          <w:u w:val="single"/>
        </w:rPr>
        <w:t>и</w:t>
      </w:r>
      <w:r w:rsidRPr="00013A53">
        <w:rPr>
          <w:u w:val="single"/>
        </w:rPr>
        <w:t>цам в рамках муниципального задания (1 полугодие –  до 1 июля, за 9 мес</w:t>
      </w:r>
      <w:r w:rsidRPr="00013A53">
        <w:rPr>
          <w:u w:val="single"/>
        </w:rPr>
        <w:t>я</w:t>
      </w:r>
      <w:r w:rsidRPr="00013A53">
        <w:rPr>
          <w:u w:val="single"/>
        </w:rPr>
        <w:t>цев до 1 октября 2014 г.</w:t>
      </w:r>
      <w:proofErr w:type="gramStart"/>
      <w:r w:rsidRPr="00013A53">
        <w:rPr>
          <w:u w:val="single"/>
        </w:rPr>
        <w:t xml:space="preserve"> ,</w:t>
      </w:r>
      <w:proofErr w:type="gramEnd"/>
      <w:r w:rsidRPr="00013A53">
        <w:rPr>
          <w:u w:val="single"/>
        </w:rPr>
        <w:t xml:space="preserve"> за год – до 1 января 2015 г.)</w:t>
      </w:r>
    </w:p>
    <w:p w:rsidR="008801B6" w:rsidRPr="00013A53" w:rsidRDefault="008801B6" w:rsidP="008801B6"/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>6. Разработка сценариев и проведение культурно-массовых мероприятий</w:t>
      </w:r>
    </w:p>
    <w:p w:rsidR="008801B6" w:rsidRPr="00013A53" w:rsidRDefault="008801B6" w:rsidP="008801B6">
      <w:pPr>
        <w:rPr>
          <w:u w:val="single"/>
        </w:rPr>
      </w:pPr>
    </w:p>
    <w:p w:rsidR="008801B6" w:rsidRPr="00013A53" w:rsidRDefault="008801B6" w:rsidP="008801B6">
      <w:pPr>
        <w:rPr>
          <w:u w:val="single"/>
        </w:rPr>
      </w:pPr>
      <w:r w:rsidRPr="00013A53">
        <w:rPr>
          <w:u w:val="single"/>
        </w:rPr>
        <w:t>7. Разработка комплексных планов работы учреждения  по реализации краевых и г</w:t>
      </w:r>
      <w:r w:rsidRPr="00013A53">
        <w:rPr>
          <w:u w:val="single"/>
        </w:rPr>
        <w:t>о</w:t>
      </w:r>
      <w:r w:rsidRPr="00013A53">
        <w:rPr>
          <w:u w:val="single"/>
        </w:rPr>
        <w:t>родских целевых программ на 2013 г.</w:t>
      </w:r>
    </w:p>
    <w:p w:rsidR="008801B6" w:rsidRPr="00013A53" w:rsidRDefault="008801B6" w:rsidP="008801B6">
      <w:pPr>
        <w:spacing w:after="113"/>
        <w:jc w:val="both"/>
        <w:rPr>
          <w:b/>
          <w:bCs/>
          <w:u w:val="single"/>
        </w:rPr>
      </w:pPr>
    </w:p>
    <w:p w:rsidR="008801B6" w:rsidRPr="00013A53" w:rsidRDefault="008801B6" w:rsidP="008801B6">
      <w:r w:rsidRPr="00013A53">
        <w:rPr>
          <w:bCs/>
          <w:u w:val="single"/>
        </w:rPr>
        <w:t>8.</w:t>
      </w:r>
      <w:r w:rsidRPr="00013A53">
        <w:rPr>
          <w:b/>
          <w:bCs/>
          <w:u w:val="single"/>
        </w:rPr>
        <w:t xml:space="preserve"> </w:t>
      </w:r>
      <w:r w:rsidRPr="00013A53">
        <w:rPr>
          <w:u w:val="single"/>
        </w:rPr>
        <w:t>Разработка проекта плана работы учреждения на 2015 г. (октябрь).</w:t>
      </w:r>
    </w:p>
    <w:p w:rsidR="008801B6" w:rsidRPr="00013A53" w:rsidRDefault="008801B6" w:rsidP="008801B6">
      <w:pPr>
        <w:rPr>
          <w:b/>
          <w:bCs/>
          <w:u w:val="single"/>
        </w:rPr>
      </w:pPr>
    </w:p>
    <w:p w:rsidR="008801B6" w:rsidRPr="00013A53" w:rsidRDefault="008801B6" w:rsidP="008801B6">
      <w:pPr>
        <w:spacing w:after="113"/>
        <w:jc w:val="both"/>
        <w:rPr>
          <w:b/>
          <w:bCs/>
        </w:rPr>
      </w:pPr>
      <w:r w:rsidRPr="00013A53">
        <w:rPr>
          <w:b/>
          <w:bCs/>
        </w:rPr>
        <w:tab/>
        <w:t>11. Учеба кадров.</w:t>
      </w:r>
    </w:p>
    <w:p w:rsidR="008801B6" w:rsidRPr="00013A53" w:rsidRDefault="008801B6" w:rsidP="008801B6">
      <w:pPr>
        <w:spacing w:after="113"/>
        <w:jc w:val="both"/>
        <w:rPr>
          <w:bCs/>
        </w:rPr>
      </w:pPr>
      <w:r w:rsidRPr="00013A53">
        <w:tab/>
        <w:t>Участие в семинарах, организуемых МУК г</w:t>
      </w:r>
      <w:proofErr w:type="gramStart"/>
      <w:r w:rsidRPr="00013A53">
        <w:t>.С</w:t>
      </w:r>
      <w:proofErr w:type="gramEnd"/>
      <w:r w:rsidRPr="00013A53">
        <w:t>очи «ТМЦ»:</w:t>
      </w:r>
    </w:p>
    <w:p w:rsidR="008801B6" w:rsidRPr="00013A53" w:rsidRDefault="008801B6" w:rsidP="008801B6">
      <w:pPr>
        <w:jc w:val="both"/>
        <w:rPr>
          <w:color w:val="FF0000"/>
        </w:rPr>
      </w:pPr>
      <w:r w:rsidRPr="00013A53">
        <w:tab/>
      </w:r>
      <w:proofErr w:type="gramStart"/>
      <w:r w:rsidRPr="00013A53">
        <w:rPr>
          <w:color w:val="FF0000"/>
        </w:rPr>
        <w:t>Согласно графика</w:t>
      </w:r>
      <w:proofErr w:type="gramEnd"/>
      <w:r w:rsidRPr="00013A53">
        <w:rPr>
          <w:color w:val="FF0000"/>
        </w:rPr>
        <w:t>.</w:t>
      </w:r>
    </w:p>
    <w:p w:rsidR="008801B6" w:rsidRPr="00013A53" w:rsidRDefault="008801B6" w:rsidP="008801B6">
      <w:pPr>
        <w:jc w:val="both"/>
      </w:pPr>
    </w:p>
    <w:p w:rsidR="008801B6" w:rsidRPr="00013A53" w:rsidRDefault="008801B6" w:rsidP="008801B6">
      <w:pPr>
        <w:widowControl w:val="0"/>
        <w:numPr>
          <w:ilvl w:val="0"/>
          <w:numId w:val="11"/>
        </w:numPr>
        <w:tabs>
          <w:tab w:val="left" w:pos="730"/>
        </w:tabs>
        <w:spacing w:after="113"/>
        <w:jc w:val="both"/>
        <w:rPr>
          <w:b/>
          <w:bCs/>
        </w:rPr>
      </w:pPr>
      <w:r w:rsidRPr="00013A53">
        <w:rPr>
          <w:b/>
          <w:bCs/>
        </w:rPr>
        <w:t>Деятельность по взаимодействию со СМИ.</w:t>
      </w:r>
      <w:r w:rsidRPr="00013A53">
        <w:rPr>
          <w:b/>
          <w:bCs/>
        </w:rPr>
        <w:tab/>
      </w:r>
    </w:p>
    <w:p w:rsidR="008801B6" w:rsidRPr="00013A53" w:rsidRDefault="008801B6" w:rsidP="008801B6">
      <w:pPr>
        <w:tabs>
          <w:tab w:val="left" w:pos="730"/>
          <w:tab w:val="left" w:pos="1184"/>
        </w:tabs>
        <w:spacing w:after="113"/>
        <w:ind w:left="735"/>
        <w:jc w:val="both"/>
        <w:rPr>
          <w:b/>
          <w:bCs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46"/>
        <w:gridCol w:w="2602"/>
      </w:tblGrid>
      <w:tr w:rsidR="008801B6" w:rsidRPr="00013A53" w:rsidTr="0041252F">
        <w:tc>
          <w:tcPr>
            <w:tcW w:w="70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pStyle w:val="a4"/>
              <w:snapToGrid w:val="0"/>
            </w:pPr>
            <w:r w:rsidRPr="00013A53">
              <w:t>Освещение в СМИ мероприятий, посвящённых праздн</w:t>
            </w:r>
            <w:r w:rsidRPr="00013A53">
              <w:t>о</w:t>
            </w:r>
            <w:r w:rsidRPr="00013A53">
              <w:t>ванию юбилейных и праздничных дат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801B6" w:rsidRPr="00013A53" w:rsidRDefault="008801B6" w:rsidP="0041252F">
            <w:pPr>
              <w:pStyle w:val="a4"/>
              <w:snapToGrid w:val="0"/>
            </w:pPr>
            <w:r w:rsidRPr="00013A53">
              <w:t>По мере необход</w:t>
            </w:r>
            <w:r w:rsidRPr="00013A53">
              <w:t>и</w:t>
            </w:r>
            <w:r w:rsidRPr="00013A53">
              <w:t>мости</w:t>
            </w:r>
          </w:p>
        </w:tc>
      </w:tr>
      <w:tr w:rsidR="008801B6" w:rsidRPr="00013A53" w:rsidTr="0041252F"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B6" w:rsidRPr="00013A53" w:rsidRDefault="008801B6" w:rsidP="0041252F">
            <w:pPr>
              <w:pStyle w:val="a4"/>
              <w:snapToGrid w:val="0"/>
            </w:pPr>
            <w:r w:rsidRPr="00013A53">
              <w:t>Подготовка информационных материалов на сайт Управления кул</w:t>
            </w:r>
            <w:r w:rsidRPr="00013A53">
              <w:t>ь</w:t>
            </w:r>
            <w:r w:rsidRPr="00013A53">
              <w:t>туры администрации г</w:t>
            </w:r>
            <w:proofErr w:type="gramStart"/>
            <w:r w:rsidRPr="00013A53">
              <w:t>.С</w:t>
            </w:r>
            <w:proofErr w:type="gramEnd"/>
            <w:r w:rsidRPr="00013A53">
              <w:t>очи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B6" w:rsidRPr="00013A53" w:rsidRDefault="008801B6" w:rsidP="0041252F">
            <w:pPr>
              <w:pStyle w:val="a4"/>
              <w:snapToGrid w:val="0"/>
            </w:pPr>
            <w:r w:rsidRPr="00013A53">
              <w:t>В течение года</w:t>
            </w:r>
          </w:p>
        </w:tc>
      </w:tr>
    </w:tbl>
    <w:p w:rsidR="008801B6" w:rsidRPr="00013A53" w:rsidRDefault="008801B6" w:rsidP="008801B6"/>
    <w:p w:rsidR="008801B6" w:rsidRPr="00013A53" w:rsidRDefault="008801B6" w:rsidP="008801B6"/>
    <w:p w:rsidR="008801B6" w:rsidRPr="00013A53" w:rsidRDefault="008801B6" w:rsidP="008801B6">
      <w:pPr>
        <w:spacing w:after="113"/>
        <w:jc w:val="both"/>
        <w:rPr>
          <w:b/>
          <w:bCs/>
        </w:rPr>
      </w:pPr>
      <w:r w:rsidRPr="00013A53">
        <w:rPr>
          <w:b/>
          <w:bCs/>
        </w:rPr>
        <w:tab/>
        <w:t>13. Хозяйственная деятельность (проведение ремонтов за счет пр</w:t>
      </w:r>
      <w:r w:rsidRPr="00013A53">
        <w:rPr>
          <w:b/>
          <w:bCs/>
        </w:rPr>
        <w:t>и</w:t>
      </w:r>
      <w:r w:rsidRPr="00013A53">
        <w:rPr>
          <w:b/>
          <w:bCs/>
        </w:rPr>
        <w:t xml:space="preserve">влеченных, собственных средств и средств по краевым, городским программам). Предусмотрены приобретения за счет депутатских средств на </w:t>
      </w:r>
      <w:r w:rsidR="00013A53" w:rsidRPr="00013A53">
        <w:rPr>
          <w:b/>
          <w:bCs/>
        </w:rPr>
        <w:t xml:space="preserve">2 полугодие </w:t>
      </w:r>
      <w:r w:rsidRPr="00013A53">
        <w:rPr>
          <w:b/>
          <w:bCs/>
        </w:rPr>
        <w:t>2015 год на сумму 230 000 руб.</w:t>
      </w:r>
      <w:r w:rsidRPr="00013A53">
        <w:rPr>
          <w:b/>
          <w:bCs/>
        </w:rPr>
        <w:tab/>
      </w:r>
    </w:p>
    <w:p w:rsidR="008801B6" w:rsidRPr="00013A53" w:rsidRDefault="008801B6" w:rsidP="008801B6">
      <w:r w:rsidRPr="00013A53">
        <w:t xml:space="preserve"> </w:t>
      </w:r>
      <w:r w:rsidRPr="00013A53">
        <w:tab/>
      </w:r>
    </w:p>
    <w:p w:rsidR="008801B6" w:rsidRPr="00013A53" w:rsidRDefault="008801B6" w:rsidP="008801B6"/>
    <w:p w:rsidR="008801B6" w:rsidRPr="00013A53" w:rsidRDefault="008801B6" w:rsidP="008801B6">
      <w:r w:rsidRPr="00013A53">
        <w:t>Художественный руководитель</w:t>
      </w:r>
    </w:p>
    <w:p w:rsidR="008801B6" w:rsidRPr="00013A53" w:rsidRDefault="008801B6" w:rsidP="008801B6">
      <w:r w:rsidRPr="00013A53">
        <w:t xml:space="preserve">МБУК и </w:t>
      </w:r>
      <w:proofErr w:type="gramStart"/>
      <w:r w:rsidRPr="00013A53">
        <w:t>г</w:t>
      </w:r>
      <w:proofErr w:type="gramEnd"/>
      <w:r w:rsidRPr="00013A53">
        <w:t>. Сочи «Дом культуры с. Волковка»                       Головашова Д.Н.</w:t>
      </w:r>
    </w:p>
    <w:p w:rsidR="008B5404" w:rsidRDefault="008B5404">
      <w:pPr>
        <w:jc w:val="center"/>
      </w:pPr>
    </w:p>
    <w:sectPr w:rsidR="008B5404" w:rsidSect="00A2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9DC61C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A30D40"/>
    <w:multiLevelType w:val="hybridMultilevel"/>
    <w:tmpl w:val="BA90D0C8"/>
    <w:lvl w:ilvl="0" w:tplc="EADEE6F4">
      <w:start w:val="6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">
    <w:nsid w:val="217C5039"/>
    <w:multiLevelType w:val="multilevel"/>
    <w:tmpl w:val="56069B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2E3742DF"/>
    <w:multiLevelType w:val="hybridMultilevel"/>
    <w:tmpl w:val="6DCCA1EC"/>
    <w:lvl w:ilvl="0" w:tplc="0F22EB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07F96"/>
    <w:multiLevelType w:val="hybridMultilevel"/>
    <w:tmpl w:val="6DCCA1EC"/>
    <w:lvl w:ilvl="0" w:tplc="0F22EB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584DE8"/>
    <w:multiLevelType w:val="hybridMultilevel"/>
    <w:tmpl w:val="6DCCA1EC"/>
    <w:lvl w:ilvl="0" w:tplc="0F22EB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4C1622"/>
    <w:multiLevelType w:val="hybridMultilevel"/>
    <w:tmpl w:val="E1867590"/>
    <w:lvl w:ilvl="0" w:tplc="72EC5246">
      <w:start w:val="12"/>
      <w:numFmt w:val="decimal"/>
      <w:lvlText w:val="%1."/>
      <w:lvlJc w:val="left"/>
      <w:pPr>
        <w:tabs>
          <w:tab w:val="num" w:pos="1185"/>
        </w:tabs>
        <w:ind w:left="11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8">
    <w:nsid w:val="6CF129A2"/>
    <w:multiLevelType w:val="hybridMultilevel"/>
    <w:tmpl w:val="6DCCA1EC"/>
    <w:lvl w:ilvl="0" w:tplc="0F22EB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531219"/>
    <w:multiLevelType w:val="hybridMultilevel"/>
    <w:tmpl w:val="6DCCA1EC"/>
    <w:lvl w:ilvl="0" w:tplc="0F22EB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AE06B8"/>
    <w:multiLevelType w:val="hybridMultilevel"/>
    <w:tmpl w:val="9B9A0A02"/>
    <w:lvl w:ilvl="0" w:tplc="0F22EB8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DA0"/>
    <w:rsid w:val="00013A53"/>
    <w:rsid w:val="000265A2"/>
    <w:rsid w:val="00027938"/>
    <w:rsid w:val="004037C0"/>
    <w:rsid w:val="0062516C"/>
    <w:rsid w:val="006A0EFD"/>
    <w:rsid w:val="00744DA0"/>
    <w:rsid w:val="00862C40"/>
    <w:rsid w:val="008801B6"/>
    <w:rsid w:val="008B5404"/>
    <w:rsid w:val="009B0579"/>
    <w:rsid w:val="00A272C7"/>
    <w:rsid w:val="00B8180B"/>
    <w:rsid w:val="00C33B07"/>
    <w:rsid w:val="00C61ED9"/>
    <w:rsid w:val="00CC3DD5"/>
    <w:rsid w:val="00CD2BF9"/>
    <w:rsid w:val="00E153E9"/>
    <w:rsid w:val="00E7449D"/>
    <w:rsid w:val="00F35234"/>
    <w:rsid w:val="00F82B99"/>
    <w:rsid w:val="00FF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A0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404"/>
    <w:pPr>
      <w:ind w:left="720"/>
      <w:contextualSpacing/>
    </w:pPr>
  </w:style>
  <w:style w:type="paragraph" w:customStyle="1" w:styleId="21">
    <w:name w:val="Основной текст 21"/>
    <w:basedOn w:val="a"/>
    <w:rsid w:val="008B5404"/>
    <w:pPr>
      <w:widowControl w:val="0"/>
      <w:spacing w:after="120" w:line="480" w:lineRule="auto"/>
    </w:pPr>
    <w:rPr>
      <w:rFonts w:eastAsia="Arial Unicode MS" w:cs="Mangal"/>
      <w:kern w:val="1"/>
      <w:szCs w:val="21"/>
      <w:lang w:eastAsia="hi-IN" w:bidi="hi-IN"/>
    </w:rPr>
  </w:style>
  <w:style w:type="paragraph" w:customStyle="1" w:styleId="a4">
    <w:name w:val="Содержимое таблицы"/>
    <w:basedOn w:val="a"/>
    <w:rsid w:val="00862C40"/>
    <w:pPr>
      <w:widowControl w:val="0"/>
      <w:suppressLineNumbers/>
    </w:pPr>
    <w:rPr>
      <w:rFonts w:eastAsia="Arial Unicode MS" w:cs="Tahoma"/>
      <w:kern w:val="1"/>
      <w:lang w:eastAsia="hi-IN" w:bidi="hi-IN"/>
    </w:rPr>
  </w:style>
  <w:style w:type="paragraph" w:styleId="a5">
    <w:name w:val="Normal (Web)"/>
    <w:basedOn w:val="a"/>
    <w:uiPriority w:val="99"/>
    <w:semiHidden/>
    <w:unhideWhenUsed/>
    <w:rsid w:val="000265A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2014-08-29T12:46:00Z</cp:lastPrinted>
  <dcterms:created xsi:type="dcterms:W3CDTF">2014-07-04T10:46:00Z</dcterms:created>
  <dcterms:modified xsi:type="dcterms:W3CDTF">2014-08-29T12:46:00Z</dcterms:modified>
</cp:coreProperties>
</file>