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ПО ЛИТЕРАТУРНОМУ ЧТЕНИЮ 1 «А» КЛАССА.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773"/>
        <w:gridCol w:w="1230"/>
        <w:gridCol w:w="1473"/>
        <w:gridCol w:w="1576"/>
        <w:gridCol w:w="134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потока. Устная и письменная речь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5.09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9.09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звуки. Участие в диалоге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а. Звук [а]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А, а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о. Звук [о]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О, о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и. Звук [и]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И, и,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7.10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8.10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у. Звук [у]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 [н], [н’]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с. Звуки [с], [с’]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 [к], [к’]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7.11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8.11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з. Звуки [з], [з’]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[п]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5.12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9.12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 [й’а], [’а]. Двойная роль букв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"Дядя Миша". Чтение текстов с изученными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 звуков [г] - [к].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 [ч’]. Сочетания ЧА — ЧУ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 предложений с буквами Ш, ш. Слушание литературного произведения о животных.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9.01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ю. Проведение звукового анализа слов с буквами Ю, ю. Звуки [й’у], [’у]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щ. Звук [щ’]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30.01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ф. Звук [ф]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31.01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7.02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27.02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7.03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3.04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4.04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7.04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8.04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10.04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11.04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14.04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17.04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18.04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главной мысли (идеи) в произведениях о природе родного края. Любовь к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21.04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24.04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25.04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содержания. Произведения о дружбе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28.04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29.04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5.05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6.05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12.05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13.05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взаимопомощь. На примере произведения М. С. Пляцковского "Сердитый дог Буль"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15.05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16.05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19.05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20.05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22.05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23.05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t>26.05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128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ind w:left="120"/>
      </w:pPr>
      <w:bookmarkStart w:id="0" w:name="block-33291969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            </w:t>
      </w:r>
      <w:bookmarkStart w:id="2" w:name="_GoBack"/>
      <w:bookmarkEnd w:id="2"/>
      <w:r>
        <w:rPr>
          <w:rFonts w:ascii="Times New Roman" w:hAnsi="Times New Roman"/>
          <w:b/>
          <w:color w:val="000000"/>
          <w:sz w:val="28"/>
        </w:rPr>
        <w:t>Календарно-тематическое планирование 1 «Б»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, 1 «В»</w:t>
      </w:r>
      <w:r>
        <w:rPr>
          <w:rFonts w:ascii="Times New Roman" w:hAnsi="Times New Roman"/>
          <w:b/>
          <w:color w:val="000000"/>
          <w:sz w:val="28"/>
        </w:rPr>
        <w:t xml:space="preserve"> по литературному чтению.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723"/>
        <w:gridCol w:w="1190"/>
        <w:gridCol w:w="1841"/>
        <w:gridCol w:w="1910"/>
        <w:gridCol w:w="135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6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39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предложения из речевого потока. Устная и письменная речь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рассказов по сюжетным картинкам. Предложение и слово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звуки. Участие в диалоге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А, а. Звук [а]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А, а в слоге-слиянии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О, о. Звук [о]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буквы О, о в слоге-слиянии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И, и. Звук [и]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И, и, их функция в слоге-слиянии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У, у. Звук [у]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 [н], [н’] Проведение звукового анализа слов с буквами Н, н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с. Звуки [с], [с’] Проведение звукового анализа слов с буквами С, с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 [к], [к’] Проведение звукового анализа слов с буквами К, к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Р, р. Согласные звуки [р], [р’] Проведение звукового анализа слов с буквами Р, р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 [в], [в’] Проведение звукового анализа слов с буквами В, в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Е, 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П, п. Согласные звуки [п], [п’] Проведение звукового анализа слов с буквами П, п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З, з. Звуки [з], [з’ ] Проведение звукового анализа слов с буквами З,з. Отработка навыка чтения предложений с буквами З,з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Б, б. Сопоставление звуков [б] - [п]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 [й’а], [’а]. Двойная роль букв Я, 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произведения. Произведение по выбору, например, В.Г.Сутеев "Дядя Миша". Чтение текстов с изученными буквами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 звуков [г] - [к].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 [ч’]. Сочетания ЧА — ЧУ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 предложений с буквами Ш, ш. Слушание литературного произведения о животных. Произведение по выбору, например, М.М. Пришвин "Лисичкин хлеб"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Ё, ё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Ю, ю. Проведение звукового анализа слов с буквами Ю, ю. Звуки [й’у], [’у]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Щ, щ. Звук [щ’]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Ф, ф. Звук [ф]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урок.Обобщение знаний о буквах. Русский алфавит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31.01.2025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в фольклорных (народных) сказках о животных. На примере сказок «Лисица и тетерев», «Лиса и рак»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- средство воспитания живости ума, сообразительности.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года. Настроение, которое рождает стихотворение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главной мысли (идеи) в произведениях о природе родного края. Любовь к Родине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Заголовок произведения, его значение для понимания содержания. Произведения о дружбе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осознание понятий труд, взаимопомощь. На примере произведения М. С. Пляцковского "Сердитый дог Буль"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взаимоотношениях человека и животных. Составление рассказа о самостоятельно прочитанной книге о животных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братьях наших меньших: бережное отношение к животным. На примере рассказа В. А. Осеевой "Плохо"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bottom"/>
          </w:tcPr>
          <w:p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>
      <w:bookmarkStart w:id="1" w:name="block-33291967"/>
      <w:bookmarkEnd w:id="1"/>
    </w:p>
    <w:p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57"/>
    <w:rsid w:val="00073A2D"/>
    <w:rsid w:val="002E085D"/>
    <w:rsid w:val="003D303E"/>
    <w:rsid w:val="00600A9A"/>
    <w:rsid w:val="006222E4"/>
    <w:rsid w:val="00770ECE"/>
    <w:rsid w:val="008007BE"/>
    <w:rsid w:val="00B34F4E"/>
    <w:rsid w:val="00B80257"/>
    <w:rsid w:val="00BB2120"/>
    <w:rsid w:val="00C3601A"/>
    <w:rsid w:val="00DE40E9"/>
    <w:rsid w:val="00E615A8"/>
    <w:rsid w:val="00F23C1D"/>
    <w:rsid w:val="40C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color w:val="622423" w:themeColor="accent2" w:themeShade="7F"/>
    </w:rPr>
  </w:style>
  <w:style w:type="paragraph" w:styleId="3">
    <w:name w:val="heading 2"/>
    <w:basedOn w:val="1"/>
    <w:next w:val="1"/>
    <w:link w:val="23"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color w:val="943734" w:themeColor="accent2" w:themeShade="BF"/>
    </w:rPr>
  </w:style>
  <w:style w:type="paragraph" w:styleId="4">
    <w:name w:val="heading 3"/>
    <w:basedOn w:val="1"/>
    <w:next w:val="1"/>
    <w:link w:val="24"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color w:val="943734" w:themeColor="accent2" w:themeShade="BF"/>
    </w:rPr>
  </w:style>
  <w:style w:type="paragraph" w:styleId="5">
    <w:name w:val="heading 4"/>
    <w:basedOn w:val="1"/>
    <w:next w:val="1"/>
    <w:link w:val="25"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color w:val="943734" w:themeColor="accent2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color w:val="943734" w:themeColor="accent2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color w:val="943734" w:themeColor="accent2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color w:val="943734" w:themeColor="accent2" w:themeShade="BF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color w:val="C0504D" w:themeColor="accent2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color w:val="C0504D" w:themeColor="accent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</w:rPr>
  </w:style>
  <w:style w:type="character" w:styleId="14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5">
    <w:name w:val="Strong"/>
    <w:qFormat/>
    <w:uiPriority w:val="22"/>
    <w:rPr>
      <w:b/>
      <w:bCs/>
      <w:spacing w:val="0"/>
    </w:rPr>
  </w:style>
  <w:style w:type="paragraph" w:styleId="16">
    <w:name w:val="Normal Indent"/>
    <w:basedOn w:val="1"/>
    <w:unhideWhenUsed/>
    <w:uiPriority w:val="99"/>
    <w:pPr>
      <w:ind w:left="720"/>
    </w:p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943734" w:themeColor="accent2" w:themeShade="BF"/>
      <w:sz w:val="18"/>
      <w:szCs w:val="18"/>
    </w:rPr>
  </w:style>
  <w:style w:type="paragraph" w:styleId="18">
    <w:name w:val="header"/>
    <w:basedOn w:val="1"/>
    <w:link w:val="45"/>
    <w:unhideWhenUsed/>
    <w:uiPriority w:val="99"/>
    <w:pPr>
      <w:tabs>
        <w:tab w:val="center" w:pos="4680"/>
        <w:tab w:val="right" w:pos="9360"/>
      </w:tabs>
    </w:pPr>
  </w:style>
  <w:style w:type="paragraph" w:styleId="19">
    <w:name w:val="Title"/>
    <w:basedOn w:val="1"/>
    <w:next w:val="1"/>
    <w:link w:val="31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color w:val="FFFFFF" w:themeColor="background1"/>
      <w:spacing w:val="10"/>
      <w:sz w:val="48"/>
      <w:szCs w:val="48"/>
    </w:rPr>
  </w:style>
  <w:style w:type="paragraph" w:styleId="20">
    <w:name w:val="Subtitle"/>
    <w:basedOn w:val="1"/>
    <w:next w:val="1"/>
    <w:link w:val="32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color w:val="622423" w:themeColor="accent2" w:themeShade="7F"/>
      <w:sz w:val="24"/>
      <w:szCs w:val="24"/>
    </w:rPr>
  </w:style>
  <w:style w:type="table" w:styleId="21">
    <w:name w:val="Table Grid"/>
    <w:basedOn w:val="12"/>
    <w:uiPriority w:val="59"/>
    <w:pPr>
      <w:spacing w:after="0" w:line="240" w:lineRule="auto"/>
    </w:pPr>
    <w:rPr>
      <w:rFonts w:eastAsiaTheme="minorEastAsia"/>
      <w:lang w:val="ru-RU" w:eastAsia="ru-RU"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3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4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5">
    <w:name w:val="Заголовок 4 Знак"/>
    <w:basedOn w:val="11"/>
    <w:link w:val="5"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6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43734" w:themeColor="accent2" w:themeShade="BF"/>
    </w:rPr>
  </w:style>
  <w:style w:type="character" w:customStyle="1" w:styleId="27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8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943734" w:themeColor="accent2" w:themeShade="BF"/>
    </w:rPr>
  </w:style>
  <w:style w:type="character" w:customStyle="1" w:styleId="29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</w:rPr>
  </w:style>
  <w:style w:type="character" w:customStyle="1" w:styleId="31">
    <w:name w:val="Название Знак"/>
    <w:basedOn w:val="11"/>
    <w:link w:val="19"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32">
    <w:name w:val="Подзаголовок Знак"/>
    <w:basedOn w:val="11"/>
    <w:link w:val="20"/>
    <w:uiPriority w:val="11"/>
    <w:rPr>
      <w:rFonts w:asciiTheme="majorHAnsi" w:hAnsiTheme="majorHAnsi" w:eastAsiaTheme="majorEastAsia" w:cstheme="majorBidi"/>
      <w:i/>
      <w:iCs/>
      <w:color w:val="622423" w:themeColor="accent2" w:themeShade="7F"/>
      <w:sz w:val="24"/>
      <w:szCs w:val="24"/>
    </w:rPr>
  </w:style>
  <w:style w:type="paragraph" w:styleId="33">
    <w:name w:val="No Spacing"/>
    <w:basedOn w:val="1"/>
    <w:qFormat/>
    <w:uiPriority w:val="1"/>
    <w:pPr>
      <w:spacing w:after="0" w:line="240" w:lineRule="auto"/>
    </w:p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color w:val="943734" w:themeColor="accent2" w:themeShade="BF"/>
    </w:rPr>
  </w:style>
  <w:style w:type="character" w:customStyle="1" w:styleId="36">
    <w:name w:val="Цитата 2 Знак"/>
    <w:basedOn w:val="11"/>
    <w:link w:val="35"/>
    <w:uiPriority w:val="29"/>
    <w:rPr>
      <w:color w:val="943734" w:themeColor="accent2" w:themeShade="BF"/>
      <w:sz w:val="20"/>
      <w:szCs w:val="20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color w:val="C0504D" w:themeColor="accent2"/>
    </w:rPr>
  </w:style>
  <w:style w:type="character" w:customStyle="1" w:styleId="38">
    <w:name w:val="Выделенная цитата Знак"/>
    <w:basedOn w:val="11"/>
    <w:link w:val="37"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</w:rPr>
  </w:style>
  <w:style w:type="character" w:customStyle="1" w:styleId="39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</w:rPr>
  </w:style>
  <w:style w:type="character" w:customStyle="1" w:styleId="40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</w:rPr>
  </w:style>
  <w:style w:type="character" w:customStyle="1" w:styleId="41">
    <w:name w:val="Subtle Reference"/>
    <w:qFormat/>
    <w:uiPriority w:val="31"/>
    <w:rPr>
      <w:i/>
      <w:iCs/>
      <w:smallCaps/>
      <w:color w:val="C0504D" w:themeColor="accent2"/>
      <w:u w:color="C0504D" w:themeColor="accent2"/>
    </w:rPr>
  </w:style>
  <w:style w:type="character" w:customStyle="1" w:styleId="42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</w:rPr>
  </w:style>
  <w:style w:type="character" w:customStyle="1" w:styleId="43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43734" w:themeColor="accent2" w:themeShade="BF"/>
      <w:u w:val="single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Верхний колонтитул Знак"/>
    <w:basedOn w:val="11"/>
    <w:link w:val="18"/>
    <w:uiPriority w:val="99"/>
    <w:rPr>
      <w:rFonts w:eastAsiaTheme="minorEastAsi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14</Pages>
  <Words>2004</Words>
  <Characters>11426</Characters>
  <Lines>95</Lines>
  <Paragraphs>26</Paragraphs>
  <TotalTime>0</TotalTime>
  <ScaleCrop>false</ScaleCrop>
  <LinksUpToDate>false</LinksUpToDate>
  <CharactersWithSpaces>13404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2024-08-30T04:53:00Z</dcterms:created>
  <dc:creator>User</dc:creator>
  <cp:lastModifiedBy>User</cp:lastModifiedBy>
  <dcterms:modified xsi:type="dcterms:W3CDTF">2024-09-05T10:46:57Z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3308F6DB490B4278AC840E226646640C_13</vt:lpwstr>
  </property>
</Properties>
</file>