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593E40" w:rsidRDefault="00BD67BF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Дорожная карта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 xml:space="preserve">организации и проведения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тестирования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обучающихся в целях раннего выявления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незаконного потребления наркотических средств и психотропных веществ</w:t>
      </w:r>
    </w:p>
    <w:p w:rsidR="00BD67BF" w:rsidRPr="00BD67BF" w:rsidRDefault="009C4507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(на 2023-2024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г</w:t>
      </w:r>
      <w:r w:rsidR="00522EB8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)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 xml:space="preserve">1. Краткая характеристика </w:t>
      </w:r>
      <w:proofErr w:type="spellStart"/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наркоситуации</w:t>
      </w:r>
      <w:proofErr w:type="spellEnd"/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 xml:space="preserve"> в Ростовской области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течение последних лет в Ростовской области, благодаря принимаемым мерам, удалось остановить рост наркомании.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2020 году в наркологической службе области было зарегистрировано 14 065 потребителей наркотических средств и психотропных веществ (далее – наркотики), что на 1,2% меньше, чем в 2019 году. Количество лиц, больных наркоманией, уменьшилось с 8 652 человек до 8 331 (на 3,7%).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 27 человек (21%) снизилось количество несовершеннолетних потребителей наркотиков, находящихся под наблюдением наркологов (2020 год – 102 человека, из них 15 наркозависимых; 2019 год – 129 человек, из них 19 наркозависимых).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Вместе с тем, проблема незаконного оборота и немедицинского потребления наркотиков продолжает оставаться одной из острых.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В 2020 году выявлено 5 504 преступления, связанные с незаконным оборотом наркотиков. Рост по сравнению с 2019 годом составил 3,4% (в 2019 году – 5 324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наркопреступления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). На 4,0% увеличилось количество зарегистрированных преступлений, связанных со сбытом наркотиков, с 2 769 в 2019 году до 2 881 в 2020 году. Объем изъятых наркотических средств, психотропных и сильнодействующих веществ составил 272 821 г, что на 32,3% больше, чем в 2019 году (206 254 г).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Продолжается рост потребления синтетических наркотиков –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softHyphen/>
        <w:t xml:space="preserve"> «солей» и «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спайсов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» (за прошедший год – на 14%). При этом выявляются факты незаконного производства синтетических наркотиков в подпольных химических лабораториях на территории Ростовской области (2018 год – 4 лаборатории, 2019 год – 10, 2020 год – 14).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Значительно упростилась возможность приобретения наркотиков через интернет, а также с помощью, так называемых, «закладок». Несмотря на принимаемые меры, на высоком уровне сохраняется немедицинское потребление лекарственных препаратов, оказывающих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психоактивное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воздействие.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 данным социологического исследования, проведенного в 2020 году в Ростовской области:</w:t>
      </w:r>
    </w:p>
    <w:p w:rsidR="00BD67BF" w:rsidRPr="00BD67BF" w:rsidRDefault="00BD67BF" w:rsidP="00BD67BF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подавляющее большинство (80%) жителей Ростовской области отметили наркоманию как распространенную проблему;</w:t>
      </w:r>
    </w:p>
    <w:p w:rsidR="00BD67BF" w:rsidRPr="00BD67BF" w:rsidRDefault="00BD67BF" w:rsidP="00BD67BF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56% считают, что приобрести наркотики на сегодняшний день не составляет особого труда;</w:t>
      </w:r>
    </w:p>
    <w:p w:rsidR="00BD67BF" w:rsidRPr="00BD67BF" w:rsidRDefault="00BD67BF" w:rsidP="00BD67BF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43% жителей области, в том числе 50% несовершеннолетних, когда-либо получали предложения попробовать наркотики;</w:t>
      </w:r>
    </w:p>
    <w:p w:rsidR="00BD67BF" w:rsidRPr="00BD67BF" w:rsidRDefault="00BD67BF" w:rsidP="00BD67BF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порядка 140 тысяч жителей области периодически употребляют наркотики и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психоактивные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вещества, в том числе 30 тысяч – регулярно (раз в месяц и чаще);</w:t>
      </w:r>
    </w:p>
    <w:p w:rsidR="00BD67BF" w:rsidRPr="00BD67BF" w:rsidRDefault="00BD67BF" w:rsidP="00BD67BF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52% опрошенных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наркопотребителей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заявили, что впервые попробовали наркотики в несовершеннолетнем возрасте, в том числе 13% – в возрасте 12-15 лет.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Сложившаяся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наркоситуация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требует принятия более эффективных мер, направленных на профилактику немедицинского потребления наркотиков, в первую очередь в подростково-молодежной среде, на раннее выявление потребителей наркотиков и проведение коррекционной работы с «группой риска» и с несовершеннолетними, оказавшимися в трудной жизненной ситуации.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2. Тестирование как мера повышения эффективности профилактики наркомании</w:t>
      </w:r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br/>
        <w:t xml:space="preserve"> и улучшения </w:t>
      </w:r>
      <w:proofErr w:type="spellStart"/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наркоситуации</w:t>
      </w:r>
      <w:proofErr w:type="spellEnd"/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 xml:space="preserve"> в Ростовской области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В соответствии с Федеральным законом от 08.01.1998 № 3-ФЗ «О наркотических средствах и психотропных веществах» (п.4 ст.53.4);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Приказом Министерства просвещения Российской Федерации от 20.02.2020 № 59 «Об утверждении Порядка проведения социально-психологического тестирования обучающихся в общеобразовательных организациях и профессиональных образовательных организациях», приказом Министерства науки и высшего образования Российской Федерации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образования», рекомендациями по вопросам организации и проведения социально-психологического тестирования обучающихся, направленного на раннее выявление незаконного потребления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наркотических средств и психотропных веществ (письмо Министерства просвещения Российской Федерации от 05.08.2020 № ДГ-1255/07), Приказом Минздрава России от 06.10.2014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тестирование проводится в </w:t>
      </w:r>
      <w:r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два этапа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:</w:t>
      </w:r>
      <w:proofErr w:type="gramEnd"/>
    </w:p>
    <w:p w:rsidR="00593E40" w:rsidRDefault="00BD67BF" w:rsidP="00BD67BF">
      <w:pPr>
        <w:numPr>
          <w:ilvl w:val="0"/>
          <w:numId w:val="2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социально-психологическое тестирование об</w:t>
      </w:r>
      <w:r w:rsidR="00593E40" w:rsidRP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учающихся</w:t>
      </w:r>
      <w:proofErr w:type="gramStart"/>
      <w:r w:rsidR="00593E40" w:rsidRP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;</w:t>
      </w:r>
      <w:proofErr w:type="gramEnd"/>
    </w:p>
    <w:p w:rsidR="00593E40" w:rsidRDefault="00593E40" w:rsidP="00BD67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проведение профилактических мероприятий в рамках компетенции школы;</w:t>
      </w:r>
    </w:p>
    <w:p w:rsidR="00593E40" w:rsidRDefault="00593E40" w:rsidP="00593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p w:rsidR="00BD67BF" w:rsidRPr="00593E40" w:rsidRDefault="00BD67BF" w:rsidP="00593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Цель социально-психологического тестирования – выявление среди обучающихся «групп риска» возможного вовлечения в потребление наркотических веществ. 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Проведение социально-психологического тестирования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обучающихся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также способствует формированию единого профилактического пространства образовательной организации: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позволяет выявлять психологические «факторы риска» возможного вовлечения в зависимое поведение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обучающихся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;</w:t>
      </w:r>
    </w:p>
    <w:p w:rsidR="00593E40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 xml:space="preserve">повышает адресность профилактической деятельности посредством корректировки профилактических программ и планов воспитательной работы 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школе.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Социально-психологическое тестирование проходит с использованием единой методики социально-психологического тестирования, рекомендованной </w:t>
      </w:r>
      <w:proofErr w:type="spell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Минпросвещения</w:t>
      </w:r>
      <w:proofErr w:type="spell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России. Социально-психологическое тестирование является диагностическим компонент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ом воспитательной деятельности школы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. Полученные результаты определяют направленность и содержание профилактической работы с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обучающимися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 позволяют оказывать обучающимся своевременную адресную психолого-педагогическую помощь.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 основании результатов методики для обучающихся с показателями повышенной вероятности вовлечения в зависимое поведение рекомендуется разрабатывать индивидуальные или групповые профилактические программы.</w:t>
      </w:r>
      <w:proofErr w:type="gramEnd"/>
    </w:p>
    <w:p w:rsidR="00593E40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Категория участников тестирования - учащиеся 7-11 классов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BD67BF" w:rsidRPr="00BD67BF" w:rsidRDefault="00593E40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3</w:t>
      </w:r>
      <w:r w:rsidR="00BD67BF"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. Цели, задачи, ожидаемые конечные результаты реализации Дорожной карты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Стратегической целью реализации Дорожной карты является 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раннее выявление подростков, подверженных употреблению ПАВ.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Цели:</w:t>
      </w:r>
    </w:p>
    <w:p w:rsidR="00BD67BF" w:rsidRPr="00BD67BF" w:rsidRDefault="00BD67BF" w:rsidP="00BD67BF">
      <w:pPr>
        <w:numPr>
          <w:ilvl w:val="0"/>
          <w:numId w:val="3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повышение результативности профилактической деятельности через внедрени</w:t>
      </w:r>
      <w:r w:rsidR="00593E40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е 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современных программ и лучших практик профилактики незаконного потребления наркотиков (далее – профилактика наркомании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);;</w:t>
      </w:r>
      <w:proofErr w:type="gramEnd"/>
    </w:p>
    <w:p w:rsidR="00BD67BF" w:rsidRPr="00BD67BF" w:rsidRDefault="00BD67BF" w:rsidP="00BD67BF">
      <w:pPr>
        <w:numPr>
          <w:ilvl w:val="0"/>
          <w:numId w:val="3"/>
        </w:numPr>
        <w:shd w:val="clear" w:color="auto" w:fill="FFFFFF"/>
        <w:spacing w:before="300" w:after="300" w:line="240" w:lineRule="auto"/>
        <w:ind w:left="0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повышение уровня информированности </w:t>
      </w:r>
      <w:r w:rsidR="0073130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обучающихся и их родителей </w:t>
      </w: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 негативных последствиях распространения наркомании, способах формирования ценностей и качеств личности, препятствующих потреблению наркотиков и формированию зависимого поведения.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Задачи:</w:t>
      </w:r>
    </w:p>
    <w:p w:rsidR="00731301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 Организация информационно-разъяснительной кампании, сопровождающей все этапы тестирования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. Организация системной, индивидуально-ориентированной профилактической работы с </w:t>
      </w:r>
      <w:proofErr w:type="gramStart"/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обучающимися</w:t>
      </w:r>
      <w:proofErr w:type="gramEnd"/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«групп риска», выявленными в ходе тестирования.</w:t>
      </w:r>
    </w:p>
    <w:p w:rsidR="00731301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3. Оказание </w:t>
      </w:r>
      <w:proofErr w:type="gramStart"/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психолого-педагогической</w:t>
      </w:r>
      <w:proofErr w:type="gramEnd"/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 учащимся  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«групп риска»</w:t>
      </w: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употребления ПАВ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 Отработка форм и механизмов проведения профилактической работы.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4</w:t>
      </w:r>
      <w:r w:rsidR="00BD67BF"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. Показатели результативности реализации Дорожной карты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1.2.1.  Количество   школьников 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охваченных социально-психологическим тестированием, </w:t>
      </w:r>
      <w:r w:rsidR="00BD67BF" w:rsidRPr="00BD67BF">
        <w:rPr>
          <w:rFonts w:ascii="Roboto" w:eastAsia="Times New Roman" w:hAnsi="Roboto" w:cs="Times New Roman"/>
          <w:i/>
          <w:iCs/>
          <w:color w:val="020B22"/>
          <w:sz w:val="24"/>
          <w:szCs w:val="24"/>
          <w:lang w:eastAsia="ru-RU"/>
        </w:rPr>
        <w:t>человек/%.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1.2.2.  Количество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обучающихся, не принявших участие в социально-психологическом тестировании (оформивших отказ по причине нежелания их проходить, отсутствующих без уважительной причины), </w:t>
      </w:r>
      <w:r w:rsidR="00BD67BF" w:rsidRPr="00BD67BF">
        <w:rPr>
          <w:rFonts w:ascii="Roboto" w:eastAsia="Times New Roman" w:hAnsi="Roboto" w:cs="Times New Roman"/>
          <w:i/>
          <w:iCs/>
          <w:color w:val="020B22"/>
          <w:sz w:val="24"/>
          <w:szCs w:val="24"/>
          <w:lang w:eastAsia="ru-RU"/>
        </w:rPr>
        <w:t>человек/%.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1.2.3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  Количество профилактических мероприятий антинаркотической направленности, проведенных в рамках социально-психологического тестирования, </w:t>
      </w:r>
      <w:r w:rsidR="00BD67BF" w:rsidRPr="00BD67BF">
        <w:rPr>
          <w:rFonts w:ascii="Roboto" w:eastAsia="Times New Roman" w:hAnsi="Roboto" w:cs="Times New Roman"/>
          <w:i/>
          <w:iCs/>
          <w:color w:val="020B22"/>
          <w:sz w:val="24"/>
          <w:szCs w:val="24"/>
          <w:lang w:eastAsia="ru-RU"/>
        </w:rPr>
        <w:t>единиц.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1.2.4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.  Количество мероприятий с использованием </w:t>
      </w:r>
      <w:proofErr w:type="spellStart"/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здровьесберегающих</w:t>
      </w:r>
      <w:proofErr w:type="spellEnd"/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технологий и методик, проведенны</w:t>
      </w: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х   в ра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мках социально-психологического тестирования и профилактических медицинских осмотров, </w:t>
      </w:r>
      <w:r w:rsidR="00BD67BF" w:rsidRPr="00BD67BF">
        <w:rPr>
          <w:rFonts w:ascii="Roboto" w:eastAsia="Times New Roman" w:hAnsi="Roboto" w:cs="Times New Roman"/>
          <w:i/>
          <w:iCs/>
          <w:color w:val="020B22"/>
          <w:sz w:val="24"/>
          <w:szCs w:val="24"/>
          <w:lang w:eastAsia="ru-RU"/>
        </w:rPr>
        <w:t>единиц.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1.2.5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  Количество специалистов, прошедших обучение современным формам и методам профилактики наркомании и подготовленных к ра</w:t>
      </w: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боте со школьниками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 </w:t>
      </w:r>
      <w:r w:rsidR="00BD67BF" w:rsidRPr="00BD67BF">
        <w:rPr>
          <w:rFonts w:ascii="Roboto" w:eastAsia="Times New Roman" w:hAnsi="Roboto" w:cs="Times New Roman"/>
          <w:i/>
          <w:iCs/>
          <w:color w:val="020B22"/>
          <w:sz w:val="24"/>
          <w:szCs w:val="24"/>
          <w:lang w:eastAsia="ru-RU"/>
        </w:rPr>
        <w:t>человек.</w:t>
      </w:r>
    </w:p>
    <w:p w:rsidR="00BD67BF" w:rsidRPr="00BD67BF" w:rsidRDefault="00731301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5</w:t>
      </w:r>
      <w:r w:rsidR="00BD67BF"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. Основные ожидаемые конечные результаты реализации Дорожной карты</w:t>
      </w: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Охват </w:t>
      </w: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обучающихся</w:t>
      </w:r>
      <w:proofErr w:type="gramEnd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социально-психологическим тестированием составит 95-97%.</w:t>
      </w:r>
    </w:p>
    <w:p w:rsidR="00731301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proofErr w:type="gramStart"/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Уменьшится количество лиц, не принявших участия в тестировании без уважительной причины (под уважительной причиной понимается: наличие официального отказа, болезнь, официальное отсутствие в образовательной организации по семейным обстоятельствам, другие</w:t>
      </w:r>
      <w:r w:rsidR="0073130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  <w:proofErr w:type="gramEnd"/>
    </w:p>
    <w:p w:rsidR="00BD67BF" w:rsidRPr="00BD67BF" w:rsidRDefault="00731301" w:rsidP="007313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В   школе </w:t>
      </w:r>
      <w:r w:rsidR="00BD67BF"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будет проведена работа по коррекции поведения школьников склонных к потреблению наркотиков. </w:t>
      </w:r>
    </w:p>
    <w:p w:rsid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Реализация Дорожной карты и снижение количества несовершеннолетних «групп риска», вовлечение обучающихся в профессионально организованную профилактику позволят добиться позитивного изменения ситуации, связанной с распространением незаконного потребления наркотиков в Ростовской области.</w:t>
      </w:r>
    </w:p>
    <w:p w:rsidR="00BD67BF" w:rsidRPr="00BD67BF" w:rsidRDefault="009C4507" w:rsidP="00BD6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Пе</w:t>
      </w:r>
      <w:r w:rsidR="00BD67BF" w:rsidRPr="00BD67BF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речень мероприятий по реализации Дорожной карты</w:t>
      </w:r>
    </w:p>
    <w:tbl>
      <w:tblPr>
        <w:tblW w:w="5956" w:type="pct"/>
        <w:tblInd w:w="-12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5203"/>
        <w:gridCol w:w="3847"/>
        <w:gridCol w:w="1693"/>
      </w:tblGrid>
      <w:tr w:rsidR="00AC198B" w:rsidRPr="00BD67BF" w:rsidTr="00195C17">
        <w:trPr>
          <w:trHeight w:val="855"/>
        </w:trPr>
        <w:tc>
          <w:tcPr>
            <w:tcW w:w="7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20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реализации</w:t>
            </w:r>
          </w:p>
        </w:tc>
      </w:tr>
      <w:tr w:rsidR="00AC198B" w:rsidRPr="00BD67BF" w:rsidTr="00195C17">
        <w:trPr>
          <w:trHeight w:val="810"/>
        </w:trPr>
        <w:tc>
          <w:tcPr>
            <w:tcW w:w="7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0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BD67BF" w:rsidRPr="00BD67BF" w:rsidTr="00195C17">
        <w:trPr>
          <w:trHeight w:val="225"/>
        </w:trPr>
        <w:tc>
          <w:tcPr>
            <w:tcW w:w="11501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I. ПОДГОТОВИТЕЛЬНЫЙ ЭТАП</w:t>
            </w:r>
          </w:p>
        </w:tc>
      </w:tr>
      <w:tr w:rsidR="00AC198B" w:rsidRPr="00BD67BF" w:rsidTr="00195C17">
        <w:trPr>
          <w:trHeight w:val="205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BD67BF" w:rsidP="00195C17">
            <w:pPr>
              <w:spacing w:before="100" w:beforeAutospacing="1" w:after="100" w:afterAutospacing="1" w:line="240" w:lineRule="auto"/>
              <w:ind w:left="134" w:firstLine="85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 Проведение совещаний по вопросам раннего выявления незаконного потребления наркотических средств и психотропных веще</w:t>
            </w:r>
            <w:proofErr w:type="gramStart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ср</w:t>
            </w:r>
            <w:proofErr w:type="gramEnd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 </w:t>
            </w:r>
            <w:r w:rsidR="00195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несовершеннолетних</w:t>
            </w:r>
          </w:p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731301" w:rsidP="009C4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</w:t>
            </w:r>
            <w:r w:rsidR="00195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УВР, к</w:t>
            </w:r>
            <w:r w:rsidR="00195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рирующий данное направление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D013AD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67BF"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</w:p>
          <w:p w:rsidR="00BD67BF" w:rsidRPr="00BD67BF" w:rsidRDefault="00D013AD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март </w:t>
            </w:r>
          </w:p>
        </w:tc>
      </w:tr>
      <w:tr w:rsidR="00AC198B" w:rsidRPr="00BD67BF" w:rsidTr="00195C17">
        <w:trPr>
          <w:trHeight w:val="285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D013AD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1.2. Издание</w:t>
            </w:r>
            <w:r w:rsidR="00BD67BF"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приказа «О проведении социально-психологического тестирования </w:t>
            </w:r>
            <w:proofErr w:type="gramStart"/>
            <w:r w:rsidR="00BD67BF"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="00BD67BF"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BD67BF" w:rsidRPr="00BD67BF" w:rsidRDefault="00BD67BF" w:rsidP="00195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D013AD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директор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D67BF" w:rsidRPr="00BD67BF" w:rsidRDefault="00D013AD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начало учебного года</w:t>
            </w:r>
          </w:p>
          <w:p w:rsidR="00BD67BF" w:rsidRPr="00BD67BF" w:rsidRDefault="00BD67BF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D67BF" w:rsidRDefault="00BD67BF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22EB8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115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 Организация и проведение информационно-разъяснительной кампании с родителями или иными законными представителями </w:t>
            </w:r>
            <w:proofErr w:type="gramStart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мотива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ционной работы с обучающимся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</w:tc>
      </w:tr>
      <w:tr w:rsidR="00522EB8" w:rsidRPr="00BD67BF" w:rsidTr="00195C17">
        <w:trPr>
          <w:trHeight w:val="274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 Подготовка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материально-технической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базы для  проведения тестирования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директор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</w:tc>
      </w:tr>
      <w:tr w:rsidR="00522EB8" w:rsidRPr="00BD67BF" w:rsidTr="00195C17">
        <w:trPr>
          <w:trHeight w:val="253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Определение круга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сотрудников,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 привлечения к проведению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профилактических мероприятий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ходе социально-психо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логического тестирования.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август-сентябрь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22EB8" w:rsidRPr="00BD67BF" w:rsidRDefault="00522EB8" w:rsidP="00DD7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426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172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172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172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402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1.3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 Организация и проведение информационно-разъяснительной кампании с родителями или иными законными представителями </w:t>
            </w:r>
            <w:proofErr w:type="gramStart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мотива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ционной работы с обучающимся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</w:tc>
      </w:tr>
      <w:tr w:rsidR="00522EB8" w:rsidRPr="00BD67BF" w:rsidTr="00195C17">
        <w:trPr>
          <w:trHeight w:val="172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229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1.4. Подготовка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материально-технической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базы для  проведения тестирования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директор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</w:tc>
      </w:tr>
      <w:tr w:rsidR="00522EB8" w:rsidRPr="00BD67BF" w:rsidTr="00195C17">
        <w:trPr>
          <w:trHeight w:val="138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253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Определение круга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сотрудников,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 привлечения к проведению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профилактических мероприятий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ходе социально-психо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логического тестирования.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август-сентябрь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354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1.6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Размещение на сай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  школы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информационных материалов о проведении социально-психологического тестирования; информационных материалов профилактической направленности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поУВР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курирующий данное направление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D01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522EB8" w:rsidRPr="00BD67BF" w:rsidRDefault="00522EB8" w:rsidP="00D01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630"/>
        </w:trPr>
        <w:tc>
          <w:tcPr>
            <w:tcW w:w="11501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II. СОЦИАЛЬНО-ПСИХОЛОГИЧЕСКОЕ ТЕСТИРОВАНИЕ</w:t>
            </w:r>
          </w:p>
        </w:tc>
      </w:tr>
      <w:tr w:rsidR="00522EB8" w:rsidRPr="00BD67BF" w:rsidTr="00195C17">
        <w:trPr>
          <w:trHeight w:val="253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2.2.  Размещение на сайте школы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«горячих линий» по вопросам социально-психологического тестир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ования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контактных телефонов специалистов, курирующих социально-психологическое тестирование в муниципальном образовании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поУВР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курирующий данное направление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сентябрь-ноябрь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 года</w:t>
            </w:r>
          </w:p>
        </w:tc>
      </w:tr>
      <w:tr w:rsidR="00522EB8" w:rsidRPr="00BD67BF" w:rsidTr="00195C17">
        <w:trPr>
          <w:trHeight w:val="223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Проведение  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мероприятий с обучающимися и их родителями по профилактике первых проб наркотических средств и психотропных веществ, воспитанию ответственного отношения к жизни и здоровью, в том числе в онлайн режиме, в программе ZOOM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Психолог 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</w:tr>
      <w:tr w:rsidR="00522EB8" w:rsidRPr="00BD67BF" w:rsidTr="00195C17">
        <w:trPr>
          <w:trHeight w:val="322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Направление информации о результатах прохождения социально-психологического тестирования Региональному оператору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Психолог, социальный педагог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 1 декабря </w:t>
            </w:r>
          </w:p>
        </w:tc>
      </w:tr>
      <w:tr w:rsidR="00522EB8" w:rsidRPr="00BD67BF" w:rsidTr="00195C17">
        <w:trPr>
          <w:trHeight w:val="2970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522E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2.5. Размещение на сайте школы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информации об итогах социально-психологического тестирования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Социальный педагог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22EB8" w:rsidRPr="00BD67BF" w:rsidTr="00195C17">
        <w:trPr>
          <w:trHeight w:val="2055"/>
        </w:trPr>
        <w:tc>
          <w:tcPr>
            <w:tcW w:w="5961" w:type="dxa"/>
            <w:gridSpan w:val="2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Проведение мероприятий по оказанию психолого-педагогической помощи и коррекционному сопровождению обучающихся, попавших в «группу риска» по результатам социально-психологического тестирования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169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 полугодие</w:t>
            </w:r>
          </w:p>
          <w:p w:rsidR="00522EB8" w:rsidRPr="00BD67BF" w:rsidRDefault="00522EB8" w:rsidP="00BD6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67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 года</w:t>
            </w:r>
          </w:p>
        </w:tc>
      </w:tr>
    </w:tbl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p w:rsidR="00BD67BF" w:rsidRPr="00BD67BF" w:rsidRDefault="00BD67BF" w:rsidP="00BD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BD67BF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D60752" w:rsidRDefault="00D60752"/>
    <w:sectPr w:rsidR="00D6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4608"/>
    <w:multiLevelType w:val="multilevel"/>
    <w:tmpl w:val="E55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73CDE"/>
    <w:multiLevelType w:val="multilevel"/>
    <w:tmpl w:val="AEA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B18B2"/>
    <w:multiLevelType w:val="multilevel"/>
    <w:tmpl w:val="557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7B"/>
    <w:rsid w:val="0003717B"/>
    <w:rsid w:val="00195C17"/>
    <w:rsid w:val="00522EB8"/>
    <w:rsid w:val="00593E40"/>
    <w:rsid w:val="005C6B35"/>
    <w:rsid w:val="00731301"/>
    <w:rsid w:val="009C4507"/>
    <w:rsid w:val="00AC198B"/>
    <w:rsid w:val="00BD67BF"/>
    <w:rsid w:val="00D013AD"/>
    <w:rsid w:val="00D60752"/>
    <w:rsid w:val="00EB5B32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2022-02-10T11:29:00Z</cp:lastPrinted>
  <dcterms:created xsi:type="dcterms:W3CDTF">2022-02-10T10:35:00Z</dcterms:created>
  <dcterms:modified xsi:type="dcterms:W3CDTF">2023-09-05T13:25:00Z</dcterms:modified>
</cp:coreProperties>
</file>