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ПО ИЗОБРАЗИТЕЛЬНОМУ ИСКУССТВУ 1 «А», 1 «В» КЛАССЫ.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508"/>
        <w:gridCol w:w="1410"/>
        <w:gridCol w:w="1606"/>
        <w:gridCol w:w="1700"/>
        <w:gridCol w:w="134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/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jc w:val="center"/>
        <w:rPr>
          <w:lang w:val="ru-RU"/>
        </w:rPr>
      </w:pPr>
      <w:bookmarkStart w:id="0" w:name="block-33297457"/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изобразительному искусству в 1 «В»</w:t>
      </w:r>
    </w:p>
    <w:tbl>
      <w:tblPr>
        <w:tblStyle w:val="12"/>
        <w:tblW w:w="14459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145"/>
        <w:gridCol w:w="1276"/>
        <w:gridCol w:w="1843"/>
        <w:gridCol w:w="1984"/>
        <w:gridCol w:w="1276"/>
        <w:gridCol w:w="226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14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1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2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2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1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изобразительному  искусству   1 «Б»</w:t>
      </w:r>
    </w:p>
    <w:p>
      <w:pPr>
        <w:spacing w:after="0"/>
        <w:ind w:left="120"/>
        <w:rPr>
          <w:lang w:val="ru-RU"/>
        </w:rPr>
      </w:pP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493"/>
        <w:gridCol w:w="1358"/>
        <w:gridCol w:w="1841"/>
        <w:gridCol w:w="1910"/>
        <w:gridCol w:w="135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21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ересурсы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10.10.2024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14.11.2024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16.01.2025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30.01.2025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06.03.2025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обсуждениефотографий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08.05.2025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lang w:val="ru-RU"/>
        </w:rPr>
      </w:pPr>
    </w:p>
    <w:p>
      <w:pPr>
        <w:rPr>
          <w:lang w:val="ru-RU"/>
        </w:rPr>
      </w:pPr>
      <w:bookmarkStart w:id="1" w:name="_GoBack"/>
      <w:bookmarkEnd w:id="1"/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1D"/>
    <w:rsid w:val="002404D0"/>
    <w:rsid w:val="002E085D"/>
    <w:rsid w:val="00316BE6"/>
    <w:rsid w:val="00600A9A"/>
    <w:rsid w:val="00770ECE"/>
    <w:rsid w:val="0077627F"/>
    <w:rsid w:val="008007BE"/>
    <w:rsid w:val="009C380B"/>
    <w:rsid w:val="00A645B0"/>
    <w:rsid w:val="00B34F4E"/>
    <w:rsid w:val="00B6374D"/>
    <w:rsid w:val="00BB2120"/>
    <w:rsid w:val="00E24078"/>
    <w:rsid w:val="00E2781D"/>
    <w:rsid w:val="00E615A8"/>
    <w:rsid w:val="7B4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i/>
      <w:iCs/>
      <w:color w:val="632523" w:themeColor="accent2" w:themeShade="80"/>
      <w:lang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i/>
      <w:iCs/>
      <w:color w:val="C0504D" w:themeColor="accent2"/>
      <w:lang w:bidi="en-US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88" w:lineRule="auto"/>
    </w:pPr>
    <w:rPr>
      <w:b/>
      <w:bCs/>
      <w:i/>
      <w:iCs/>
      <w:color w:val="953735" w:themeColor="accent2" w:themeShade="BF"/>
      <w:sz w:val="18"/>
      <w:szCs w:val="18"/>
      <w:lang w:bidi="en-US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lang w:bidi="en-US"/>
      <w14:textFill>
        <w14:solidFill>
          <w14:schemeClr w14:val="bg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  <w:lang w:bidi="en-US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0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1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4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5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7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28">
    <w:name w:val="Подзаголовок Знак"/>
    <w:basedOn w:val="11"/>
    <w:link w:val="17"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30">
    <w:name w:val="List Paragraph"/>
    <w:basedOn w:val="1"/>
    <w:qFormat/>
    <w:uiPriority w:val="34"/>
    <w:pPr>
      <w:spacing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31">
    <w:name w:val="Quote"/>
    <w:basedOn w:val="1"/>
    <w:next w:val="1"/>
    <w:link w:val="32"/>
    <w:qFormat/>
    <w:uiPriority w:val="29"/>
    <w:pPr>
      <w:spacing w:line="288" w:lineRule="auto"/>
    </w:pPr>
    <w:rPr>
      <w:color w:val="953735" w:themeColor="accent2" w:themeShade="BF"/>
      <w:sz w:val="20"/>
      <w:szCs w:val="20"/>
      <w:lang w:bidi="en-US"/>
    </w:rPr>
  </w:style>
  <w:style w:type="character" w:customStyle="1" w:styleId="32">
    <w:name w:val="Цитата 2 Знак"/>
    <w:basedOn w:val="11"/>
    <w:link w:val="31"/>
    <w:uiPriority w:val="29"/>
    <w:rPr>
      <w:color w:val="953735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customStyle="1" w:styleId="34">
    <w:name w:val="Выделенная цитата Знак"/>
    <w:basedOn w:val="11"/>
    <w:link w:val="33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904</Words>
  <Characters>5159</Characters>
  <Lines>42</Lines>
  <Paragraphs>12</Paragraphs>
  <TotalTime>1</TotalTime>
  <ScaleCrop>false</ScaleCrop>
  <LinksUpToDate>false</LinksUpToDate>
  <CharactersWithSpaces>6051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2024-09-04T18:11:00Z</dcterms:created>
  <dc:creator>User</dc:creator>
  <cp:lastModifiedBy>User</cp:lastModifiedBy>
  <dcterms:modified xsi:type="dcterms:W3CDTF">2024-09-05T10:37:24Z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CF4DEFCC46284E029645CF22111D8714_12</vt:lpwstr>
  </property>
</Properties>
</file>