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68"/>
        <w:gridCol w:w="4820"/>
      </w:tblGrid>
      <w:tr w:rsidR="00E130E6" w:rsidRPr="008A23B0" w:rsidTr="008F214E">
        <w:tc>
          <w:tcPr>
            <w:tcW w:w="9356" w:type="dxa"/>
          </w:tcPr>
          <w:p w:rsidR="006D0519" w:rsidRPr="008A23B0" w:rsidRDefault="006D0519" w:rsidP="006D0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выпускников прошлых лет </w:t>
            </w:r>
          </w:p>
          <w:p w:rsidR="006D0519" w:rsidRPr="008A23B0" w:rsidRDefault="006D0519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19" w:rsidRPr="008A23B0" w:rsidRDefault="006D0519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3B0" w:rsidRDefault="008A23B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703C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Новокубанский район в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Порядком проведения государственной итоговой аттестации по образовательным программам среднего общего образования (утвержден приказом Министерства просвещения Российской Федерации и Федеральной службы по надзору в сфере образования и науки от 4 апреля 2023 г. № 233/552) (далее – Порядок) выпускник</w:t>
            </w:r>
            <w:r w:rsidRPr="008A23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прошлых лет (</w:t>
            </w:r>
            <w:r w:rsidRPr="008A23B0">
              <w:rPr>
                <w:rFonts w:ascii="Times New Roman" w:hAnsi="Times New Roman" w:cs="Times New Roman"/>
                <w:sz w:val="28"/>
                <w:szCs w:val="28"/>
              </w:rPr>
              <w:t>далее – ВПЛ) (в том числе лица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>, имеющи</w:t>
            </w:r>
            <w:r w:rsidRPr="008A23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среднее общее образование, полученное в иностранных организациях), планирующи</w:t>
            </w:r>
            <w:r w:rsidRPr="008A23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едином государственном экзамене (далее – ЕГЭ) в 2025 </w:t>
            </w:r>
            <w:r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-2026 учебном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23B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 xml:space="preserve">1.  Должны </w:t>
            </w:r>
            <w:proofErr w:type="gramStart"/>
            <w:r w:rsidR="008A23B0">
              <w:rPr>
                <w:rFonts w:ascii="Times New Roman" w:hAnsi="Times New Roman" w:cs="Times New Roman"/>
                <w:sz w:val="28"/>
                <w:szCs w:val="28"/>
              </w:rPr>
              <w:t xml:space="preserve">подать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  <w:proofErr w:type="gramEnd"/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ЕГЭ не позднее 1 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>февраля 2026 г. (включительно).</w:t>
            </w:r>
          </w:p>
          <w:p w:rsidR="00C703C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одают заявление в места регистрации, утвержденные приказом министерства образования и науки Краснодарского края от 16 октября 2025 г. № 2284 «Об утверждении мест регистрации для участия в итоговом сочинении (изложении) и на сдачу единого государственного экзамена для ВПЛ, обучающихся по образовательным программам среднего профессионального образования, не имеющих среднего общего образования, обучающихся, получающих среднее общее образование в иностранных образовательных организациях, в Краснодарском крае в 2025-2026 учебном году и в дополнительный период проведения единого государственного экзамена в 2026 году». </w:t>
            </w:r>
          </w:p>
          <w:p w:rsidR="00C703C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8A23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23B0" w:rsidRPr="008A23B0">
              <w:rPr>
                <w:rFonts w:ascii="Times New Roman" w:hAnsi="Times New Roman" w:cs="Times New Roman"/>
                <w:sz w:val="28"/>
                <w:szCs w:val="28"/>
              </w:rPr>
              <w:t>одают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3B0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</w:t>
            </w:r>
            <w:proofErr w:type="gramEnd"/>
            <w:r w:rsidR="008A23B0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лично 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огласно п. 15 Порядка на основании документов, удостоверяющих личность, или их родители (законные представители) при предъявлении документов, удостоверяющих личность, или уполномоченные лица при предъявлении документов, удостоверяющих личность, и доверенности, оформленной в порядке, предусмотренной гражданским законодательством Российской Федерации. </w:t>
            </w:r>
          </w:p>
          <w:p w:rsidR="008A23B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ВПЛ предъявляют оригиналы документов об образовании или нотариально заверенные копии документов об образовании. После 1 февраля 2026 г. заявления об участии в ЕГЭ ВПЛ принимаются по решению государственной экзамена</w:t>
            </w:r>
            <w:r w:rsidR="008A23B0">
              <w:rPr>
                <w:rFonts w:ascii="Times New Roman" w:hAnsi="Times New Roman" w:cs="Times New Roman"/>
                <w:sz w:val="28"/>
                <w:szCs w:val="28"/>
              </w:rPr>
              <w:t>ционной комиссии только при нали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чии у заявителей уважительных причин, подтвержденных документально, не позднее, чем за две недели до начала соответствующего экзамена. </w:t>
            </w:r>
          </w:p>
          <w:p w:rsidR="008A23B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п. 18 Порядка военнослужащие, проходящие военную службу по призыву или по контракту, поступающие на обучение в военные образовательные организации высшего образования, подают заявление для участия в ЕГЭ не позднее, чем за две недели до начала проведения соответствующего экзамена в места регистрации на сдачу ЕГЭ, где расположена образовательная организация высшего образования, или в места регистрации, где проходят военную службу по призыву или по контракту. Согласно п. 47 Порядка для проведения ЕГЭ на территории Российской Федерации и за ее пределами предусматривается единое расписание экзаменов. </w:t>
            </w:r>
          </w:p>
          <w:p w:rsidR="008A23B0" w:rsidRDefault="008A23B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Экзамены проводятся в досрочный, основной и дополнительный периоды. В каждом периоде проведения экзаменов предусматриваются резервные сроки. Для ВПЛ ЕГЭ проводится в резервные сроки основного периода проведения ЕГЭ. </w:t>
            </w:r>
          </w:p>
          <w:p w:rsidR="00C703C0" w:rsidRDefault="008A23B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8A23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регистрирует каждое заявление и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>фиксир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контактную информацию о ВПЛ (ФИО, номер телефона, электронный адрес), зарегистрировавшихся на сдачу ЕГЭ, а также обратившихся по телефону за консультацией. </w:t>
            </w:r>
            <w:r w:rsidR="00C703C0">
              <w:rPr>
                <w:rFonts w:ascii="Times New Roman" w:hAnsi="Times New Roman" w:cs="Times New Roman"/>
                <w:sz w:val="28"/>
                <w:szCs w:val="28"/>
              </w:rPr>
              <w:t>Также для возможности подготовиться к ЕГЭ направляем ссылки на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основны</w:t>
            </w:r>
            <w:r w:rsidR="00C70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</w:t>
            </w:r>
            <w:r w:rsidR="00C70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ресурс</w:t>
            </w:r>
            <w:r w:rsidR="00C703C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0E6" w:rsidRPr="008A23B0" w:rsidRDefault="00C703C0" w:rsidP="00C703C0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вопросам ЕГЭ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районе 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осуществляются</w:t>
            </w:r>
            <w:proofErr w:type="gramEnd"/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телефону «горячей линии»: +7 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5223887</w:t>
            </w:r>
            <w:r w:rsidR="006D0519" w:rsidRPr="008A23B0">
              <w:rPr>
                <w:rFonts w:ascii="Times New Roman" w:hAnsi="Times New Roman" w:cs="Times New Roman"/>
                <w:sz w:val="28"/>
                <w:szCs w:val="28"/>
              </w:rPr>
              <w:t xml:space="preserve"> с 09.00 до 18.00 часов (понедельник – четверг), с 09.00 до 17.00 часов (пятница)</w:t>
            </w:r>
          </w:p>
        </w:tc>
        <w:tc>
          <w:tcPr>
            <w:tcW w:w="1468" w:type="dxa"/>
          </w:tcPr>
          <w:p w:rsidR="00E130E6" w:rsidRPr="008A23B0" w:rsidRDefault="008A23B0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4820" w:type="dxa"/>
          </w:tcPr>
          <w:p w:rsidR="00E130E6" w:rsidRPr="008A23B0" w:rsidRDefault="00E130E6" w:rsidP="001A037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23B0" w:rsidRPr="008A23B0" w:rsidTr="008F214E">
        <w:tc>
          <w:tcPr>
            <w:tcW w:w="9356" w:type="dxa"/>
          </w:tcPr>
          <w:p w:rsidR="008A23B0" w:rsidRPr="008A23B0" w:rsidRDefault="008A23B0" w:rsidP="006D0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468" w:type="dxa"/>
          </w:tcPr>
          <w:p w:rsidR="008A23B0" w:rsidRPr="008A23B0" w:rsidRDefault="008A23B0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A23B0" w:rsidRPr="008A23B0" w:rsidRDefault="008A23B0" w:rsidP="001A037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Pr="008A23B0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Pr="008A23B0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519" w:rsidRDefault="006D051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519" w:rsidRDefault="006D051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519" w:rsidRDefault="006D051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C0" w:rsidRDefault="00C703C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C0" w:rsidRDefault="00C703C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C0" w:rsidRDefault="00C703C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C0" w:rsidRDefault="00C703C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C0" w:rsidRDefault="00C703C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72469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2469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72469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2469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72469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724697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724697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72469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72469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724697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24697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724697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724697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72469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72469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724697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724697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2469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8F214E">
      <w:headerReference w:type="default" r:id="rId26"/>
      <w:pgSz w:w="11909" w:h="16834" w:code="9"/>
      <w:pgMar w:top="1134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97" w:rsidRDefault="00724697" w:rsidP="001C494A">
      <w:pPr>
        <w:spacing w:after="0" w:line="240" w:lineRule="auto"/>
      </w:pPr>
      <w:r>
        <w:separator/>
      </w:r>
    </w:p>
  </w:endnote>
  <w:endnote w:type="continuationSeparator" w:id="0">
    <w:p w:rsidR="00724697" w:rsidRDefault="00724697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97" w:rsidRDefault="00724697" w:rsidP="001C494A">
      <w:pPr>
        <w:spacing w:after="0" w:line="240" w:lineRule="auto"/>
      </w:pPr>
      <w:r>
        <w:separator/>
      </w:r>
    </w:p>
  </w:footnote>
  <w:footnote w:type="continuationSeparator" w:id="0">
    <w:p w:rsidR="00724697" w:rsidRDefault="00724697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214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037D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1C7E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19FE"/>
    <w:rsid w:val="00692703"/>
    <w:rsid w:val="00696738"/>
    <w:rsid w:val="00697F09"/>
    <w:rsid w:val="006A047B"/>
    <w:rsid w:val="006C0004"/>
    <w:rsid w:val="006C5DB8"/>
    <w:rsid w:val="006D0519"/>
    <w:rsid w:val="006D13BE"/>
    <w:rsid w:val="006D6089"/>
    <w:rsid w:val="006D733E"/>
    <w:rsid w:val="006F15F0"/>
    <w:rsid w:val="00705003"/>
    <w:rsid w:val="007230FC"/>
    <w:rsid w:val="00723767"/>
    <w:rsid w:val="0072469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2D67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23B0"/>
    <w:rsid w:val="008A4F9B"/>
    <w:rsid w:val="008A5B4A"/>
    <w:rsid w:val="008B5201"/>
    <w:rsid w:val="008C154A"/>
    <w:rsid w:val="008D1BA7"/>
    <w:rsid w:val="008E1B3D"/>
    <w:rsid w:val="008E332D"/>
    <w:rsid w:val="008F214E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0FE6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3C0"/>
    <w:rsid w:val="00C704BF"/>
    <w:rsid w:val="00C808C7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62E3-076E-44CB-B302-05D7C3D8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Клементьевна</cp:lastModifiedBy>
  <cp:revision>88</cp:revision>
  <cp:lastPrinted>2025-11-14T07:28:00Z</cp:lastPrinted>
  <dcterms:created xsi:type="dcterms:W3CDTF">2019-09-26T06:58:00Z</dcterms:created>
  <dcterms:modified xsi:type="dcterms:W3CDTF">2025-11-20T11:11:00Z</dcterms:modified>
</cp:coreProperties>
</file>